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957E" w14:textId="77777777" w:rsidR="00C436B9" w:rsidRPr="0021725B" w:rsidRDefault="00C436B9" w:rsidP="0021725B">
      <w:pPr>
        <w:shd w:val="clear" w:color="auto" w:fill="FFFFFF"/>
        <w:spacing w:after="0" w:line="240" w:lineRule="auto"/>
        <w:rPr>
          <w:rFonts w:ascii="Arial" w:eastAsia="Times New Roman" w:hAnsi="Arial" w:cs="Arial"/>
          <w:i/>
        </w:rPr>
      </w:pPr>
    </w:p>
    <w:p w14:paraId="0E96770C" w14:textId="42B3E0E4" w:rsidR="002E0097" w:rsidRPr="007F4442" w:rsidRDefault="001F07B8" w:rsidP="009B2979">
      <w:pPr>
        <w:spacing w:after="0" w:line="240" w:lineRule="auto"/>
        <w:rPr>
          <w:rFonts w:ascii="Arial" w:eastAsia="Times New Roman" w:hAnsi="Arial" w:cs="Arial"/>
          <w:b/>
          <w:i/>
        </w:rPr>
      </w:pPr>
      <w:r>
        <w:rPr>
          <w:rFonts w:ascii="Arial" w:eastAsia="Times New Roman" w:hAnsi="Arial" w:cs="Arial"/>
          <w:b/>
          <w:i/>
        </w:rPr>
        <w:t>ACT COUNCIL OF SOCIAL SERVICE INC</w:t>
      </w:r>
    </w:p>
    <w:p w14:paraId="3D61B84A" w14:textId="4E6063C7" w:rsidR="002E0097" w:rsidRPr="001F07B8" w:rsidRDefault="000B1703" w:rsidP="00C551AE">
      <w:pPr>
        <w:shd w:val="clear" w:color="auto" w:fill="FFFFFF"/>
        <w:rPr>
          <w:rFonts w:ascii="Arial" w:eastAsia="Times New Roman" w:hAnsi="Arial" w:cs="Arial"/>
          <w:b/>
        </w:rPr>
      </w:pPr>
      <w:r w:rsidRPr="001F07B8">
        <w:rPr>
          <w:rFonts w:ascii="Arial" w:eastAsia="Times New Roman" w:hAnsi="Arial" w:cs="Arial"/>
          <w:b/>
        </w:rPr>
        <w:t xml:space="preserve">Innovate </w:t>
      </w:r>
      <w:r w:rsidR="002E0097" w:rsidRPr="001F07B8">
        <w:rPr>
          <w:rFonts w:ascii="Arial" w:eastAsia="Times New Roman" w:hAnsi="Arial" w:cs="Arial"/>
          <w:b/>
        </w:rPr>
        <w:t xml:space="preserve">Reconciliation Action Plan </w:t>
      </w:r>
      <w:r w:rsidR="001F07B8" w:rsidRPr="001F07B8">
        <w:rPr>
          <w:rFonts w:ascii="Arial" w:eastAsia="Times New Roman" w:hAnsi="Arial" w:cs="Arial"/>
          <w:b/>
        </w:rPr>
        <w:t>November 2022 – November 2024</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1"/>
      </w:tblGrid>
      <w:tr w:rsidR="002E0097" w:rsidRPr="007F4442" w14:paraId="794C6AE2" w14:textId="77777777" w:rsidTr="00801A70">
        <w:trPr>
          <w:trHeight w:val="799"/>
        </w:trPr>
        <w:tc>
          <w:tcPr>
            <w:tcW w:w="14601" w:type="dxa"/>
            <w:shd w:val="clear" w:color="auto" w:fill="auto"/>
          </w:tcPr>
          <w:p w14:paraId="68E7B9CF" w14:textId="77777777" w:rsidR="002E0097" w:rsidRPr="007F4442" w:rsidRDefault="002E0097" w:rsidP="00C551AE">
            <w:pPr>
              <w:shd w:val="clear" w:color="auto" w:fill="FFFFFF"/>
              <w:rPr>
                <w:rFonts w:ascii="Arial" w:eastAsia="Times New Roman" w:hAnsi="Arial" w:cs="Arial"/>
                <w:b/>
              </w:rPr>
            </w:pPr>
            <w:r w:rsidRPr="007F4442">
              <w:rPr>
                <w:rFonts w:ascii="Arial" w:eastAsia="Times New Roman" w:hAnsi="Arial" w:cs="Arial"/>
                <w:b/>
              </w:rPr>
              <w:t>Our vision for reconciliation</w:t>
            </w:r>
          </w:p>
          <w:p w14:paraId="234BF946" w14:textId="0F5C5BC6" w:rsidR="00E778DF" w:rsidRPr="00012692" w:rsidRDefault="00E64BA5" w:rsidP="00FA3898">
            <w:pPr>
              <w:rPr>
                <w:rFonts w:ascii="Arial" w:eastAsia="Times New Roman" w:hAnsi="Arial" w:cs="Arial"/>
                <w:bCs/>
                <w:iCs/>
              </w:rPr>
            </w:pPr>
            <w:r>
              <w:rPr>
                <w:rFonts w:ascii="Arial" w:eastAsia="Times New Roman" w:hAnsi="Arial" w:cs="Arial"/>
                <w:bCs/>
                <w:iCs/>
              </w:rPr>
              <w:t xml:space="preserve">The ACT Council of Social </w:t>
            </w:r>
            <w:proofErr w:type="spellStart"/>
            <w:r>
              <w:rPr>
                <w:rFonts w:ascii="Arial" w:eastAsia="Times New Roman" w:hAnsi="Arial" w:cs="Arial"/>
                <w:bCs/>
                <w:iCs/>
              </w:rPr>
              <w:t>Service’s</w:t>
            </w:r>
            <w:proofErr w:type="spellEnd"/>
            <w:r>
              <w:rPr>
                <w:rFonts w:ascii="Arial" w:eastAsia="Times New Roman" w:hAnsi="Arial" w:cs="Arial"/>
                <w:bCs/>
                <w:iCs/>
              </w:rPr>
              <w:t xml:space="preserve"> (</w:t>
            </w:r>
            <w:r w:rsidR="00514E53" w:rsidRPr="00514E53">
              <w:rPr>
                <w:rFonts w:ascii="Arial" w:eastAsia="Times New Roman" w:hAnsi="Arial" w:cs="Arial"/>
                <w:bCs/>
                <w:iCs/>
              </w:rPr>
              <w:t>ACTCOSS</w:t>
            </w:r>
            <w:r>
              <w:rPr>
                <w:rFonts w:ascii="Arial" w:eastAsia="Times New Roman" w:hAnsi="Arial" w:cs="Arial"/>
                <w:bCs/>
                <w:iCs/>
              </w:rPr>
              <w:t>)</w:t>
            </w:r>
            <w:r w:rsidR="00514E53" w:rsidRPr="00514E53">
              <w:rPr>
                <w:rFonts w:ascii="Arial" w:eastAsia="Times New Roman" w:hAnsi="Arial" w:cs="Arial"/>
                <w:bCs/>
                <w:iCs/>
              </w:rPr>
              <w:t xml:space="preserve"> vision is for Canberra to be a just, </w:t>
            </w:r>
            <w:proofErr w:type="gramStart"/>
            <w:r w:rsidR="00514E53" w:rsidRPr="00514E53">
              <w:rPr>
                <w:rFonts w:ascii="Arial" w:eastAsia="Times New Roman" w:hAnsi="Arial" w:cs="Arial"/>
                <w:bCs/>
                <w:iCs/>
              </w:rPr>
              <w:t>safe</w:t>
            </w:r>
            <w:proofErr w:type="gramEnd"/>
            <w:r w:rsidR="00514E53" w:rsidRPr="00514E53">
              <w:rPr>
                <w:rFonts w:ascii="Arial" w:eastAsia="Times New Roman" w:hAnsi="Arial" w:cs="Arial"/>
                <w:bCs/>
                <w:iCs/>
              </w:rPr>
              <w:t xml:space="preserve"> and sustainable community in which everyone has the opportunity for self-determination and a fair share of resources and services. ACTCOSS believes that true equ</w:t>
            </w:r>
            <w:r w:rsidR="00050DCD">
              <w:rPr>
                <w:rFonts w:ascii="Arial" w:eastAsia="Times New Roman" w:hAnsi="Arial" w:cs="Arial"/>
                <w:bCs/>
                <w:iCs/>
              </w:rPr>
              <w:t>i</w:t>
            </w:r>
            <w:r w:rsidR="00514E53" w:rsidRPr="00514E53">
              <w:rPr>
                <w:rFonts w:ascii="Arial" w:eastAsia="Times New Roman" w:hAnsi="Arial" w:cs="Arial"/>
                <w:bCs/>
                <w:iCs/>
              </w:rPr>
              <w:t>ty and social justice cannot be achieved until Australia acknowledges and addresses its history of invasion, colonisation, and dispossession of Aboriginal and Torres Strait Islander lands.</w:t>
            </w:r>
            <w:r w:rsidR="007177F1">
              <w:rPr>
                <w:rFonts w:ascii="Arial" w:eastAsia="Times New Roman" w:hAnsi="Arial" w:cs="Arial"/>
                <w:bCs/>
                <w:iCs/>
              </w:rPr>
              <w:t xml:space="preserve"> For this purp</w:t>
            </w:r>
            <w:r w:rsidR="007177F1" w:rsidRPr="00012692">
              <w:rPr>
                <w:rFonts w:ascii="Arial" w:eastAsia="Times New Roman" w:hAnsi="Arial" w:cs="Arial"/>
                <w:bCs/>
                <w:iCs/>
              </w:rPr>
              <w:t xml:space="preserve">ose, we will continue to </w:t>
            </w:r>
            <w:r w:rsidR="007F73BA" w:rsidRPr="00012692">
              <w:rPr>
                <w:rFonts w:ascii="Arial" w:eastAsia="Times New Roman" w:hAnsi="Arial" w:cs="Arial"/>
                <w:bCs/>
                <w:iCs/>
              </w:rPr>
              <w:t xml:space="preserve">place the achievement of </w:t>
            </w:r>
            <w:r w:rsidR="007F73BA" w:rsidRPr="00012692">
              <w:rPr>
                <w:rStyle w:val="normaltextrun"/>
                <w:rFonts w:ascii="Arial" w:hAnsi="Arial" w:cs="Arial"/>
                <w:color w:val="000000"/>
                <w:shd w:val="clear" w:color="auto" w:fill="FFFFFF"/>
              </w:rPr>
              <w:t xml:space="preserve">sovereignty, </w:t>
            </w:r>
            <w:proofErr w:type="gramStart"/>
            <w:r w:rsidR="007F73BA" w:rsidRPr="00012692">
              <w:rPr>
                <w:rStyle w:val="normaltextrun"/>
                <w:rFonts w:ascii="Arial" w:hAnsi="Arial" w:cs="Arial"/>
                <w:color w:val="000000"/>
                <w:shd w:val="clear" w:color="auto" w:fill="FFFFFF"/>
              </w:rPr>
              <w:t>justice</w:t>
            </w:r>
            <w:proofErr w:type="gramEnd"/>
            <w:r w:rsidR="007F73BA" w:rsidRPr="00012692">
              <w:rPr>
                <w:rStyle w:val="normaltextrun"/>
                <w:rFonts w:ascii="Arial" w:hAnsi="Arial" w:cs="Arial"/>
                <w:color w:val="000000"/>
                <w:shd w:val="clear" w:color="auto" w:fill="FFFFFF"/>
              </w:rPr>
              <w:t xml:space="preserve"> and self-determination for Aboriginal and Torres Strait Islander peoples at </w:t>
            </w:r>
            <w:r w:rsidR="00012692">
              <w:rPr>
                <w:rStyle w:val="normaltextrun"/>
                <w:rFonts w:ascii="Arial" w:hAnsi="Arial" w:cs="Arial"/>
                <w:color w:val="000000"/>
                <w:shd w:val="clear" w:color="auto" w:fill="FFFFFF"/>
              </w:rPr>
              <w:t>the forefront of our advocacy.</w:t>
            </w:r>
          </w:p>
          <w:p w14:paraId="39260E30" w14:textId="3CDA71C9" w:rsidR="00FA3898" w:rsidRDefault="004F39DC" w:rsidP="00FA3898">
            <w:pPr>
              <w:rPr>
                <w:rFonts w:ascii="Arial" w:eastAsia="Times New Roman" w:hAnsi="Arial" w:cs="Arial"/>
                <w:bCs/>
                <w:iCs/>
              </w:rPr>
            </w:pPr>
            <w:r w:rsidRPr="001653CF">
              <w:rPr>
                <w:rFonts w:ascii="Arial" w:eastAsia="Times New Roman" w:hAnsi="Arial" w:cs="Arial"/>
                <w:bCs/>
                <w:iCs/>
              </w:rPr>
              <w:t xml:space="preserve">This Reconciliation Action Plan </w:t>
            </w:r>
            <w:r w:rsidR="00E64BA5" w:rsidRPr="001653CF">
              <w:rPr>
                <w:rFonts w:ascii="Arial" w:eastAsia="Times New Roman" w:hAnsi="Arial" w:cs="Arial"/>
                <w:bCs/>
                <w:iCs/>
              </w:rPr>
              <w:t>(RAP)</w:t>
            </w:r>
            <w:r w:rsidR="00DA774A" w:rsidRPr="001653CF">
              <w:rPr>
                <w:rFonts w:ascii="Arial" w:eastAsia="Times New Roman" w:hAnsi="Arial" w:cs="Arial"/>
                <w:bCs/>
                <w:iCs/>
              </w:rPr>
              <w:t xml:space="preserve"> </w:t>
            </w:r>
            <w:r w:rsidRPr="001653CF">
              <w:rPr>
                <w:rFonts w:ascii="Arial" w:eastAsia="Times New Roman" w:hAnsi="Arial" w:cs="Arial"/>
                <w:bCs/>
                <w:iCs/>
              </w:rPr>
              <w:t>will help ACTCOSS to realising our vision through:</w:t>
            </w:r>
          </w:p>
          <w:p w14:paraId="6FE401B2" w14:textId="004D8352" w:rsidR="00FA3898" w:rsidRDefault="00B37005" w:rsidP="00FA3898">
            <w:pPr>
              <w:pStyle w:val="ListParagraph"/>
              <w:numPr>
                <w:ilvl w:val="0"/>
                <w:numId w:val="10"/>
              </w:numPr>
              <w:rPr>
                <w:rFonts w:ascii="Arial" w:eastAsia="Times New Roman" w:hAnsi="Arial" w:cs="Arial"/>
                <w:color w:val="000000"/>
                <w:lang w:eastAsia="en-AU"/>
              </w:rPr>
            </w:pPr>
            <w:r w:rsidRPr="00B37005">
              <w:rPr>
                <w:rFonts w:ascii="Arial" w:eastAsia="Times New Roman" w:hAnsi="Arial" w:cs="Arial"/>
                <w:bCs/>
                <w:iCs/>
              </w:rPr>
              <w:t xml:space="preserve">Cultivating an appreciation and respect for </w:t>
            </w:r>
            <w:r w:rsidR="00FA3898" w:rsidRPr="00B37005">
              <w:rPr>
                <w:rFonts w:ascii="Arial" w:eastAsia="Times New Roman" w:hAnsi="Arial" w:cs="Arial"/>
                <w:bCs/>
                <w:iCs/>
              </w:rPr>
              <w:t>Aboriginal and</w:t>
            </w:r>
            <w:r w:rsidR="00FA3898" w:rsidRPr="00FA3898">
              <w:rPr>
                <w:rFonts w:ascii="Arial" w:hAnsi="Arial" w:cs="Arial"/>
              </w:rPr>
              <w:t xml:space="preserve"> Torres Strait Islander culture</w:t>
            </w:r>
            <w:r w:rsidR="009B2979">
              <w:rPr>
                <w:rFonts w:ascii="Arial" w:hAnsi="Arial" w:cs="Arial"/>
              </w:rPr>
              <w:t>s</w:t>
            </w:r>
            <w:r w:rsidR="00FA3898" w:rsidRPr="00FA3898">
              <w:rPr>
                <w:rFonts w:ascii="Arial" w:hAnsi="Arial" w:cs="Arial"/>
              </w:rPr>
              <w:t xml:space="preserve"> to staff, members</w:t>
            </w:r>
            <w:r w:rsidR="001B6678">
              <w:rPr>
                <w:rFonts w:ascii="Arial" w:hAnsi="Arial" w:cs="Arial"/>
              </w:rPr>
              <w:t>,</w:t>
            </w:r>
            <w:r w:rsidR="00FA3898" w:rsidRPr="00FA3898">
              <w:rPr>
                <w:rFonts w:ascii="Arial" w:hAnsi="Arial" w:cs="Arial"/>
              </w:rPr>
              <w:t xml:space="preserve"> and other stakeholders</w:t>
            </w:r>
            <w:r w:rsidR="00FA3898">
              <w:rPr>
                <w:rFonts w:ascii="Arial" w:hAnsi="Arial" w:cs="Arial"/>
              </w:rPr>
              <w:t>;</w:t>
            </w:r>
          </w:p>
          <w:p w14:paraId="17A52A03" w14:textId="5FD5FF76" w:rsidR="00FA3898" w:rsidRPr="00FA3898" w:rsidRDefault="00DA774A" w:rsidP="00FA3898">
            <w:pPr>
              <w:pStyle w:val="ListParagraph"/>
              <w:numPr>
                <w:ilvl w:val="0"/>
                <w:numId w:val="10"/>
              </w:numPr>
              <w:rPr>
                <w:rFonts w:ascii="Arial" w:eastAsia="Times New Roman" w:hAnsi="Arial" w:cs="Arial"/>
                <w:color w:val="000000"/>
                <w:lang w:eastAsia="en-AU"/>
              </w:rPr>
            </w:pPr>
            <w:r w:rsidRPr="00FA3898">
              <w:rPr>
                <w:rFonts w:ascii="Arial" w:eastAsia="Times New Roman" w:hAnsi="Arial" w:cs="Arial"/>
                <w:color w:val="000000"/>
                <w:lang w:eastAsia="en-AU"/>
              </w:rPr>
              <w:t>Growing representation of Aboriginal and Torres Strait Islander peoples in ACTCOSS membership and positions of influence</w:t>
            </w:r>
            <w:r w:rsidR="001653CF" w:rsidRPr="00FA3898">
              <w:rPr>
                <w:rFonts w:ascii="Arial" w:eastAsia="Times New Roman" w:hAnsi="Arial" w:cs="Arial"/>
                <w:color w:val="000000"/>
                <w:lang w:eastAsia="en-AU"/>
              </w:rPr>
              <w:t>;</w:t>
            </w:r>
            <w:r w:rsidR="00FA3898">
              <w:rPr>
                <w:rFonts w:ascii="Arial" w:eastAsia="Times New Roman" w:hAnsi="Arial" w:cs="Arial"/>
                <w:color w:val="000000"/>
                <w:lang w:eastAsia="en-AU"/>
              </w:rPr>
              <w:t xml:space="preserve"> and</w:t>
            </w:r>
          </w:p>
          <w:p w14:paraId="1CD02C9E" w14:textId="62B9BF80" w:rsidR="00405904" w:rsidRPr="00FA3898" w:rsidRDefault="00083464" w:rsidP="00FA3898">
            <w:pPr>
              <w:pStyle w:val="ListParagraph"/>
              <w:numPr>
                <w:ilvl w:val="0"/>
                <w:numId w:val="10"/>
              </w:numPr>
              <w:rPr>
                <w:rFonts w:ascii="Arial" w:eastAsia="Times New Roman" w:hAnsi="Arial" w:cs="Arial"/>
                <w:color w:val="000000"/>
                <w:lang w:eastAsia="en-AU"/>
              </w:rPr>
            </w:pPr>
            <w:r w:rsidRPr="00FA3898">
              <w:rPr>
                <w:rFonts w:ascii="Arial" w:hAnsi="Arial" w:cs="Arial"/>
                <w:iCs/>
              </w:rPr>
              <w:t xml:space="preserve">Providing additional support for Aboriginal and Torres Strait Islander organisations and community sector workers to engage in ACTCOSS </w:t>
            </w:r>
            <w:r w:rsidRPr="00FA3898">
              <w:rPr>
                <w:rFonts w:ascii="Arial" w:eastAsia="Times New Roman" w:hAnsi="Arial" w:cs="Arial"/>
                <w:color w:val="000000"/>
                <w:lang w:eastAsia="en-AU"/>
              </w:rPr>
              <w:t>programs and advocacy</w:t>
            </w:r>
            <w:r w:rsidR="00FA3898">
              <w:rPr>
                <w:rFonts w:ascii="Arial" w:eastAsia="Times New Roman" w:hAnsi="Arial" w:cs="Arial"/>
                <w:color w:val="000000"/>
                <w:lang w:eastAsia="en-AU"/>
              </w:rPr>
              <w:t>.</w:t>
            </w:r>
          </w:p>
        </w:tc>
      </w:tr>
      <w:tr w:rsidR="002E0097" w:rsidRPr="007F4442" w14:paraId="563EC9A6" w14:textId="77777777" w:rsidTr="00C551AE">
        <w:trPr>
          <w:trHeight w:val="2556"/>
        </w:trPr>
        <w:tc>
          <w:tcPr>
            <w:tcW w:w="14601" w:type="dxa"/>
            <w:shd w:val="clear" w:color="auto" w:fill="auto"/>
          </w:tcPr>
          <w:p w14:paraId="03AD56DE" w14:textId="77777777" w:rsidR="008D5647" w:rsidRPr="007F4442" w:rsidRDefault="008D5647" w:rsidP="00C551AE">
            <w:pPr>
              <w:shd w:val="clear" w:color="auto" w:fill="FFFFFF"/>
              <w:rPr>
                <w:rFonts w:ascii="Arial" w:eastAsia="Times New Roman" w:hAnsi="Arial" w:cs="Arial"/>
                <w:b/>
              </w:rPr>
            </w:pPr>
            <w:r w:rsidRPr="007F4442">
              <w:rPr>
                <w:rFonts w:ascii="Arial" w:eastAsia="Times New Roman" w:hAnsi="Arial" w:cs="Arial"/>
                <w:b/>
              </w:rPr>
              <w:t>Our business</w:t>
            </w:r>
          </w:p>
          <w:p w14:paraId="2C7FBD04" w14:textId="5BB64D1A" w:rsidR="000706CA" w:rsidRPr="00352605" w:rsidRDefault="000706CA" w:rsidP="000706CA">
            <w:pPr>
              <w:pStyle w:val="NormalWeb"/>
              <w:rPr>
                <w:rFonts w:ascii="Arial" w:hAnsi="Arial" w:cs="Arial"/>
                <w:sz w:val="22"/>
                <w:szCs w:val="22"/>
              </w:rPr>
            </w:pPr>
            <w:r w:rsidRPr="00352605">
              <w:rPr>
                <w:rFonts w:ascii="Arial" w:hAnsi="Arial" w:cs="Arial"/>
                <w:sz w:val="22"/>
                <w:szCs w:val="22"/>
              </w:rPr>
              <w:t>ACTCOSS advocates for social justice and represents not-for-profit community organisations in the A</w:t>
            </w:r>
            <w:r w:rsidR="0094077E">
              <w:rPr>
                <w:rFonts w:ascii="Arial" w:hAnsi="Arial" w:cs="Arial"/>
                <w:sz w:val="22"/>
                <w:szCs w:val="22"/>
              </w:rPr>
              <w:t xml:space="preserve">ustralian </w:t>
            </w:r>
            <w:r w:rsidRPr="00352605">
              <w:rPr>
                <w:rFonts w:ascii="Arial" w:hAnsi="Arial" w:cs="Arial"/>
                <w:sz w:val="22"/>
                <w:szCs w:val="22"/>
              </w:rPr>
              <w:t>C</w:t>
            </w:r>
            <w:r w:rsidR="0094077E">
              <w:rPr>
                <w:rFonts w:ascii="Arial" w:hAnsi="Arial" w:cs="Arial"/>
                <w:sz w:val="22"/>
                <w:szCs w:val="22"/>
              </w:rPr>
              <w:t xml:space="preserve">apital </w:t>
            </w:r>
            <w:r w:rsidRPr="00352605">
              <w:rPr>
                <w:rFonts w:ascii="Arial" w:hAnsi="Arial" w:cs="Arial"/>
                <w:sz w:val="22"/>
                <w:szCs w:val="22"/>
              </w:rPr>
              <w:t>T</w:t>
            </w:r>
            <w:r w:rsidR="0094077E">
              <w:rPr>
                <w:rFonts w:ascii="Arial" w:hAnsi="Arial" w:cs="Arial"/>
                <w:sz w:val="22"/>
                <w:szCs w:val="22"/>
              </w:rPr>
              <w:t>erritory</w:t>
            </w:r>
            <w:r w:rsidRPr="00352605">
              <w:rPr>
                <w:rFonts w:ascii="Arial" w:hAnsi="Arial" w:cs="Arial"/>
                <w:sz w:val="22"/>
                <w:szCs w:val="22"/>
              </w:rPr>
              <w:t>.</w:t>
            </w:r>
          </w:p>
          <w:p w14:paraId="3B830E5B" w14:textId="77777777" w:rsidR="000706CA" w:rsidRPr="00352605" w:rsidRDefault="000706CA" w:rsidP="000706CA">
            <w:pPr>
              <w:pStyle w:val="NormalWeb"/>
              <w:rPr>
                <w:rFonts w:ascii="Arial" w:hAnsi="Arial" w:cs="Arial"/>
                <w:sz w:val="22"/>
                <w:szCs w:val="22"/>
              </w:rPr>
            </w:pPr>
            <w:r w:rsidRPr="00352605">
              <w:rPr>
                <w:rFonts w:ascii="Arial" w:hAnsi="Arial" w:cs="Arial"/>
                <w:sz w:val="22"/>
                <w:szCs w:val="22"/>
              </w:rPr>
              <w:t>We are a not-for-profit peak body working collaboratively with community organisations and interested individuals who support our vision and goals for positive social change.</w:t>
            </w:r>
          </w:p>
          <w:p w14:paraId="2DCA92F9" w14:textId="1BA51762" w:rsidR="000706CA" w:rsidRPr="00352605" w:rsidRDefault="000706CA" w:rsidP="000706CA">
            <w:pPr>
              <w:pStyle w:val="NormalWeb"/>
              <w:rPr>
                <w:rFonts w:ascii="Arial" w:hAnsi="Arial" w:cs="Arial"/>
                <w:sz w:val="22"/>
                <w:szCs w:val="22"/>
              </w:rPr>
            </w:pPr>
            <w:r w:rsidRPr="00352605">
              <w:rPr>
                <w:rFonts w:ascii="Arial" w:hAnsi="Arial" w:cs="Arial"/>
                <w:sz w:val="22"/>
                <w:szCs w:val="22"/>
              </w:rPr>
              <w:t>We advocate to government on social policy, encourage individuals and groups to act, and provide capacity building services and resources to community organisations. We do all this with support and input from our membership</w:t>
            </w:r>
            <w:r w:rsidR="0094077E">
              <w:rPr>
                <w:rFonts w:ascii="Arial" w:hAnsi="Arial" w:cs="Arial"/>
                <w:sz w:val="22"/>
                <w:szCs w:val="22"/>
              </w:rPr>
              <w:t>, of which we currently have over 150 ACT Community organisations and individuals.</w:t>
            </w:r>
          </w:p>
          <w:p w14:paraId="54A5318B" w14:textId="1DEFAE47" w:rsidR="0025652C" w:rsidRDefault="000706CA" w:rsidP="001653CF">
            <w:pPr>
              <w:pStyle w:val="NormalWeb"/>
              <w:rPr>
                <w:rFonts w:ascii="Arial" w:hAnsi="Arial" w:cs="Arial"/>
                <w:sz w:val="22"/>
                <w:szCs w:val="22"/>
              </w:rPr>
            </w:pPr>
            <w:r w:rsidRPr="00352605">
              <w:rPr>
                <w:rFonts w:ascii="Arial" w:hAnsi="Arial" w:cs="Arial"/>
                <w:sz w:val="22"/>
                <w:szCs w:val="22"/>
              </w:rPr>
              <w:t xml:space="preserve">ACTCOSS employs </w:t>
            </w:r>
            <w:r w:rsidR="00FA0548">
              <w:rPr>
                <w:rFonts w:ascii="Arial" w:hAnsi="Arial" w:cs="Arial"/>
                <w:sz w:val="22"/>
                <w:szCs w:val="22"/>
              </w:rPr>
              <w:t>17</w:t>
            </w:r>
            <w:r w:rsidRPr="00352605">
              <w:rPr>
                <w:rFonts w:ascii="Arial" w:hAnsi="Arial" w:cs="Arial"/>
                <w:sz w:val="22"/>
                <w:szCs w:val="22"/>
              </w:rPr>
              <w:t xml:space="preserve"> people, including two Aboriginal staff members in the Gulanga Program. ACTCOSS often supports Aboriginal and Torres Strait Islander allied organisations and other First Nations stakeholders’ advocacy towards the achievem</w:t>
            </w:r>
            <w:r w:rsidRPr="00871A4E">
              <w:rPr>
                <w:rFonts w:ascii="Arial" w:hAnsi="Arial" w:cs="Arial"/>
                <w:sz w:val="22"/>
                <w:szCs w:val="22"/>
              </w:rPr>
              <w:t xml:space="preserve">ent of </w:t>
            </w:r>
            <w:r w:rsidR="00871A4E" w:rsidRPr="00871A4E">
              <w:rPr>
                <w:rFonts w:ascii="Arial" w:hAnsi="Arial" w:cs="Arial"/>
                <w:sz w:val="22"/>
                <w:szCs w:val="22"/>
              </w:rPr>
              <w:t>e</w:t>
            </w:r>
            <w:r w:rsidR="00871A4E" w:rsidRPr="00871A4E">
              <w:rPr>
                <w:rFonts w:ascii="Arial" w:hAnsi="Arial" w:cs="Arial"/>
              </w:rPr>
              <w:t>quity</w:t>
            </w:r>
            <w:r w:rsidRPr="00352605">
              <w:rPr>
                <w:rFonts w:ascii="Arial" w:hAnsi="Arial" w:cs="Arial"/>
                <w:sz w:val="22"/>
                <w:szCs w:val="22"/>
              </w:rPr>
              <w:t xml:space="preserve"> and justice for Aboriginal and Torres Strait Islander peoples in the ACT. </w:t>
            </w:r>
          </w:p>
          <w:p w14:paraId="4AB67F4F" w14:textId="4B92AA89" w:rsidR="001653CF" w:rsidRPr="0025652C" w:rsidRDefault="001653CF" w:rsidP="001653CF">
            <w:pPr>
              <w:pStyle w:val="NormalWeb"/>
              <w:rPr>
                <w:rFonts w:ascii="Arial" w:hAnsi="Arial" w:cs="Arial"/>
                <w:sz w:val="22"/>
                <w:szCs w:val="22"/>
              </w:rPr>
            </w:pPr>
          </w:p>
        </w:tc>
      </w:tr>
      <w:tr w:rsidR="002E0097" w:rsidRPr="007F4442" w14:paraId="5105804E" w14:textId="77777777" w:rsidTr="00C551AE">
        <w:trPr>
          <w:trHeight w:val="2281"/>
        </w:trPr>
        <w:tc>
          <w:tcPr>
            <w:tcW w:w="14601" w:type="dxa"/>
            <w:shd w:val="clear" w:color="auto" w:fill="auto"/>
          </w:tcPr>
          <w:p w14:paraId="501A923F" w14:textId="77777777" w:rsidR="008A6FE6" w:rsidRDefault="002E0097" w:rsidP="002014B0">
            <w:pPr>
              <w:shd w:val="clear" w:color="auto" w:fill="FFFFFF"/>
              <w:rPr>
                <w:rFonts w:ascii="Arial" w:eastAsia="Times New Roman" w:hAnsi="Arial" w:cs="Arial"/>
                <w:b/>
              </w:rPr>
            </w:pPr>
            <w:r w:rsidRPr="007F4442">
              <w:rPr>
                <w:rFonts w:ascii="Arial" w:eastAsia="Times New Roman" w:hAnsi="Arial" w:cs="Arial"/>
                <w:b/>
              </w:rPr>
              <w:lastRenderedPageBreak/>
              <w:t>Our RAP</w:t>
            </w:r>
          </w:p>
          <w:p w14:paraId="3B6D6529" w14:textId="4D952192" w:rsidR="005C0A33" w:rsidRPr="005C0A33" w:rsidRDefault="005C0A33" w:rsidP="005C0A33">
            <w:pPr>
              <w:rPr>
                <w:rFonts w:ascii="Arial" w:eastAsia="Times New Roman" w:hAnsi="Arial" w:cs="Arial"/>
              </w:rPr>
            </w:pPr>
            <w:r w:rsidRPr="005C0A33">
              <w:rPr>
                <w:rFonts w:ascii="Arial" w:eastAsia="Times New Roman" w:hAnsi="Arial" w:cs="Arial"/>
              </w:rPr>
              <w:t>ACTCOSS’s primary purpose is the advancement of social justice. This includes speaking out against systemic racism, and linking our policy and capability work to Closing the Gap outcomes. To realise the vision of Canberra as a just, safe, and sustainable community in which everyone has the opportunity for self-determination and a fair share of resources and services, we must first achieve reconciliation with Aboriginal and Torres Strait Islander peoples.</w:t>
            </w:r>
          </w:p>
          <w:p w14:paraId="4FDA9118" w14:textId="6D35CAE8" w:rsidR="00B03933" w:rsidRPr="005C0A33" w:rsidRDefault="00B03933" w:rsidP="00B03933">
            <w:pPr>
              <w:rPr>
                <w:rFonts w:ascii="Arial" w:eastAsia="Times New Roman" w:hAnsi="Arial" w:cs="Arial"/>
              </w:rPr>
            </w:pPr>
            <w:r w:rsidRPr="005C0A33">
              <w:rPr>
                <w:rFonts w:ascii="Arial" w:eastAsia="Times New Roman" w:hAnsi="Arial" w:cs="Arial"/>
              </w:rPr>
              <w:t xml:space="preserve">ACTCOSS has long supported reconciliation to overcome the causes of division and inequality between Aboriginal and Torres Strait Islander Australians and non-Indigenous Australians. This has included: </w:t>
            </w:r>
          </w:p>
          <w:p w14:paraId="0EFD19B7" w14:textId="291A2914" w:rsidR="00B03933" w:rsidRPr="005C0A33" w:rsidRDefault="002473A4" w:rsidP="00075E9D">
            <w:pPr>
              <w:pStyle w:val="ListParagraph"/>
              <w:numPr>
                <w:ilvl w:val="0"/>
                <w:numId w:val="6"/>
              </w:numPr>
              <w:spacing w:line="240" w:lineRule="auto"/>
              <w:rPr>
                <w:rFonts w:ascii="Arial" w:eastAsia="Times New Roman" w:hAnsi="Arial" w:cs="Arial"/>
              </w:rPr>
            </w:pPr>
            <w:r>
              <w:rPr>
                <w:rFonts w:ascii="Arial" w:eastAsia="Times New Roman" w:hAnsi="Arial" w:cs="Arial"/>
              </w:rPr>
              <w:t>t</w:t>
            </w:r>
            <w:r w:rsidR="00B03933" w:rsidRPr="005C0A33">
              <w:rPr>
                <w:rFonts w:ascii="Arial" w:eastAsia="Times New Roman" w:hAnsi="Arial" w:cs="Arial"/>
              </w:rPr>
              <w:t>he development of our Reconciliation Action Plan (RAP)</w:t>
            </w:r>
          </w:p>
          <w:p w14:paraId="0105DA31" w14:textId="72E13121" w:rsidR="002473A4" w:rsidRDefault="002473A4" w:rsidP="00075E9D">
            <w:pPr>
              <w:pStyle w:val="ListParagraph"/>
              <w:numPr>
                <w:ilvl w:val="0"/>
                <w:numId w:val="6"/>
              </w:numPr>
              <w:spacing w:line="240" w:lineRule="auto"/>
              <w:rPr>
                <w:rFonts w:ascii="Arial" w:eastAsia="Times New Roman" w:hAnsi="Arial" w:cs="Arial"/>
              </w:rPr>
            </w:pPr>
            <w:r>
              <w:rPr>
                <w:rFonts w:ascii="Arial" w:eastAsia="Times New Roman" w:hAnsi="Arial" w:cs="Arial"/>
              </w:rPr>
              <w:t>t</w:t>
            </w:r>
            <w:r w:rsidR="00B03933" w:rsidRPr="002473A4">
              <w:rPr>
                <w:rFonts w:ascii="Arial" w:eastAsia="Times New Roman" w:hAnsi="Arial" w:cs="Arial"/>
              </w:rPr>
              <w:t>hrough our advocacy and policy work challenging systemic racism and injustice in government, economic and social structures; and</w:t>
            </w:r>
          </w:p>
          <w:p w14:paraId="381BA3AE" w14:textId="43B62390" w:rsidR="00B03933" w:rsidRPr="002473A4" w:rsidRDefault="002473A4" w:rsidP="00075E9D">
            <w:pPr>
              <w:pStyle w:val="ListParagraph"/>
              <w:numPr>
                <w:ilvl w:val="0"/>
                <w:numId w:val="6"/>
              </w:numPr>
              <w:spacing w:line="240" w:lineRule="auto"/>
              <w:rPr>
                <w:rFonts w:ascii="Arial" w:eastAsia="Times New Roman" w:hAnsi="Arial" w:cs="Arial"/>
              </w:rPr>
            </w:pPr>
            <w:r>
              <w:rPr>
                <w:rFonts w:ascii="Arial" w:eastAsia="Times New Roman" w:hAnsi="Arial" w:cs="Arial"/>
                <w:iCs/>
              </w:rPr>
              <w:t>t</w:t>
            </w:r>
            <w:r w:rsidR="00B03933" w:rsidRPr="002473A4">
              <w:rPr>
                <w:rFonts w:ascii="Arial" w:eastAsia="Times New Roman" w:hAnsi="Arial" w:cs="Arial"/>
                <w:iCs/>
              </w:rPr>
              <w:t>hrough our Gulanga Program supporting Aboriginal and/or Torres Strait Islander community sector workers and working with non-Indigenous organisations to improve service provision to Aboriginal and/or Torres Strait Islander people.</w:t>
            </w:r>
          </w:p>
          <w:p w14:paraId="0B666365" w14:textId="43E8B9EE" w:rsidR="005C0A33" w:rsidRDefault="005C0A33" w:rsidP="005C0A33">
            <w:pPr>
              <w:rPr>
                <w:rFonts w:ascii="Arial" w:eastAsia="Times New Roman" w:hAnsi="Arial" w:cs="Arial"/>
              </w:rPr>
            </w:pPr>
            <w:r w:rsidRPr="005C0A33">
              <w:rPr>
                <w:rFonts w:ascii="Arial" w:eastAsia="Times New Roman" w:hAnsi="Arial" w:cs="Arial"/>
              </w:rPr>
              <w:t xml:space="preserve">The ACTCOSS RAP and the five dimensions of reconciliation provide key guidance and oversight to ensure that justice and reconciliation is at the forefront of the organisation’s work. Beyond developing ACTCOSS’s own culture and behaviours, we are also focused on taking actions that will positively influence our members, </w:t>
            </w:r>
            <w:r w:rsidR="002473A4" w:rsidRPr="005C0A33">
              <w:rPr>
                <w:rFonts w:ascii="Arial" w:eastAsia="Times New Roman" w:hAnsi="Arial" w:cs="Arial"/>
              </w:rPr>
              <w:t>stakeholders,</w:t>
            </w:r>
            <w:r w:rsidRPr="005C0A33">
              <w:rPr>
                <w:rFonts w:ascii="Arial" w:eastAsia="Times New Roman" w:hAnsi="Arial" w:cs="Arial"/>
              </w:rPr>
              <w:t xml:space="preserve"> and the people of the ACT to drive reconciliation outcomes. </w:t>
            </w:r>
          </w:p>
          <w:p w14:paraId="7BC54F6E" w14:textId="500C2E7F" w:rsidR="005C0A33" w:rsidRPr="00DC54D2" w:rsidRDefault="005C0A33" w:rsidP="005C0A33">
            <w:pPr>
              <w:rPr>
                <w:rFonts w:ascii="Arial" w:eastAsia="Times New Roman" w:hAnsi="Arial" w:cs="Arial"/>
              </w:rPr>
            </w:pPr>
            <w:r w:rsidRPr="005C0A33">
              <w:rPr>
                <w:rFonts w:ascii="Arial" w:eastAsia="Times New Roman" w:hAnsi="Arial" w:cs="Arial"/>
              </w:rPr>
              <w:t>The RAP outlines the actions necessary to equip ACTCOSS for its work towards the improvement of opportunities and outcomes for Aboriginal and Torres Strait Islander people</w:t>
            </w:r>
            <w:r>
              <w:rPr>
                <w:rFonts w:ascii="Arial" w:eastAsia="Times New Roman" w:hAnsi="Arial" w:cs="Arial"/>
              </w:rPr>
              <w:t>s</w:t>
            </w:r>
            <w:r w:rsidRPr="005C0A33">
              <w:rPr>
                <w:rFonts w:ascii="Arial" w:eastAsia="Times New Roman" w:hAnsi="Arial" w:cs="Arial"/>
              </w:rPr>
              <w:t xml:space="preserve">. These </w:t>
            </w:r>
            <w:r w:rsidRPr="00DC54D2">
              <w:rPr>
                <w:rFonts w:ascii="Arial" w:eastAsia="Times New Roman" w:hAnsi="Arial" w:cs="Arial"/>
              </w:rPr>
              <w:t>actions must include the continual development of knowledge and understanding of Aboriginal and Torres Strait Islander cultures, histories and experiences among the individuals that work in and govern the organisation and across our membership.</w:t>
            </w:r>
          </w:p>
          <w:p w14:paraId="1ECE3740" w14:textId="1F04F5CE" w:rsidR="005C0A33" w:rsidRPr="00DC54D2" w:rsidRDefault="005C0A33" w:rsidP="005C0A33">
            <w:pPr>
              <w:rPr>
                <w:rFonts w:ascii="Arial" w:eastAsia="Times New Roman" w:hAnsi="Arial" w:cs="Arial"/>
              </w:rPr>
            </w:pPr>
            <w:r w:rsidRPr="00DC54D2">
              <w:rPr>
                <w:rFonts w:ascii="Arial" w:eastAsia="Times New Roman" w:hAnsi="Arial" w:cs="Arial"/>
              </w:rPr>
              <w:t xml:space="preserve">Given the central importance of reconciliation to ACTCOSS’s mission, the RAP is championed and led by the CEO. The RAP is developed with input from all the ACTCOSS team members and forms part of the guiding documents for induction, organisational culture, individual </w:t>
            </w:r>
            <w:proofErr w:type="gramStart"/>
            <w:r w:rsidRPr="00DC54D2">
              <w:rPr>
                <w:rFonts w:ascii="Arial" w:eastAsia="Times New Roman" w:hAnsi="Arial" w:cs="Arial"/>
              </w:rPr>
              <w:t>behaviours</w:t>
            </w:r>
            <w:proofErr w:type="gramEnd"/>
            <w:r w:rsidRPr="00DC54D2">
              <w:rPr>
                <w:rFonts w:ascii="Arial" w:eastAsia="Times New Roman" w:hAnsi="Arial" w:cs="Arial"/>
              </w:rPr>
              <w:t xml:space="preserve"> and work plans. The ACTCOSS Board endorses the RAP, participates in RAP </w:t>
            </w:r>
            <w:proofErr w:type="gramStart"/>
            <w:r w:rsidRPr="00DC54D2">
              <w:rPr>
                <w:rFonts w:ascii="Arial" w:eastAsia="Times New Roman" w:hAnsi="Arial" w:cs="Arial"/>
              </w:rPr>
              <w:t>activities</w:t>
            </w:r>
            <w:proofErr w:type="gramEnd"/>
            <w:r w:rsidRPr="00DC54D2">
              <w:rPr>
                <w:rFonts w:ascii="Arial" w:eastAsia="Times New Roman" w:hAnsi="Arial" w:cs="Arial"/>
              </w:rPr>
              <w:t xml:space="preserve"> and monitors its implementation. The RAP has been developed using input from all ACTCOSS staff, with oversight by the RAP Working Group</w:t>
            </w:r>
            <w:r w:rsidR="00472497" w:rsidRPr="00DC54D2">
              <w:rPr>
                <w:rFonts w:ascii="Arial" w:eastAsia="Times New Roman" w:hAnsi="Arial" w:cs="Arial"/>
              </w:rPr>
              <w:t xml:space="preserve"> (RWG)</w:t>
            </w:r>
            <w:r w:rsidRPr="00DC54D2">
              <w:rPr>
                <w:rFonts w:ascii="Arial" w:eastAsia="Times New Roman" w:hAnsi="Arial" w:cs="Arial"/>
              </w:rPr>
              <w:t>. The R</w:t>
            </w:r>
            <w:r w:rsidR="00472497" w:rsidRPr="00DC54D2">
              <w:rPr>
                <w:rFonts w:ascii="Arial" w:eastAsia="Times New Roman" w:hAnsi="Arial" w:cs="Arial"/>
              </w:rPr>
              <w:t>WG</w:t>
            </w:r>
            <w:r w:rsidRPr="00DC54D2">
              <w:rPr>
                <w:rFonts w:ascii="Arial" w:eastAsia="Times New Roman" w:hAnsi="Arial" w:cs="Arial"/>
              </w:rPr>
              <w:t xml:space="preserve"> is chaired by the CEO and includes the Head of Capability, Head of Policy, Gulanga Program Manager, Operations Manager and </w:t>
            </w:r>
            <w:r w:rsidR="00620490" w:rsidRPr="00DC54D2">
              <w:rPr>
                <w:rFonts w:ascii="Arial" w:eastAsia="Times New Roman" w:hAnsi="Arial" w:cs="Arial"/>
              </w:rPr>
              <w:t>one local Aboriginal Community leader.  At</w:t>
            </w:r>
            <w:r w:rsidR="00472497" w:rsidRPr="00DC54D2">
              <w:rPr>
                <w:rFonts w:ascii="Arial" w:eastAsia="Times New Roman" w:hAnsi="Arial" w:cs="Arial"/>
              </w:rPr>
              <w:t xml:space="preserve"> the time of endorsement </w:t>
            </w:r>
            <w:r w:rsidR="0091080B" w:rsidRPr="00DC54D2">
              <w:rPr>
                <w:rFonts w:ascii="Arial" w:eastAsia="Times New Roman" w:hAnsi="Arial" w:cs="Arial"/>
              </w:rPr>
              <w:t xml:space="preserve">our RWG has </w:t>
            </w:r>
            <w:r w:rsidR="00620490" w:rsidRPr="00DC54D2">
              <w:rPr>
                <w:rFonts w:ascii="Arial" w:eastAsia="Times New Roman" w:hAnsi="Arial" w:cs="Arial"/>
              </w:rPr>
              <w:t xml:space="preserve">two </w:t>
            </w:r>
            <w:r w:rsidR="0091080B" w:rsidRPr="00DC54D2">
              <w:rPr>
                <w:rFonts w:ascii="Arial" w:eastAsia="Times New Roman" w:hAnsi="Arial" w:cs="Arial"/>
              </w:rPr>
              <w:t>First Nations member</w:t>
            </w:r>
            <w:r w:rsidR="00620490" w:rsidRPr="00DC54D2">
              <w:rPr>
                <w:rFonts w:ascii="Arial" w:eastAsia="Times New Roman" w:hAnsi="Arial" w:cs="Arial"/>
              </w:rPr>
              <w:t>s</w:t>
            </w:r>
            <w:r w:rsidR="0091080B" w:rsidRPr="00DC54D2">
              <w:rPr>
                <w:rFonts w:ascii="Arial" w:eastAsia="Times New Roman" w:hAnsi="Arial" w:cs="Arial"/>
              </w:rPr>
              <w:t>.</w:t>
            </w:r>
          </w:p>
          <w:p w14:paraId="263CFC9C" w14:textId="7E60A41C" w:rsidR="006D20CB" w:rsidRDefault="005C0A33" w:rsidP="005C0A33">
            <w:pPr>
              <w:rPr>
                <w:rFonts w:ascii="Arial" w:eastAsia="Times New Roman" w:hAnsi="Arial" w:cs="Arial"/>
              </w:rPr>
            </w:pPr>
            <w:r w:rsidRPr="00DC54D2">
              <w:rPr>
                <w:rFonts w:ascii="Arial" w:eastAsia="Times New Roman" w:hAnsi="Arial" w:cs="Arial"/>
              </w:rPr>
              <w:t>This is ACTCOSS’s third RAP. Since Reconciliation Australia endorsed our Innovate RAP in 2015, we have embedded more positive behaviours. We host a quarterly Reconciliation Network meeting</w:t>
            </w:r>
            <w:r w:rsidR="00CC5878">
              <w:rPr>
                <w:rFonts w:ascii="Arial" w:eastAsia="Times New Roman" w:hAnsi="Arial" w:cs="Arial"/>
              </w:rPr>
              <w:t>s</w:t>
            </w:r>
            <w:r w:rsidRPr="00DC54D2">
              <w:rPr>
                <w:rFonts w:ascii="Arial" w:eastAsia="Times New Roman" w:hAnsi="Arial" w:cs="Arial"/>
              </w:rPr>
              <w:t xml:space="preserve"> for the community</w:t>
            </w:r>
            <w:r w:rsidR="00CC5878">
              <w:rPr>
                <w:rFonts w:ascii="Arial" w:eastAsia="Times New Roman" w:hAnsi="Arial" w:cs="Arial"/>
              </w:rPr>
              <w:t xml:space="preserve"> sector</w:t>
            </w:r>
            <w:r w:rsidRPr="00DC54D2">
              <w:rPr>
                <w:rFonts w:ascii="Arial" w:eastAsia="Times New Roman" w:hAnsi="Arial" w:cs="Arial"/>
              </w:rPr>
              <w:t xml:space="preserve">; </w:t>
            </w:r>
            <w:r w:rsidR="00CC5878">
              <w:rPr>
                <w:rFonts w:ascii="Arial" w:eastAsia="Times New Roman" w:hAnsi="Arial" w:cs="Arial"/>
              </w:rPr>
              <w:t xml:space="preserve">we have </w:t>
            </w:r>
            <w:r w:rsidRPr="00DC54D2">
              <w:rPr>
                <w:rFonts w:ascii="Arial" w:eastAsia="Times New Roman" w:hAnsi="Arial" w:cs="Arial"/>
              </w:rPr>
              <w:t xml:space="preserve">developed and implemented a Welcome to Country policy including key contacts and policy to ensure respectful partnerships; and included Aboriginal and Torres Strait Isander representatives on an increased number of interview panels when recruiting. </w:t>
            </w:r>
          </w:p>
          <w:p w14:paraId="39D2D5F5" w14:textId="64B950E9" w:rsidR="005C0A33" w:rsidRPr="005C0A33" w:rsidRDefault="005C0A33" w:rsidP="00CC14EE">
            <w:pPr>
              <w:ind w:left="720" w:hanging="720"/>
              <w:rPr>
                <w:rFonts w:ascii="Arial" w:eastAsia="Times New Roman" w:hAnsi="Arial" w:cs="Arial"/>
              </w:rPr>
            </w:pPr>
            <w:r w:rsidRPr="00DC54D2">
              <w:rPr>
                <w:rFonts w:ascii="Arial" w:eastAsia="Times New Roman" w:hAnsi="Arial" w:cs="Arial"/>
              </w:rPr>
              <w:t>ACTCOSS has worked hard to ensure</w:t>
            </w:r>
            <w:r w:rsidRPr="005C0A33">
              <w:rPr>
                <w:rFonts w:ascii="Arial" w:eastAsia="Times New Roman" w:hAnsi="Arial" w:cs="Arial"/>
              </w:rPr>
              <w:t xml:space="preserve"> that reconciliation and justice for Aboriginal and Torres Strait Islander peoples is at the forefront of all our advocacy. This has included the presence of ACTCOSS staff throughout three days of ATSIEB </w:t>
            </w:r>
            <w:r w:rsidR="00CC14EE">
              <w:rPr>
                <w:rFonts w:ascii="Arial" w:eastAsia="Times New Roman" w:hAnsi="Arial" w:cs="Arial"/>
              </w:rPr>
              <w:t>H</w:t>
            </w:r>
            <w:r w:rsidRPr="005C0A33">
              <w:rPr>
                <w:rFonts w:ascii="Arial" w:eastAsia="Times New Roman" w:hAnsi="Arial" w:cs="Arial"/>
              </w:rPr>
              <w:t xml:space="preserve">earings; sponsorship of Aboriginal and </w:t>
            </w:r>
            <w:r w:rsidRPr="005C0A33">
              <w:rPr>
                <w:rFonts w:ascii="Arial" w:eastAsia="Times New Roman" w:hAnsi="Arial" w:cs="Arial"/>
              </w:rPr>
              <w:lastRenderedPageBreak/>
              <w:t xml:space="preserve">Torres Strait Islander events including Sorry Day; improved remuneration and recognition for all Aboriginal and Torres Strait Islander participation in ACTCOSS consultations and engagements; and increased procurement from Aboriginal and Torres Strait Islander services. </w:t>
            </w:r>
          </w:p>
          <w:p w14:paraId="68AD077F" w14:textId="3E341277" w:rsidR="002014B0" w:rsidRPr="002014B0" w:rsidRDefault="005C0A33" w:rsidP="00934057">
            <w:pPr>
              <w:rPr>
                <w:rFonts w:ascii="Arial" w:eastAsia="Times New Roman" w:hAnsi="Arial" w:cs="Arial"/>
                <w:iCs/>
              </w:rPr>
            </w:pPr>
            <w:r w:rsidRPr="005C0A33">
              <w:rPr>
                <w:rFonts w:ascii="Arial" w:eastAsia="Times New Roman" w:hAnsi="Arial" w:cs="Arial"/>
              </w:rPr>
              <w:t xml:space="preserve">Driven by ACTCOSS’s second RAP, which highlights the importance of engaging with Aboriginal-controlled businesses and experts, ACTCOSS has developed a key relationship with an Aboriginal consultant and advocate, Jeff </w:t>
            </w:r>
            <w:proofErr w:type="spellStart"/>
            <w:r w:rsidRPr="005C0A33">
              <w:rPr>
                <w:rFonts w:ascii="Arial" w:eastAsia="Times New Roman" w:hAnsi="Arial" w:cs="Arial"/>
              </w:rPr>
              <w:t>Amatto</w:t>
            </w:r>
            <w:proofErr w:type="spellEnd"/>
            <w:r w:rsidRPr="005C0A33">
              <w:rPr>
                <w:rFonts w:ascii="Arial" w:eastAsia="Times New Roman" w:hAnsi="Arial" w:cs="Arial"/>
              </w:rPr>
              <w:t xml:space="preserve">, who works tirelessly for ‘more cultural rehabs and less </w:t>
            </w:r>
            <w:proofErr w:type="gramStart"/>
            <w:r w:rsidRPr="005C0A33">
              <w:rPr>
                <w:rFonts w:ascii="Arial" w:eastAsia="Times New Roman" w:hAnsi="Arial" w:cs="Arial"/>
              </w:rPr>
              <w:t>jails’</w:t>
            </w:r>
            <w:proofErr w:type="gramEnd"/>
            <w:r w:rsidRPr="005C0A33">
              <w:rPr>
                <w:rFonts w:ascii="Arial" w:eastAsia="Times New Roman" w:hAnsi="Arial" w:cs="Arial"/>
              </w:rPr>
              <w:t xml:space="preserve">. Building on long-standing advocacy by Aboriginal community-controlled organisations in the ACT, ACTCOSS partnered with Jeff to highlight to key ACT Government ministers and bureaucrats, the importance of culturally appropriate drug and alcohol rehabilitation services to reduce the overrepresentation of Aboriginal and/or Torres Strait Islander people in the ACT’s justice system. In the 2021-22 ACT Budget, the ACT Government announced funding to commence design work for a new Aboriginal and Torres Strait Islander residential alcohol and other drug rehabilitation facility. Further, as ACTCOSS also covers Jeff’s travel costs, while he visits Canberra, Jeff is also able to work with smaller not-for-profit organisations who otherwise would not be able to afford the full cost of his services. </w:t>
            </w:r>
          </w:p>
        </w:tc>
      </w:tr>
    </w:tbl>
    <w:p w14:paraId="1E48831E" w14:textId="438AB209" w:rsidR="00C01D39" w:rsidRDefault="00235F86" w:rsidP="00C551AE">
      <w:pPr>
        <w:shd w:val="clear" w:color="auto" w:fill="FFFFFF"/>
        <w:rPr>
          <w:rFonts w:ascii="Arial" w:hAnsi="Arial" w:cs="Arial"/>
        </w:rPr>
      </w:pPr>
      <w:r w:rsidRPr="007F4442">
        <w:rPr>
          <w:rFonts w:ascii="Arial" w:hAnsi="Arial" w:cs="Arial"/>
        </w:rPr>
        <w:lastRenderedPageBreak/>
        <w:br w:type="page"/>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7654"/>
        <w:gridCol w:w="1697"/>
        <w:gridCol w:w="1847"/>
        <w:gridCol w:w="31"/>
      </w:tblGrid>
      <w:tr w:rsidR="006D1212" w:rsidRPr="006D1212" w14:paraId="4C196CB2" w14:textId="77777777" w:rsidTr="00CA4076">
        <w:trPr>
          <w:cantSplit/>
          <w:trHeight w:val="256"/>
          <w:tblHeader/>
        </w:trPr>
        <w:tc>
          <w:tcPr>
            <w:tcW w:w="14910" w:type="dxa"/>
            <w:gridSpan w:val="5"/>
            <w:shd w:val="clear" w:color="auto" w:fill="D9D9D9"/>
          </w:tcPr>
          <w:p w14:paraId="1CF05C80" w14:textId="77777777" w:rsidR="006D1212" w:rsidRPr="006D1212" w:rsidDel="00E131FB" w:rsidRDefault="006D1212" w:rsidP="006D1212">
            <w:pPr>
              <w:spacing w:before="60" w:after="0" w:line="240" w:lineRule="auto"/>
              <w:rPr>
                <w:rFonts w:ascii="Arial" w:eastAsia="Times New Roman" w:hAnsi="Arial" w:cs="Arial"/>
                <w:b/>
                <w:color w:val="000000"/>
                <w:lang w:eastAsia="en-AU"/>
              </w:rPr>
            </w:pPr>
            <w:r w:rsidRPr="006D1212">
              <w:rPr>
                <w:rFonts w:ascii="Arial" w:eastAsia="Times New Roman" w:hAnsi="Arial" w:cs="Arial"/>
                <w:b/>
                <w:color w:val="000000"/>
                <w:lang w:eastAsia="en-AU"/>
              </w:rPr>
              <w:lastRenderedPageBreak/>
              <w:t>Relationships</w:t>
            </w:r>
          </w:p>
        </w:tc>
      </w:tr>
      <w:tr w:rsidR="004D6E2C" w:rsidRPr="006D1212" w14:paraId="7E8A8CEE" w14:textId="77777777" w:rsidTr="00C04A15">
        <w:trPr>
          <w:trHeight w:val="256"/>
        </w:trPr>
        <w:tc>
          <w:tcPr>
            <w:tcW w:w="14910" w:type="dxa"/>
            <w:gridSpan w:val="5"/>
            <w:shd w:val="clear" w:color="auto" w:fill="auto"/>
          </w:tcPr>
          <w:p w14:paraId="66C0690A" w14:textId="2DF9CC59" w:rsidR="004D6E2C" w:rsidRPr="006D1212" w:rsidRDefault="00B12352" w:rsidP="0005558C">
            <w:pPr>
              <w:spacing w:before="60"/>
              <w:rPr>
                <w:rFonts w:ascii="Arial" w:eastAsia="Times New Roman" w:hAnsi="Arial" w:cs="Arial"/>
                <w:b/>
                <w:color w:val="000000"/>
                <w:lang w:eastAsia="en-AU"/>
              </w:rPr>
            </w:pPr>
            <w:r w:rsidRPr="0005558C">
              <w:rPr>
                <w:rFonts w:ascii="Arial" w:eastAsia="Times New Roman" w:hAnsi="Arial" w:cs="Arial"/>
              </w:rPr>
              <w:t xml:space="preserve">ACTCOSS’s pursuit of social justice can only be authentic if it is done in partnership with Aboriginal and Torres Strait Islander peoples and the organisations that support and represent them. Good organisational, and individual, relationships enable the trust and knowledge sharing required to inform our advocacy, </w:t>
            </w:r>
            <w:proofErr w:type="gramStart"/>
            <w:r w:rsidRPr="0005558C">
              <w:rPr>
                <w:rFonts w:ascii="Arial" w:eastAsia="Times New Roman" w:hAnsi="Arial" w:cs="Arial"/>
              </w:rPr>
              <w:t>policy</w:t>
            </w:r>
            <w:proofErr w:type="gramEnd"/>
            <w:r w:rsidRPr="0005558C">
              <w:rPr>
                <w:rFonts w:ascii="Arial" w:eastAsia="Times New Roman" w:hAnsi="Arial" w:cs="Arial"/>
              </w:rPr>
              <w:t xml:space="preserve"> and capability work. ACTCOSS looks forward to continuing the strengthening of relations with Aboriginal and/or Torres Strait Islander organisations, the ACT Aboriginal and Torres Strait Islander Elected Body (ATSIEB), </w:t>
            </w:r>
            <w:r w:rsidR="00F80E92">
              <w:rPr>
                <w:rFonts w:ascii="Arial" w:eastAsia="Times New Roman" w:hAnsi="Arial" w:cs="Arial"/>
              </w:rPr>
              <w:t xml:space="preserve">local Elders </w:t>
            </w:r>
            <w:r w:rsidRPr="0005558C">
              <w:rPr>
                <w:rFonts w:ascii="Arial" w:eastAsia="Times New Roman" w:hAnsi="Arial" w:cs="Arial"/>
              </w:rPr>
              <w:t>and the Aboriginal and Torres Strait Islander communities across the ACT.</w:t>
            </w:r>
          </w:p>
        </w:tc>
      </w:tr>
      <w:tr w:rsidR="004D6E2C" w:rsidRPr="006D1212" w14:paraId="1DAD7BAC" w14:textId="77777777" w:rsidTr="00C04A15">
        <w:trPr>
          <w:trHeight w:val="256"/>
        </w:trPr>
        <w:tc>
          <w:tcPr>
            <w:tcW w:w="14910" w:type="dxa"/>
            <w:gridSpan w:val="5"/>
            <w:shd w:val="clear" w:color="auto" w:fill="auto"/>
          </w:tcPr>
          <w:p w14:paraId="16F059B0" w14:textId="4C56AE61" w:rsidR="004D6E2C" w:rsidRPr="006D1212" w:rsidRDefault="004D6E2C" w:rsidP="004D6E2C">
            <w:pPr>
              <w:spacing w:before="60" w:after="0" w:line="240" w:lineRule="auto"/>
              <w:rPr>
                <w:rFonts w:ascii="Arial" w:eastAsia="Times New Roman" w:hAnsi="Arial" w:cs="Arial"/>
                <w:b/>
                <w:color w:val="000000"/>
                <w:lang w:eastAsia="en-AU"/>
              </w:rPr>
            </w:pPr>
            <w:r w:rsidRPr="007F4442">
              <w:rPr>
                <w:rFonts w:ascii="Arial" w:eastAsia="Times New Roman" w:hAnsi="Arial" w:cs="Arial"/>
                <w:b/>
              </w:rPr>
              <w:t xml:space="preserve">Focus area: </w:t>
            </w:r>
            <w:r w:rsidR="00C02D17" w:rsidRPr="00C02D17">
              <w:rPr>
                <w:rFonts w:ascii="Arial" w:hAnsi="Arial" w:cs="Arial"/>
                <w:i/>
              </w:rPr>
              <w:t>Building stronger relationships with Aboriginal and/or Torres Strait Islander organisations and individuals</w:t>
            </w:r>
          </w:p>
        </w:tc>
      </w:tr>
      <w:tr w:rsidR="004D6E2C" w:rsidRPr="006D1212" w14:paraId="53C5A4D5" w14:textId="77777777" w:rsidTr="00B21EA0">
        <w:trPr>
          <w:gridAfter w:val="1"/>
          <w:wAfter w:w="31" w:type="dxa"/>
          <w:trHeight w:val="256"/>
        </w:trPr>
        <w:tc>
          <w:tcPr>
            <w:tcW w:w="3681" w:type="dxa"/>
            <w:shd w:val="clear" w:color="auto" w:fill="auto"/>
          </w:tcPr>
          <w:p w14:paraId="066BCC79" w14:textId="77777777" w:rsidR="004D6E2C" w:rsidRPr="006D1212" w:rsidRDefault="004D6E2C" w:rsidP="004D6E2C">
            <w:pPr>
              <w:spacing w:before="60" w:after="0" w:line="240" w:lineRule="auto"/>
              <w:rPr>
                <w:rFonts w:ascii="Arial" w:eastAsia="Times New Roman" w:hAnsi="Arial" w:cs="Arial"/>
                <w:b/>
                <w:color w:val="000000"/>
                <w:lang w:eastAsia="en-AU"/>
              </w:rPr>
            </w:pPr>
            <w:r w:rsidRPr="006D1212">
              <w:rPr>
                <w:rFonts w:ascii="Arial" w:eastAsia="Times New Roman" w:hAnsi="Arial" w:cs="Arial"/>
                <w:b/>
                <w:color w:val="000000"/>
                <w:lang w:eastAsia="en-AU"/>
              </w:rPr>
              <w:t>Action</w:t>
            </w:r>
          </w:p>
        </w:tc>
        <w:tc>
          <w:tcPr>
            <w:tcW w:w="7654" w:type="dxa"/>
          </w:tcPr>
          <w:p w14:paraId="708FEF55" w14:textId="77777777" w:rsidR="004D6E2C" w:rsidRPr="006D1212" w:rsidRDefault="004D6E2C" w:rsidP="004D6E2C">
            <w:pPr>
              <w:spacing w:before="60" w:after="0" w:line="240" w:lineRule="auto"/>
              <w:rPr>
                <w:rFonts w:ascii="Arial" w:eastAsia="Times New Roman" w:hAnsi="Arial" w:cs="Arial"/>
                <w:b/>
                <w:color w:val="000000"/>
                <w:lang w:eastAsia="en-AU"/>
              </w:rPr>
            </w:pPr>
            <w:r w:rsidRPr="006D1212">
              <w:rPr>
                <w:rFonts w:ascii="Arial" w:eastAsia="Times New Roman" w:hAnsi="Arial" w:cs="Arial"/>
                <w:b/>
                <w:color w:val="000000"/>
                <w:lang w:eastAsia="en-AU"/>
              </w:rPr>
              <w:t>Deliverable</w:t>
            </w:r>
          </w:p>
        </w:tc>
        <w:tc>
          <w:tcPr>
            <w:tcW w:w="1697" w:type="dxa"/>
            <w:shd w:val="clear" w:color="auto" w:fill="auto"/>
          </w:tcPr>
          <w:p w14:paraId="5CDD849E" w14:textId="77777777" w:rsidR="004D6E2C" w:rsidRPr="006D1212" w:rsidRDefault="004D6E2C" w:rsidP="004D6E2C">
            <w:pPr>
              <w:spacing w:before="60" w:after="0" w:line="240" w:lineRule="auto"/>
              <w:rPr>
                <w:rFonts w:ascii="Arial" w:eastAsia="Times New Roman" w:hAnsi="Arial" w:cs="Arial"/>
                <w:b/>
                <w:color w:val="000000"/>
                <w:lang w:eastAsia="en-AU"/>
              </w:rPr>
            </w:pPr>
            <w:r w:rsidRPr="006D1212">
              <w:rPr>
                <w:rFonts w:ascii="Arial" w:eastAsia="Times New Roman" w:hAnsi="Arial" w:cs="Arial"/>
                <w:b/>
                <w:color w:val="000000"/>
                <w:lang w:eastAsia="en-AU"/>
              </w:rPr>
              <w:t>Timeline</w:t>
            </w:r>
          </w:p>
        </w:tc>
        <w:tc>
          <w:tcPr>
            <w:tcW w:w="1847" w:type="dxa"/>
            <w:shd w:val="clear" w:color="auto" w:fill="auto"/>
          </w:tcPr>
          <w:p w14:paraId="39357B3D" w14:textId="77777777" w:rsidR="004D6E2C" w:rsidRPr="006D1212" w:rsidRDefault="004D6E2C" w:rsidP="004D6E2C">
            <w:pPr>
              <w:spacing w:before="60" w:after="0" w:line="240" w:lineRule="auto"/>
              <w:rPr>
                <w:rFonts w:ascii="Arial" w:eastAsia="Times New Roman" w:hAnsi="Arial" w:cs="Arial"/>
                <w:b/>
                <w:color w:val="000000"/>
                <w:lang w:eastAsia="en-AU"/>
              </w:rPr>
            </w:pPr>
            <w:r w:rsidRPr="006D1212">
              <w:rPr>
                <w:rFonts w:ascii="Arial" w:eastAsia="Times New Roman" w:hAnsi="Arial" w:cs="Arial"/>
                <w:b/>
                <w:color w:val="000000"/>
                <w:lang w:eastAsia="en-AU"/>
              </w:rPr>
              <w:t>Responsibility</w:t>
            </w:r>
          </w:p>
        </w:tc>
      </w:tr>
      <w:tr w:rsidR="000F41B2" w:rsidRPr="006D1212" w14:paraId="58DEA134" w14:textId="77777777" w:rsidTr="00B21EA0">
        <w:trPr>
          <w:gridAfter w:val="1"/>
          <w:wAfter w:w="31" w:type="dxa"/>
          <w:trHeight w:val="653"/>
        </w:trPr>
        <w:tc>
          <w:tcPr>
            <w:tcW w:w="3681" w:type="dxa"/>
            <w:vMerge w:val="restart"/>
            <w:shd w:val="clear" w:color="auto" w:fill="auto"/>
          </w:tcPr>
          <w:p w14:paraId="605158C4" w14:textId="09355C04" w:rsidR="000F41B2" w:rsidRPr="006D1212" w:rsidRDefault="000F41B2" w:rsidP="00075E9D">
            <w:pPr>
              <w:numPr>
                <w:ilvl w:val="0"/>
                <w:numId w:val="3"/>
              </w:numPr>
              <w:spacing w:before="60" w:after="0" w:line="240" w:lineRule="auto"/>
              <w:rPr>
                <w:rFonts w:ascii="Arial" w:eastAsia="Times New Roman" w:hAnsi="Arial" w:cs="Arial"/>
                <w:color w:val="000000"/>
                <w:lang w:eastAsia="en-AU"/>
              </w:rPr>
            </w:pPr>
            <w:r w:rsidRPr="006D1212">
              <w:rPr>
                <w:rFonts w:ascii="Arial" w:eastAsia="Times New Roman" w:hAnsi="Arial" w:cs="Arial"/>
                <w:color w:val="000000"/>
                <w:lang w:eastAsia="en-AU"/>
              </w:rPr>
              <w:t>Establish and maintain mutually beneficial relationships with Aboriginal and Torres Strait Islander stakeholders</w:t>
            </w:r>
            <w:r w:rsidR="00C01D39">
              <w:rPr>
                <w:rFonts w:ascii="Arial" w:eastAsia="Times New Roman" w:hAnsi="Arial" w:cs="Arial"/>
                <w:color w:val="000000"/>
                <w:lang w:eastAsia="en-AU"/>
              </w:rPr>
              <w:t xml:space="preserve"> and organisations</w:t>
            </w:r>
            <w:r w:rsidRPr="006D1212">
              <w:rPr>
                <w:rFonts w:ascii="Arial" w:eastAsia="Times New Roman" w:hAnsi="Arial" w:cs="Arial"/>
                <w:color w:val="000000"/>
                <w:lang w:eastAsia="en-AU"/>
              </w:rPr>
              <w:t xml:space="preserve">. </w:t>
            </w:r>
          </w:p>
        </w:tc>
        <w:tc>
          <w:tcPr>
            <w:tcW w:w="7654" w:type="dxa"/>
          </w:tcPr>
          <w:p w14:paraId="2BC74BCB" w14:textId="61ADADE1" w:rsidR="000F41B2" w:rsidRPr="006D1212" w:rsidRDefault="000F41B2" w:rsidP="00075E9D">
            <w:pPr>
              <w:numPr>
                <w:ilvl w:val="0"/>
                <w:numId w:val="5"/>
              </w:numPr>
              <w:spacing w:before="60" w:after="0" w:line="240" w:lineRule="auto"/>
              <w:contextualSpacing/>
              <w:rPr>
                <w:rFonts w:ascii="Arial" w:eastAsia="Times New Roman" w:hAnsi="Arial" w:cs="Arial"/>
                <w:color w:val="000000"/>
                <w:lang w:eastAsia="en-AU"/>
              </w:rPr>
            </w:pPr>
            <w:r w:rsidRPr="004D6E2C">
              <w:rPr>
                <w:rFonts w:ascii="Arial" w:eastAsia="Times New Roman" w:hAnsi="Arial" w:cs="Arial"/>
                <w:color w:val="000000"/>
                <w:lang w:eastAsia="en-AU"/>
              </w:rPr>
              <w:t xml:space="preserve">Meet with local Aboriginal and Torres Strait Islander </w:t>
            </w:r>
            <w:r w:rsidR="00C01D39">
              <w:rPr>
                <w:rFonts w:ascii="Arial" w:eastAsia="Times New Roman" w:hAnsi="Arial" w:cs="Arial"/>
                <w:color w:val="000000"/>
                <w:lang w:eastAsia="en-AU"/>
              </w:rPr>
              <w:t xml:space="preserve">stakeholders and </w:t>
            </w:r>
            <w:r w:rsidRPr="004D6E2C">
              <w:rPr>
                <w:rFonts w:ascii="Arial" w:eastAsia="Times New Roman" w:hAnsi="Arial" w:cs="Arial"/>
                <w:color w:val="000000"/>
                <w:lang w:eastAsia="en-AU"/>
              </w:rPr>
              <w:t>organisations to develop guiding principles for future engagement</w:t>
            </w:r>
            <w:r>
              <w:rPr>
                <w:rFonts w:ascii="Arial" w:eastAsia="Times New Roman" w:hAnsi="Arial" w:cs="Arial"/>
                <w:color w:val="000000"/>
                <w:lang w:eastAsia="en-AU"/>
              </w:rPr>
              <w:t>.</w:t>
            </w:r>
          </w:p>
        </w:tc>
        <w:tc>
          <w:tcPr>
            <w:tcW w:w="1697" w:type="dxa"/>
            <w:shd w:val="clear" w:color="auto" w:fill="auto"/>
          </w:tcPr>
          <w:p w14:paraId="17B37680" w14:textId="1FFBD3F2" w:rsidR="000F41B2" w:rsidRPr="009B0D09" w:rsidRDefault="00020614" w:rsidP="004D6E2C">
            <w:pPr>
              <w:spacing w:before="60" w:after="0" w:line="240" w:lineRule="auto"/>
              <w:rPr>
                <w:rFonts w:ascii="Arial" w:eastAsia="Times New Roman" w:hAnsi="Arial" w:cs="Arial"/>
                <w:iCs/>
                <w:color w:val="000000"/>
                <w:lang w:eastAsia="en-AU"/>
              </w:rPr>
            </w:pPr>
            <w:r w:rsidRPr="009B0D09">
              <w:rPr>
                <w:rFonts w:ascii="Arial" w:eastAsia="Times New Roman" w:hAnsi="Arial" w:cs="Arial"/>
                <w:iCs/>
                <w:color w:val="000000"/>
                <w:lang w:eastAsia="en-AU"/>
              </w:rPr>
              <w:t>May 2023</w:t>
            </w:r>
          </w:p>
        </w:tc>
        <w:tc>
          <w:tcPr>
            <w:tcW w:w="1847" w:type="dxa"/>
            <w:shd w:val="clear" w:color="auto" w:fill="auto"/>
          </w:tcPr>
          <w:p w14:paraId="6C1173F8" w14:textId="77777777" w:rsidR="00B21EA0" w:rsidRPr="00F65E12" w:rsidRDefault="00B21EA0" w:rsidP="004D6E2C">
            <w:pPr>
              <w:spacing w:before="60" w:after="0" w:line="240" w:lineRule="auto"/>
              <w:rPr>
                <w:rFonts w:ascii="Arial" w:hAnsi="Arial" w:cs="Arial"/>
                <w:iCs/>
                <w:color w:val="000000"/>
              </w:rPr>
            </w:pPr>
            <w:r w:rsidRPr="00F65E12">
              <w:rPr>
                <w:rFonts w:ascii="Arial" w:hAnsi="Arial" w:cs="Arial"/>
                <w:iCs/>
                <w:color w:val="000000"/>
              </w:rPr>
              <w:t>Head of Policy</w:t>
            </w:r>
          </w:p>
          <w:p w14:paraId="5AD5D87A" w14:textId="55CEBC23" w:rsidR="00B21EA0" w:rsidRPr="00F65E12" w:rsidRDefault="00404A3D" w:rsidP="004D6E2C">
            <w:pPr>
              <w:spacing w:before="60" w:after="0" w:line="240" w:lineRule="auto"/>
              <w:rPr>
                <w:rFonts w:ascii="Arial" w:hAnsi="Arial" w:cs="Arial"/>
                <w:iCs/>
                <w:color w:val="000000"/>
              </w:rPr>
            </w:pPr>
            <w:r>
              <w:rPr>
                <w:rFonts w:ascii="Arial" w:hAnsi="Arial" w:cs="Arial"/>
                <w:iCs/>
                <w:color w:val="000000"/>
              </w:rPr>
              <w:t>Gulanga Program Manager</w:t>
            </w:r>
          </w:p>
        </w:tc>
      </w:tr>
      <w:tr w:rsidR="008B5885" w:rsidRPr="006D1212" w14:paraId="42A22DB6" w14:textId="77777777" w:rsidTr="00B21EA0">
        <w:trPr>
          <w:gridAfter w:val="1"/>
          <w:wAfter w:w="31" w:type="dxa"/>
          <w:trHeight w:val="752"/>
        </w:trPr>
        <w:tc>
          <w:tcPr>
            <w:tcW w:w="3681" w:type="dxa"/>
            <w:vMerge/>
            <w:shd w:val="clear" w:color="auto" w:fill="auto"/>
          </w:tcPr>
          <w:p w14:paraId="49CBBBAA" w14:textId="77777777" w:rsidR="008B5885" w:rsidRPr="006D1212" w:rsidRDefault="008B5885" w:rsidP="00075E9D">
            <w:pPr>
              <w:numPr>
                <w:ilvl w:val="0"/>
                <w:numId w:val="3"/>
              </w:numPr>
              <w:spacing w:before="60" w:after="0" w:line="240" w:lineRule="auto"/>
              <w:rPr>
                <w:rFonts w:ascii="Arial" w:eastAsia="Times New Roman" w:hAnsi="Arial" w:cs="Arial"/>
                <w:color w:val="000000"/>
                <w:lang w:eastAsia="en-AU"/>
              </w:rPr>
            </w:pPr>
          </w:p>
        </w:tc>
        <w:tc>
          <w:tcPr>
            <w:tcW w:w="7654" w:type="dxa"/>
          </w:tcPr>
          <w:p w14:paraId="27EB35B6" w14:textId="4F560B86" w:rsidR="008B5885" w:rsidRPr="008B5885" w:rsidRDefault="008B5885" w:rsidP="00075E9D">
            <w:pPr>
              <w:numPr>
                <w:ilvl w:val="0"/>
                <w:numId w:val="5"/>
              </w:numPr>
              <w:spacing w:before="60" w:after="0" w:line="240" w:lineRule="auto"/>
              <w:contextualSpacing/>
              <w:rPr>
                <w:rFonts w:ascii="Arial" w:eastAsia="Times New Roman" w:hAnsi="Arial" w:cs="Arial"/>
                <w:color w:val="000000"/>
                <w:lang w:eastAsia="en-AU"/>
              </w:rPr>
            </w:pPr>
            <w:r w:rsidRPr="002E4D87">
              <w:rPr>
                <w:rFonts w:ascii="Arial" w:eastAsia="Times New Roman" w:hAnsi="Arial" w:cs="Arial"/>
                <w:color w:val="000000"/>
                <w:lang w:eastAsia="en-AU"/>
              </w:rPr>
              <w:t>Develop and implement an engagement plan to work with Aboriginal and Torres Strait Islander stakeholders</w:t>
            </w:r>
            <w:r w:rsidR="00C01D39">
              <w:rPr>
                <w:rFonts w:ascii="Arial" w:eastAsia="Times New Roman" w:hAnsi="Arial" w:cs="Arial"/>
                <w:color w:val="000000"/>
                <w:lang w:eastAsia="en-AU"/>
              </w:rPr>
              <w:t xml:space="preserve"> and organisations</w:t>
            </w:r>
            <w:r w:rsidR="009B0D09">
              <w:rPr>
                <w:rFonts w:ascii="Arial" w:eastAsia="Times New Roman" w:hAnsi="Arial" w:cs="Arial"/>
                <w:color w:val="000000"/>
                <w:lang w:eastAsia="en-AU"/>
              </w:rPr>
              <w:t>, including a policy on remuneration for engagements</w:t>
            </w:r>
            <w:r w:rsidRPr="002E4D87">
              <w:rPr>
                <w:rFonts w:ascii="Arial" w:eastAsia="Times New Roman" w:hAnsi="Arial" w:cs="Arial"/>
                <w:color w:val="000000"/>
                <w:lang w:eastAsia="en-AU"/>
              </w:rPr>
              <w:t>.</w:t>
            </w:r>
          </w:p>
        </w:tc>
        <w:tc>
          <w:tcPr>
            <w:tcW w:w="1697" w:type="dxa"/>
            <w:shd w:val="clear" w:color="auto" w:fill="auto"/>
          </w:tcPr>
          <w:p w14:paraId="05784F80" w14:textId="4D4D2E8E" w:rsidR="008B5885" w:rsidRPr="009B0D09" w:rsidRDefault="009B0D09" w:rsidP="004D6E2C">
            <w:pPr>
              <w:spacing w:before="60" w:after="0" w:line="240" w:lineRule="auto"/>
              <w:rPr>
                <w:rFonts w:ascii="Arial" w:eastAsia="Times New Roman" w:hAnsi="Arial" w:cs="Arial"/>
                <w:iCs/>
                <w:color w:val="000000"/>
                <w:lang w:eastAsia="en-AU"/>
              </w:rPr>
            </w:pPr>
            <w:r>
              <w:rPr>
                <w:rFonts w:ascii="Arial" w:eastAsia="Times New Roman" w:hAnsi="Arial" w:cs="Arial"/>
                <w:iCs/>
                <w:color w:val="000000"/>
                <w:lang w:eastAsia="en-AU"/>
              </w:rPr>
              <w:t>Oct</w:t>
            </w:r>
            <w:r w:rsidR="009F6C16" w:rsidRPr="009B0D09">
              <w:rPr>
                <w:rFonts w:ascii="Arial" w:eastAsia="Times New Roman" w:hAnsi="Arial" w:cs="Arial"/>
                <w:iCs/>
                <w:color w:val="000000"/>
                <w:lang w:eastAsia="en-AU"/>
              </w:rPr>
              <w:t xml:space="preserve"> 2023</w:t>
            </w:r>
          </w:p>
        </w:tc>
        <w:tc>
          <w:tcPr>
            <w:tcW w:w="1847" w:type="dxa"/>
            <w:shd w:val="clear" w:color="auto" w:fill="auto"/>
          </w:tcPr>
          <w:p w14:paraId="33ECE5C3" w14:textId="77777777" w:rsidR="008B5885" w:rsidRDefault="003A689A" w:rsidP="003A689A">
            <w:pPr>
              <w:spacing w:before="60" w:after="0" w:line="240" w:lineRule="auto"/>
              <w:rPr>
                <w:rFonts w:ascii="Arial" w:hAnsi="Arial" w:cs="Arial"/>
                <w:iCs/>
                <w:color w:val="000000"/>
              </w:rPr>
            </w:pPr>
            <w:r w:rsidRPr="00F65E12">
              <w:rPr>
                <w:rFonts w:ascii="Arial" w:hAnsi="Arial" w:cs="Arial"/>
                <w:iCs/>
                <w:color w:val="000000"/>
              </w:rPr>
              <w:t>Head of Policy</w:t>
            </w:r>
          </w:p>
          <w:p w14:paraId="738EA6CE" w14:textId="22374268" w:rsidR="00404A3D" w:rsidRPr="00F65E12" w:rsidRDefault="00404A3D" w:rsidP="003A689A">
            <w:pPr>
              <w:spacing w:before="60" w:after="0" w:line="240" w:lineRule="auto"/>
              <w:rPr>
                <w:rFonts w:ascii="Arial" w:hAnsi="Arial" w:cs="Arial"/>
                <w:iCs/>
                <w:color w:val="000000"/>
              </w:rPr>
            </w:pPr>
            <w:r>
              <w:rPr>
                <w:rFonts w:ascii="Arial" w:hAnsi="Arial" w:cs="Arial"/>
                <w:iCs/>
                <w:color w:val="000000"/>
              </w:rPr>
              <w:t>Gulanga Program Manager</w:t>
            </w:r>
          </w:p>
        </w:tc>
      </w:tr>
      <w:tr w:rsidR="005F2487" w:rsidRPr="006D1212" w14:paraId="5157C40F" w14:textId="77777777" w:rsidTr="00B21EA0">
        <w:trPr>
          <w:gridAfter w:val="1"/>
          <w:wAfter w:w="31" w:type="dxa"/>
          <w:trHeight w:val="565"/>
        </w:trPr>
        <w:tc>
          <w:tcPr>
            <w:tcW w:w="3681" w:type="dxa"/>
            <w:vMerge w:val="restart"/>
            <w:shd w:val="clear" w:color="auto" w:fill="auto"/>
          </w:tcPr>
          <w:p w14:paraId="6FDB1C68" w14:textId="77777777" w:rsidR="005F2487" w:rsidRPr="006D1212" w:rsidRDefault="005F2487" w:rsidP="00075E9D">
            <w:pPr>
              <w:numPr>
                <w:ilvl w:val="0"/>
                <w:numId w:val="3"/>
              </w:numPr>
              <w:spacing w:before="60" w:after="0" w:line="240" w:lineRule="auto"/>
              <w:rPr>
                <w:rFonts w:ascii="Arial" w:eastAsia="Times New Roman" w:hAnsi="Arial" w:cs="Arial"/>
                <w:color w:val="000000"/>
                <w:lang w:eastAsia="en-AU"/>
              </w:rPr>
            </w:pPr>
            <w:r w:rsidRPr="006D1212">
              <w:rPr>
                <w:rFonts w:ascii="Arial" w:eastAsia="Times New Roman" w:hAnsi="Arial" w:cs="Arial"/>
                <w:color w:val="000000"/>
                <w:lang w:eastAsia="en-AU"/>
              </w:rPr>
              <w:t>Build relationships through celebrating National Reconciliation Week (NRW).</w:t>
            </w:r>
          </w:p>
        </w:tc>
        <w:tc>
          <w:tcPr>
            <w:tcW w:w="7654" w:type="dxa"/>
          </w:tcPr>
          <w:p w14:paraId="43DDBDCA" w14:textId="77777777" w:rsidR="005F2487" w:rsidRPr="006D1212" w:rsidRDefault="005F2487" w:rsidP="00075E9D">
            <w:pPr>
              <w:numPr>
                <w:ilvl w:val="0"/>
                <w:numId w:val="4"/>
              </w:numPr>
              <w:spacing w:before="60" w:after="0" w:line="240" w:lineRule="auto"/>
              <w:contextualSpacing/>
              <w:rPr>
                <w:rFonts w:ascii="Arial" w:eastAsia="Times New Roman" w:hAnsi="Arial" w:cs="Arial"/>
                <w:color w:val="000000"/>
                <w:lang w:eastAsia="en-AU"/>
              </w:rPr>
            </w:pPr>
            <w:r w:rsidRPr="006D1212">
              <w:rPr>
                <w:rFonts w:ascii="Arial" w:eastAsia="Times New Roman" w:hAnsi="Arial" w:cs="Arial"/>
                <w:color w:val="000000"/>
                <w:lang w:eastAsia="en-AU"/>
              </w:rPr>
              <w:t>Circulate Reconciliation Australia’s NRW resources and reconciliation materials to our staff.</w:t>
            </w:r>
          </w:p>
        </w:tc>
        <w:tc>
          <w:tcPr>
            <w:tcW w:w="1697" w:type="dxa"/>
            <w:shd w:val="clear" w:color="auto" w:fill="auto"/>
          </w:tcPr>
          <w:p w14:paraId="2CC6B98A" w14:textId="76237069" w:rsidR="005F2487" w:rsidRPr="006D1212" w:rsidRDefault="005F2487" w:rsidP="004D6E2C">
            <w:pPr>
              <w:spacing w:before="60" w:after="0" w:line="240" w:lineRule="auto"/>
              <w:rPr>
                <w:rFonts w:ascii="Arial" w:eastAsia="Times New Roman" w:hAnsi="Arial" w:cs="Arial"/>
                <w:color w:val="000000"/>
                <w:lang w:eastAsia="en-AU"/>
              </w:rPr>
            </w:pPr>
            <w:r>
              <w:rPr>
                <w:rFonts w:ascii="Arial" w:eastAsia="Times New Roman" w:hAnsi="Arial" w:cs="Arial"/>
                <w:color w:val="000000"/>
                <w:lang w:eastAsia="en-AU"/>
              </w:rPr>
              <w:t>May 2023, 2024</w:t>
            </w:r>
          </w:p>
        </w:tc>
        <w:tc>
          <w:tcPr>
            <w:tcW w:w="1847" w:type="dxa"/>
            <w:shd w:val="clear" w:color="auto" w:fill="auto"/>
          </w:tcPr>
          <w:p w14:paraId="5EC89DBA" w14:textId="3EB72D49" w:rsidR="005F2487" w:rsidRPr="00F65E12" w:rsidRDefault="005F2487" w:rsidP="004D6E2C">
            <w:pPr>
              <w:spacing w:before="60" w:after="0" w:line="240" w:lineRule="auto"/>
              <w:rPr>
                <w:rFonts w:ascii="Arial" w:eastAsia="Times New Roman" w:hAnsi="Arial" w:cs="Arial"/>
                <w:iCs/>
                <w:color w:val="000000"/>
                <w:lang w:eastAsia="en-AU"/>
              </w:rPr>
            </w:pPr>
            <w:r w:rsidRPr="00F65E12">
              <w:rPr>
                <w:rFonts w:ascii="Arial" w:eastAsia="Times New Roman" w:hAnsi="Arial" w:cs="Arial"/>
                <w:iCs/>
                <w:color w:val="000000"/>
                <w:lang w:eastAsia="en-AU"/>
              </w:rPr>
              <w:t>Comms and Event</w:t>
            </w:r>
            <w:r w:rsidR="00F65E12">
              <w:rPr>
                <w:rFonts w:ascii="Arial" w:eastAsia="Times New Roman" w:hAnsi="Arial" w:cs="Arial"/>
                <w:iCs/>
                <w:color w:val="000000"/>
                <w:lang w:eastAsia="en-AU"/>
              </w:rPr>
              <w:t>s</w:t>
            </w:r>
            <w:r w:rsidRPr="00F65E12">
              <w:rPr>
                <w:rFonts w:ascii="Arial" w:eastAsia="Times New Roman" w:hAnsi="Arial" w:cs="Arial"/>
                <w:iCs/>
                <w:color w:val="000000"/>
                <w:lang w:eastAsia="en-AU"/>
              </w:rPr>
              <w:t xml:space="preserve"> Officer</w:t>
            </w:r>
          </w:p>
        </w:tc>
      </w:tr>
      <w:tr w:rsidR="005F2487" w:rsidRPr="006D1212" w14:paraId="2387CC3B" w14:textId="77777777" w:rsidTr="00B21EA0">
        <w:trPr>
          <w:gridAfter w:val="1"/>
          <w:wAfter w:w="31" w:type="dxa"/>
          <w:trHeight w:val="572"/>
        </w:trPr>
        <w:tc>
          <w:tcPr>
            <w:tcW w:w="3681" w:type="dxa"/>
            <w:vMerge/>
            <w:shd w:val="clear" w:color="auto" w:fill="auto"/>
          </w:tcPr>
          <w:p w14:paraId="2F0944F9" w14:textId="77777777" w:rsidR="005F2487" w:rsidRPr="006D1212" w:rsidRDefault="005F2487" w:rsidP="00075E9D">
            <w:pPr>
              <w:numPr>
                <w:ilvl w:val="0"/>
                <w:numId w:val="3"/>
              </w:numPr>
              <w:spacing w:before="60" w:after="0" w:line="240" w:lineRule="auto"/>
              <w:rPr>
                <w:rFonts w:ascii="Arial" w:eastAsia="Times New Roman" w:hAnsi="Arial" w:cs="Arial"/>
                <w:color w:val="000000"/>
                <w:lang w:eastAsia="en-AU"/>
              </w:rPr>
            </w:pPr>
          </w:p>
        </w:tc>
        <w:tc>
          <w:tcPr>
            <w:tcW w:w="7654" w:type="dxa"/>
          </w:tcPr>
          <w:p w14:paraId="11A7CFEA" w14:textId="5919F3CF" w:rsidR="005F2487" w:rsidRPr="002E4D87" w:rsidRDefault="005F2487" w:rsidP="00075E9D">
            <w:pPr>
              <w:numPr>
                <w:ilvl w:val="0"/>
                <w:numId w:val="4"/>
              </w:numPr>
              <w:spacing w:before="60" w:after="0" w:line="240" w:lineRule="auto"/>
              <w:contextualSpacing/>
              <w:rPr>
                <w:rFonts w:ascii="Arial" w:eastAsia="Times New Roman" w:hAnsi="Arial" w:cs="Arial"/>
                <w:color w:val="000000"/>
                <w:lang w:eastAsia="en-AU"/>
              </w:rPr>
            </w:pPr>
            <w:r w:rsidRPr="002E4D87">
              <w:rPr>
                <w:rFonts w:ascii="Arial" w:eastAsia="Times New Roman" w:hAnsi="Arial" w:cs="Arial"/>
                <w:color w:val="000000"/>
                <w:lang w:eastAsia="en-AU"/>
              </w:rPr>
              <w:t>RAP Working Group members to participate in an external NRW event.</w:t>
            </w:r>
          </w:p>
        </w:tc>
        <w:tc>
          <w:tcPr>
            <w:tcW w:w="1697" w:type="dxa"/>
            <w:shd w:val="clear" w:color="auto" w:fill="auto"/>
          </w:tcPr>
          <w:p w14:paraId="6DDFF41C" w14:textId="57B80B4C" w:rsidR="005F2487" w:rsidRPr="006D1212" w:rsidRDefault="005F2487" w:rsidP="004D6E2C">
            <w:pPr>
              <w:spacing w:before="60" w:after="0" w:line="240" w:lineRule="auto"/>
              <w:rPr>
                <w:rFonts w:ascii="Arial" w:eastAsia="Times New Roman" w:hAnsi="Arial" w:cs="Arial"/>
                <w:color w:val="000000"/>
                <w:lang w:eastAsia="en-AU"/>
              </w:rPr>
            </w:pPr>
            <w:r w:rsidRPr="006D1212">
              <w:rPr>
                <w:rFonts w:ascii="Arial" w:eastAsia="Times New Roman" w:hAnsi="Arial" w:cs="Arial"/>
                <w:color w:val="000000"/>
                <w:lang w:eastAsia="en-AU"/>
              </w:rPr>
              <w:t>27 May- 3 </w:t>
            </w:r>
            <w:proofErr w:type="gramStart"/>
            <w:r w:rsidRPr="006D1212">
              <w:rPr>
                <w:rFonts w:ascii="Arial" w:eastAsia="Times New Roman" w:hAnsi="Arial" w:cs="Arial"/>
                <w:color w:val="000000"/>
                <w:lang w:eastAsia="en-AU"/>
              </w:rPr>
              <w:t>June,</w:t>
            </w:r>
            <w:proofErr w:type="gramEnd"/>
            <w:r w:rsidRPr="006D1212">
              <w:rPr>
                <w:rFonts w:ascii="Arial" w:eastAsia="Times New Roman" w:hAnsi="Arial" w:cs="Arial"/>
                <w:color w:val="000000"/>
                <w:lang w:eastAsia="en-AU"/>
              </w:rPr>
              <w:t xml:space="preserve"> </w:t>
            </w:r>
            <w:r>
              <w:rPr>
                <w:rFonts w:ascii="Arial" w:eastAsia="Times New Roman" w:hAnsi="Arial" w:cs="Arial"/>
                <w:i/>
                <w:color w:val="000000"/>
                <w:lang w:eastAsia="en-AU"/>
              </w:rPr>
              <w:t>2023, 2024</w:t>
            </w:r>
          </w:p>
        </w:tc>
        <w:tc>
          <w:tcPr>
            <w:tcW w:w="1847" w:type="dxa"/>
            <w:shd w:val="clear" w:color="auto" w:fill="auto"/>
          </w:tcPr>
          <w:p w14:paraId="43A4C78A" w14:textId="3E096F06" w:rsidR="008F49BC" w:rsidRPr="00F65E12" w:rsidRDefault="00F35E9D" w:rsidP="009B0D09">
            <w:pPr>
              <w:spacing w:before="60" w:after="0" w:line="240" w:lineRule="auto"/>
              <w:rPr>
                <w:rFonts w:ascii="Arial" w:eastAsia="Times New Roman" w:hAnsi="Arial" w:cs="Arial"/>
                <w:iCs/>
                <w:color w:val="000000"/>
                <w:lang w:eastAsia="en-AU"/>
              </w:rPr>
            </w:pPr>
            <w:r>
              <w:rPr>
                <w:rFonts w:ascii="Arial" w:eastAsia="Times New Roman" w:hAnsi="Arial" w:cs="Arial"/>
                <w:iCs/>
                <w:color w:val="000000"/>
                <w:lang w:eastAsia="en-AU"/>
              </w:rPr>
              <w:t>RWG</w:t>
            </w:r>
            <w:r w:rsidR="00846702">
              <w:rPr>
                <w:rFonts w:ascii="Arial" w:eastAsia="Times New Roman" w:hAnsi="Arial" w:cs="Arial"/>
                <w:iCs/>
                <w:color w:val="000000"/>
                <w:lang w:eastAsia="en-AU"/>
              </w:rPr>
              <w:t xml:space="preserve"> Chair RWG</w:t>
            </w:r>
          </w:p>
        </w:tc>
      </w:tr>
      <w:tr w:rsidR="005F2487" w:rsidRPr="006D1212" w14:paraId="2B53B2F1" w14:textId="77777777" w:rsidTr="00B21EA0">
        <w:trPr>
          <w:gridAfter w:val="1"/>
          <w:wAfter w:w="31" w:type="dxa"/>
          <w:trHeight w:val="553"/>
        </w:trPr>
        <w:tc>
          <w:tcPr>
            <w:tcW w:w="3681" w:type="dxa"/>
            <w:vMerge/>
            <w:shd w:val="clear" w:color="auto" w:fill="auto"/>
          </w:tcPr>
          <w:p w14:paraId="2BB2B7C5" w14:textId="77777777" w:rsidR="005F2487" w:rsidRPr="006D1212" w:rsidRDefault="005F2487" w:rsidP="00075E9D">
            <w:pPr>
              <w:numPr>
                <w:ilvl w:val="0"/>
                <w:numId w:val="3"/>
              </w:numPr>
              <w:spacing w:before="60" w:after="0" w:line="240" w:lineRule="auto"/>
              <w:rPr>
                <w:rFonts w:ascii="Arial" w:eastAsia="Times New Roman" w:hAnsi="Arial" w:cs="Arial"/>
                <w:color w:val="000000"/>
                <w:lang w:eastAsia="en-AU"/>
              </w:rPr>
            </w:pPr>
          </w:p>
        </w:tc>
        <w:tc>
          <w:tcPr>
            <w:tcW w:w="7654" w:type="dxa"/>
          </w:tcPr>
          <w:p w14:paraId="0240CD39" w14:textId="482D7336" w:rsidR="005F2487" w:rsidRPr="002E4D87" w:rsidRDefault="005F2487" w:rsidP="00075E9D">
            <w:pPr>
              <w:numPr>
                <w:ilvl w:val="0"/>
                <w:numId w:val="4"/>
              </w:numPr>
              <w:spacing w:before="60" w:after="0" w:line="240" w:lineRule="auto"/>
              <w:contextualSpacing/>
              <w:rPr>
                <w:rFonts w:ascii="Arial" w:eastAsia="Times New Roman" w:hAnsi="Arial" w:cs="Arial"/>
                <w:color w:val="000000"/>
                <w:lang w:eastAsia="en-AU"/>
              </w:rPr>
            </w:pPr>
            <w:r w:rsidRPr="002E4D87">
              <w:rPr>
                <w:rFonts w:ascii="Arial" w:eastAsia="Times New Roman" w:hAnsi="Arial" w:cs="Arial"/>
                <w:color w:val="000000"/>
                <w:lang w:eastAsia="en-AU"/>
              </w:rPr>
              <w:t>Encourage and support staff and senior leaders to participate in at least one external event to recognise and celebrate NRW.</w:t>
            </w:r>
          </w:p>
        </w:tc>
        <w:tc>
          <w:tcPr>
            <w:tcW w:w="1697" w:type="dxa"/>
            <w:shd w:val="clear" w:color="auto" w:fill="auto"/>
          </w:tcPr>
          <w:p w14:paraId="0B0DB038" w14:textId="2F7B5625" w:rsidR="005F2487" w:rsidRPr="006D1212" w:rsidRDefault="005F2487" w:rsidP="004D6E2C">
            <w:pPr>
              <w:spacing w:before="60" w:after="0" w:line="240" w:lineRule="auto"/>
              <w:rPr>
                <w:rFonts w:ascii="Arial" w:eastAsia="Times New Roman" w:hAnsi="Arial" w:cs="Arial"/>
                <w:color w:val="000000"/>
                <w:lang w:eastAsia="en-AU"/>
              </w:rPr>
            </w:pPr>
            <w:r w:rsidRPr="006D1212">
              <w:rPr>
                <w:rFonts w:ascii="Arial" w:eastAsia="Times New Roman" w:hAnsi="Arial" w:cs="Arial"/>
                <w:color w:val="000000"/>
                <w:lang w:eastAsia="en-AU"/>
              </w:rPr>
              <w:t>27 May- 3 </w:t>
            </w:r>
            <w:proofErr w:type="gramStart"/>
            <w:r w:rsidRPr="006D1212">
              <w:rPr>
                <w:rFonts w:ascii="Arial" w:eastAsia="Times New Roman" w:hAnsi="Arial" w:cs="Arial"/>
                <w:color w:val="000000"/>
                <w:lang w:eastAsia="en-AU"/>
              </w:rPr>
              <w:t>June,</w:t>
            </w:r>
            <w:proofErr w:type="gramEnd"/>
            <w:r w:rsidRPr="006D1212">
              <w:rPr>
                <w:rFonts w:ascii="Arial" w:eastAsia="Times New Roman" w:hAnsi="Arial" w:cs="Arial"/>
                <w:color w:val="000000"/>
                <w:lang w:eastAsia="en-AU"/>
              </w:rPr>
              <w:t xml:space="preserve"> </w:t>
            </w:r>
            <w:r>
              <w:rPr>
                <w:rFonts w:ascii="Arial" w:eastAsia="Times New Roman" w:hAnsi="Arial" w:cs="Arial"/>
                <w:i/>
                <w:color w:val="000000"/>
                <w:lang w:eastAsia="en-AU"/>
              </w:rPr>
              <w:t>2023, 2024</w:t>
            </w:r>
          </w:p>
        </w:tc>
        <w:tc>
          <w:tcPr>
            <w:tcW w:w="1847" w:type="dxa"/>
            <w:shd w:val="clear" w:color="auto" w:fill="auto"/>
          </w:tcPr>
          <w:p w14:paraId="272E03C7" w14:textId="01BA29A6" w:rsidR="005F2487" w:rsidRPr="006D1212" w:rsidRDefault="0030164C" w:rsidP="004D6E2C">
            <w:pPr>
              <w:spacing w:before="60" w:after="0" w:line="240" w:lineRule="auto"/>
              <w:rPr>
                <w:rFonts w:ascii="Arial" w:eastAsia="Times New Roman" w:hAnsi="Arial" w:cs="Arial"/>
                <w:color w:val="000000"/>
                <w:lang w:eastAsia="en-AU"/>
              </w:rPr>
            </w:pPr>
            <w:r>
              <w:rPr>
                <w:rFonts w:ascii="Arial" w:eastAsia="Times New Roman" w:hAnsi="Arial" w:cs="Arial"/>
                <w:color w:val="000000"/>
                <w:lang w:eastAsia="en-AU"/>
              </w:rPr>
              <w:t>CEO</w:t>
            </w:r>
          </w:p>
        </w:tc>
      </w:tr>
      <w:tr w:rsidR="005F2487" w:rsidRPr="006D1212" w14:paraId="5A1CB4A0" w14:textId="77777777" w:rsidTr="00B21EA0">
        <w:trPr>
          <w:gridAfter w:val="1"/>
          <w:wAfter w:w="31" w:type="dxa"/>
          <w:trHeight w:val="506"/>
        </w:trPr>
        <w:tc>
          <w:tcPr>
            <w:tcW w:w="3681" w:type="dxa"/>
            <w:vMerge/>
            <w:shd w:val="clear" w:color="auto" w:fill="auto"/>
          </w:tcPr>
          <w:p w14:paraId="29AE7827" w14:textId="77777777" w:rsidR="005F2487" w:rsidRPr="006D1212" w:rsidRDefault="005F2487" w:rsidP="004D6E2C">
            <w:pPr>
              <w:spacing w:before="60" w:after="0" w:line="240" w:lineRule="auto"/>
              <w:ind w:left="360"/>
              <w:rPr>
                <w:rFonts w:ascii="Arial" w:eastAsia="Times New Roman" w:hAnsi="Arial" w:cs="Arial"/>
                <w:color w:val="000000"/>
                <w:lang w:eastAsia="en-AU"/>
              </w:rPr>
            </w:pPr>
          </w:p>
        </w:tc>
        <w:tc>
          <w:tcPr>
            <w:tcW w:w="7654" w:type="dxa"/>
          </w:tcPr>
          <w:p w14:paraId="2544291E" w14:textId="58B3F1DF" w:rsidR="005F2487" w:rsidRPr="002E4D87" w:rsidRDefault="005F2487" w:rsidP="00075E9D">
            <w:pPr>
              <w:numPr>
                <w:ilvl w:val="0"/>
                <w:numId w:val="4"/>
              </w:numPr>
              <w:spacing w:before="60" w:after="0" w:line="240" w:lineRule="auto"/>
              <w:contextualSpacing/>
              <w:rPr>
                <w:rFonts w:ascii="Arial" w:eastAsia="Times New Roman" w:hAnsi="Arial" w:cs="Arial"/>
                <w:color w:val="000000"/>
                <w:lang w:eastAsia="en-AU"/>
              </w:rPr>
            </w:pPr>
            <w:r w:rsidRPr="002E4D87">
              <w:rPr>
                <w:rFonts w:ascii="Arial" w:eastAsia="Times New Roman" w:hAnsi="Arial" w:cs="Arial"/>
                <w:color w:val="000000"/>
                <w:lang w:eastAsia="en-AU"/>
              </w:rPr>
              <w:t xml:space="preserve">Organise at least one </w:t>
            </w:r>
            <w:r w:rsidR="008656DB">
              <w:rPr>
                <w:rFonts w:ascii="Arial" w:eastAsia="Times New Roman" w:hAnsi="Arial" w:cs="Arial"/>
                <w:color w:val="000000"/>
                <w:lang w:eastAsia="en-AU"/>
              </w:rPr>
              <w:t xml:space="preserve">internal </w:t>
            </w:r>
            <w:r w:rsidRPr="002E4D87">
              <w:rPr>
                <w:rFonts w:ascii="Arial" w:eastAsia="Times New Roman" w:hAnsi="Arial" w:cs="Arial"/>
                <w:color w:val="000000"/>
                <w:lang w:eastAsia="en-AU"/>
              </w:rPr>
              <w:t>NRW event each year.</w:t>
            </w:r>
          </w:p>
        </w:tc>
        <w:tc>
          <w:tcPr>
            <w:tcW w:w="1697" w:type="dxa"/>
            <w:shd w:val="clear" w:color="auto" w:fill="auto"/>
          </w:tcPr>
          <w:p w14:paraId="42EA192C" w14:textId="2AF3A005" w:rsidR="005F2487" w:rsidRPr="009B0D09" w:rsidRDefault="005F2487" w:rsidP="004D6E2C">
            <w:pPr>
              <w:spacing w:before="60" w:after="0" w:line="240" w:lineRule="auto"/>
              <w:rPr>
                <w:rFonts w:ascii="Arial" w:eastAsia="Times New Roman" w:hAnsi="Arial" w:cs="Arial"/>
                <w:iCs/>
                <w:color w:val="000000"/>
                <w:lang w:eastAsia="en-AU"/>
              </w:rPr>
            </w:pPr>
            <w:r w:rsidRPr="009B0D09">
              <w:rPr>
                <w:rFonts w:ascii="Arial" w:eastAsia="Times New Roman" w:hAnsi="Arial" w:cs="Arial"/>
                <w:iCs/>
                <w:color w:val="000000"/>
                <w:lang w:eastAsia="en-AU"/>
              </w:rPr>
              <w:t>27 May- 3 </w:t>
            </w:r>
            <w:proofErr w:type="gramStart"/>
            <w:r w:rsidRPr="009B0D09">
              <w:rPr>
                <w:rFonts w:ascii="Arial" w:eastAsia="Times New Roman" w:hAnsi="Arial" w:cs="Arial"/>
                <w:iCs/>
                <w:color w:val="000000"/>
                <w:lang w:eastAsia="en-AU"/>
              </w:rPr>
              <w:t>June,</w:t>
            </w:r>
            <w:proofErr w:type="gramEnd"/>
            <w:r w:rsidRPr="009B0D09">
              <w:rPr>
                <w:rFonts w:ascii="Arial" w:eastAsia="Times New Roman" w:hAnsi="Arial" w:cs="Arial"/>
                <w:iCs/>
                <w:color w:val="000000"/>
                <w:lang w:eastAsia="en-AU"/>
              </w:rPr>
              <w:t xml:space="preserve"> 2023, 2024</w:t>
            </w:r>
          </w:p>
        </w:tc>
        <w:tc>
          <w:tcPr>
            <w:tcW w:w="1847" w:type="dxa"/>
            <w:shd w:val="clear" w:color="auto" w:fill="auto"/>
          </w:tcPr>
          <w:p w14:paraId="29D48C72" w14:textId="0E98399F" w:rsidR="005F2487" w:rsidRPr="006D1212" w:rsidRDefault="008656DB" w:rsidP="004D6E2C">
            <w:pPr>
              <w:spacing w:before="60" w:after="0" w:line="240" w:lineRule="auto"/>
              <w:rPr>
                <w:rFonts w:ascii="Arial" w:eastAsia="Times New Roman" w:hAnsi="Arial" w:cs="Arial"/>
                <w:color w:val="000000"/>
                <w:lang w:eastAsia="en-AU"/>
              </w:rPr>
            </w:pPr>
            <w:r>
              <w:rPr>
                <w:rFonts w:ascii="Arial" w:eastAsia="Times New Roman" w:hAnsi="Arial" w:cs="Arial"/>
                <w:color w:val="000000"/>
                <w:lang w:eastAsia="en-AU"/>
              </w:rPr>
              <w:t>Operations Manager</w:t>
            </w:r>
          </w:p>
        </w:tc>
      </w:tr>
      <w:tr w:rsidR="005F2487" w:rsidRPr="006D1212" w14:paraId="2561FC88" w14:textId="77777777" w:rsidTr="00B21EA0">
        <w:trPr>
          <w:gridAfter w:val="1"/>
          <w:wAfter w:w="31" w:type="dxa"/>
          <w:trHeight w:val="391"/>
        </w:trPr>
        <w:tc>
          <w:tcPr>
            <w:tcW w:w="3681" w:type="dxa"/>
            <w:vMerge/>
            <w:shd w:val="clear" w:color="auto" w:fill="auto"/>
          </w:tcPr>
          <w:p w14:paraId="7E43BFE3" w14:textId="77777777" w:rsidR="005F2487" w:rsidRPr="006D1212" w:rsidRDefault="005F2487" w:rsidP="004D6E2C">
            <w:pPr>
              <w:spacing w:before="60" w:after="0" w:line="240" w:lineRule="auto"/>
              <w:ind w:left="360"/>
              <w:rPr>
                <w:rFonts w:ascii="Arial" w:eastAsia="Times New Roman" w:hAnsi="Arial" w:cs="Arial"/>
                <w:color w:val="000000"/>
                <w:lang w:eastAsia="en-AU"/>
              </w:rPr>
            </w:pPr>
          </w:p>
        </w:tc>
        <w:tc>
          <w:tcPr>
            <w:tcW w:w="7654" w:type="dxa"/>
          </w:tcPr>
          <w:p w14:paraId="082564F9" w14:textId="0B032846" w:rsidR="005F2487" w:rsidRPr="008B5885" w:rsidRDefault="005F2487" w:rsidP="00075E9D">
            <w:pPr>
              <w:numPr>
                <w:ilvl w:val="0"/>
                <w:numId w:val="4"/>
              </w:numPr>
              <w:spacing w:before="60" w:after="0" w:line="240" w:lineRule="auto"/>
              <w:contextualSpacing/>
              <w:rPr>
                <w:rFonts w:ascii="Arial" w:eastAsia="Times New Roman" w:hAnsi="Arial" w:cs="Arial"/>
                <w:color w:val="000000"/>
                <w:lang w:eastAsia="en-AU"/>
              </w:rPr>
            </w:pPr>
            <w:r w:rsidRPr="004D6E2C">
              <w:rPr>
                <w:rFonts w:ascii="Arial" w:eastAsia="Times New Roman" w:hAnsi="Arial" w:cs="Arial"/>
                <w:color w:val="000000"/>
                <w:lang w:eastAsia="en-AU"/>
              </w:rPr>
              <w:t xml:space="preserve">Register all our NRW events on Reconciliation Australia’s </w:t>
            </w:r>
            <w:hyperlink r:id="rId11" w:history="1">
              <w:r w:rsidRPr="00C90E67">
                <w:rPr>
                  <w:rStyle w:val="Hyperlink"/>
                  <w:rFonts w:ascii="Arial" w:eastAsia="Times New Roman" w:hAnsi="Arial" w:cs="Arial"/>
                  <w:lang w:eastAsia="en-AU"/>
                </w:rPr>
                <w:t>NRW website</w:t>
              </w:r>
            </w:hyperlink>
            <w:r>
              <w:rPr>
                <w:rFonts w:ascii="Arial" w:eastAsia="Times New Roman" w:hAnsi="Arial" w:cs="Arial"/>
                <w:color w:val="000000"/>
                <w:lang w:eastAsia="en-AU"/>
              </w:rPr>
              <w:t>.</w:t>
            </w:r>
          </w:p>
        </w:tc>
        <w:tc>
          <w:tcPr>
            <w:tcW w:w="1697" w:type="dxa"/>
            <w:shd w:val="clear" w:color="auto" w:fill="auto"/>
          </w:tcPr>
          <w:p w14:paraId="1D9F6187" w14:textId="6DA390A6" w:rsidR="005F2487" w:rsidRPr="009B0D09" w:rsidRDefault="005F2487" w:rsidP="004D6E2C">
            <w:pPr>
              <w:spacing w:before="60" w:after="0" w:line="240" w:lineRule="auto"/>
              <w:rPr>
                <w:rFonts w:ascii="Arial" w:eastAsia="Times New Roman" w:hAnsi="Arial" w:cs="Arial"/>
                <w:iCs/>
                <w:color w:val="000000"/>
                <w:lang w:eastAsia="en-AU"/>
              </w:rPr>
            </w:pPr>
            <w:r w:rsidRPr="009B0D09">
              <w:rPr>
                <w:rFonts w:ascii="Arial" w:eastAsia="Times New Roman" w:hAnsi="Arial" w:cs="Arial"/>
                <w:iCs/>
                <w:color w:val="000000"/>
                <w:lang w:eastAsia="en-AU"/>
              </w:rPr>
              <w:t>May 2023, 2024</w:t>
            </w:r>
          </w:p>
        </w:tc>
        <w:tc>
          <w:tcPr>
            <w:tcW w:w="1847" w:type="dxa"/>
            <w:shd w:val="clear" w:color="auto" w:fill="auto"/>
          </w:tcPr>
          <w:p w14:paraId="066D2CF2" w14:textId="262E4A82" w:rsidR="005F2487" w:rsidRPr="006D1212" w:rsidRDefault="008656DB" w:rsidP="004D6E2C">
            <w:pPr>
              <w:spacing w:before="60" w:after="0" w:line="240" w:lineRule="auto"/>
              <w:rPr>
                <w:rFonts w:ascii="Arial" w:eastAsia="Times New Roman" w:hAnsi="Arial" w:cs="Arial"/>
                <w:color w:val="000000"/>
                <w:lang w:eastAsia="en-AU"/>
              </w:rPr>
            </w:pPr>
            <w:r w:rsidRPr="00F65E12">
              <w:rPr>
                <w:rFonts w:ascii="Arial" w:eastAsia="Times New Roman" w:hAnsi="Arial" w:cs="Arial"/>
                <w:iCs/>
                <w:color w:val="000000"/>
                <w:lang w:eastAsia="en-AU"/>
              </w:rPr>
              <w:t>Comms and Event</w:t>
            </w:r>
            <w:r>
              <w:rPr>
                <w:rFonts w:ascii="Arial" w:eastAsia="Times New Roman" w:hAnsi="Arial" w:cs="Arial"/>
                <w:iCs/>
                <w:color w:val="000000"/>
                <w:lang w:eastAsia="en-AU"/>
              </w:rPr>
              <w:t>s</w:t>
            </w:r>
            <w:r w:rsidRPr="00F65E12">
              <w:rPr>
                <w:rFonts w:ascii="Arial" w:eastAsia="Times New Roman" w:hAnsi="Arial" w:cs="Arial"/>
                <w:iCs/>
                <w:color w:val="000000"/>
                <w:lang w:eastAsia="en-AU"/>
              </w:rPr>
              <w:t xml:space="preserve"> Officer</w:t>
            </w:r>
          </w:p>
        </w:tc>
      </w:tr>
      <w:tr w:rsidR="005F2487" w:rsidRPr="006D1212" w14:paraId="4B3AB085" w14:textId="77777777" w:rsidTr="0030164C">
        <w:trPr>
          <w:gridAfter w:val="1"/>
          <w:wAfter w:w="31" w:type="dxa"/>
          <w:trHeight w:val="391"/>
        </w:trPr>
        <w:tc>
          <w:tcPr>
            <w:tcW w:w="3681" w:type="dxa"/>
            <w:vMerge/>
            <w:shd w:val="clear" w:color="auto" w:fill="auto"/>
          </w:tcPr>
          <w:p w14:paraId="1A15EBE2" w14:textId="77777777" w:rsidR="005F2487" w:rsidRPr="006D1212" w:rsidRDefault="005F2487" w:rsidP="004D6E2C">
            <w:pPr>
              <w:spacing w:before="60" w:after="0" w:line="240" w:lineRule="auto"/>
              <w:ind w:left="360"/>
              <w:rPr>
                <w:rFonts w:ascii="Arial" w:eastAsia="Times New Roman" w:hAnsi="Arial" w:cs="Arial"/>
                <w:color w:val="000000"/>
                <w:lang w:eastAsia="en-AU"/>
              </w:rPr>
            </w:pPr>
          </w:p>
        </w:tc>
        <w:tc>
          <w:tcPr>
            <w:tcW w:w="7654" w:type="dxa"/>
            <w:shd w:val="clear" w:color="auto" w:fill="auto"/>
          </w:tcPr>
          <w:p w14:paraId="5606F153" w14:textId="2F3801B5" w:rsidR="005F2487" w:rsidRPr="004D6E2C" w:rsidRDefault="002B6B4D" w:rsidP="00075E9D">
            <w:pPr>
              <w:numPr>
                <w:ilvl w:val="0"/>
                <w:numId w:val="4"/>
              </w:numPr>
              <w:spacing w:before="60" w:after="0" w:line="240" w:lineRule="auto"/>
              <w:contextualSpacing/>
              <w:rPr>
                <w:rFonts w:ascii="Arial" w:eastAsia="Times New Roman" w:hAnsi="Arial" w:cs="Arial"/>
                <w:color w:val="000000"/>
                <w:lang w:eastAsia="en-AU"/>
              </w:rPr>
            </w:pPr>
            <w:r>
              <w:rPr>
                <w:rFonts w:ascii="Arial" w:eastAsia="Times New Roman" w:hAnsi="Arial" w:cs="Arial"/>
                <w:color w:val="000000"/>
                <w:lang w:eastAsia="en-AU"/>
              </w:rPr>
              <w:t>Host the annual NRW prize draw, where</w:t>
            </w:r>
            <w:r w:rsidR="00CB5CB0">
              <w:rPr>
                <w:rFonts w:ascii="Arial" w:eastAsia="Times New Roman" w:hAnsi="Arial" w:cs="Arial"/>
                <w:color w:val="000000"/>
                <w:lang w:eastAsia="en-AU"/>
              </w:rPr>
              <w:t xml:space="preserve">by ACTCOSS members share achievements made towards </w:t>
            </w:r>
            <w:r w:rsidR="003F5FD8">
              <w:rPr>
                <w:rFonts w:ascii="Arial" w:eastAsia="Times New Roman" w:hAnsi="Arial" w:cs="Arial"/>
                <w:color w:val="000000"/>
                <w:lang w:eastAsia="en-AU"/>
              </w:rPr>
              <w:t>r</w:t>
            </w:r>
            <w:r w:rsidR="00CB5CB0">
              <w:rPr>
                <w:rFonts w:ascii="Arial" w:eastAsia="Times New Roman" w:hAnsi="Arial" w:cs="Arial"/>
                <w:color w:val="000000"/>
                <w:lang w:eastAsia="en-AU"/>
              </w:rPr>
              <w:t>econciliation in the workplace</w:t>
            </w:r>
          </w:p>
        </w:tc>
        <w:tc>
          <w:tcPr>
            <w:tcW w:w="1697" w:type="dxa"/>
            <w:shd w:val="clear" w:color="auto" w:fill="auto"/>
          </w:tcPr>
          <w:p w14:paraId="6364EE24" w14:textId="08679CFC" w:rsidR="005F2487" w:rsidRDefault="008F49BC" w:rsidP="004D6E2C">
            <w:pPr>
              <w:spacing w:before="60"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26 </w:t>
            </w:r>
            <w:r w:rsidR="00CB5CB0">
              <w:rPr>
                <w:rFonts w:ascii="Arial" w:eastAsia="Times New Roman" w:hAnsi="Arial" w:cs="Arial"/>
                <w:color w:val="000000"/>
                <w:lang w:eastAsia="en-AU"/>
              </w:rPr>
              <w:t xml:space="preserve">April – </w:t>
            </w:r>
            <w:r>
              <w:rPr>
                <w:rFonts w:ascii="Arial" w:eastAsia="Times New Roman" w:hAnsi="Arial" w:cs="Arial"/>
                <w:color w:val="000000"/>
                <w:lang w:eastAsia="en-AU"/>
              </w:rPr>
              <w:t xml:space="preserve">27 </w:t>
            </w:r>
            <w:proofErr w:type="gramStart"/>
            <w:r w:rsidR="00CB5CB0">
              <w:rPr>
                <w:rFonts w:ascii="Arial" w:eastAsia="Times New Roman" w:hAnsi="Arial" w:cs="Arial"/>
                <w:color w:val="000000"/>
                <w:lang w:eastAsia="en-AU"/>
              </w:rPr>
              <w:t>May</w:t>
            </w:r>
            <w:r>
              <w:rPr>
                <w:rFonts w:ascii="Arial" w:eastAsia="Times New Roman" w:hAnsi="Arial" w:cs="Arial"/>
                <w:color w:val="000000"/>
                <w:lang w:eastAsia="en-AU"/>
              </w:rPr>
              <w:t>,</w:t>
            </w:r>
            <w:proofErr w:type="gramEnd"/>
            <w:r w:rsidR="00CB5CB0">
              <w:rPr>
                <w:rFonts w:ascii="Arial" w:eastAsia="Times New Roman" w:hAnsi="Arial" w:cs="Arial"/>
                <w:color w:val="000000"/>
                <w:lang w:eastAsia="en-AU"/>
              </w:rPr>
              <w:t xml:space="preserve"> 2023, 2024</w:t>
            </w:r>
          </w:p>
        </w:tc>
        <w:tc>
          <w:tcPr>
            <w:tcW w:w="1847" w:type="dxa"/>
            <w:shd w:val="clear" w:color="auto" w:fill="auto"/>
          </w:tcPr>
          <w:p w14:paraId="3210D7FC" w14:textId="74E19C61" w:rsidR="005F2487" w:rsidRPr="006D1212" w:rsidRDefault="0030164C" w:rsidP="004D6E2C">
            <w:pPr>
              <w:spacing w:before="60" w:after="0" w:line="240" w:lineRule="auto"/>
              <w:rPr>
                <w:rFonts w:ascii="Arial" w:eastAsia="Times New Roman" w:hAnsi="Arial" w:cs="Arial"/>
                <w:color w:val="000000"/>
                <w:lang w:eastAsia="en-AU"/>
              </w:rPr>
            </w:pPr>
            <w:r>
              <w:rPr>
                <w:rFonts w:ascii="Arial" w:eastAsia="Times New Roman" w:hAnsi="Arial" w:cs="Arial"/>
                <w:color w:val="000000"/>
                <w:lang w:eastAsia="en-AU"/>
              </w:rPr>
              <w:t>Operations Manager</w:t>
            </w:r>
          </w:p>
        </w:tc>
      </w:tr>
    </w:tbl>
    <w:p w14:paraId="23C1FC0A" w14:textId="77777777" w:rsidR="0018622C" w:rsidRDefault="0018622C">
      <w:r>
        <w:br w:type="page"/>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7654"/>
        <w:gridCol w:w="1697"/>
        <w:gridCol w:w="1847"/>
        <w:gridCol w:w="31"/>
      </w:tblGrid>
      <w:tr w:rsidR="0018622C" w:rsidRPr="006D1212" w14:paraId="5D6764F2" w14:textId="77777777" w:rsidTr="0018622C">
        <w:trPr>
          <w:cantSplit/>
          <w:trHeight w:val="256"/>
          <w:tblHeader/>
        </w:trPr>
        <w:tc>
          <w:tcPr>
            <w:tcW w:w="14910" w:type="dxa"/>
            <w:gridSpan w:val="5"/>
            <w:shd w:val="clear" w:color="auto" w:fill="D9D9D9"/>
          </w:tcPr>
          <w:p w14:paraId="21A1F602" w14:textId="77777777" w:rsidR="0018622C" w:rsidRPr="006D1212" w:rsidDel="00E131FB" w:rsidRDefault="0018622C" w:rsidP="00820096">
            <w:pPr>
              <w:spacing w:before="60" w:after="0" w:line="240" w:lineRule="auto"/>
              <w:rPr>
                <w:rFonts w:ascii="Arial" w:eastAsia="Times New Roman" w:hAnsi="Arial" w:cs="Arial"/>
                <w:b/>
                <w:color w:val="000000"/>
                <w:lang w:eastAsia="en-AU"/>
              </w:rPr>
            </w:pPr>
            <w:r w:rsidRPr="006D1212">
              <w:rPr>
                <w:rFonts w:ascii="Arial" w:eastAsia="Times New Roman" w:hAnsi="Arial" w:cs="Arial"/>
                <w:b/>
                <w:color w:val="000000"/>
                <w:lang w:eastAsia="en-AU"/>
              </w:rPr>
              <w:lastRenderedPageBreak/>
              <w:t>Relationships</w:t>
            </w:r>
          </w:p>
        </w:tc>
      </w:tr>
      <w:tr w:rsidR="005B5E12" w:rsidRPr="006D1212" w14:paraId="2AAC3D4E" w14:textId="77777777" w:rsidTr="0018622C">
        <w:trPr>
          <w:gridAfter w:val="1"/>
          <w:wAfter w:w="31" w:type="dxa"/>
          <w:trHeight w:val="411"/>
        </w:trPr>
        <w:tc>
          <w:tcPr>
            <w:tcW w:w="3681" w:type="dxa"/>
            <w:vMerge w:val="restart"/>
            <w:shd w:val="clear" w:color="auto" w:fill="auto"/>
          </w:tcPr>
          <w:p w14:paraId="450480FC" w14:textId="05763AFF" w:rsidR="005B5E12" w:rsidRPr="006D1212" w:rsidRDefault="005B5E12" w:rsidP="00075E9D">
            <w:pPr>
              <w:numPr>
                <w:ilvl w:val="0"/>
                <w:numId w:val="3"/>
              </w:numPr>
              <w:spacing w:before="60" w:after="0" w:line="240" w:lineRule="auto"/>
              <w:rPr>
                <w:rFonts w:ascii="Arial" w:eastAsia="Times New Roman" w:hAnsi="Arial" w:cs="Arial"/>
                <w:color w:val="000000"/>
                <w:lang w:eastAsia="en-AU"/>
              </w:rPr>
            </w:pPr>
            <w:r w:rsidRPr="006D1212">
              <w:rPr>
                <w:rFonts w:ascii="Arial" w:eastAsia="Times New Roman" w:hAnsi="Arial" w:cs="Arial"/>
                <w:color w:val="000000"/>
                <w:lang w:eastAsia="en-AU"/>
              </w:rPr>
              <w:t>Promote reconciliation through our sphere of influence.</w:t>
            </w:r>
          </w:p>
        </w:tc>
        <w:tc>
          <w:tcPr>
            <w:tcW w:w="7654" w:type="dxa"/>
            <w:shd w:val="clear" w:color="auto" w:fill="auto"/>
          </w:tcPr>
          <w:p w14:paraId="58D512EF" w14:textId="370D4E4F" w:rsidR="005B5E12" w:rsidRPr="002E4D87" w:rsidRDefault="005B5E12" w:rsidP="00075E9D">
            <w:pPr>
              <w:numPr>
                <w:ilvl w:val="0"/>
                <w:numId w:val="4"/>
              </w:numPr>
              <w:spacing w:before="60" w:after="0" w:line="240" w:lineRule="auto"/>
              <w:contextualSpacing/>
              <w:rPr>
                <w:rFonts w:ascii="Arial" w:eastAsia="Times New Roman" w:hAnsi="Arial" w:cs="Arial"/>
                <w:color w:val="000000"/>
                <w:lang w:eastAsia="en-AU"/>
              </w:rPr>
            </w:pPr>
            <w:r>
              <w:rPr>
                <w:rFonts w:ascii="Arial" w:eastAsia="Times New Roman" w:hAnsi="Arial" w:cs="Arial"/>
                <w:color w:val="000000"/>
                <w:lang w:eastAsia="en-AU"/>
              </w:rPr>
              <w:t>Develop and i</w:t>
            </w:r>
            <w:r w:rsidRPr="002E4D87">
              <w:rPr>
                <w:rFonts w:ascii="Arial" w:eastAsia="Times New Roman" w:hAnsi="Arial" w:cs="Arial"/>
                <w:color w:val="000000"/>
                <w:lang w:eastAsia="en-AU"/>
              </w:rPr>
              <w:t xml:space="preserve">mplement </w:t>
            </w:r>
            <w:r>
              <w:rPr>
                <w:rFonts w:ascii="Arial" w:eastAsia="Times New Roman" w:hAnsi="Arial" w:cs="Arial"/>
                <w:color w:val="000000"/>
                <w:lang w:eastAsia="en-AU"/>
              </w:rPr>
              <w:t xml:space="preserve">a staff engagement strategy </w:t>
            </w:r>
            <w:r w:rsidRPr="002E4D87">
              <w:rPr>
                <w:rFonts w:ascii="Arial" w:eastAsia="Times New Roman" w:hAnsi="Arial" w:cs="Arial"/>
                <w:color w:val="000000"/>
                <w:lang w:eastAsia="en-AU"/>
              </w:rPr>
              <w:t xml:space="preserve">to </w:t>
            </w:r>
            <w:r>
              <w:rPr>
                <w:rFonts w:ascii="Arial" w:eastAsia="Times New Roman" w:hAnsi="Arial" w:cs="Arial"/>
                <w:color w:val="000000"/>
                <w:lang w:eastAsia="en-AU"/>
              </w:rPr>
              <w:t>raise awareness of</w:t>
            </w:r>
            <w:r w:rsidRPr="002E4D87">
              <w:rPr>
                <w:rFonts w:ascii="Arial" w:eastAsia="Times New Roman" w:hAnsi="Arial" w:cs="Arial"/>
                <w:color w:val="000000"/>
                <w:lang w:eastAsia="en-AU"/>
              </w:rPr>
              <w:t xml:space="preserve"> reconciliation</w:t>
            </w:r>
            <w:r>
              <w:rPr>
                <w:rFonts w:ascii="Arial" w:eastAsia="Times New Roman" w:hAnsi="Arial" w:cs="Arial"/>
                <w:color w:val="000000"/>
                <w:lang w:eastAsia="en-AU"/>
              </w:rPr>
              <w:t xml:space="preserve"> across our workforce</w:t>
            </w:r>
            <w:r w:rsidRPr="002E4D87">
              <w:rPr>
                <w:rFonts w:ascii="Arial" w:eastAsia="Times New Roman" w:hAnsi="Arial" w:cs="Arial"/>
                <w:color w:val="000000"/>
                <w:lang w:eastAsia="en-AU"/>
              </w:rPr>
              <w:t>.</w:t>
            </w:r>
          </w:p>
        </w:tc>
        <w:tc>
          <w:tcPr>
            <w:tcW w:w="1697" w:type="dxa"/>
            <w:shd w:val="clear" w:color="auto" w:fill="auto"/>
          </w:tcPr>
          <w:p w14:paraId="014432A5" w14:textId="48594FB4" w:rsidR="005B5E12" w:rsidRPr="006D1212" w:rsidRDefault="005B5E12" w:rsidP="004D6E2C">
            <w:pPr>
              <w:spacing w:before="60" w:after="0"/>
              <w:contextualSpacing/>
              <w:rPr>
                <w:rFonts w:ascii="Arial" w:hAnsi="Arial" w:cs="Arial"/>
                <w:color w:val="000000"/>
              </w:rPr>
            </w:pPr>
            <w:r>
              <w:rPr>
                <w:rFonts w:ascii="Arial" w:hAnsi="Arial" w:cs="Arial"/>
                <w:color w:val="000000"/>
              </w:rPr>
              <w:t>June 2023</w:t>
            </w:r>
          </w:p>
        </w:tc>
        <w:tc>
          <w:tcPr>
            <w:tcW w:w="1847" w:type="dxa"/>
            <w:shd w:val="clear" w:color="auto" w:fill="auto"/>
          </w:tcPr>
          <w:p w14:paraId="305792EC" w14:textId="69E067DC" w:rsidR="005B5E12" w:rsidRPr="006D1212" w:rsidRDefault="005B5E12" w:rsidP="004D6E2C">
            <w:pPr>
              <w:spacing w:before="60" w:after="0"/>
              <w:contextualSpacing/>
              <w:rPr>
                <w:rFonts w:ascii="Arial" w:hAnsi="Arial" w:cs="Arial"/>
                <w:color w:val="000000"/>
              </w:rPr>
            </w:pPr>
            <w:r>
              <w:rPr>
                <w:rFonts w:ascii="Arial" w:hAnsi="Arial" w:cs="Arial"/>
                <w:color w:val="000000"/>
              </w:rPr>
              <w:t>Operations Manager</w:t>
            </w:r>
          </w:p>
        </w:tc>
      </w:tr>
      <w:tr w:rsidR="005B5E12" w:rsidRPr="006D1212" w14:paraId="32A36BC1" w14:textId="77777777" w:rsidTr="0018622C">
        <w:trPr>
          <w:gridAfter w:val="1"/>
          <w:wAfter w:w="31" w:type="dxa"/>
          <w:trHeight w:val="411"/>
        </w:trPr>
        <w:tc>
          <w:tcPr>
            <w:tcW w:w="3681" w:type="dxa"/>
            <w:vMerge/>
            <w:shd w:val="clear" w:color="auto" w:fill="auto"/>
          </w:tcPr>
          <w:p w14:paraId="5167D1B0" w14:textId="77777777" w:rsidR="005B5E12" w:rsidRPr="006D1212" w:rsidRDefault="005B5E12" w:rsidP="00075E9D">
            <w:pPr>
              <w:numPr>
                <w:ilvl w:val="0"/>
                <w:numId w:val="3"/>
              </w:numPr>
              <w:spacing w:before="60" w:after="0" w:line="240" w:lineRule="auto"/>
              <w:rPr>
                <w:rFonts w:ascii="Arial" w:eastAsia="Times New Roman" w:hAnsi="Arial" w:cs="Arial"/>
                <w:color w:val="000000"/>
                <w:lang w:eastAsia="en-AU"/>
              </w:rPr>
            </w:pPr>
          </w:p>
        </w:tc>
        <w:tc>
          <w:tcPr>
            <w:tcW w:w="7654" w:type="dxa"/>
            <w:shd w:val="clear" w:color="auto" w:fill="auto"/>
          </w:tcPr>
          <w:p w14:paraId="16E4232F" w14:textId="1481EFF3" w:rsidR="005B5E12" w:rsidRPr="006D1212" w:rsidRDefault="005B5E12" w:rsidP="00075E9D">
            <w:pPr>
              <w:numPr>
                <w:ilvl w:val="0"/>
                <w:numId w:val="4"/>
              </w:numPr>
              <w:spacing w:before="60" w:after="0" w:line="240" w:lineRule="auto"/>
              <w:contextualSpacing/>
              <w:rPr>
                <w:rFonts w:ascii="Arial" w:eastAsia="Times New Roman" w:hAnsi="Arial" w:cs="Arial"/>
                <w:color w:val="000000"/>
                <w:lang w:eastAsia="en-AU"/>
              </w:rPr>
            </w:pPr>
            <w:r w:rsidRPr="002E4D87">
              <w:rPr>
                <w:rFonts w:ascii="Arial" w:eastAsia="Times New Roman" w:hAnsi="Arial" w:cs="Arial"/>
                <w:color w:val="000000"/>
                <w:lang w:eastAsia="en-AU"/>
              </w:rPr>
              <w:t>Communicate our commitment to reconciliation publicly.</w:t>
            </w:r>
          </w:p>
        </w:tc>
        <w:tc>
          <w:tcPr>
            <w:tcW w:w="1697" w:type="dxa"/>
            <w:shd w:val="clear" w:color="auto" w:fill="auto"/>
          </w:tcPr>
          <w:p w14:paraId="4926782C" w14:textId="63AE546B" w:rsidR="005B5E12" w:rsidRPr="006D1212" w:rsidRDefault="005B5E12" w:rsidP="004D6E2C">
            <w:pPr>
              <w:spacing w:before="60" w:after="0"/>
              <w:contextualSpacing/>
              <w:rPr>
                <w:rFonts w:ascii="Arial" w:hAnsi="Arial" w:cs="Arial"/>
                <w:color w:val="000000"/>
              </w:rPr>
            </w:pPr>
            <w:r>
              <w:rPr>
                <w:rFonts w:ascii="Arial" w:hAnsi="Arial" w:cs="Arial"/>
                <w:color w:val="000000"/>
              </w:rPr>
              <w:t>March 2023</w:t>
            </w:r>
          </w:p>
        </w:tc>
        <w:tc>
          <w:tcPr>
            <w:tcW w:w="1847" w:type="dxa"/>
            <w:shd w:val="clear" w:color="auto" w:fill="auto"/>
          </w:tcPr>
          <w:p w14:paraId="63DD0F5E" w14:textId="6583D8D2" w:rsidR="005B5E12" w:rsidRPr="006D1212" w:rsidRDefault="005B5E12" w:rsidP="004D6E2C">
            <w:pPr>
              <w:spacing w:before="60" w:after="0"/>
              <w:contextualSpacing/>
              <w:rPr>
                <w:rFonts w:ascii="Arial" w:hAnsi="Arial" w:cs="Arial"/>
                <w:color w:val="000000"/>
              </w:rPr>
            </w:pPr>
            <w:r>
              <w:rPr>
                <w:rFonts w:ascii="Arial" w:hAnsi="Arial" w:cs="Arial"/>
                <w:color w:val="000000"/>
              </w:rPr>
              <w:t>CEO</w:t>
            </w:r>
          </w:p>
        </w:tc>
      </w:tr>
      <w:tr w:rsidR="005B5E12" w:rsidRPr="006D1212" w14:paraId="1E944B82" w14:textId="77777777" w:rsidTr="0018622C">
        <w:trPr>
          <w:gridAfter w:val="1"/>
          <w:wAfter w:w="31" w:type="dxa"/>
          <w:trHeight w:val="700"/>
        </w:trPr>
        <w:tc>
          <w:tcPr>
            <w:tcW w:w="3681" w:type="dxa"/>
            <w:vMerge/>
            <w:shd w:val="clear" w:color="auto" w:fill="auto"/>
          </w:tcPr>
          <w:p w14:paraId="2CB8A8F3" w14:textId="77777777" w:rsidR="005B5E12" w:rsidRPr="006D1212" w:rsidRDefault="005B5E12" w:rsidP="00075E9D">
            <w:pPr>
              <w:numPr>
                <w:ilvl w:val="0"/>
                <w:numId w:val="3"/>
              </w:numPr>
              <w:spacing w:before="60" w:after="0" w:line="240" w:lineRule="auto"/>
              <w:rPr>
                <w:rFonts w:ascii="Arial" w:eastAsia="Times New Roman" w:hAnsi="Arial" w:cs="Arial"/>
                <w:color w:val="000000"/>
                <w:lang w:eastAsia="en-AU"/>
              </w:rPr>
            </w:pPr>
          </w:p>
        </w:tc>
        <w:tc>
          <w:tcPr>
            <w:tcW w:w="7654" w:type="dxa"/>
            <w:shd w:val="clear" w:color="auto" w:fill="auto"/>
          </w:tcPr>
          <w:p w14:paraId="433638AC" w14:textId="5878A109" w:rsidR="005B5E12" w:rsidRPr="002E4D87" w:rsidRDefault="005B5E12" w:rsidP="00075E9D">
            <w:pPr>
              <w:numPr>
                <w:ilvl w:val="0"/>
                <w:numId w:val="4"/>
              </w:numPr>
              <w:spacing w:before="60" w:after="0" w:line="240" w:lineRule="auto"/>
              <w:contextualSpacing/>
              <w:rPr>
                <w:rFonts w:ascii="Arial" w:eastAsia="Times New Roman" w:hAnsi="Arial" w:cs="Arial"/>
                <w:color w:val="000000"/>
                <w:lang w:eastAsia="en-AU"/>
              </w:rPr>
            </w:pPr>
            <w:r w:rsidRPr="002E4D87">
              <w:rPr>
                <w:rFonts w:ascii="Arial" w:eastAsia="Times New Roman" w:hAnsi="Arial" w:cs="Arial"/>
                <w:color w:val="000000"/>
                <w:lang w:eastAsia="en-AU"/>
              </w:rPr>
              <w:t xml:space="preserve">Explore opportunities to </w:t>
            </w:r>
            <w:r>
              <w:rPr>
                <w:rFonts w:ascii="Arial" w:eastAsia="Times New Roman" w:hAnsi="Arial" w:cs="Arial"/>
                <w:color w:val="000000"/>
                <w:lang w:eastAsia="en-AU"/>
              </w:rPr>
              <w:t xml:space="preserve">positively </w:t>
            </w:r>
            <w:r w:rsidRPr="002E4D87">
              <w:rPr>
                <w:rFonts w:ascii="Arial" w:eastAsia="Times New Roman" w:hAnsi="Arial" w:cs="Arial"/>
                <w:color w:val="000000"/>
                <w:lang w:eastAsia="en-AU"/>
              </w:rPr>
              <w:t>influence our external stakeholders to drive reconciliation outcomes</w:t>
            </w:r>
            <w:r>
              <w:rPr>
                <w:rFonts w:ascii="Arial" w:eastAsia="Times New Roman" w:hAnsi="Arial" w:cs="Arial"/>
                <w:color w:val="000000"/>
                <w:lang w:eastAsia="en-AU"/>
              </w:rPr>
              <w:t>.</w:t>
            </w:r>
          </w:p>
        </w:tc>
        <w:tc>
          <w:tcPr>
            <w:tcW w:w="1697" w:type="dxa"/>
            <w:shd w:val="clear" w:color="auto" w:fill="auto"/>
          </w:tcPr>
          <w:p w14:paraId="1228FE22" w14:textId="24F787C6" w:rsidR="005B5E12" w:rsidRPr="006D1212" w:rsidRDefault="005B5E12" w:rsidP="004D6E2C">
            <w:pPr>
              <w:spacing w:before="60" w:after="0"/>
              <w:contextualSpacing/>
              <w:rPr>
                <w:rFonts w:ascii="Arial" w:hAnsi="Arial" w:cs="Arial"/>
                <w:color w:val="000000"/>
              </w:rPr>
            </w:pPr>
            <w:r>
              <w:rPr>
                <w:rFonts w:ascii="Arial" w:hAnsi="Arial" w:cs="Arial"/>
                <w:color w:val="000000"/>
              </w:rPr>
              <w:t>June 2023</w:t>
            </w:r>
          </w:p>
        </w:tc>
        <w:tc>
          <w:tcPr>
            <w:tcW w:w="1847" w:type="dxa"/>
            <w:shd w:val="clear" w:color="auto" w:fill="auto"/>
          </w:tcPr>
          <w:p w14:paraId="49AA1FD7" w14:textId="7035BBF5" w:rsidR="005B5E12" w:rsidRPr="006D1212" w:rsidRDefault="005B5E12" w:rsidP="004D6E2C">
            <w:pPr>
              <w:spacing w:before="60" w:after="0"/>
              <w:contextualSpacing/>
              <w:rPr>
                <w:rFonts w:ascii="Arial" w:hAnsi="Arial" w:cs="Arial"/>
                <w:color w:val="000000"/>
              </w:rPr>
            </w:pPr>
            <w:r>
              <w:rPr>
                <w:rFonts w:ascii="Arial" w:hAnsi="Arial" w:cs="Arial"/>
                <w:color w:val="000000"/>
              </w:rPr>
              <w:t>CEO</w:t>
            </w:r>
          </w:p>
        </w:tc>
      </w:tr>
      <w:tr w:rsidR="005B5E12" w:rsidRPr="006D1212" w14:paraId="273762D6" w14:textId="77777777" w:rsidTr="0018622C">
        <w:trPr>
          <w:gridAfter w:val="1"/>
          <w:wAfter w:w="31" w:type="dxa"/>
          <w:trHeight w:val="938"/>
        </w:trPr>
        <w:tc>
          <w:tcPr>
            <w:tcW w:w="3681" w:type="dxa"/>
            <w:vMerge/>
            <w:shd w:val="clear" w:color="auto" w:fill="auto"/>
          </w:tcPr>
          <w:p w14:paraId="3A2169E2" w14:textId="77777777" w:rsidR="005B5E12" w:rsidRPr="006D1212" w:rsidRDefault="005B5E12" w:rsidP="00075E9D">
            <w:pPr>
              <w:numPr>
                <w:ilvl w:val="0"/>
                <w:numId w:val="3"/>
              </w:numPr>
              <w:spacing w:before="60" w:after="0" w:line="240" w:lineRule="auto"/>
              <w:rPr>
                <w:rFonts w:ascii="Arial" w:eastAsia="Times New Roman" w:hAnsi="Arial" w:cs="Arial"/>
                <w:color w:val="000000"/>
                <w:lang w:eastAsia="en-AU"/>
              </w:rPr>
            </w:pPr>
          </w:p>
        </w:tc>
        <w:tc>
          <w:tcPr>
            <w:tcW w:w="7654" w:type="dxa"/>
            <w:shd w:val="clear" w:color="auto" w:fill="auto"/>
          </w:tcPr>
          <w:p w14:paraId="2EE7CAA9" w14:textId="3C10DE77" w:rsidR="005B5E12" w:rsidRPr="006F07DC" w:rsidRDefault="005B5E12" w:rsidP="00075E9D">
            <w:pPr>
              <w:numPr>
                <w:ilvl w:val="0"/>
                <w:numId w:val="4"/>
              </w:numPr>
              <w:spacing w:before="60" w:after="0" w:line="240" w:lineRule="auto"/>
              <w:contextualSpacing/>
              <w:rPr>
                <w:rFonts w:ascii="Arial" w:eastAsia="Times New Roman" w:hAnsi="Arial" w:cs="Arial"/>
                <w:color w:val="000000"/>
                <w:lang w:eastAsia="en-AU"/>
              </w:rPr>
            </w:pPr>
            <w:r w:rsidRPr="002E4D87">
              <w:rPr>
                <w:rFonts w:ascii="Arial" w:eastAsia="Times New Roman" w:hAnsi="Arial" w:cs="Arial"/>
                <w:color w:val="000000"/>
                <w:lang w:eastAsia="en-AU"/>
              </w:rPr>
              <w:t>Collaborate with RAP</w:t>
            </w:r>
            <w:r>
              <w:rPr>
                <w:rFonts w:ascii="Arial" w:eastAsia="Times New Roman" w:hAnsi="Arial" w:cs="Arial"/>
                <w:color w:val="000000"/>
                <w:lang w:eastAsia="en-AU"/>
              </w:rPr>
              <w:t xml:space="preserve"> organisations</w:t>
            </w:r>
            <w:r w:rsidRPr="002E4D87">
              <w:rPr>
                <w:rFonts w:ascii="Arial" w:eastAsia="Times New Roman" w:hAnsi="Arial" w:cs="Arial"/>
                <w:color w:val="000000"/>
                <w:lang w:eastAsia="en-AU"/>
              </w:rPr>
              <w:t xml:space="preserve"> and other like-minded organisations to develop </w:t>
            </w:r>
            <w:r>
              <w:rPr>
                <w:rFonts w:ascii="Arial" w:eastAsia="Times New Roman" w:hAnsi="Arial" w:cs="Arial"/>
                <w:color w:val="000000"/>
                <w:lang w:eastAsia="en-AU"/>
              </w:rPr>
              <w:t>innovative approaches</w:t>
            </w:r>
            <w:r w:rsidRPr="002E4D87">
              <w:rPr>
                <w:rFonts w:ascii="Arial" w:eastAsia="Times New Roman" w:hAnsi="Arial" w:cs="Arial"/>
                <w:color w:val="000000"/>
                <w:lang w:eastAsia="en-AU"/>
              </w:rPr>
              <w:t xml:space="preserve"> to advance reconciliation</w:t>
            </w:r>
            <w:r>
              <w:rPr>
                <w:rFonts w:ascii="Arial" w:eastAsia="Times New Roman" w:hAnsi="Arial" w:cs="Arial"/>
                <w:color w:val="000000"/>
                <w:lang w:eastAsia="en-AU"/>
              </w:rPr>
              <w:t xml:space="preserve">, </w:t>
            </w:r>
            <w:proofErr w:type="gramStart"/>
            <w:r>
              <w:rPr>
                <w:rFonts w:ascii="Arial" w:eastAsia="Times New Roman" w:hAnsi="Arial" w:cs="Arial"/>
                <w:color w:val="000000"/>
                <w:lang w:eastAsia="en-AU"/>
              </w:rPr>
              <w:t>in particular through</w:t>
            </w:r>
            <w:proofErr w:type="gramEnd"/>
            <w:r>
              <w:rPr>
                <w:rFonts w:ascii="Arial" w:eastAsia="Times New Roman" w:hAnsi="Arial" w:cs="Arial"/>
                <w:color w:val="000000"/>
                <w:lang w:eastAsia="en-AU"/>
              </w:rPr>
              <w:t xml:space="preserve"> the ACTCOSS facilitated peer networks</w:t>
            </w:r>
            <w:r w:rsidR="0024072D">
              <w:rPr>
                <w:rFonts w:ascii="Arial" w:eastAsia="Times New Roman" w:hAnsi="Arial" w:cs="Arial"/>
                <w:color w:val="000000"/>
                <w:lang w:eastAsia="en-AU"/>
              </w:rPr>
              <w:t>.</w:t>
            </w:r>
          </w:p>
        </w:tc>
        <w:tc>
          <w:tcPr>
            <w:tcW w:w="1697" w:type="dxa"/>
            <w:shd w:val="clear" w:color="auto" w:fill="auto"/>
          </w:tcPr>
          <w:p w14:paraId="0D567AC8" w14:textId="3F671495" w:rsidR="005B5E12" w:rsidRPr="006D1212" w:rsidRDefault="005B5E12" w:rsidP="004D6E2C">
            <w:pPr>
              <w:spacing w:before="60" w:after="0"/>
              <w:contextualSpacing/>
              <w:rPr>
                <w:rFonts w:ascii="Arial" w:hAnsi="Arial" w:cs="Arial"/>
                <w:color w:val="000000"/>
              </w:rPr>
            </w:pPr>
            <w:r>
              <w:rPr>
                <w:rFonts w:ascii="Arial" w:hAnsi="Arial" w:cs="Arial"/>
                <w:color w:val="000000"/>
              </w:rPr>
              <w:t>Dec 2023</w:t>
            </w:r>
          </w:p>
        </w:tc>
        <w:tc>
          <w:tcPr>
            <w:tcW w:w="1847" w:type="dxa"/>
            <w:shd w:val="clear" w:color="auto" w:fill="auto"/>
          </w:tcPr>
          <w:p w14:paraId="49B105C6" w14:textId="455A2F9A" w:rsidR="005B5E12" w:rsidRPr="006D1212" w:rsidRDefault="005B5E12" w:rsidP="004D6E2C">
            <w:pPr>
              <w:spacing w:before="60" w:after="0"/>
              <w:contextualSpacing/>
              <w:rPr>
                <w:rFonts w:ascii="Arial" w:hAnsi="Arial" w:cs="Arial"/>
                <w:color w:val="000000"/>
              </w:rPr>
            </w:pPr>
            <w:r>
              <w:rPr>
                <w:rFonts w:ascii="Arial" w:hAnsi="Arial" w:cs="Arial"/>
                <w:color w:val="000000"/>
              </w:rPr>
              <w:t>Head of Capability</w:t>
            </w:r>
          </w:p>
        </w:tc>
      </w:tr>
      <w:tr w:rsidR="005B5E12" w:rsidRPr="006D1212" w14:paraId="45F2FE27" w14:textId="77777777" w:rsidTr="0024072D">
        <w:trPr>
          <w:gridAfter w:val="1"/>
          <w:wAfter w:w="31" w:type="dxa"/>
          <w:trHeight w:val="678"/>
        </w:trPr>
        <w:tc>
          <w:tcPr>
            <w:tcW w:w="3681" w:type="dxa"/>
            <w:vMerge/>
            <w:shd w:val="clear" w:color="auto" w:fill="auto"/>
          </w:tcPr>
          <w:p w14:paraId="6D04FE6E" w14:textId="77777777" w:rsidR="005B5E12" w:rsidRPr="006D1212" w:rsidRDefault="005B5E12" w:rsidP="005B5E12">
            <w:pPr>
              <w:spacing w:before="60" w:after="0" w:line="240" w:lineRule="auto"/>
              <w:ind w:left="360"/>
              <w:rPr>
                <w:rFonts w:ascii="Arial" w:eastAsia="Times New Roman" w:hAnsi="Arial" w:cs="Arial"/>
                <w:color w:val="000000"/>
                <w:lang w:eastAsia="en-AU"/>
              </w:rPr>
            </w:pPr>
          </w:p>
        </w:tc>
        <w:tc>
          <w:tcPr>
            <w:tcW w:w="7654" w:type="dxa"/>
            <w:shd w:val="clear" w:color="auto" w:fill="auto"/>
          </w:tcPr>
          <w:p w14:paraId="73A1C169" w14:textId="08FD479F" w:rsidR="005B5E12" w:rsidRPr="005B5E12" w:rsidRDefault="005B5E12" w:rsidP="005B5E12">
            <w:pPr>
              <w:pStyle w:val="ListParagraph"/>
              <w:numPr>
                <w:ilvl w:val="0"/>
                <w:numId w:val="3"/>
              </w:numPr>
              <w:spacing w:before="60" w:after="0" w:line="240" w:lineRule="auto"/>
              <w:rPr>
                <w:rFonts w:ascii="Arial" w:eastAsia="Times New Roman" w:hAnsi="Arial" w:cs="Arial"/>
                <w:color w:val="000000"/>
                <w:lang w:eastAsia="en-AU"/>
              </w:rPr>
            </w:pPr>
            <w:r w:rsidRPr="005B5E12">
              <w:rPr>
                <w:rFonts w:ascii="Arial" w:eastAsia="Times New Roman" w:hAnsi="Arial" w:cs="Arial"/>
                <w:color w:val="000000"/>
                <w:lang w:eastAsia="en-AU"/>
              </w:rPr>
              <w:t xml:space="preserve">Continue to host quarterly Reconciliation </w:t>
            </w:r>
            <w:r w:rsidR="00DD38F7">
              <w:rPr>
                <w:rFonts w:ascii="Arial" w:eastAsia="Times New Roman" w:hAnsi="Arial" w:cs="Arial"/>
                <w:color w:val="000000"/>
                <w:lang w:eastAsia="en-AU"/>
              </w:rPr>
              <w:t xml:space="preserve">Peer </w:t>
            </w:r>
            <w:r w:rsidRPr="005B5E12">
              <w:rPr>
                <w:rFonts w:ascii="Arial" w:eastAsia="Times New Roman" w:hAnsi="Arial" w:cs="Arial"/>
                <w:color w:val="000000"/>
                <w:lang w:eastAsia="en-AU"/>
              </w:rPr>
              <w:t>Network meeting</w:t>
            </w:r>
            <w:r w:rsidR="00DD38F7">
              <w:rPr>
                <w:rFonts w:ascii="Arial" w:eastAsia="Times New Roman" w:hAnsi="Arial" w:cs="Arial"/>
                <w:color w:val="000000"/>
                <w:lang w:eastAsia="en-AU"/>
              </w:rPr>
              <w:t>s</w:t>
            </w:r>
            <w:r w:rsidRPr="005B5E12">
              <w:rPr>
                <w:rFonts w:ascii="Arial" w:eastAsia="Times New Roman" w:hAnsi="Arial" w:cs="Arial"/>
                <w:color w:val="000000"/>
                <w:lang w:eastAsia="en-AU"/>
              </w:rPr>
              <w:t xml:space="preserve"> for the community</w:t>
            </w:r>
            <w:r w:rsidR="00DD38F7">
              <w:rPr>
                <w:rFonts w:ascii="Arial" w:eastAsia="Times New Roman" w:hAnsi="Arial" w:cs="Arial"/>
                <w:color w:val="000000"/>
                <w:lang w:eastAsia="en-AU"/>
              </w:rPr>
              <w:t xml:space="preserve"> sector employees.</w:t>
            </w:r>
          </w:p>
        </w:tc>
        <w:tc>
          <w:tcPr>
            <w:tcW w:w="1697" w:type="dxa"/>
            <w:shd w:val="clear" w:color="auto" w:fill="auto"/>
          </w:tcPr>
          <w:p w14:paraId="1F85D84D" w14:textId="2A37B357" w:rsidR="005B5E12" w:rsidRDefault="006C2863" w:rsidP="004D6E2C">
            <w:pPr>
              <w:spacing w:before="60" w:after="0"/>
              <w:contextualSpacing/>
              <w:rPr>
                <w:rFonts w:ascii="Arial" w:hAnsi="Arial" w:cs="Arial"/>
                <w:color w:val="000000"/>
              </w:rPr>
            </w:pPr>
            <w:r>
              <w:rPr>
                <w:rFonts w:ascii="Arial" w:hAnsi="Arial" w:cs="Arial"/>
                <w:color w:val="000000"/>
              </w:rPr>
              <w:t>Review Jan 2023, 2024</w:t>
            </w:r>
          </w:p>
        </w:tc>
        <w:tc>
          <w:tcPr>
            <w:tcW w:w="1847" w:type="dxa"/>
            <w:shd w:val="clear" w:color="auto" w:fill="auto"/>
          </w:tcPr>
          <w:p w14:paraId="6CC7BEE3" w14:textId="503DBB28" w:rsidR="005B5E12" w:rsidRDefault="006C2863" w:rsidP="004D6E2C">
            <w:pPr>
              <w:spacing w:before="60" w:after="0"/>
              <w:contextualSpacing/>
              <w:rPr>
                <w:rFonts w:ascii="Arial" w:hAnsi="Arial" w:cs="Arial"/>
                <w:color w:val="000000"/>
              </w:rPr>
            </w:pPr>
            <w:r>
              <w:rPr>
                <w:rFonts w:ascii="Arial" w:hAnsi="Arial" w:cs="Arial"/>
                <w:color w:val="000000"/>
              </w:rPr>
              <w:t>Head of Capability</w:t>
            </w:r>
          </w:p>
        </w:tc>
      </w:tr>
      <w:tr w:rsidR="002E4D87" w:rsidRPr="006D1212" w14:paraId="1BD3EFFA" w14:textId="77777777" w:rsidTr="0018622C">
        <w:trPr>
          <w:gridAfter w:val="1"/>
          <w:wAfter w:w="31" w:type="dxa"/>
          <w:trHeight w:val="563"/>
        </w:trPr>
        <w:tc>
          <w:tcPr>
            <w:tcW w:w="3681" w:type="dxa"/>
            <w:vMerge w:val="restart"/>
            <w:shd w:val="clear" w:color="auto" w:fill="auto"/>
          </w:tcPr>
          <w:p w14:paraId="1F45FAAB" w14:textId="3618A9F1" w:rsidR="002E4D87" w:rsidRDefault="003F60D0" w:rsidP="00075E9D">
            <w:pPr>
              <w:numPr>
                <w:ilvl w:val="0"/>
                <w:numId w:val="3"/>
              </w:numPr>
              <w:spacing w:before="60"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Promote positive race relations through anti-discrimination strategies. </w:t>
            </w:r>
          </w:p>
          <w:p w14:paraId="6C48CA8A" w14:textId="1FA1DA72" w:rsidR="003F60D0" w:rsidRPr="006D1212" w:rsidRDefault="003F60D0" w:rsidP="003F60D0">
            <w:pPr>
              <w:textAlignment w:val="bottom"/>
              <w:rPr>
                <w:rFonts w:ascii="Arial" w:eastAsia="Times New Roman" w:hAnsi="Arial" w:cs="Arial"/>
                <w:color w:val="000000"/>
                <w:lang w:eastAsia="en-AU"/>
              </w:rPr>
            </w:pPr>
          </w:p>
        </w:tc>
        <w:tc>
          <w:tcPr>
            <w:tcW w:w="7654" w:type="dxa"/>
          </w:tcPr>
          <w:p w14:paraId="3F8F09F7" w14:textId="37A0109E" w:rsidR="002E4D87" w:rsidRPr="002E4D87" w:rsidDel="009713D9" w:rsidRDefault="002E4D87" w:rsidP="00075E9D">
            <w:pPr>
              <w:numPr>
                <w:ilvl w:val="0"/>
                <w:numId w:val="4"/>
              </w:numPr>
              <w:spacing w:before="60" w:after="0" w:line="240" w:lineRule="auto"/>
              <w:contextualSpacing/>
              <w:rPr>
                <w:rFonts w:ascii="Arial" w:eastAsia="Times New Roman" w:hAnsi="Arial" w:cs="Arial"/>
                <w:color w:val="000000"/>
                <w:lang w:eastAsia="en-AU"/>
              </w:rPr>
            </w:pPr>
            <w:r w:rsidRPr="002E4D87">
              <w:rPr>
                <w:rFonts w:ascii="Arial" w:eastAsia="Times New Roman" w:hAnsi="Arial" w:cs="Arial"/>
                <w:color w:val="000000"/>
                <w:lang w:eastAsia="en-AU"/>
              </w:rPr>
              <w:t>Conduct a review of HR policies and procedures to identify existing anti-</w:t>
            </w:r>
            <w:r w:rsidR="003F60D0">
              <w:rPr>
                <w:rFonts w:ascii="Arial" w:eastAsia="Times New Roman" w:hAnsi="Arial" w:cs="Arial"/>
                <w:color w:val="000000"/>
                <w:lang w:eastAsia="en-AU"/>
              </w:rPr>
              <w:t>discrimination</w:t>
            </w:r>
            <w:r w:rsidRPr="002E4D87">
              <w:rPr>
                <w:rFonts w:ascii="Arial" w:eastAsia="Times New Roman" w:hAnsi="Arial" w:cs="Arial"/>
                <w:color w:val="000000"/>
                <w:lang w:eastAsia="en-AU"/>
              </w:rPr>
              <w:t xml:space="preserve"> provisions, and future needs.</w:t>
            </w:r>
          </w:p>
        </w:tc>
        <w:tc>
          <w:tcPr>
            <w:tcW w:w="1697" w:type="dxa"/>
            <w:shd w:val="clear" w:color="auto" w:fill="auto"/>
          </w:tcPr>
          <w:p w14:paraId="6D7E300E" w14:textId="7CB7CBCB" w:rsidR="002E4D87" w:rsidRPr="006D1212" w:rsidRDefault="005D66D3" w:rsidP="004D6E2C">
            <w:pPr>
              <w:spacing w:before="60" w:after="0"/>
              <w:contextualSpacing/>
              <w:rPr>
                <w:rFonts w:ascii="Arial" w:hAnsi="Arial" w:cs="Arial"/>
                <w:color w:val="000000"/>
              </w:rPr>
            </w:pPr>
            <w:r>
              <w:rPr>
                <w:rFonts w:ascii="Arial" w:hAnsi="Arial" w:cs="Arial"/>
                <w:color w:val="000000"/>
              </w:rPr>
              <w:t>Aug 2023</w:t>
            </w:r>
          </w:p>
        </w:tc>
        <w:tc>
          <w:tcPr>
            <w:tcW w:w="1847" w:type="dxa"/>
            <w:shd w:val="clear" w:color="auto" w:fill="auto"/>
          </w:tcPr>
          <w:p w14:paraId="1D06756F" w14:textId="1C8CAC41" w:rsidR="005D66D3" w:rsidRPr="006D1212" w:rsidRDefault="005D66D3" w:rsidP="004D6E2C">
            <w:pPr>
              <w:spacing w:before="60" w:after="0"/>
              <w:contextualSpacing/>
              <w:rPr>
                <w:rFonts w:ascii="Arial" w:hAnsi="Arial" w:cs="Arial"/>
                <w:color w:val="000000"/>
              </w:rPr>
            </w:pPr>
            <w:r>
              <w:rPr>
                <w:rFonts w:ascii="Arial" w:hAnsi="Arial" w:cs="Arial"/>
                <w:color w:val="000000"/>
              </w:rPr>
              <w:t>Operations Manager</w:t>
            </w:r>
          </w:p>
        </w:tc>
      </w:tr>
      <w:tr w:rsidR="002E4D87" w:rsidRPr="006D1212" w14:paraId="3BD5D94F" w14:textId="77777777" w:rsidTr="0018622C">
        <w:trPr>
          <w:gridAfter w:val="1"/>
          <w:wAfter w:w="31" w:type="dxa"/>
          <w:trHeight w:val="563"/>
        </w:trPr>
        <w:tc>
          <w:tcPr>
            <w:tcW w:w="3681" w:type="dxa"/>
            <w:vMerge/>
            <w:shd w:val="clear" w:color="auto" w:fill="auto"/>
          </w:tcPr>
          <w:p w14:paraId="26E929CF" w14:textId="77777777" w:rsidR="002E4D87" w:rsidRPr="002E4D87" w:rsidRDefault="002E4D87" w:rsidP="00075E9D">
            <w:pPr>
              <w:numPr>
                <w:ilvl w:val="0"/>
                <w:numId w:val="3"/>
              </w:numPr>
              <w:spacing w:before="60" w:after="0" w:line="240" w:lineRule="auto"/>
              <w:rPr>
                <w:rFonts w:ascii="Arial" w:eastAsia="Times New Roman" w:hAnsi="Arial" w:cs="Arial"/>
                <w:color w:val="000000"/>
                <w:lang w:eastAsia="en-AU"/>
              </w:rPr>
            </w:pPr>
          </w:p>
        </w:tc>
        <w:tc>
          <w:tcPr>
            <w:tcW w:w="7654" w:type="dxa"/>
          </w:tcPr>
          <w:p w14:paraId="59F5C1A4" w14:textId="352FDBA3" w:rsidR="002E4D87" w:rsidRPr="002E4D87" w:rsidRDefault="002E4D87" w:rsidP="00075E9D">
            <w:pPr>
              <w:numPr>
                <w:ilvl w:val="0"/>
                <w:numId w:val="4"/>
              </w:numPr>
              <w:spacing w:before="60" w:after="0" w:line="240" w:lineRule="auto"/>
              <w:contextualSpacing/>
              <w:rPr>
                <w:rFonts w:ascii="Arial" w:eastAsia="Times New Roman" w:hAnsi="Arial" w:cs="Arial"/>
                <w:color w:val="000000"/>
                <w:lang w:eastAsia="en-AU"/>
              </w:rPr>
            </w:pPr>
            <w:r w:rsidRPr="002E4D87">
              <w:rPr>
                <w:rFonts w:ascii="Arial" w:eastAsia="Times New Roman" w:hAnsi="Arial" w:cs="Arial"/>
                <w:color w:val="000000"/>
                <w:lang w:eastAsia="en-AU"/>
              </w:rPr>
              <w:t>Develop, implement</w:t>
            </w:r>
            <w:r w:rsidR="00DB4A1C">
              <w:rPr>
                <w:rFonts w:ascii="Arial" w:eastAsia="Times New Roman" w:hAnsi="Arial" w:cs="Arial"/>
                <w:color w:val="000000"/>
                <w:lang w:eastAsia="en-AU"/>
              </w:rPr>
              <w:t>,</w:t>
            </w:r>
            <w:r w:rsidRPr="002E4D87">
              <w:rPr>
                <w:rFonts w:ascii="Arial" w:eastAsia="Times New Roman" w:hAnsi="Arial" w:cs="Arial"/>
                <w:color w:val="000000"/>
                <w:lang w:eastAsia="en-AU"/>
              </w:rPr>
              <w:t xml:space="preserve"> and communicate an anti-</w:t>
            </w:r>
            <w:r w:rsidR="003F60D0">
              <w:rPr>
                <w:rFonts w:ascii="Arial" w:eastAsia="Times New Roman" w:hAnsi="Arial" w:cs="Arial"/>
                <w:color w:val="000000"/>
                <w:lang w:eastAsia="en-AU"/>
              </w:rPr>
              <w:t>discrimination</w:t>
            </w:r>
            <w:r w:rsidRPr="002E4D87">
              <w:rPr>
                <w:rFonts w:ascii="Arial" w:eastAsia="Times New Roman" w:hAnsi="Arial" w:cs="Arial"/>
                <w:color w:val="000000"/>
                <w:lang w:eastAsia="en-AU"/>
              </w:rPr>
              <w:t xml:space="preserve"> policy for our organisation.  </w:t>
            </w:r>
          </w:p>
        </w:tc>
        <w:tc>
          <w:tcPr>
            <w:tcW w:w="1697" w:type="dxa"/>
            <w:shd w:val="clear" w:color="auto" w:fill="auto"/>
          </w:tcPr>
          <w:p w14:paraId="44128971" w14:textId="6A818D44" w:rsidR="002E4D87" w:rsidRPr="006D1212" w:rsidRDefault="0081108E" w:rsidP="004D6E2C">
            <w:pPr>
              <w:spacing w:before="60" w:after="0"/>
              <w:contextualSpacing/>
              <w:rPr>
                <w:rFonts w:ascii="Arial" w:hAnsi="Arial" w:cs="Arial"/>
                <w:color w:val="000000"/>
              </w:rPr>
            </w:pPr>
            <w:r>
              <w:rPr>
                <w:rFonts w:ascii="Arial" w:hAnsi="Arial" w:cs="Arial"/>
                <w:color w:val="000000"/>
              </w:rPr>
              <w:t>Nov 2023</w:t>
            </w:r>
          </w:p>
        </w:tc>
        <w:tc>
          <w:tcPr>
            <w:tcW w:w="1847" w:type="dxa"/>
            <w:shd w:val="clear" w:color="auto" w:fill="auto"/>
          </w:tcPr>
          <w:p w14:paraId="162F9E3A" w14:textId="4AF6F3D7" w:rsidR="002E4D87" w:rsidRPr="006D1212" w:rsidRDefault="005D66D3" w:rsidP="005D66D3">
            <w:pPr>
              <w:spacing w:before="60" w:after="0"/>
              <w:contextualSpacing/>
              <w:rPr>
                <w:rFonts w:ascii="Arial" w:hAnsi="Arial" w:cs="Arial"/>
                <w:color w:val="000000"/>
              </w:rPr>
            </w:pPr>
            <w:r>
              <w:rPr>
                <w:rFonts w:ascii="Arial" w:hAnsi="Arial" w:cs="Arial"/>
                <w:color w:val="000000"/>
              </w:rPr>
              <w:t>Operations Manager</w:t>
            </w:r>
          </w:p>
        </w:tc>
      </w:tr>
      <w:tr w:rsidR="002E4D87" w:rsidRPr="006D1212" w14:paraId="4869CAD7" w14:textId="77777777" w:rsidTr="0018622C">
        <w:trPr>
          <w:gridAfter w:val="1"/>
          <w:wAfter w:w="31" w:type="dxa"/>
          <w:trHeight w:val="563"/>
        </w:trPr>
        <w:tc>
          <w:tcPr>
            <w:tcW w:w="3681" w:type="dxa"/>
            <w:vMerge/>
            <w:shd w:val="clear" w:color="auto" w:fill="auto"/>
          </w:tcPr>
          <w:p w14:paraId="445B3C47" w14:textId="77777777" w:rsidR="002E4D87" w:rsidRPr="002E4D87" w:rsidRDefault="002E4D87" w:rsidP="00075E9D">
            <w:pPr>
              <w:numPr>
                <w:ilvl w:val="0"/>
                <w:numId w:val="3"/>
              </w:numPr>
              <w:spacing w:before="60" w:after="0" w:line="240" w:lineRule="auto"/>
              <w:rPr>
                <w:rFonts w:ascii="Arial" w:eastAsia="Times New Roman" w:hAnsi="Arial" w:cs="Arial"/>
                <w:color w:val="000000"/>
                <w:lang w:eastAsia="en-AU"/>
              </w:rPr>
            </w:pPr>
          </w:p>
        </w:tc>
        <w:tc>
          <w:tcPr>
            <w:tcW w:w="7654" w:type="dxa"/>
          </w:tcPr>
          <w:p w14:paraId="7B2437A5" w14:textId="3B8948BB" w:rsidR="002E4D87" w:rsidRPr="002E4D87" w:rsidRDefault="002E4D87" w:rsidP="00075E9D">
            <w:pPr>
              <w:numPr>
                <w:ilvl w:val="0"/>
                <w:numId w:val="4"/>
              </w:numPr>
              <w:spacing w:before="60" w:after="0" w:line="240" w:lineRule="auto"/>
              <w:contextualSpacing/>
              <w:rPr>
                <w:rFonts w:ascii="Arial" w:eastAsia="Times New Roman" w:hAnsi="Arial" w:cs="Arial"/>
                <w:color w:val="000000"/>
                <w:lang w:eastAsia="en-AU"/>
              </w:rPr>
            </w:pPr>
            <w:r w:rsidRPr="002E4D87">
              <w:rPr>
                <w:rFonts w:ascii="Arial" w:eastAsia="Times New Roman" w:hAnsi="Arial" w:cs="Arial"/>
                <w:color w:val="000000"/>
                <w:lang w:eastAsia="en-AU"/>
              </w:rPr>
              <w:t xml:space="preserve">Engage with Aboriginal and Torres Strait Islander staff and/or Aboriginal and Torres Strait Islander advisors to </w:t>
            </w:r>
            <w:r w:rsidR="003F60D0">
              <w:rPr>
                <w:rFonts w:ascii="Arial" w:eastAsia="Times New Roman" w:hAnsi="Arial" w:cs="Arial"/>
                <w:color w:val="000000"/>
                <w:lang w:eastAsia="en-AU"/>
              </w:rPr>
              <w:t>consult on our anti-discrimination</w:t>
            </w:r>
            <w:r w:rsidRPr="002E4D87">
              <w:rPr>
                <w:rFonts w:ascii="Arial" w:eastAsia="Times New Roman" w:hAnsi="Arial" w:cs="Arial"/>
                <w:color w:val="000000"/>
                <w:lang w:eastAsia="en-AU"/>
              </w:rPr>
              <w:t xml:space="preserve"> policy.</w:t>
            </w:r>
          </w:p>
        </w:tc>
        <w:tc>
          <w:tcPr>
            <w:tcW w:w="1697" w:type="dxa"/>
            <w:shd w:val="clear" w:color="auto" w:fill="auto"/>
          </w:tcPr>
          <w:p w14:paraId="3777BC90" w14:textId="085D086C" w:rsidR="002E4D87" w:rsidRPr="006D1212" w:rsidRDefault="0081108E" w:rsidP="004D6E2C">
            <w:pPr>
              <w:spacing w:before="60" w:after="0"/>
              <w:contextualSpacing/>
              <w:rPr>
                <w:rFonts w:ascii="Arial" w:hAnsi="Arial" w:cs="Arial"/>
                <w:color w:val="000000"/>
              </w:rPr>
            </w:pPr>
            <w:r>
              <w:rPr>
                <w:rFonts w:ascii="Arial" w:hAnsi="Arial" w:cs="Arial"/>
                <w:color w:val="000000"/>
              </w:rPr>
              <w:t>Nov 2023</w:t>
            </w:r>
          </w:p>
        </w:tc>
        <w:tc>
          <w:tcPr>
            <w:tcW w:w="1847" w:type="dxa"/>
            <w:shd w:val="clear" w:color="auto" w:fill="auto"/>
          </w:tcPr>
          <w:p w14:paraId="0789B177" w14:textId="3E1950C5" w:rsidR="002E4D87" w:rsidRPr="006D1212" w:rsidRDefault="005D66D3" w:rsidP="005D66D3">
            <w:pPr>
              <w:spacing w:before="60" w:after="0"/>
              <w:contextualSpacing/>
              <w:rPr>
                <w:rFonts w:ascii="Arial" w:hAnsi="Arial" w:cs="Arial"/>
                <w:color w:val="000000"/>
              </w:rPr>
            </w:pPr>
            <w:r>
              <w:rPr>
                <w:rFonts w:ascii="Arial" w:hAnsi="Arial" w:cs="Arial"/>
                <w:color w:val="000000"/>
              </w:rPr>
              <w:t>Operations Manager</w:t>
            </w:r>
          </w:p>
        </w:tc>
      </w:tr>
      <w:tr w:rsidR="002E4D87" w:rsidRPr="006D1212" w14:paraId="61891AFE" w14:textId="77777777" w:rsidTr="0018622C">
        <w:trPr>
          <w:gridAfter w:val="1"/>
          <w:wAfter w:w="31" w:type="dxa"/>
          <w:trHeight w:val="334"/>
        </w:trPr>
        <w:tc>
          <w:tcPr>
            <w:tcW w:w="3681" w:type="dxa"/>
            <w:vMerge/>
            <w:shd w:val="clear" w:color="auto" w:fill="auto"/>
          </w:tcPr>
          <w:p w14:paraId="07B32A59" w14:textId="77777777" w:rsidR="002E4D87" w:rsidRPr="002E4D87" w:rsidRDefault="002E4D87" w:rsidP="00075E9D">
            <w:pPr>
              <w:numPr>
                <w:ilvl w:val="0"/>
                <w:numId w:val="3"/>
              </w:numPr>
              <w:spacing w:before="60" w:after="0" w:line="240" w:lineRule="auto"/>
              <w:rPr>
                <w:rFonts w:ascii="Arial" w:eastAsia="Times New Roman" w:hAnsi="Arial" w:cs="Arial"/>
                <w:color w:val="000000"/>
                <w:lang w:eastAsia="en-AU"/>
              </w:rPr>
            </w:pPr>
          </w:p>
        </w:tc>
        <w:tc>
          <w:tcPr>
            <w:tcW w:w="7654" w:type="dxa"/>
          </w:tcPr>
          <w:p w14:paraId="7F6C449C" w14:textId="48F58860" w:rsidR="002E4D87" w:rsidRPr="002E4D87" w:rsidDel="009713D9" w:rsidRDefault="002E4D87" w:rsidP="00075E9D">
            <w:pPr>
              <w:numPr>
                <w:ilvl w:val="0"/>
                <w:numId w:val="4"/>
              </w:numPr>
              <w:spacing w:before="60" w:after="0" w:line="240" w:lineRule="auto"/>
              <w:contextualSpacing/>
              <w:rPr>
                <w:rFonts w:ascii="Arial" w:eastAsia="Times New Roman" w:hAnsi="Arial" w:cs="Arial"/>
                <w:color w:val="000000"/>
                <w:lang w:eastAsia="en-AU"/>
              </w:rPr>
            </w:pPr>
            <w:r w:rsidRPr="002E4D87">
              <w:rPr>
                <w:rFonts w:ascii="Arial" w:eastAsia="Times New Roman" w:hAnsi="Arial" w:cs="Arial"/>
                <w:color w:val="000000"/>
                <w:lang w:eastAsia="en-AU"/>
              </w:rPr>
              <w:t xml:space="preserve">Educate senior leaders on the effects of racism. </w:t>
            </w:r>
          </w:p>
        </w:tc>
        <w:tc>
          <w:tcPr>
            <w:tcW w:w="1697" w:type="dxa"/>
            <w:shd w:val="clear" w:color="auto" w:fill="auto"/>
          </w:tcPr>
          <w:p w14:paraId="77912249" w14:textId="504E2F0A" w:rsidR="002E4D87" w:rsidRPr="006D1212" w:rsidRDefault="0081108E" w:rsidP="004D6E2C">
            <w:pPr>
              <w:spacing w:before="60" w:after="0"/>
              <w:contextualSpacing/>
              <w:rPr>
                <w:rFonts w:ascii="Arial" w:hAnsi="Arial" w:cs="Arial"/>
                <w:color w:val="000000"/>
              </w:rPr>
            </w:pPr>
            <w:r>
              <w:rPr>
                <w:rFonts w:ascii="Arial" w:hAnsi="Arial" w:cs="Arial"/>
                <w:color w:val="000000"/>
              </w:rPr>
              <w:t>March 2024</w:t>
            </w:r>
          </w:p>
        </w:tc>
        <w:tc>
          <w:tcPr>
            <w:tcW w:w="1847" w:type="dxa"/>
            <w:shd w:val="clear" w:color="auto" w:fill="auto"/>
          </w:tcPr>
          <w:p w14:paraId="64ABBAE0" w14:textId="69CBB929" w:rsidR="009C7C7A" w:rsidRDefault="009C7C7A" w:rsidP="005D66D3">
            <w:pPr>
              <w:spacing w:before="60" w:after="0"/>
              <w:contextualSpacing/>
              <w:rPr>
                <w:rFonts w:ascii="Arial" w:hAnsi="Arial" w:cs="Arial"/>
                <w:color w:val="000000"/>
              </w:rPr>
            </w:pPr>
            <w:r>
              <w:rPr>
                <w:rFonts w:ascii="Arial" w:hAnsi="Arial" w:cs="Arial"/>
                <w:color w:val="000000"/>
              </w:rPr>
              <w:t>CEO</w:t>
            </w:r>
          </w:p>
          <w:p w14:paraId="15DD300D" w14:textId="14643E03" w:rsidR="002E4D87" w:rsidRPr="006D1212" w:rsidRDefault="005D66D3" w:rsidP="005D66D3">
            <w:pPr>
              <w:spacing w:before="60" w:after="0"/>
              <w:contextualSpacing/>
              <w:rPr>
                <w:rFonts w:ascii="Arial" w:hAnsi="Arial" w:cs="Arial"/>
                <w:color w:val="000000"/>
              </w:rPr>
            </w:pPr>
            <w:r>
              <w:rPr>
                <w:rFonts w:ascii="Arial" w:hAnsi="Arial" w:cs="Arial"/>
                <w:color w:val="000000"/>
              </w:rPr>
              <w:t>Operations Manager</w:t>
            </w:r>
          </w:p>
        </w:tc>
      </w:tr>
    </w:tbl>
    <w:p w14:paraId="070436CA" w14:textId="33971CF1" w:rsidR="008B1F6F" w:rsidRDefault="008B1F6F" w:rsidP="00C551AE">
      <w:pPr>
        <w:shd w:val="clear" w:color="auto" w:fill="FFFFFF"/>
        <w:rPr>
          <w:rFonts w:ascii="Arial" w:hAnsi="Arial" w:cs="Arial"/>
        </w:rPr>
      </w:pPr>
    </w:p>
    <w:p w14:paraId="50E9C77E" w14:textId="13A493D6" w:rsidR="000A00E3" w:rsidRDefault="008B1F6F" w:rsidP="008B1F6F">
      <w:pPr>
        <w:spacing w:after="0" w:line="240" w:lineRule="auto"/>
        <w:rPr>
          <w:rFonts w:ascii="Arial" w:hAnsi="Arial" w:cs="Arial"/>
        </w:rPr>
      </w:pPr>
      <w:r>
        <w:rPr>
          <w:rFonts w:ascii="Arial" w:hAnsi="Arial" w:cs="Arial"/>
        </w:rPr>
        <w:br w:type="page"/>
      </w: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7654"/>
        <w:gridCol w:w="1744"/>
        <w:gridCol w:w="1800"/>
        <w:gridCol w:w="11"/>
      </w:tblGrid>
      <w:tr w:rsidR="002E4D87" w:rsidRPr="005B604A" w14:paraId="6B55ADD1" w14:textId="77777777" w:rsidTr="00CA4076">
        <w:trPr>
          <w:cantSplit/>
          <w:trHeight w:val="245"/>
          <w:tblHeader/>
        </w:trPr>
        <w:tc>
          <w:tcPr>
            <w:tcW w:w="14890" w:type="dxa"/>
            <w:gridSpan w:val="5"/>
            <w:shd w:val="clear" w:color="auto" w:fill="D9D9D9"/>
          </w:tcPr>
          <w:p w14:paraId="28EB70DE" w14:textId="77777777" w:rsidR="002E4D87" w:rsidRPr="005B604A" w:rsidRDefault="002E4D87" w:rsidP="00C04A15">
            <w:pPr>
              <w:spacing w:before="60" w:after="0"/>
              <w:contextualSpacing/>
              <w:rPr>
                <w:rFonts w:ascii="Arial" w:hAnsi="Arial" w:cs="Arial"/>
                <w:b/>
                <w:color w:val="000000"/>
              </w:rPr>
            </w:pPr>
            <w:r w:rsidRPr="005B604A">
              <w:rPr>
                <w:rFonts w:ascii="Arial" w:hAnsi="Arial" w:cs="Arial"/>
                <w:b/>
                <w:color w:val="000000"/>
              </w:rPr>
              <w:lastRenderedPageBreak/>
              <w:t>Respect</w:t>
            </w:r>
          </w:p>
        </w:tc>
      </w:tr>
      <w:tr w:rsidR="002E4D87" w:rsidRPr="005B604A" w14:paraId="25FC9DD7" w14:textId="77777777" w:rsidTr="00556569">
        <w:trPr>
          <w:trHeight w:val="245"/>
        </w:trPr>
        <w:tc>
          <w:tcPr>
            <w:tcW w:w="14890" w:type="dxa"/>
            <w:gridSpan w:val="5"/>
            <w:shd w:val="clear" w:color="auto" w:fill="auto"/>
          </w:tcPr>
          <w:p w14:paraId="5C270AF1" w14:textId="2BFC801C" w:rsidR="0062437A" w:rsidRPr="0062437A" w:rsidRDefault="0062437A" w:rsidP="0062437A">
            <w:pPr>
              <w:spacing w:before="60"/>
              <w:rPr>
                <w:rFonts w:ascii="Arial" w:eastAsia="Times New Roman" w:hAnsi="Arial" w:cs="Arial"/>
                <w:iCs/>
              </w:rPr>
            </w:pPr>
            <w:r w:rsidRPr="0062437A">
              <w:rPr>
                <w:rFonts w:ascii="Arial" w:eastAsia="Times New Roman" w:hAnsi="Arial" w:cs="Arial"/>
                <w:iCs/>
              </w:rPr>
              <w:t>Australia cannot be a proud nation until there is respect for Aboriginal and Torres Strait Islander peoples demonstrated through reconciliation, justice and self-determination for Aboriginal and Torres Strait Islander peoples</w:t>
            </w:r>
            <w:r w:rsidR="005C531B">
              <w:rPr>
                <w:rFonts w:ascii="Arial" w:eastAsia="Times New Roman" w:hAnsi="Arial" w:cs="Arial"/>
                <w:iCs/>
              </w:rPr>
              <w:t xml:space="preserve"> and communities</w:t>
            </w:r>
            <w:r w:rsidRPr="0062437A">
              <w:rPr>
                <w:rFonts w:ascii="Arial" w:eastAsia="Times New Roman" w:hAnsi="Arial" w:cs="Arial"/>
                <w:iCs/>
              </w:rPr>
              <w:t xml:space="preserve">.  Reconciliation is only possible if it is built on recognition of Aboriginal and Torres Strait Islander </w:t>
            </w:r>
            <w:r w:rsidR="003F5FD8">
              <w:rPr>
                <w:rFonts w:ascii="Arial" w:eastAsia="Times New Roman" w:hAnsi="Arial" w:cs="Arial"/>
                <w:iCs/>
              </w:rPr>
              <w:t>peoples</w:t>
            </w:r>
            <w:r w:rsidRPr="0062437A">
              <w:rPr>
                <w:rFonts w:ascii="Arial" w:eastAsia="Times New Roman" w:hAnsi="Arial" w:cs="Arial"/>
                <w:iCs/>
              </w:rPr>
              <w:t xml:space="preserve"> as the First Peoples of this land and their right to autonomy and sovereignty. </w:t>
            </w:r>
          </w:p>
          <w:p w14:paraId="50FA1B78" w14:textId="68C4C36B" w:rsidR="002E4D87" w:rsidRPr="005B604A" w:rsidRDefault="0062437A" w:rsidP="0062437A">
            <w:pPr>
              <w:spacing w:before="60" w:after="0" w:line="240" w:lineRule="auto"/>
              <w:rPr>
                <w:rFonts w:ascii="Arial" w:hAnsi="Arial" w:cs="Arial"/>
                <w:b/>
                <w:color w:val="000000"/>
              </w:rPr>
            </w:pPr>
            <w:r w:rsidRPr="0062437A">
              <w:rPr>
                <w:rFonts w:ascii="Arial" w:eastAsia="Times New Roman" w:hAnsi="Arial" w:cs="Arial"/>
                <w:iCs/>
              </w:rPr>
              <w:t xml:space="preserve">Similarly, without demonstrating respect for Aboriginal and Torres Strait Islander peoples in ACTCOSS’s behaviours, </w:t>
            </w:r>
            <w:proofErr w:type="gramStart"/>
            <w:r w:rsidRPr="0062437A">
              <w:rPr>
                <w:rFonts w:ascii="Arial" w:eastAsia="Times New Roman" w:hAnsi="Arial" w:cs="Arial"/>
                <w:iCs/>
              </w:rPr>
              <w:t>relationships</w:t>
            </w:r>
            <w:proofErr w:type="gramEnd"/>
            <w:r w:rsidRPr="0062437A">
              <w:rPr>
                <w:rFonts w:ascii="Arial" w:eastAsia="Times New Roman" w:hAnsi="Arial" w:cs="Arial"/>
                <w:iCs/>
              </w:rPr>
              <w:t xml:space="preserve"> and actions, ACTCOSS cannot claim to be an authentic advocate for social justice. ACTOCSS must show respect by augmenting Aboriginal and/or Torres Strait organisational and individual voices while ensuring that it does not speak for or over Aboriginal and Torres Strait Islander peoples.</w:t>
            </w:r>
          </w:p>
        </w:tc>
      </w:tr>
      <w:tr w:rsidR="002E4D87" w:rsidRPr="005B604A" w14:paraId="203434A6" w14:textId="77777777" w:rsidTr="00556569">
        <w:trPr>
          <w:trHeight w:val="245"/>
        </w:trPr>
        <w:tc>
          <w:tcPr>
            <w:tcW w:w="14890" w:type="dxa"/>
            <w:gridSpan w:val="5"/>
            <w:shd w:val="clear" w:color="auto" w:fill="auto"/>
          </w:tcPr>
          <w:p w14:paraId="67401360" w14:textId="5F89D788" w:rsidR="002E4D87" w:rsidRPr="005B604A" w:rsidRDefault="002E4D87" w:rsidP="00C04A15">
            <w:pPr>
              <w:spacing w:before="60" w:after="0"/>
              <w:contextualSpacing/>
              <w:rPr>
                <w:rFonts w:ascii="Arial" w:hAnsi="Arial" w:cs="Arial"/>
                <w:b/>
                <w:color w:val="000000"/>
              </w:rPr>
            </w:pPr>
            <w:r w:rsidRPr="00ED2FB0">
              <w:rPr>
                <w:rFonts w:ascii="Arial" w:eastAsia="Times New Roman" w:hAnsi="Arial" w:cs="Arial"/>
                <w:b/>
              </w:rPr>
              <w:t xml:space="preserve">Focus area: </w:t>
            </w:r>
            <w:proofErr w:type="gramStart"/>
            <w:r w:rsidR="00165245">
              <w:rPr>
                <w:rFonts w:ascii="Arial" w:eastAsia="Times New Roman" w:hAnsi="Arial" w:cs="Arial"/>
                <w:i/>
              </w:rPr>
              <w:t>Taking action</w:t>
            </w:r>
            <w:proofErr w:type="gramEnd"/>
            <w:r w:rsidR="00165245">
              <w:rPr>
                <w:rFonts w:ascii="Arial" w:eastAsia="Times New Roman" w:hAnsi="Arial" w:cs="Arial"/>
                <w:i/>
              </w:rPr>
              <w:t xml:space="preserve"> to positively influence our members, stakeholders and the people of the ACT in the demonstration of respect of Aboriginal and Torres Strait Islander peoples.</w:t>
            </w:r>
          </w:p>
        </w:tc>
      </w:tr>
      <w:tr w:rsidR="002E4D87" w:rsidRPr="005B604A" w14:paraId="1F847A48" w14:textId="77777777" w:rsidTr="00556569">
        <w:trPr>
          <w:gridAfter w:val="1"/>
          <w:wAfter w:w="11" w:type="dxa"/>
          <w:trHeight w:val="245"/>
        </w:trPr>
        <w:tc>
          <w:tcPr>
            <w:tcW w:w="3681" w:type="dxa"/>
            <w:shd w:val="clear" w:color="auto" w:fill="auto"/>
          </w:tcPr>
          <w:p w14:paraId="0DD497EE" w14:textId="77777777" w:rsidR="002E4D87" w:rsidRPr="005B604A" w:rsidRDefault="002E4D87" w:rsidP="00C04A15">
            <w:pPr>
              <w:spacing w:before="60" w:after="0"/>
              <w:contextualSpacing/>
              <w:rPr>
                <w:rFonts w:ascii="Arial" w:hAnsi="Arial" w:cs="Arial"/>
                <w:color w:val="000000"/>
              </w:rPr>
            </w:pPr>
            <w:r w:rsidRPr="005B604A">
              <w:rPr>
                <w:rFonts w:ascii="Arial" w:hAnsi="Arial" w:cs="Arial"/>
                <w:b/>
                <w:color w:val="000000"/>
              </w:rPr>
              <w:t>Action</w:t>
            </w:r>
          </w:p>
        </w:tc>
        <w:tc>
          <w:tcPr>
            <w:tcW w:w="7654" w:type="dxa"/>
          </w:tcPr>
          <w:p w14:paraId="2FD52DD9" w14:textId="77777777" w:rsidR="002E4D87" w:rsidRPr="005B604A" w:rsidRDefault="002E4D87" w:rsidP="00C04A15">
            <w:pPr>
              <w:spacing w:before="60" w:after="0"/>
              <w:contextualSpacing/>
              <w:rPr>
                <w:rFonts w:ascii="Arial" w:hAnsi="Arial" w:cs="Arial"/>
                <w:color w:val="000000"/>
              </w:rPr>
            </w:pPr>
            <w:r w:rsidRPr="005B604A">
              <w:rPr>
                <w:rFonts w:ascii="Arial" w:hAnsi="Arial" w:cs="Arial"/>
                <w:b/>
                <w:color w:val="000000"/>
              </w:rPr>
              <w:t>Deliverable</w:t>
            </w:r>
          </w:p>
        </w:tc>
        <w:tc>
          <w:tcPr>
            <w:tcW w:w="1744" w:type="dxa"/>
            <w:shd w:val="clear" w:color="auto" w:fill="auto"/>
          </w:tcPr>
          <w:p w14:paraId="204CB400" w14:textId="77777777" w:rsidR="002E4D87" w:rsidRPr="005B604A" w:rsidRDefault="002E4D87" w:rsidP="00C04A15">
            <w:pPr>
              <w:spacing w:before="60" w:after="0"/>
              <w:contextualSpacing/>
              <w:rPr>
                <w:rFonts w:ascii="Arial" w:hAnsi="Arial" w:cs="Arial"/>
                <w:color w:val="000000"/>
              </w:rPr>
            </w:pPr>
            <w:r w:rsidRPr="005B604A">
              <w:rPr>
                <w:rFonts w:ascii="Arial" w:hAnsi="Arial" w:cs="Arial"/>
                <w:b/>
                <w:color w:val="000000"/>
              </w:rPr>
              <w:t>Timeline</w:t>
            </w:r>
          </w:p>
        </w:tc>
        <w:tc>
          <w:tcPr>
            <w:tcW w:w="1800" w:type="dxa"/>
            <w:shd w:val="clear" w:color="auto" w:fill="auto"/>
          </w:tcPr>
          <w:p w14:paraId="39A2397E" w14:textId="77777777" w:rsidR="002E4D87" w:rsidRPr="005B604A" w:rsidRDefault="002E4D87" w:rsidP="00C04A15">
            <w:pPr>
              <w:spacing w:before="60" w:after="0"/>
              <w:contextualSpacing/>
              <w:rPr>
                <w:rFonts w:ascii="Arial" w:hAnsi="Arial" w:cs="Arial"/>
                <w:color w:val="000000"/>
              </w:rPr>
            </w:pPr>
            <w:r w:rsidRPr="005B604A">
              <w:rPr>
                <w:rFonts w:ascii="Arial" w:hAnsi="Arial" w:cs="Arial"/>
                <w:b/>
                <w:color w:val="000000"/>
              </w:rPr>
              <w:t>Responsibility</w:t>
            </w:r>
          </w:p>
        </w:tc>
      </w:tr>
      <w:tr w:rsidR="00556569" w:rsidRPr="005B604A" w14:paraId="30E93949" w14:textId="77777777" w:rsidTr="00556569">
        <w:trPr>
          <w:gridAfter w:val="1"/>
          <w:wAfter w:w="11" w:type="dxa"/>
          <w:trHeight w:val="470"/>
        </w:trPr>
        <w:tc>
          <w:tcPr>
            <w:tcW w:w="3681" w:type="dxa"/>
            <w:vMerge w:val="restart"/>
            <w:shd w:val="clear" w:color="auto" w:fill="auto"/>
          </w:tcPr>
          <w:p w14:paraId="3853D806" w14:textId="32A24AC4" w:rsidR="00556569" w:rsidRPr="00A7410F" w:rsidRDefault="00556569" w:rsidP="00075E9D">
            <w:pPr>
              <w:numPr>
                <w:ilvl w:val="0"/>
                <w:numId w:val="3"/>
              </w:numPr>
              <w:spacing w:before="60" w:after="0" w:line="240" w:lineRule="auto"/>
              <w:rPr>
                <w:rFonts w:ascii="Arial" w:eastAsia="Times New Roman" w:hAnsi="Arial" w:cs="Arial"/>
                <w:color w:val="000000"/>
                <w:lang w:eastAsia="en-AU"/>
              </w:rPr>
            </w:pPr>
            <w:r w:rsidRPr="00DB0F49">
              <w:rPr>
                <w:rFonts w:ascii="Arial" w:eastAsia="Times New Roman" w:hAnsi="Arial" w:cs="Arial"/>
                <w:color w:val="000000"/>
                <w:lang w:eastAsia="en-AU"/>
              </w:rPr>
              <w:t xml:space="preserve">Increase understanding, value and recognition of Aboriginal and Torres Strait Islander cultures, </w:t>
            </w:r>
            <w:r>
              <w:rPr>
                <w:rFonts w:ascii="Arial" w:eastAsia="Times New Roman" w:hAnsi="Arial" w:cs="Arial"/>
                <w:color w:val="000000"/>
                <w:lang w:eastAsia="en-AU"/>
              </w:rPr>
              <w:t xml:space="preserve">histories, </w:t>
            </w:r>
            <w:proofErr w:type="gramStart"/>
            <w:r>
              <w:rPr>
                <w:rFonts w:ascii="Arial" w:eastAsia="Times New Roman" w:hAnsi="Arial" w:cs="Arial"/>
                <w:color w:val="000000"/>
                <w:lang w:eastAsia="en-AU"/>
              </w:rPr>
              <w:t>knowledge</w:t>
            </w:r>
            <w:proofErr w:type="gramEnd"/>
            <w:r>
              <w:rPr>
                <w:rFonts w:ascii="Arial" w:eastAsia="Times New Roman" w:hAnsi="Arial" w:cs="Arial"/>
                <w:color w:val="000000"/>
                <w:lang w:eastAsia="en-AU"/>
              </w:rPr>
              <w:t xml:space="preserve"> and </w:t>
            </w:r>
            <w:r w:rsidRPr="00DB0F49">
              <w:rPr>
                <w:rFonts w:ascii="Arial" w:eastAsia="Times New Roman" w:hAnsi="Arial" w:cs="Arial"/>
                <w:color w:val="000000"/>
                <w:lang w:eastAsia="en-AU"/>
              </w:rPr>
              <w:t xml:space="preserve">rights </w:t>
            </w:r>
            <w:r>
              <w:rPr>
                <w:rFonts w:ascii="Arial" w:eastAsia="Times New Roman" w:hAnsi="Arial" w:cs="Arial"/>
                <w:color w:val="000000"/>
                <w:lang w:eastAsia="en-AU"/>
              </w:rPr>
              <w:t>through cultural learning.</w:t>
            </w:r>
          </w:p>
        </w:tc>
        <w:tc>
          <w:tcPr>
            <w:tcW w:w="7654" w:type="dxa"/>
          </w:tcPr>
          <w:p w14:paraId="03933D0B" w14:textId="0F095CF7" w:rsidR="00556569" w:rsidRPr="005B604A" w:rsidRDefault="00556569" w:rsidP="00075E9D">
            <w:pPr>
              <w:numPr>
                <w:ilvl w:val="0"/>
                <w:numId w:val="4"/>
              </w:numPr>
              <w:spacing w:after="0" w:line="240" w:lineRule="auto"/>
              <w:contextualSpacing/>
              <w:rPr>
                <w:rFonts w:ascii="Arial" w:eastAsia="Times New Roman" w:hAnsi="Arial" w:cs="Arial"/>
                <w:color w:val="000000"/>
                <w:lang w:eastAsia="en-AU"/>
              </w:rPr>
            </w:pPr>
            <w:r w:rsidRPr="005B604A">
              <w:rPr>
                <w:rFonts w:ascii="Arial" w:eastAsia="Times New Roman" w:hAnsi="Arial" w:cs="Arial"/>
                <w:color w:val="000000"/>
                <w:lang w:eastAsia="en-AU"/>
              </w:rPr>
              <w:t>Conduct a review of cultural learning needs within our organisation</w:t>
            </w:r>
            <w:r w:rsidR="00D05669">
              <w:rPr>
                <w:rFonts w:ascii="Arial" w:eastAsia="Times New Roman" w:hAnsi="Arial" w:cs="Arial"/>
                <w:color w:val="000000"/>
                <w:lang w:eastAsia="en-AU"/>
              </w:rPr>
              <w:t>.</w:t>
            </w:r>
          </w:p>
        </w:tc>
        <w:tc>
          <w:tcPr>
            <w:tcW w:w="1744" w:type="dxa"/>
            <w:shd w:val="clear" w:color="auto" w:fill="auto"/>
          </w:tcPr>
          <w:p w14:paraId="429980D3" w14:textId="699EF15D" w:rsidR="00505E67" w:rsidRPr="00505E67" w:rsidRDefault="00505E67" w:rsidP="00505E67">
            <w:pPr>
              <w:spacing w:after="0"/>
              <w:contextualSpacing/>
              <w:rPr>
                <w:rFonts w:ascii="Arial" w:hAnsi="Arial" w:cs="Arial"/>
                <w:iCs/>
                <w:color w:val="000000"/>
              </w:rPr>
            </w:pPr>
            <w:r w:rsidRPr="00505E67">
              <w:rPr>
                <w:rFonts w:ascii="Arial" w:eastAsia="Times New Roman" w:hAnsi="Arial" w:cs="Arial"/>
                <w:iCs/>
                <w:color w:val="000000"/>
                <w:lang w:eastAsia="en-AU"/>
              </w:rPr>
              <w:t>April 2023</w:t>
            </w:r>
          </w:p>
        </w:tc>
        <w:tc>
          <w:tcPr>
            <w:tcW w:w="1800" w:type="dxa"/>
            <w:shd w:val="clear" w:color="auto" w:fill="auto"/>
          </w:tcPr>
          <w:p w14:paraId="15EFF07A" w14:textId="55DF1CB6" w:rsidR="00C00BB8" w:rsidRPr="005B604A" w:rsidRDefault="00C00BB8" w:rsidP="00C04A15">
            <w:pPr>
              <w:spacing w:after="0"/>
              <w:contextualSpacing/>
              <w:rPr>
                <w:rFonts w:ascii="Arial" w:hAnsi="Arial" w:cs="Arial"/>
                <w:color w:val="000000"/>
              </w:rPr>
            </w:pPr>
            <w:r w:rsidRPr="00C00BB8">
              <w:rPr>
                <w:rFonts w:ascii="Arial" w:hAnsi="Arial" w:cs="Arial"/>
                <w:iCs/>
                <w:color w:val="000000"/>
              </w:rPr>
              <w:t>Operations Manager</w:t>
            </w:r>
          </w:p>
        </w:tc>
      </w:tr>
      <w:tr w:rsidR="00556569" w:rsidRPr="005B604A" w:rsidDel="00552E93" w14:paraId="4838C5EA" w14:textId="77777777" w:rsidTr="00556569">
        <w:trPr>
          <w:gridAfter w:val="1"/>
          <w:wAfter w:w="11" w:type="dxa"/>
          <w:trHeight w:val="694"/>
        </w:trPr>
        <w:tc>
          <w:tcPr>
            <w:tcW w:w="3681" w:type="dxa"/>
            <w:vMerge/>
            <w:shd w:val="clear" w:color="auto" w:fill="auto"/>
          </w:tcPr>
          <w:p w14:paraId="7E476B80" w14:textId="77777777" w:rsidR="00556569" w:rsidRPr="005B604A" w:rsidRDefault="00556569" w:rsidP="00075E9D">
            <w:pPr>
              <w:numPr>
                <w:ilvl w:val="0"/>
                <w:numId w:val="3"/>
              </w:numPr>
              <w:spacing w:after="0" w:line="240" w:lineRule="auto"/>
              <w:rPr>
                <w:rFonts w:ascii="Arial" w:eastAsia="Times New Roman" w:hAnsi="Arial" w:cs="Arial"/>
                <w:color w:val="000000"/>
                <w:lang w:eastAsia="en-AU"/>
              </w:rPr>
            </w:pPr>
          </w:p>
        </w:tc>
        <w:tc>
          <w:tcPr>
            <w:tcW w:w="7654" w:type="dxa"/>
          </w:tcPr>
          <w:p w14:paraId="14F4005E" w14:textId="093C7C1E" w:rsidR="00556569" w:rsidRPr="005B604A" w:rsidRDefault="00556569" w:rsidP="00075E9D">
            <w:pPr>
              <w:numPr>
                <w:ilvl w:val="0"/>
                <w:numId w:val="4"/>
              </w:numPr>
              <w:spacing w:after="0" w:line="240" w:lineRule="auto"/>
              <w:contextualSpacing/>
              <w:rPr>
                <w:rFonts w:ascii="Arial" w:eastAsia="Times New Roman" w:hAnsi="Arial" w:cs="Arial"/>
                <w:color w:val="000000"/>
                <w:lang w:eastAsia="en-AU"/>
              </w:rPr>
            </w:pPr>
            <w:r w:rsidRPr="005B604A">
              <w:rPr>
                <w:rFonts w:ascii="Arial" w:eastAsia="Times New Roman" w:hAnsi="Arial" w:cs="Arial"/>
                <w:color w:val="000000"/>
                <w:lang w:eastAsia="en-AU"/>
              </w:rPr>
              <w:t xml:space="preserve">Consult local Traditional Owners and/or Aboriginal and Torres Strait Islander advisors </w:t>
            </w:r>
            <w:r>
              <w:rPr>
                <w:rFonts w:ascii="Arial" w:eastAsia="Times New Roman" w:hAnsi="Arial" w:cs="Arial"/>
                <w:color w:val="000000"/>
                <w:lang w:eastAsia="en-AU"/>
              </w:rPr>
              <w:t>to inform our</w:t>
            </w:r>
            <w:r w:rsidRPr="005B604A">
              <w:rPr>
                <w:rFonts w:ascii="Arial" w:eastAsia="Times New Roman" w:hAnsi="Arial" w:cs="Arial"/>
                <w:color w:val="000000"/>
                <w:lang w:eastAsia="en-AU"/>
              </w:rPr>
              <w:t xml:space="preserve"> cultural learning strategy</w:t>
            </w:r>
            <w:r w:rsidR="00D05669">
              <w:rPr>
                <w:rFonts w:ascii="Arial" w:eastAsia="Times New Roman" w:hAnsi="Arial" w:cs="Arial"/>
                <w:color w:val="000000"/>
                <w:lang w:eastAsia="en-AU"/>
              </w:rPr>
              <w:t xml:space="preserve"> and review available training with our Gulanga staff team</w:t>
            </w:r>
            <w:r>
              <w:rPr>
                <w:rFonts w:ascii="Arial" w:eastAsia="Times New Roman" w:hAnsi="Arial" w:cs="Arial"/>
                <w:color w:val="000000"/>
                <w:lang w:eastAsia="en-AU"/>
              </w:rPr>
              <w:t>.</w:t>
            </w:r>
          </w:p>
        </w:tc>
        <w:tc>
          <w:tcPr>
            <w:tcW w:w="1744" w:type="dxa"/>
            <w:shd w:val="clear" w:color="auto" w:fill="auto"/>
          </w:tcPr>
          <w:p w14:paraId="6FBEDB28" w14:textId="3896676B" w:rsidR="00556569" w:rsidRPr="00505E67" w:rsidDel="00552E93" w:rsidRDefault="006D4E57" w:rsidP="00C04A15">
            <w:pPr>
              <w:spacing w:after="0" w:line="240" w:lineRule="auto"/>
              <w:rPr>
                <w:rFonts w:ascii="Arial" w:eastAsia="Times New Roman" w:hAnsi="Arial" w:cs="Arial"/>
                <w:iCs/>
                <w:color w:val="000000"/>
                <w:lang w:eastAsia="en-AU"/>
              </w:rPr>
            </w:pPr>
            <w:r>
              <w:rPr>
                <w:rFonts w:ascii="Arial" w:eastAsia="Times New Roman" w:hAnsi="Arial" w:cs="Arial"/>
                <w:iCs/>
                <w:color w:val="000000"/>
                <w:lang w:eastAsia="en-AU"/>
              </w:rPr>
              <w:t>July 2023</w:t>
            </w:r>
          </w:p>
        </w:tc>
        <w:tc>
          <w:tcPr>
            <w:tcW w:w="1800" w:type="dxa"/>
            <w:shd w:val="clear" w:color="auto" w:fill="auto"/>
          </w:tcPr>
          <w:p w14:paraId="630E4C54" w14:textId="77777777" w:rsidR="00556569" w:rsidRDefault="00505E67" w:rsidP="00C04A15">
            <w:pPr>
              <w:spacing w:after="0"/>
              <w:contextualSpacing/>
              <w:rPr>
                <w:rFonts w:ascii="Arial" w:hAnsi="Arial" w:cs="Arial"/>
                <w:iCs/>
                <w:color w:val="000000"/>
              </w:rPr>
            </w:pPr>
            <w:r>
              <w:rPr>
                <w:rFonts w:ascii="Arial" w:hAnsi="Arial" w:cs="Arial"/>
                <w:iCs/>
                <w:color w:val="000000"/>
              </w:rPr>
              <w:t>Operations Manager</w:t>
            </w:r>
          </w:p>
          <w:p w14:paraId="07EA728A" w14:textId="0DD3FB59" w:rsidR="006D4E57" w:rsidRPr="00505E67" w:rsidDel="00552E93" w:rsidRDefault="006D4E57" w:rsidP="00C04A15">
            <w:pPr>
              <w:spacing w:after="0"/>
              <w:contextualSpacing/>
              <w:rPr>
                <w:rFonts w:ascii="Arial" w:hAnsi="Arial" w:cs="Arial"/>
                <w:iCs/>
                <w:color w:val="000000"/>
              </w:rPr>
            </w:pPr>
            <w:r>
              <w:rPr>
                <w:rFonts w:ascii="Arial" w:hAnsi="Arial" w:cs="Arial"/>
                <w:iCs/>
                <w:color w:val="000000"/>
              </w:rPr>
              <w:t>Gulanga Program Manager</w:t>
            </w:r>
          </w:p>
        </w:tc>
      </w:tr>
      <w:tr w:rsidR="00556569" w:rsidRPr="005B604A" w:rsidDel="00552E93" w14:paraId="71232789" w14:textId="77777777" w:rsidTr="00556569">
        <w:trPr>
          <w:gridAfter w:val="1"/>
          <w:wAfter w:w="11" w:type="dxa"/>
          <w:trHeight w:val="290"/>
        </w:trPr>
        <w:tc>
          <w:tcPr>
            <w:tcW w:w="3681" w:type="dxa"/>
            <w:vMerge/>
            <w:shd w:val="clear" w:color="auto" w:fill="auto"/>
          </w:tcPr>
          <w:p w14:paraId="450D7B2C" w14:textId="77777777" w:rsidR="00556569" w:rsidRPr="005B604A" w:rsidRDefault="00556569" w:rsidP="00075E9D">
            <w:pPr>
              <w:numPr>
                <w:ilvl w:val="0"/>
                <w:numId w:val="3"/>
              </w:numPr>
              <w:spacing w:after="0" w:line="240" w:lineRule="auto"/>
              <w:rPr>
                <w:rFonts w:ascii="Arial" w:eastAsia="Times New Roman" w:hAnsi="Arial" w:cs="Arial"/>
                <w:color w:val="000000"/>
                <w:lang w:eastAsia="en-AU"/>
              </w:rPr>
            </w:pPr>
          </w:p>
        </w:tc>
        <w:tc>
          <w:tcPr>
            <w:tcW w:w="7654" w:type="dxa"/>
          </w:tcPr>
          <w:p w14:paraId="313B26AB" w14:textId="72EBD8AE" w:rsidR="00556569" w:rsidRPr="002E4D87" w:rsidRDefault="00556569" w:rsidP="00075E9D">
            <w:pPr>
              <w:numPr>
                <w:ilvl w:val="0"/>
                <w:numId w:val="4"/>
              </w:numPr>
              <w:spacing w:after="0" w:line="240" w:lineRule="auto"/>
              <w:contextualSpacing/>
              <w:rPr>
                <w:rFonts w:ascii="Arial" w:eastAsia="Times New Roman" w:hAnsi="Arial" w:cs="Arial"/>
                <w:color w:val="000000"/>
                <w:lang w:eastAsia="en-AU"/>
              </w:rPr>
            </w:pPr>
            <w:r w:rsidRPr="002E4D87">
              <w:rPr>
                <w:rFonts w:ascii="Arial" w:eastAsia="Times New Roman" w:hAnsi="Arial" w:cs="Arial"/>
                <w:color w:val="000000"/>
                <w:lang w:eastAsia="en-AU"/>
              </w:rPr>
              <w:t>Develop</w:t>
            </w:r>
            <w:r>
              <w:rPr>
                <w:rFonts w:ascii="Arial" w:eastAsia="Times New Roman" w:hAnsi="Arial" w:cs="Arial"/>
                <w:color w:val="000000"/>
                <w:lang w:eastAsia="en-AU"/>
              </w:rPr>
              <w:t>,</w:t>
            </w:r>
            <w:r w:rsidRPr="002E4D87">
              <w:rPr>
                <w:rFonts w:ascii="Arial" w:eastAsia="Times New Roman" w:hAnsi="Arial" w:cs="Arial"/>
                <w:color w:val="000000"/>
                <w:lang w:eastAsia="en-AU"/>
              </w:rPr>
              <w:t xml:space="preserve"> implement</w:t>
            </w:r>
            <w:r>
              <w:rPr>
                <w:rFonts w:ascii="Arial" w:eastAsia="Times New Roman" w:hAnsi="Arial" w:cs="Arial"/>
                <w:color w:val="000000"/>
                <w:lang w:eastAsia="en-AU"/>
              </w:rPr>
              <w:t>, and communicate</w:t>
            </w:r>
            <w:r w:rsidRPr="002E4D87">
              <w:rPr>
                <w:rFonts w:ascii="Arial" w:eastAsia="Times New Roman" w:hAnsi="Arial" w:cs="Arial"/>
                <w:color w:val="000000"/>
                <w:lang w:eastAsia="en-AU"/>
              </w:rPr>
              <w:t xml:space="preserve"> a cultural learning strategy </w:t>
            </w:r>
            <w:r>
              <w:rPr>
                <w:rFonts w:ascii="Arial" w:eastAsia="Times New Roman" w:hAnsi="Arial" w:cs="Arial"/>
                <w:color w:val="000000"/>
                <w:lang w:eastAsia="en-AU"/>
              </w:rPr>
              <w:t xml:space="preserve">document </w:t>
            </w:r>
            <w:r w:rsidRPr="002E4D87">
              <w:rPr>
                <w:rFonts w:ascii="Arial" w:eastAsia="Times New Roman" w:hAnsi="Arial" w:cs="Arial"/>
                <w:color w:val="000000"/>
                <w:lang w:eastAsia="en-AU"/>
              </w:rPr>
              <w:t>for our staff.</w:t>
            </w:r>
          </w:p>
        </w:tc>
        <w:tc>
          <w:tcPr>
            <w:tcW w:w="1744" w:type="dxa"/>
            <w:shd w:val="clear" w:color="auto" w:fill="auto"/>
          </w:tcPr>
          <w:p w14:paraId="4547463D" w14:textId="31D35633" w:rsidR="00556569" w:rsidRPr="00505E67" w:rsidDel="00552E93" w:rsidRDefault="00DB710B" w:rsidP="00C04A15">
            <w:pPr>
              <w:spacing w:after="0" w:line="240" w:lineRule="auto"/>
              <w:rPr>
                <w:rFonts w:ascii="Arial" w:eastAsia="Times New Roman" w:hAnsi="Arial" w:cs="Arial"/>
                <w:iCs/>
                <w:color w:val="000000"/>
                <w:lang w:eastAsia="en-AU"/>
              </w:rPr>
            </w:pPr>
            <w:r>
              <w:rPr>
                <w:rFonts w:ascii="Arial" w:eastAsia="Times New Roman" w:hAnsi="Arial" w:cs="Arial"/>
                <w:iCs/>
                <w:color w:val="000000"/>
                <w:lang w:eastAsia="en-AU"/>
              </w:rPr>
              <w:t>Oct 2023</w:t>
            </w:r>
          </w:p>
        </w:tc>
        <w:tc>
          <w:tcPr>
            <w:tcW w:w="1800" w:type="dxa"/>
            <w:shd w:val="clear" w:color="auto" w:fill="auto"/>
          </w:tcPr>
          <w:p w14:paraId="015E4DDD" w14:textId="0DC83CA8" w:rsidR="0076297F" w:rsidRDefault="0076297F" w:rsidP="00C04A15">
            <w:pPr>
              <w:spacing w:after="0"/>
              <w:contextualSpacing/>
              <w:rPr>
                <w:rFonts w:ascii="Arial" w:hAnsi="Arial" w:cs="Arial"/>
                <w:iCs/>
                <w:color w:val="000000"/>
              </w:rPr>
            </w:pPr>
            <w:r>
              <w:rPr>
                <w:rFonts w:ascii="Arial" w:hAnsi="Arial" w:cs="Arial"/>
                <w:iCs/>
                <w:color w:val="000000"/>
              </w:rPr>
              <w:t>CEO</w:t>
            </w:r>
          </w:p>
          <w:p w14:paraId="5A5E5D03" w14:textId="1C18E037" w:rsidR="00556569" w:rsidRPr="00505E67" w:rsidDel="00552E93" w:rsidRDefault="006D4E57" w:rsidP="00C04A15">
            <w:pPr>
              <w:spacing w:after="0"/>
              <w:contextualSpacing/>
              <w:rPr>
                <w:rFonts w:ascii="Arial" w:hAnsi="Arial" w:cs="Arial"/>
                <w:iCs/>
                <w:color w:val="000000"/>
              </w:rPr>
            </w:pPr>
            <w:r>
              <w:rPr>
                <w:rFonts w:ascii="Arial" w:hAnsi="Arial" w:cs="Arial"/>
                <w:iCs/>
                <w:color w:val="000000"/>
              </w:rPr>
              <w:t>Operations Manager</w:t>
            </w:r>
          </w:p>
        </w:tc>
      </w:tr>
      <w:tr w:rsidR="00556569" w:rsidRPr="005B604A" w:rsidDel="00552E93" w14:paraId="1C282F73" w14:textId="77777777" w:rsidTr="00556569">
        <w:trPr>
          <w:gridAfter w:val="1"/>
          <w:wAfter w:w="11" w:type="dxa"/>
          <w:trHeight w:val="786"/>
        </w:trPr>
        <w:tc>
          <w:tcPr>
            <w:tcW w:w="3681" w:type="dxa"/>
            <w:vMerge/>
            <w:shd w:val="clear" w:color="auto" w:fill="auto"/>
          </w:tcPr>
          <w:p w14:paraId="6CB09EBD" w14:textId="77777777" w:rsidR="00556569" w:rsidRPr="005B604A" w:rsidRDefault="00556569" w:rsidP="00075E9D">
            <w:pPr>
              <w:numPr>
                <w:ilvl w:val="0"/>
                <w:numId w:val="3"/>
              </w:numPr>
              <w:spacing w:after="0" w:line="240" w:lineRule="auto"/>
              <w:rPr>
                <w:rFonts w:ascii="Arial" w:eastAsia="Times New Roman" w:hAnsi="Arial" w:cs="Arial"/>
                <w:color w:val="000000"/>
                <w:lang w:eastAsia="en-AU"/>
              </w:rPr>
            </w:pPr>
          </w:p>
        </w:tc>
        <w:tc>
          <w:tcPr>
            <w:tcW w:w="7654" w:type="dxa"/>
          </w:tcPr>
          <w:p w14:paraId="4EC6AF1F" w14:textId="6C7C4E98" w:rsidR="00556569" w:rsidRPr="006F07DC" w:rsidRDefault="00556569" w:rsidP="00075E9D">
            <w:pPr>
              <w:numPr>
                <w:ilvl w:val="0"/>
                <w:numId w:val="4"/>
              </w:numPr>
              <w:spacing w:after="0" w:line="240" w:lineRule="auto"/>
              <w:contextualSpacing/>
              <w:rPr>
                <w:rFonts w:ascii="Arial" w:eastAsia="Times New Roman" w:hAnsi="Arial" w:cs="Arial"/>
                <w:color w:val="000000"/>
                <w:lang w:eastAsia="en-AU"/>
              </w:rPr>
            </w:pPr>
            <w:r w:rsidRPr="002E4D87">
              <w:rPr>
                <w:rFonts w:ascii="Arial" w:eastAsia="Times New Roman" w:hAnsi="Arial" w:cs="Arial"/>
                <w:color w:val="000000"/>
                <w:lang w:eastAsia="en-AU"/>
              </w:rPr>
              <w:t xml:space="preserve">Provide opportunities for </w:t>
            </w:r>
            <w:r>
              <w:rPr>
                <w:rFonts w:ascii="Arial" w:eastAsia="Times New Roman" w:hAnsi="Arial" w:cs="Arial"/>
                <w:color w:val="000000"/>
                <w:lang w:eastAsia="en-AU"/>
              </w:rPr>
              <w:t>RAP Working Group</w:t>
            </w:r>
            <w:r w:rsidRPr="002E4D87">
              <w:rPr>
                <w:rFonts w:ascii="Arial" w:eastAsia="Times New Roman" w:hAnsi="Arial" w:cs="Arial"/>
                <w:color w:val="000000"/>
                <w:lang w:eastAsia="en-AU"/>
              </w:rPr>
              <w:t xml:space="preserve"> members, HR managers and other key leadership staff to participate in formal and structured cultural learning.</w:t>
            </w:r>
          </w:p>
        </w:tc>
        <w:tc>
          <w:tcPr>
            <w:tcW w:w="1744" w:type="dxa"/>
            <w:shd w:val="clear" w:color="auto" w:fill="auto"/>
          </w:tcPr>
          <w:p w14:paraId="373918D8" w14:textId="5A440E39" w:rsidR="00556569" w:rsidRPr="00505E67" w:rsidDel="00552E93" w:rsidRDefault="00DB710B" w:rsidP="00C04A15">
            <w:pPr>
              <w:spacing w:after="0" w:line="240" w:lineRule="auto"/>
              <w:rPr>
                <w:rFonts w:ascii="Arial" w:eastAsia="Times New Roman" w:hAnsi="Arial" w:cs="Arial"/>
                <w:iCs/>
                <w:color w:val="000000"/>
                <w:lang w:eastAsia="en-AU"/>
              </w:rPr>
            </w:pPr>
            <w:r>
              <w:rPr>
                <w:rFonts w:ascii="Arial" w:eastAsia="Times New Roman" w:hAnsi="Arial" w:cs="Arial"/>
                <w:iCs/>
                <w:color w:val="000000"/>
                <w:lang w:eastAsia="en-AU"/>
              </w:rPr>
              <w:t>Dec 2023</w:t>
            </w:r>
          </w:p>
        </w:tc>
        <w:tc>
          <w:tcPr>
            <w:tcW w:w="1800" w:type="dxa"/>
            <w:shd w:val="clear" w:color="auto" w:fill="auto"/>
          </w:tcPr>
          <w:p w14:paraId="247AF57B" w14:textId="283AAFEF" w:rsidR="00556569" w:rsidRPr="00505E67" w:rsidDel="00552E93" w:rsidRDefault="00DB710B" w:rsidP="00C04A15">
            <w:pPr>
              <w:spacing w:after="0"/>
              <w:contextualSpacing/>
              <w:rPr>
                <w:rFonts w:ascii="Arial" w:hAnsi="Arial" w:cs="Arial"/>
                <w:iCs/>
                <w:color w:val="000000"/>
              </w:rPr>
            </w:pPr>
            <w:r>
              <w:rPr>
                <w:rFonts w:ascii="Arial" w:hAnsi="Arial" w:cs="Arial"/>
                <w:iCs/>
                <w:color w:val="000000"/>
              </w:rPr>
              <w:t>Operations Manager</w:t>
            </w:r>
          </w:p>
        </w:tc>
      </w:tr>
      <w:tr w:rsidR="00556569" w:rsidRPr="005B604A" w:rsidDel="00552E93" w14:paraId="2A913469" w14:textId="77777777" w:rsidTr="0045559D">
        <w:trPr>
          <w:gridAfter w:val="1"/>
          <w:wAfter w:w="11" w:type="dxa"/>
          <w:trHeight w:val="786"/>
        </w:trPr>
        <w:tc>
          <w:tcPr>
            <w:tcW w:w="3681" w:type="dxa"/>
            <w:vMerge/>
            <w:shd w:val="clear" w:color="auto" w:fill="auto"/>
          </w:tcPr>
          <w:p w14:paraId="18ADF668" w14:textId="77777777" w:rsidR="00556569" w:rsidRPr="005B604A" w:rsidRDefault="00556569" w:rsidP="00075E9D">
            <w:pPr>
              <w:numPr>
                <w:ilvl w:val="0"/>
                <w:numId w:val="3"/>
              </w:numPr>
              <w:spacing w:after="0" w:line="240" w:lineRule="auto"/>
              <w:rPr>
                <w:rFonts w:ascii="Arial" w:eastAsia="Times New Roman" w:hAnsi="Arial" w:cs="Arial"/>
                <w:color w:val="000000"/>
                <w:lang w:eastAsia="en-AU"/>
              </w:rPr>
            </w:pPr>
          </w:p>
        </w:tc>
        <w:tc>
          <w:tcPr>
            <w:tcW w:w="7654" w:type="dxa"/>
            <w:shd w:val="clear" w:color="auto" w:fill="auto"/>
          </w:tcPr>
          <w:p w14:paraId="64D2BAA9" w14:textId="255268CE" w:rsidR="00556569" w:rsidRPr="002E4D87" w:rsidRDefault="00556569" w:rsidP="00075E9D">
            <w:pPr>
              <w:numPr>
                <w:ilvl w:val="0"/>
                <w:numId w:val="4"/>
              </w:numPr>
              <w:spacing w:after="0" w:line="240" w:lineRule="auto"/>
              <w:contextualSpacing/>
              <w:rPr>
                <w:rFonts w:ascii="Arial" w:eastAsia="Times New Roman" w:hAnsi="Arial" w:cs="Arial"/>
                <w:color w:val="000000"/>
                <w:lang w:eastAsia="en-AU"/>
              </w:rPr>
            </w:pPr>
            <w:r>
              <w:rPr>
                <w:rFonts w:ascii="Arial" w:eastAsia="Times New Roman" w:hAnsi="Arial" w:cs="Arial"/>
                <w:color w:val="000000"/>
                <w:lang w:eastAsia="en-AU"/>
              </w:rPr>
              <w:t>Ensure that participation in Cultural Awareness Training is included in ACTCOSS Governance and Induction policy documents</w:t>
            </w:r>
          </w:p>
        </w:tc>
        <w:tc>
          <w:tcPr>
            <w:tcW w:w="1744" w:type="dxa"/>
            <w:shd w:val="clear" w:color="auto" w:fill="auto"/>
          </w:tcPr>
          <w:p w14:paraId="034FDF28" w14:textId="1048D5F8" w:rsidR="00556569" w:rsidRPr="00505E67" w:rsidDel="00552E93" w:rsidRDefault="0045559D" w:rsidP="00C04A15">
            <w:pPr>
              <w:spacing w:after="0" w:line="240" w:lineRule="auto"/>
              <w:rPr>
                <w:rFonts w:ascii="Arial" w:eastAsia="Times New Roman" w:hAnsi="Arial" w:cs="Arial"/>
                <w:iCs/>
                <w:color w:val="000000"/>
                <w:lang w:eastAsia="en-AU"/>
              </w:rPr>
            </w:pPr>
            <w:r>
              <w:rPr>
                <w:rFonts w:ascii="Arial" w:eastAsia="Times New Roman" w:hAnsi="Arial" w:cs="Arial"/>
                <w:iCs/>
                <w:color w:val="000000"/>
                <w:lang w:eastAsia="en-AU"/>
              </w:rPr>
              <w:t>M</w:t>
            </w:r>
            <w:r w:rsidR="00DB710B">
              <w:rPr>
                <w:rFonts w:ascii="Arial" w:eastAsia="Times New Roman" w:hAnsi="Arial" w:cs="Arial"/>
                <w:iCs/>
                <w:color w:val="000000"/>
                <w:lang w:eastAsia="en-AU"/>
              </w:rPr>
              <w:t>arch</w:t>
            </w:r>
            <w:r w:rsidR="001E4161" w:rsidRPr="00505E67">
              <w:rPr>
                <w:rFonts w:ascii="Arial" w:eastAsia="Times New Roman" w:hAnsi="Arial" w:cs="Arial"/>
                <w:iCs/>
                <w:color w:val="000000"/>
                <w:lang w:eastAsia="en-AU"/>
              </w:rPr>
              <w:t xml:space="preserve"> 2023</w:t>
            </w:r>
          </w:p>
        </w:tc>
        <w:tc>
          <w:tcPr>
            <w:tcW w:w="1800" w:type="dxa"/>
            <w:shd w:val="clear" w:color="auto" w:fill="auto"/>
          </w:tcPr>
          <w:p w14:paraId="0412ACF8" w14:textId="36FA2A89" w:rsidR="0076297F" w:rsidRDefault="0076297F" w:rsidP="00C04A15">
            <w:pPr>
              <w:spacing w:after="0"/>
              <w:contextualSpacing/>
              <w:rPr>
                <w:rFonts w:ascii="Arial" w:hAnsi="Arial" w:cs="Arial"/>
                <w:iCs/>
                <w:color w:val="000000"/>
              </w:rPr>
            </w:pPr>
            <w:r>
              <w:rPr>
                <w:rFonts w:ascii="Arial" w:hAnsi="Arial" w:cs="Arial"/>
                <w:iCs/>
                <w:color w:val="000000"/>
              </w:rPr>
              <w:t>CEO</w:t>
            </w:r>
          </w:p>
          <w:p w14:paraId="2A30BB61" w14:textId="55CBBCB1" w:rsidR="00556569" w:rsidRPr="00505E67" w:rsidDel="00552E93" w:rsidRDefault="00556569" w:rsidP="00C04A15">
            <w:pPr>
              <w:spacing w:after="0"/>
              <w:contextualSpacing/>
              <w:rPr>
                <w:rFonts w:ascii="Arial" w:hAnsi="Arial" w:cs="Arial"/>
                <w:iCs/>
                <w:color w:val="000000"/>
              </w:rPr>
            </w:pPr>
            <w:r w:rsidRPr="00505E67">
              <w:rPr>
                <w:rFonts w:ascii="Arial" w:hAnsi="Arial" w:cs="Arial"/>
                <w:iCs/>
                <w:color w:val="000000"/>
              </w:rPr>
              <w:t>Operations Manager</w:t>
            </w:r>
          </w:p>
        </w:tc>
      </w:tr>
      <w:tr w:rsidR="005A1019" w:rsidRPr="005B604A" w14:paraId="4EB6A6A9" w14:textId="77777777" w:rsidTr="00556569">
        <w:trPr>
          <w:gridAfter w:val="1"/>
          <w:wAfter w:w="11" w:type="dxa"/>
          <w:trHeight w:val="688"/>
        </w:trPr>
        <w:tc>
          <w:tcPr>
            <w:tcW w:w="3681" w:type="dxa"/>
            <w:vMerge w:val="restart"/>
            <w:shd w:val="clear" w:color="auto" w:fill="auto"/>
          </w:tcPr>
          <w:p w14:paraId="51E7E094" w14:textId="77777777" w:rsidR="005A1019" w:rsidRPr="005B604A" w:rsidDel="00145220" w:rsidRDefault="005A1019" w:rsidP="00075E9D">
            <w:pPr>
              <w:numPr>
                <w:ilvl w:val="0"/>
                <w:numId w:val="3"/>
              </w:numPr>
              <w:spacing w:before="60" w:after="0" w:line="240" w:lineRule="auto"/>
              <w:rPr>
                <w:rFonts w:ascii="Arial" w:eastAsia="Times New Roman" w:hAnsi="Arial" w:cs="Arial"/>
                <w:color w:val="000000"/>
                <w:lang w:eastAsia="en-AU"/>
              </w:rPr>
            </w:pPr>
            <w:r w:rsidRPr="005B604A">
              <w:rPr>
                <w:rFonts w:ascii="Arial" w:eastAsia="Times New Roman" w:hAnsi="Arial" w:cs="Arial"/>
                <w:color w:val="000000"/>
                <w:lang w:eastAsia="en-AU"/>
              </w:rPr>
              <w:t>Demonstrate respect to Aboriginal and Torres Strait Islander peoples by observing cultural protocols.</w:t>
            </w:r>
          </w:p>
        </w:tc>
        <w:tc>
          <w:tcPr>
            <w:tcW w:w="7654" w:type="dxa"/>
            <w:shd w:val="clear" w:color="auto" w:fill="auto"/>
          </w:tcPr>
          <w:p w14:paraId="479F7E28" w14:textId="4F371E22" w:rsidR="005A1019" w:rsidRPr="00DB0F49" w:rsidRDefault="005A1019" w:rsidP="00075E9D">
            <w:pPr>
              <w:numPr>
                <w:ilvl w:val="0"/>
                <w:numId w:val="4"/>
              </w:numPr>
              <w:spacing w:before="60" w:after="0" w:line="240" w:lineRule="auto"/>
              <w:contextualSpacing/>
              <w:rPr>
                <w:rFonts w:ascii="Arial" w:eastAsia="Times New Roman" w:hAnsi="Arial" w:cs="Arial"/>
                <w:color w:val="000000"/>
                <w:lang w:eastAsia="en-AU"/>
              </w:rPr>
            </w:pPr>
            <w:r>
              <w:rPr>
                <w:rFonts w:ascii="Arial" w:eastAsia="Times New Roman" w:hAnsi="Arial" w:cs="Arial"/>
                <w:color w:val="000000"/>
                <w:lang w:eastAsia="en-AU"/>
              </w:rPr>
              <w:t>Continue to innovate new ways to i</w:t>
            </w:r>
            <w:r w:rsidRPr="00DB0F49">
              <w:rPr>
                <w:rFonts w:ascii="Arial" w:eastAsia="Times New Roman" w:hAnsi="Arial" w:cs="Arial"/>
                <w:color w:val="000000"/>
                <w:lang w:eastAsia="en-AU"/>
              </w:rPr>
              <w:t xml:space="preserve">ncrease staff's understanding of the </w:t>
            </w:r>
            <w:r>
              <w:rPr>
                <w:rFonts w:ascii="Arial" w:eastAsia="Times New Roman" w:hAnsi="Arial" w:cs="Arial"/>
                <w:color w:val="000000"/>
                <w:lang w:eastAsia="en-AU"/>
              </w:rPr>
              <w:t>purpose</w:t>
            </w:r>
            <w:r w:rsidRPr="00DB0F49">
              <w:rPr>
                <w:rFonts w:ascii="Arial" w:eastAsia="Times New Roman" w:hAnsi="Arial" w:cs="Arial"/>
                <w:color w:val="000000"/>
                <w:lang w:eastAsia="en-AU"/>
              </w:rPr>
              <w:t xml:space="preserve"> and significance behind cultural protocols, including Acknowledgement of Country and Welcome to Country protocols</w:t>
            </w:r>
            <w:r>
              <w:rPr>
                <w:rFonts w:ascii="Arial" w:eastAsia="Times New Roman" w:hAnsi="Arial" w:cs="Arial"/>
                <w:color w:val="000000"/>
                <w:lang w:eastAsia="en-AU"/>
              </w:rPr>
              <w:t>, including organising training for staff who wish to learn how to deliver Acknowledgement of Country in Ngunnawal language</w:t>
            </w:r>
          </w:p>
        </w:tc>
        <w:tc>
          <w:tcPr>
            <w:tcW w:w="1744" w:type="dxa"/>
            <w:shd w:val="clear" w:color="auto" w:fill="auto"/>
          </w:tcPr>
          <w:p w14:paraId="4CB7B00E" w14:textId="050CC8CF" w:rsidR="005A1019" w:rsidRPr="005B604A" w:rsidRDefault="005A1019" w:rsidP="005A1019">
            <w:pPr>
              <w:spacing w:before="60" w:after="0"/>
              <w:contextualSpacing/>
              <w:rPr>
                <w:rFonts w:ascii="Arial" w:hAnsi="Arial" w:cs="Arial"/>
                <w:color w:val="000000"/>
              </w:rPr>
            </w:pPr>
            <w:r>
              <w:rPr>
                <w:rFonts w:ascii="Arial" w:hAnsi="Arial" w:cs="Arial"/>
                <w:color w:val="000000"/>
              </w:rPr>
              <w:t>June 2023</w:t>
            </w:r>
          </w:p>
        </w:tc>
        <w:tc>
          <w:tcPr>
            <w:tcW w:w="1800" w:type="dxa"/>
            <w:shd w:val="clear" w:color="auto" w:fill="auto"/>
          </w:tcPr>
          <w:p w14:paraId="3DE9D5AA" w14:textId="24065391" w:rsidR="005A1019" w:rsidRPr="005B604A" w:rsidRDefault="008A2DC5" w:rsidP="005A1019">
            <w:pPr>
              <w:spacing w:before="60" w:after="0"/>
              <w:contextualSpacing/>
              <w:rPr>
                <w:rFonts w:ascii="Arial" w:hAnsi="Arial" w:cs="Arial"/>
                <w:color w:val="000000"/>
              </w:rPr>
            </w:pPr>
            <w:r>
              <w:rPr>
                <w:rFonts w:ascii="Arial" w:hAnsi="Arial" w:cs="Arial"/>
                <w:color w:val="000000"/>
              </w:rPr>
              <w:t>Head of Policy</w:t>
            </w:r>
          </w:p>
        </w:tc>
      </w:tr>
      <w:tr w:rsidR="005A1019" w:rsidRPr="005B604A" w14:paraId="67D2E60D" w14:textId="77777777" w:rsidTr="00556569">
        <w:trPr>
          <w:gridAfter w:val="1"/>
          <w:wAfter w:w="11" w:type="dxa"/>
          <w:trHeight w:val="686"/>
        </w:trPr>
        <w:tc>
          <w:tcPr>
            <w:tcW w:w="3681" w:type="dxa"/>
            <w:vMerge/>
            <w:shd w:val="clear" w:color="auto" w:fill="auto"/>
          </w:tcPr>
          <w:p w14:paraId="50247B4F" w14:textId="77777777" w:rsidR="005A1019" w:rsidRPr="005B604A" w:rsidRDefault="005A1019" w:rsidP="00075E9D">
            <w:pPr>
              <w:numPr>
                <w:ilvl w:val="0"/>
                <w:numId w:val="3"/>
              </w:numPr>
              <w:spacing w:before="60" w:after="0" w:line="240" w:lineRule="auto"/>
              <w:rPr>
                <w:rFonts w:ascii="Arial" w:eastAsia="Times New Roman" w:hAnsi="Arial" w:cs="Arial"/>
                <w:color w:val="000000"/>
                <w:lang w:eastAsia="en-AU"/>
              </w:rPr>
            </w:pPr>
          </w:p>
        </w:tc>
        <w:tc>
          <w:tcPr>
            <w:tcW w:w="7654" w:type="dxa"/>
            <w:shd w:val="clear" w:color="auto" w:fill="auto"/>
          </w:tcPr>
          <w:p w14:paraId="229B5E57" w14:textId="53DC9167" w:rsidR="005A1019" w:rsidRPr="00DB0F49" w:rsidRDefault="005A1019" w:rsidP="00075E9D">
            <w:pPr>
              <w:numPr>
                <w:ilvl w:val="0"/>
                <w:numId w:val="4"/>
              </w:numPr>
              <w:spacing w:before="60" w:after="0" w:line="240" w:lineRule="auto"/>
              <w:contextualSpacing/>
              <w:rPr>
                <w:rFonts w:ascii="Arial" w:eastAsia="Times New Roman" w:hAnsi="Arial" w:cs="Arial"/>
                <w:color w:val="000000"/>
                <w:lang w:eastAsia="en-AU"/>
              </w:rPr>
            </w:pPr>
            <w:r w:rsidRPr="00DB0F49">
              <w:rPr>
                <w:rFonts w:ascii="Arial" w:eastAsia="Times New Roman" w:hAnsi="Arial" w:cs="Arial"/>
                <w:color w:val="000000"/>
                <w:lang w:eastAsia="en-AU"/>
              </w:rPr>
              <w:t xml:space="preserve">Develop, </w:t>
            </w:r>
            <w:proofErr w:type="gramStart"/>
            <w:r w:rsidRPr="00DB0F49">
              <w:rPr>
                <w:rFonts w:ascii="Arial" w:eastAsia="Times New Roman" w:hAnsi="Arial" w:cs="Arial"/>
                <w:color w:val="000000"/>
                <w:lang w:eastAsia="en-AU"/>
              </w:rPr>
              <w:t>implement</w:t>
            </w:r>
            <w:proofErr w:type="gramEnd"/>
            <w:r w:rsidRPr="00DB0F49">
              <w:rPr>
                <w:rFonts w:ascii="Arial" w:eastAsia="Times New Roman" w:hAnsi="Arial" w:cs="Arial"/>
                <w:color w:val="000000"/>
                <w:lang w:eastAsia="en-AU"/>
              </w:rPr>
              <w:t xml:space="preserve"> and communicate</w:t>
            </w:r>
            <w:r w:rsidR="0045559D">
              <w:rPr>
                <w:rFonts w:ascii="Arial" w:eastAsia="Times New Roman" w:hAnsi="Arial" w:cs="Arial"/>
                <w:color w:val="000000"/>
                <w:lang w:eastAsia="en-AU"/>
              </w:rPr>
              <w:t xml:space="preserve"> (to both staff and members)</w:t>
            </w:r>
            <w:r w:rsidRPr="00DB0F49">
              <w:rPr>
                <w:rFonts w:ascii="Arial" w:eastAsia="Times New Roman" w:hAnsi="Arial" w:cs="Arial"/>
                <w:color w:val="000000"/>
                <w:lang w:eastAsia="en-AU"/>
              </w:rPr>
              <w:t xml:space="preserve"> a cultural protocol document, </w:t>
            </w:r>
            <w:r>
              <w:rPr>
                <w:rFonts w:ascii="Arial" w:eastAsia="Times New Roman" w:hAnsi="Arial" w:cs="Arial"/>
                <w:color w:val="000000"/>
                <w:lang w:eastAsia="en-AU"/>
              </w:rPr>
              <w:t>including protocols for Welcome to Country and Acknowledgement</w:t>
            </w:r>
            <w:r w:rsidRPr="00DB0F49">
              <w:rPr>
                <w:rFonts w:ascii="Arial" w:eastAsia="Times New Roman" w:hAnsi="Arial" w:cs="Arial"/>
                <w:color w:val="000000"/>
                <w:lang w:eastAsia="en-AU"/>
              </w:rPr>
              <w:t xml:space="preserve"> of Country</w:t>
            </w:r>
            <w:r w:rsidR="00C30E15">
              <w:rPr>
                <w:rFonts w:ascii="Arial" w:eastAsia="Times New Roman" w:hAnsi="Arial" w:cs="Arial"/>
                <w:color w:val="000000"/>
                <w:lang w:eastAsia="en-AU"/>
              </w:rPr>
              <w:t>, with reference to OATSIA recommendations.</w:t>
            </w:r>
          </w:p>
        </w:tc>
        <w:tc>
          <w:tcPr>
            <w:tcW w:w="1744" w:type="dxa"/>
            <w:shd w:val="clear" w:color="auto" w:fill="auto"/>
          </w:tcPr>
          <w:p w14:paraId="3D7F04E0" w14:textId="557DA525" w:rsidR="005A1019" w:rsidRPr="005B604A" w:rsidRDefault="00F873B1" w:rsidP="005A1019">
            <w:pPr>
              <w:spacing w:before="60" w:after="0"/>
              <w:contextualSpacing/>
              <w:rPr>
                <w:rFonts w:ascii="Arial" w:hAnsi="Arial" w:cs="Arial"/>
                <w:color w:val="000000"/>
              </w:rPr>
            </w:pPr>
            <w:r>
              <w:rPr>
                <w:rFonts w:ascii="Arial" w:hAnsi="Arial" w:cs="Arial"/>
                <w:color w:val="000000"/>
              </w:rPr>
              <w:t>March 2024</w:t>
            </w:r>
          </w:p>
        </w:tc>
        <w:tc>
          <w:tcPr>
            <w:tcW w:w="1800" w:type="dxa"/>
            <w:shd w:val="clear" w:color="auto" w:fill="auto"/>
          </w:tcPr>
          <w:p w14:paraId="4CEAD3F9" w14:textId="4160F1D1" w:rsidR="005A1019" w:rsidRPr="005B604A" w:rsidRDefault="00E9513C" w:rsidP="005A1019">
            <w:pPr>
              <w:spacing w:before="60" w:after="0"/>
              <w:contextualSpacing/>
              <w:rPr>
                <w:rFonts w:ascii="Arial" w:hAnsi="Arial" w:cs="Arial"/>
                <w:color w:val="000000"/>
              </w:rPr>
            </w:pPr>
            <w:r>
              <w:rPr>
                <w:rFonts w:ascii="Arial" w:hAnsi="Arial" w:cs="Arial"/>
                <w:color w:val="000000"/>
              </w:rPr>
              <w:t>Head of Policy</w:t>
            </w:r>
          </w:p>
        </w:tc>
      </w:tr>
      <w:tr w:rsidR="005A1019" w:rsidRPr="005B604A" w14:paraId="318CCD52" w14:textId="77777777" w:rsidTr="00556569">
        <w:trPr>
          <w:gridAfter w:val="1"/>
          <w:wAfter w:w="11" w:type="dxa"/>
          <w:trHeight w:val="484"/>
        </w:trPr>
        <w:tc>
          <w:tcPr>
            <w:tcW w:w="3681" w:type="dxa"/>
            <w:vMerge/>
            <w:shd w:val="clear" w:color="auto" w:fill="auto"/>
          </w:tcPr>
          <w:p w14:paraId="20D05E76" w14:textId="77777777" w:rsidR="005A1019" w:rsidRPr="005B604A" w:rsidRDefault="005A1019" w:rsidP="00075E9D">
            <w:pPr>
              <w:numPr>
                <w:ilvl w:val="0"/>
                <w:numId w:val="3"/>
              </w:numPr>
              <w:spacing w:before="60" w:after="0" w:line="240" w:lineRule="auto"/>
              <w:rPr>
                <w:rFonts w:ascii="Arial" w:eastAsia="Times New Roman" w:hAnsi="Arial" w:cs="Arial"/>
                <w:color w:val="000000"/>
                <w:lang w:eastAsia="en-AU"/>
              </w:rPr>
            </w:pPr>
          </w:p>
        </w:tc>
        <w:tc>
          <w:tcPr>
            <w:tcW w:w="7654" w:type="dxa"/>
            <w:shd w:val="clear" w:color="auto" w:fill="auto"/>
          </w:tcPr>
          <w:p w14:paraId="74C49142" w14:textId="0F0E6D5A" w:rsidR="005A1019" w:rsidRPr="00DB0F49" w:rsidRDefault="005A1019" w:rsidP="00075E9D">
            <w:pPr>
              <w:numPr>
                <w:ilvl w:val="0"/>
                <w:numId w:val="4"/>
              </w:numPr>
              <w:spacing w:before="60" w:after="0" w:line="240" w:lineRule="auto"/>
              <w:contextualSpacing/>
              <w:rPr>
                <w:rFonts w:ascii="Arial" w:eastAsia="Times New Roman" w:hAnsi="Arial" w:cs="Arial"/>
                <w:color w:val="000000"/>
                <w:lang w:eastAsia="en-AU"/>
              </w:rPr>
            </w:pPr>
            <w:r>
              <w:rPr>
                <w:rFonts w:ascii="Arial" w:eastAsia="Times New Roman" w:hAnsi="Arial" w:cs="Arial"/>
                <w:color w:val="000000"/>
                <w:lang w:eastAsia="en-AU"/>
              </w:rPr>
              <w:t>Continue to i</w:t>
            </w:r>
            <w:r w:rsidRPr="00DB0F49">
              <w:rPr>
                <w:rFonts w:ascii="Arial" w:eastAsia="Times New Roman" w:hAnsi="Arial" w:cs="Arial"/>
                <w:color w:val="000000"/>
                <w:lang w:eastAsia="en-AU"/>
              </w:rPr>
              <w:t>nvite a local Traditional Owner</w:t>
            </w:r>
            <w:r w:rsidR="003A49F7">
              <w:rPr>
                <w:rFonts w:ascii="Arial" w:eastAsia="Times New Roman" w:hAnsi="Arial" w:cs="Arial"/>
                <w:color w:val="000000"/>
                <w:lang w:eastAsia="en-AU"/>
              </w:rPr>
              <w:t>s</w:t>
            </w:r>
            <w:r w:rsidRPr="00DB0F49">
              <w:rPr>
                <w:rFonts w:ascii="Arial" w:eastAsia="Times New Roman" w:hAnsi="Arial" w:cs="Arial"/>
                <w:color w:val="000000"/>
                <w:lang w:eastAsia="en-AU"/>
              </w:rPr>
              <w:t xml:space="preserve"> </w:t>
            </w:r>
            <w:r>
              <w:rPr>
                <w:rFonts w:ascii="Arial" w:eastAsia="Times New Roman" w:hAnsi="Arial" w:cs="Arial"/>
                <w:color w:val="000000"/>
                <w:lang w:eastAsia="en-AU"/>
              </w:rPr>
              <w:t>or Custodian</w:t>
            </w:r>
            <w:r w:rsidR="003A49F7">
              <w:rPr>
                <w:rFonts w:ascii="Arial" w:eastAsia="Times New Roman" w:hAnsi="Arial" w:cs="Arial"/>
                <w:color w:val="000000"/>
                <w:lang w:eastAsia="en-AU"/>
              </w:rPr>
              <w:t>s</w:t>
            </w:r>
            <w:r>
              <w:rPr>
                <w:rFonts w:ascii="Arial" w:eastAsia="Times New Roman" w:hAnsi="Arial" w:cs="Arial"/>
                <w:color w:val="000000"/>
                <w:lang w:eastAsia="en-AU"/>
              </w:rPr>
              <w:t xml:space="preserve"> </w:t>
            </w:r>
            <w:r w:rsidRPr="00DB0F49">
              <w:rPr>
                <w:rFonts w:ascii="Arial" w:eastAsia="Times New Roman" w:hAnsi="Arial" w:cs="Arial"/>
                <w:color w:val="000000"/>
                <w:lang w:eastAsia="en-AU"/>
              </w:rPr>
              <w:t xml:space="preserve">to provide a Welcome to Country or other </w:t>
            </w:r>
            <w:r>
              <w:rPr>
                <w:rFonts w:ascii="Arial" w:eastAsia="Times New Roman" w:hAnsi="Arial" w:cs="Arial"/>
                <w:color w:val="000000"/>
                <w:lang w:eastAsia="en-AU"/>
              </w:rPr>
              <w:t>appropriate</w:t>
            </w:r>
            <w:r w:rsidRPr="00DB0F49">
              <w:rPr>
                <w:rFonts w:ascii="Arial" w:eastAsia="Times New Roman" w:hAnsi="Arial" w:cs="Arial"/>
                <w:color w:val="000000"/>
                <w:lang w:eastAsia="en-AU"/>
              </w:rPr>
              <w:t xml:space="preserve"> cultural protocol at significant events each year</w:t>
            </w:r>
            <w:r>
              <w:rPr>
                <w:rFonts w:ascii="Arial" w:eastAsia="Times New Roman" w:hAnsi="Arial" w:cs="Arial"/>
                <w:color w:val="000000"/>
                <w:lang w:eastAsia="en-AU"/>
              </w:rPr>
              <w:t xml:space="preserve"> and follow internal policy to ensure Welcome to Country is organised appropriately.</w:t>
            </w:r>
          </w:p>
        </w:tc>
        <w:tc>
          <w:tcPr>
            <w:tcW w:w="1744" w:type="dxa"/>
            <w:shd w:val="clear" w:color="auto" w:fill="auto"/>
          </w:tcPr>
          <w:p w14:paraId="1132EF04" w14:textId="77777777" w:rsidR="005A1019" w:rsidRDefault="00BF1CB1" w:rsidP="005A1019">
            <w:pPr>
              <w:spacing w:before="60" w:after="0"/>
              <w:contextualSpacing/>
              <w:rPr>
                <w:rFonts w:ascii="Arial" w:hAnsi="Arial" w:cs="Arial"/>
                <w:color w:val="000000"/>
              </w:rPr>
            </w:pPr>
            <w:r>
              <w:rPr>
                <w:rFonts w:ascii="Arial" w:hAnsi="Arial" w:cs="Arial"/>
                <w:color w:val="000000"/>
              </w:rPr>
              <w:t>June 2023, Dec 2023, June 2024</w:t>
            </w:r>
          </w:p>
          <w:p w14:paraId="34057A40" w14:textId="77F29431" w:rsidR="00BF1CB1" w:rsidRPr="005B604A" w:rsidRDefault="00BF1CB1" w:rsidP="005A1019">
            <w:pPr>
              <w:spacing w:before="60" w:after="0"/>
              <w:contextualSpacing/>
              <w:rPr>
                <w:rFonts w:ascii="Arial" w:hAnsi="Arial" w:cs="Arial"/>
                <w:color w:val="000000"/>
              </w:rPr>
            </w:pPr>
            <w:r>
              <w:rPr>
                <w:rFonts w:ascii="Arial" w:hAnsi="Arial" w:cs="Arial"/>
                <w:color w:val="000000"/>
              </w:rPr>
              <w:t>Nov 2024</w:t>
            </w:r>
          </w:p>
        </w:tc>
        <w:tc>
          <w:tcPr>
            <w:tcW w:w="1800" w:type="dxa"/>
            <w:shd w:val="clear" w:color="auto" w:fill="auto"/>
          </w:tcPr>
          <w:p w14:paraId="512FCB08" w14:textId="12506F91" w:rsidR="005A1019" w:rsidRPr="005B604A" w:rsidRDefault="0004681A" w:rsidP="005A1019">
            <w:pPr>
              <w:spacing w:before="60" w:after="0"/>
              <w:contextualSpacing/>
              <w:rPr>
                <w:rFonts w:ascii="Arial" w:hAnsi="Arial" w:cs="Arial"/>
                <w:color w:val="000000"/>
              </w:rPr>
            </w:pPr>
            <w:r>
              <w:rPr>
                <w:rFonts w:ascii="Arial" w:hAnsi="Arial" w:cs="Arial"/>
                <w:color w:val="000000"/>
              </w:rPr>
              <w:t>CEO</w:t>
            </w:r>
          </w:p>
        </w:tc>
      </w:tr>
      <w:tr w:rsidR="001314B6" w:rsidRPr="005B604A" w14:paraId="10FCCE3D" w14:textId="77777777" w:rsidTr="00556569">
        <w:trPr>
          <w:gridAfter w:val="1"/>
          <w:wAfter w:w="11" w:type="dxa"/>
          <w:trHeight w:val="586"/>
        </w:trPr>
        <w:tc>
          <w:tcPr>
            <w:tcW w:w="3681" w:type="dxa"/>
            <w:vMerge/>
            <w:shd w:val="clear" w:color="auto" w:fill="auto"/>
          </w:tcPr>
          <w:p w14:paraId="01AD8D59" w14:textId="77777777" w:rsidR="001314B6" w:rsidRPr="005B604A" w:rsidRDefault="001314B6" w:rsidP="001314B6">
            <w:pPr>
              <w:numPr>
                <w:ilvl w:val="0"/>
                <w:numId w:val="3"/>
              </w:numPr>
              <w:spacing w:before="60" w:after="0" w:line="240" w:lineRule="auto"/>
              <w:rPr>
                <w:rFonts w:ascii="Arial" w:eastAsia="Times New Roman" w:hAnsi="Arial" w:cs="Arial"/>
                <w:color w:val="000000"/>
                <w:lang w:eastAsia="en-AU"/>
              </w:rPr>
            </w:pPr>
          </w:p>
        </w:tc>
        <w:tc>
          <w:tcPr>
            <w:tcW w:w="7654" w:type="dxa"/>
            <w:shd w:val="clear" w:color="auto" w:fill="auto"/>
          </w:tcPr>
          <w:p w14:paraId="7A14388A" w14:textId="1A98CDA7" w:rsidR="001314B6" w:rsidRPr="006F07DC" w:rsidRDefault="001314B6" w:rsidP="001314B6">
            <w:pPr>
              <w:numPr>
                <w:ilvl w:val="0"/>
                <w:numId w:val="4"/>
              </w:numPr>
              <w:spacing w:before="60" w:after="0" w:line="240" w:lineRule="auto"/>
              <w:contextualSpacing/>
              <w:rPr>
                <w:rFonts w:ascii="Arial" w:eastAsia="Times New Roman" w:hAnsi="Arial" w:cs="Arial"/>
                <w:color w:val="000000"/>
                <w:lang w:eastAsia="en-AU"/>
              </w:rPr>
            </w:pPr>
            <w:r>
              <w:rPr>
                <w:rFonts w:ascii="Arial" w:eastAsia="Times New Roman" w:hAnsi="Arial" w:cs="Arial"/>
                <w:color w:val="000000"/>
                <w:lang w:eastAsia="en-AU"/>
              </w:rPr>
              <w:t>Continue to i</w:t>
            </w:r>
            <w:r w:rsidRPr="00DB0F49">
              <w:rPr>
                <w:rFonts w:ascii="Arial" w:eastAsia="Times New Roman" w:hAnsi="Arial" w:cs="Arial"/>
                <w:color w:val="000000"/>
                <w:lang w:eastAsia="en-AU"/>
              </w:rPr>
              <w:t>nclude an Acknowledgement of Country or other appropriate protocols at the commencement of important meetings</w:t>
            </w:r>
            <w:r>
              <w:rPr>
                <w:rFonts w:ascii="Arial" w:eastAsia="Times New Roman" w:hAnsi="Arial" w:cs="Arial"/>
                <w:color w:val="000000"/>
                <w:lang w:eastAsia="en-AU"/>
              </w:rPr>
              <w:t>, ensuring all staff who chair meetings are comfortable and equipped to deliver</w:t>
            </w:r>
            <w:r w:rsidRPr="00DB0F49">
              <w:rPr>
                <w:rFonts w:ascii="Arial" w:eastAsia="Times New Roman" w:hAnsi="Arial" w:cs="Arial"/>
                <w:color w:val="000000"/>
                <w:lang w:eastAsia="en-AU"/>
              </w:rPr>
              <w:t>.</w:t>
            </w:r>
          </w:p>
        </w:tc>
        <w:tc>
          <w:tcPr>
            <w:tcW w:w="1744" w:type="dxa"/>
            <w:shd w:val="clear" w:color="auto" w:fill="auto"/>
          </w:tcPr>
          <w:p w14:paraId="07AA5B14" w14:textId="77777777" w:rsidR="001314B6" w:rsidRDefault="001314B6" w:rsidP="001314B6">
            <w:pPr>
              <w:spacing w:before="60" w:after="0"/>
              <w:contextualSpacing/>
              <w:rPr>
                <w:rFonts w:ascii="Arial" w:hAnsi="Arial" w:cs="Arial"/>
                <w:color w:val="000000"/>
              </w:rPr>
            </w:pPr>
            <w:r>
              <w:rPr>
                <w:rFonts w:ascii="Arial" w:hAnsi="Arial" w:cs="Arial"/>
                <w:color w:val="000000"/>
              </w:rPr>
              <w:t>June 2023, Dec 2023, June 2024</w:t>
            </w:r>
          </w:p>
          <w:p w14:paraId="74CA0297" w14:textId="2D74B155" w:rsidR="001314B6" w:rsidRPr="005B604A" w:rsidRDefault="001314B6" w:rsidP="001314B6">
            <w:pPr>
              <w:spacing w:before="60" w:after="0"/>
              <w:contextualSpacing/>
              <w:rPr>
                <w:rFonts w:ascii="Arial" w:hAnsi="Arial" w:cs="Arial"/>
                <w:color w:val="000000"/>
              </w:rPr>
            </w:pPr>
            <w:r>
              <w:rPr>
                <w:rFonts w:ascii="Arial" w:hAnsi="Arial" w:cs="Arial"/>
                <w:color w:val="000000"/>
              </w:rPr>
              <w:t>Nov 2024</w:t>
            </w:r>
          </w:p>
        </w:tc>
        <w:tc>
          <w:tcPr>
            <w:tcW w:w="1800" w:type="dxa"/>
            <w:shd w:val="clear" w:color="auto" w:fill="auto"/>
          </w:tcPr>
          <w:p w14:paraId="04D24063" w14:textId="70C3E404" w:rsidR="001314B6" w:rsidRPr="005B604A" w:rsidRDefault="001314B6" w:rsidP="001314B6">
            <w:pPr>
              <w:spacing w:before="60" w:after="0"/>
              <w:contextualSpacing/>
              <w:rPr>
                <w:rFonts w:ascii="Arial" w:hAnsi="Arial" w:cs="Arial"/>
                <w:color w:val="000000"/>
              </w:rPr>
            </w:pPr>
            <w:r>
              <w:rPr>
                <w:rFonts w:ascii="Arial" w:hAnsi="Arial" w:cs="Arial"/>
                <w:color w:val="000000"/>
              </w:rPr>
              <w:t>CEO</w:t>
            </w:r>
          </w:p>
        </w:tc>
      </w:tr>
      <w:tr w:rsidR="001314B6" w:rsidRPr="005B604A" w14:paraId="248E092E" w14:textId="77777777" w:rsidTr="003978BA">
        <w:trPr>
          <w:gridAfter w:val="1"/>
          <w:wAfter w:w="11" w:type="dxa"/>
          <w:trHeight w:val="586"/>
        </w:trPr>
        <w:tc>
          <w:tcPr>
            <w:tcW w:w="3681" w:type="dxa"/>
            <w:vMerge/>
            <w:shd w:val="clear" w:color="auto" w:fill="auto"/>
          </w:tcPr>
          <w:p w14:paraId="43FA38EE" w14:textId="77777777" w:rsidR="001314B6" w:rsidRPr="005B604A" w:rsidRDefault="001314B6" w:rsidP="001314B6">
            <w:pPr>
              <w:numPr>
                <w:ilvl w:val="0"/>
                <w:numId w:val="3"/>
              </w:numPr>
              <w:spacing w:before="60" w:after="0" w:line="240" w:lineRule="auto"/>
              <w:rPr>
                <w:rFonts w:ascii="Arial" w:eastAsia="Times New Roman" w:hAnsi="Arial" w:cs="Arial"/>
                <w:color w:val="000000"/>
                <w:lang w:eastAsia="en-AU"/>
              </w:rPr>
            </w:pPr>
          </w:p>
        </w:tc>
        <w:tc>
          <w:tcPr>
            <w:tcW w:w="7654" w:type="dxa"/>
            <w:shd w:val="clear" w:color="auto" w:fill="auto"/>
          </w:tcPr>
          <w:p w14:paraId="7166E54A" w14:textId="461E5951" w:rsidR="001314B6" w:rsidRPr="00524575" w:rsidRDefault="001314B6" w:rsidP="001314B6">
            <w:pPr>
              <w:numPr>
                <w:ilvl w:val="0"/>
                <w:numId w:val="4"/>
              </w:numPr>
              <w:spacing w:before="60" w:after="0" w:line="240" w:lineRule="auto"/>
              <w:contextualSpacing/>
              <w:rPr>
                <w:rFonts w:ascii="Arial" w:eastAsia="Times New Roman" w:hAnsi="Arial" w:cs="Arial"/>
                <w:color w:val="000000"/>
                <w:lang w:eastAsia="en-AU"/>
              </w:rPr>
            </w:pPr>
            <w:r>
              <w:rPr>
                <w:rFonts w:ascii="Arial" w:eastAsia="Times New Roman" w:hAnsi="Arial" w:cs="Arial"/>
                <w:color w:val="000000"/>
                <w:lang w:eastAsia="en-AU"/>
              </w:rPr>
              <w:t>De</w:t>
            </w:r>
            <w:r w:rsidRPr="00524575">
              <w:rPr>
                <w:rFonts w:ascii="Arial" w:eastAsia="Times New Roman" w:hAnsi="Arial" w:cs="Arial"/>
                <w:color w:val="000000"/>
                <w:lang w:eastAsia="en-AU"/>
              </w:rPr>
              <w:t>velop an ACTCOSS Acknowledgement of Country that reflects our advocacy and policy on Aboriginal and Torres Strait Islander sovereignty.</w:t>
            </w:r>
          </w:p>
        </w:tc>
        <w:tc>
          <w:tcPr>
            <w:tcW w:w="1744" w:type="dxa"/>
            <w:shd w:val="clear" w:color="auto" w:fill="auto"/>
          </w:tcPr>
          <w:p w14:paraId="13773821" w14:textId="66F1C37D" w:rsidR="001314B6" w:rsidRPr="005B604A" w:rsidRDefault="001314B6" w:rsidP="001314B6">
            <w:pPr>
              <w:spacing w:before="60" w:after="0"/>
              <w:contextualSpacing/>
              <w:rPr>
                <w:rFonts w:ascii="Arial" w:hAnsi="Arial" w:cs="Arial"/>
                <w:color w:val="000000"/>
              </w:rPr>
            </w:pPr>
            <w:r>
              <w:rPr>
                <w:rFonts w:ascii="Arial" w:hAnsi="Arial" w:cs="Arial"/>
                <w:color w:val="000000"/>
              </w:rPr>
              <w:t>November 2023</w:t>
            </w:r>
          </w:p>
        </w:tc>
        <w:tc>
          <w:tcPr>
            <w:tcW w:w="1800" w:type="dxa"/>
            <w:shd w:val="clear" w:color="auto" w:fill="auto"/>
          </w:tcPr>
          <w:p w14:paraId="5FB1015C" w14:textId="38CC5D42" w:rsidR="001314B6" w:rsidRPr="005B604A" w:rsidRDefault="001314B6" w:rsidP="001314B6">
            <w:pPr>
              <w:spacing w:before="60" w:after="0"/>
              <w:contextualSpacing/>
              <w:rPr>
                <w:rFonts w:ascii="Arial" w:hAnsi="Arial" w:cs="Arial"/>
                <w:color w:val="000000"/>
              </w:rPr>
            </w:pPr>
            <w:r>
              <w:rPr>
                <w:rFonts w:ascii="Arial" w:hAnsi="Arial" w:cs="Arial"/>
                <w:color w:val="000000"/>
              </w:rPr>
              <w:t>CEO</w:t>
            </w:r>
          </w:p>
        </w:tc>
      </w:tr>
      <w:tr w:rsidR="001314B6" w:rsidRPr="005B604A" w14:paraId="79C2BDC7" w14:textId="77777777" w:rsidTr="00556569">
        <w:trPr>
          <w:gridAfter w:val="1"/>
          <w:wAfter w:w="11" w:type="dxa"/>
          <w:trHeight w:val="320"/>
        </w:trPr>
        <w:tc>
          <w:tcPr>
            <w:tcW w:w="3681" w:type="dxa"/>
            <w:vMerge w:val="restart"/>
            <w:shd w:val="clear" w:color="auto" w:fill="auto"/>
          </w:tcPr>
          <w:p w14:paraId="31138E2B" w14:textId="01B84F76" w:rsidR="001314B6" w:rsidRPr="008A3CD8" w:rsidRDefault="001314B6" w:rsidP="001314B6">
            <w:pPr>
              <w:numPr>
                <w:ilvl w:val="0"/>
                <w:numId w:val="3"/>
              </w:numPr>
              <w:spacing w:before="60" w:after="0" w:line="240" w:lineRule="auto"/>
              <w:rPr>
                <w:rFonts w:ascii="Arial" w:eastAsia="Times New Roman" w:hAnsi="Arial" w:cs="Arial"/>
                <w:color w:val="000000"/>
                <w:lang w:eastAsia="en-AU"/>
              </w:rPr>
            </w:pPr>
            <w:r w:rsidRPr="008A3CD8">
              <w:rPr>
                <w:rFonts w:ascii="Arial" w:eastAsia="Times New Roman" w:hAnsi="Arial" w:cs="Arial"/>
                <w:color w:val="000000"/>
                <w:lang w:eastAsia="en-AU"/>
              </w:rPr>
              <w:t xml:space="preserve">Build respect for Aboriginal and Torres Strait Islander cultures and histories by celebrating NAIDOC Week. </w:t>
            </w:r>
          </w:p>
        </w:tc>
        <w:tc>
          <w:tcPr>
            <w:tcW w:w="7654" w:type="dxa"/>
            <w:shd w:val="clear" w:color="auto" w:fill="auto"/>
          </w:tcPr>
          <w:p w14:paraId="5641CDD4" w14:textId="5327D23A" w:rsidR="001314B6" w:rsidRPr="008A3CD8" w:rsidRDefault="001314B6" w:rsidP="001314B6">
            <w:pPr>
              <w:numPr>
                <w:ilvl w:val="0"/>
                <w:numId w:val="4"/>
              </w:numPr>
              <w:spacing w:before="60" w:after="0" w:line="240" w:lineRule="auto"/>
              <w:contextualSpacing/>
              <w:rPr>
                <w:rFonts w:ascii="Arial" w:eastAsia="Times New Roman" w:hAnsi="Arial" w:cs="Arial"/>
                <w:color w:val="000000"/>
                <w:lang w:eastAsia="en-AU"/>
              </w:rPr>
            </w:pPr>
            <w:r w:rsidRPr="008A3CD8">
              <w:rPr>
                <w:rFonts w:ascii="Arial" w:eastAsia="Times New Roman" w:hAnsi="Arial" w:cs="Arial"/>
                <w:color w:val="000000"/>
                <w:lang w:eastAsia="en-AU"/>
              </w:rPr>
              <w:t>RAP Working Group to participate in an external NAIDOC Week event.</w:t>
            </w:r>
          </w:p>
        </w:tc>
        <w:tc>
          <w:tcPr>
            <w:tcW w:w="1744" w:type="dxa"/>
            <w:shd w:val="clear" w:color="auto" w:fill="auto"/>
          </w:tcPr>
          <w:p w14:paraId="35821F6C" w14:textId="1E83DB22" w:rsidR="001314B6" w:rsidRPr="008A3CD8" w:rsidRDefault="001314B6" w:rsidP="001314B6">
            <w:pPr>
              <w:spacing w:before="60" w:after="0"/>
              <w:contextualSpacing/>
              <w:rPr>
                <w:rFonts w:ascii="Arial" w:hAnsi="Arial" w:cs="Arial"/>
                <w:i/>
                <w:color w:val="000000"/>
              </w:rPr>
            </w:pPr>
            <w:r w:rsidRPr="008A3CD8">
              <w:rPr>
                <w:rFonts w:ascii="Arial" w:hAnsi="Arial" w:cs="Arial"/>
                <w:color w:val="000000"/>
              </w:rPr>
              <w:t xml:space="preserve">First week in </w:t>
            </w:r>
            <w:proofErr w:type="gramStart"/>
            <w:r w:rsidRPr="008A3CD8">
              <w:rPr>
                <w:rFonts w:ascii="Arial" w:hAnsi="Arial" w:cs="Arial"/>
                <w:color w:val="000000"/>
              </w:rPr>
              <w:t>July,</w:t>
            </w:r>
            <w:proofErr w:type="gramEnd"/>
            <w:r w:rsidRPr="008A3CD8">
              <w:rPr>
                <w:rFonts w:ascii="Arial" w:hAnsi="Arial" w:cs="Arial"/>
                <w:color w:val="000000"/>
              </w:rPr>
              <w:t xml:space="preserve"> </w:t>
            </w:r>
            <w:r w:rsidRPr="003978BA">
              <w:rPr>
                <w:rFonts w:ascii="Arial" w:hAnsi="Arial" w:cs="Arial"/>
                <w:iCs/>
                <w:color w:val="000000"/>
              </w:rPr>
              <w:t>2023 and 2024</w:t>
            </w:r>
          </w:p>
        </w:tc>
        <w:tc>
          <w:tcPr>
            <w:tcW w:w="1800" w:type="dxa"/>
            <w:shd w:val="clear" w:color="auto" w:fill="auto"/>
          </w:tcPr>
          <w:p w14:paraId="5BFC512B" w14:textId="50E004E4" w:rsidR="001314B6" w:rsidRPr="008A3CD8" w:rsidRDefault="001314B6" w:rsidP="001314B6">
            <w:pPr>
              <w:spacing w:before="60" w:after="0"/>
              <w:contextualSpacing/>
              <w:rPr>
                <w:rFonts w:ascii="Arial" w:hAnsi="Arial" w:cs="Arial"/>
                <w:color w:val="000000"/>
              </w:rPr>
            </w:pPr>
            <w:r>
              <w:rPr>
                <w:rFonts w:ascii="Arial" w:hAnsi="Arial" w:cs="Arial"/>
                <w:color w:val="000000"/>
              </w:rPr>
              <w:t>RWG</w:t>
            </w:r>
            <w:r w:rsidR="00846702">
              <w:rPr>
                <w:rFonts w:ascii="Arial" w:hAnsi="Arial" w:cs="Arial"/>
                <w:color w:val="000000"/>
              </w:rPr>
              <w:t xml:space="preserve"> </w:t>
            </w:r>
            <w:r w:rsidR="00846702">
              <w:rPr>
                <w:rFonts w:ascii="Arial" w:eastAsia="Times New Roman" w:hAnsi="Arial" w:cs="Arial"/>
                <w:iCs/>
                <w:color w:val="000000"/>
                <w:lang w:eastAsia="en-AU"/>
              </w:rPr>
              <w:t>Chair RWG</w:t>
            </w:r>
          </w:p>
        </w:tc>
      </w:tr>
      <w:tr w:rsidR="001314B6" w:rsidRPr="005B604A" w14:paraId="03F440D0" w14:textId="77777777" w:rsidTr="00556569">
        <w:trPr>
          <w:gridAfter w:val="1"/>
          <w:wAfter w:w="11" w:type="dxa"/>
          <w:trHeight w:val="524"/>
        </w:trPr>
        <w:tc>
          <w:tcPr>
            <w:tcW w:w="3681" w:type="dxa"/>
            <w:vMerge/>
            <w:shd w:val="clear" w:color="auto" w:fill="auto"/>
          </w:tcPr>
          <w:p w14:paraId="3EF76F5B" w14:textId="77777777" w:rsidR="001314B6" w:rsidRPr="008A3CD8" w:rsidRDefault="001314B6" w:rsidP="001314B6">
            <w:pPr>
              <w:numPr>
                <w:ilvl w:val="0"/>
                <w:numId w:val="3"/>
              </w:numPr>
              <w:spacing w:before="60" w:after="0" w:line="240" w:lineRule="auto"/>
              <w:rPr>
                <w:rFonts w:ascii="Arial" w:eastAsia="Times New Roman" w:hAnsi="Arial" w:cs="Arial"/>
                <w:color w:val="000000"/>
                <w:lang w:eastAsia="en-AU"/>
              </w:rPr>
            </w:pPr>
          </w:p>
        </w:tc>
        <w:tc>
          <w:tcPr>
            <w:tcW w:w="7654" w:type="dxa"/>
          </w:tcPr>
          <w:p w14:paraId="3577DDD6" w14:textId="11A7B4F9" w:rsidR="001314B6" w:rsidRPr="008A3CD8" w:rsidRDefault="001314B6" w:rsidP="001314B6">
            <w:pPr>
              <w:numPr>
                <w:ilvl w:val="0"/>
                <w:numId w:val="4"/>
              </w:numPr>
              <w:spacing w:before="60" w:after="0" w:line="240" w:lineRule="auto"/>
              <w:contextualSpacing/>
              <w:rPr>
                <w:rFonts w:ascii="Arial" w:eastAsia="Times New Roman" w:hAnsi="Arial" w:cs="Arial"/>
                <w:color w:val="000000"/>
                <w:lang w:eastAsia="en-AU"/>
              </w:rPr>
            </w:pPr>
            <w:r w:rsidRPr="008A3CD8">
              <w:rPr>
                <w:rFonts w:ascii="Arial" w:eastAsia="Times New Roman" w:hAnsi="Arial" w:cs="Arial"/>
                <w:color w:val="000000"/>
                <w:lang w:eastAsia="en-AU"/>
              </w:rPr>
              <w:t>Review HR policies and procedures to remove barriers to staff participating in NAIDOC Week.</w:t>
            </w:r>
          </w:p>
        </w:tc>
        <w:tc>
          <w:tcPr>
            <w:tcW w:w="1744" w:type="dxa"/>
            <w:shd w:val="clear" w:color="auto" w:fill="auto"/>
          </w:tcPr>
          <w:p w14:paraId="5286242C" w14:textId="62B51297" w:rsidR="001314B6" w:rsidRPr="008A3CD8" w:rsidRDefault="001314B6" w:rsidP="001314B6">
            <w:pPr>
              <w:spacing w:before="60" w:after="0"/>
              <w:contextualSpacing/>
              <w:rPr>
                <w:rFonts w:ascii="Arial" w:hAnsi="Arial" w:cs="Arial"/>
                <w:color w:val="000000"/>
              </w:rPr>
            </w:pPr>
            <w:r>
              <w:rPr>
                <w:rFonts w:ascii="Arial" w:hAnsi="Arial" w:cs="Arial"/>
                <w:color w:val="000000"/>
              </w:rPr>
              <w:t>June 2023</w:t>
            </w:r>
          </w:p>
        </w:tc>
        <w:tc>
          <w:tcPr>
            <w:tcW w:w="1800" w:type="dxa"/>
            <w:shd w:val="clear" w:color="auto" w:fill="auto"/>
          </w:tcPr>
          <w:p w14:paraId="7F26861F" w14:textId="2BDAA015" w:rsidR="001314B6" w:rsidRPr="008A3CD8" w:rsidRDefault="001314B6" w:rsidP="001314B6">
            <w:pPr>
              <w:spacing w:before="60" w:after="0"/>
              <w:contextualSpacing/>
              <w:rPr>
                <w:rFonts w:ascii="Arial" w:hAnsi="Arial" w:cs="Arial"/>
                <w:color w:val="000000"/>
              </w:rPr>
            </w:pPr>
            <w:r>
              <w:rPr>
                <w:rFonts w:ascii="Arial" w:hAnsi="Arial" w:cs="Arial"/>
                <w:color w:val="000000"/>
              </w:rPr>
              <w:t>Operations Manager</w:t>
            </w:r>
          </w:p>
        </w:tc>
      </w:tr>
      <w:tr w:rsidR="001314B6" w:rsidRPr="005B604A" w14:paraId="09DFF1A0" w14:textId="77777777" w:rsidTr="00556569">
        <w:trPr>
          <w:gridAfter w:val="1"/>
          <w:wAfter w:w="11" w:type="dxa"/>
          <w:trHeight w:val="568"/>
        </w:trPr>
        <w:tc>
          <w:tcPr>
            <w:tcW w:w="3681" w:type="dxa"/>
            <w:vMerge/>
            <w:shd w:val="clear" w:color="auto" w:fill="auto"/>
          </w:tcPr>
          <w:p w14:paraId="092D4BF5" w14:textId="77777777" w:rsidR="001314B6" w:rsidRPr="008A3CD8" w:rsidRDefault="001314B6" w:rsidP="001314B6">
            <w:pPr>
              <w:numPr>
                <w:ilvl w:val="0"/>
                <w:numId w:val="3"/>
              </w:numPr>
              <w:spacing w:before="60" w:after="0" w:line="240" w:lineRule="auto"/>
              <w:rPr>
                <w:rFonts w:ascii="Arial" w:eastAsia="Times New Roman" w:hAnsi="Arial" w:cs="Arial"/>
                <w:color w:val="000000"/>
                <w:lang w:eastAsia="en-AU"/>
              </w:rPr>
            </w:pPr>
          </w:p>
        </w:tc>
        <w:tc>
          <w:tcPr>
            <w:tcW w:w="7654" w:type="dxa"/>
          </w:tcPr>
          <w:p w14:paraId="29C7B4CC" w14:textId="0E44A14F" w:rsidR="001314B6" w:rsidRPr="008A3CD8" w:rsidRDefault="001314B6" w:rsidP="001314B6">
            <w:pPr>
              <w:numPr>
                <w:ilvl w:val="0"/>
                <w:numId w:val="4"/>
              </w:numPr>
              <w:spacing w:before="60" w:after="0" w:line="240" w:lineRule="auto"/>
              <w:contextualSpacing/>
              <w:rPr>
                <w:rFonts w:cs="Arial"/>
                <w:color w:val="000000"/>
                <w:sz w:val="19"/>
                <w:szCs w:val="19"/>
              </w:rPr>
            </w:pPr>
            <w:r w:rsidRPr="008A3CD8">
              <w:rPr>
                <w:rFonts w:ascii="Arial" w:eastAsia="Times New Roman" w:hAnsi="Arial" w:cs="Arial"/>
                <w:color w:val="000000"/>
                <w:lang w:eastAsia="en-AU"/>
              </w:rPr>
              <w:t>Promote and encourage participation in external NAIDOC events to all staff.</w:t>
            </w:r>
          </w:p>
        </w:tc>
        <w:tc>
          <w:tcPr>
            <w:tcW w:w="1744" w:type="dxa"/>
            <w:shd w:val="clear" w:color="auto" w:fill="auto"/>
          </w:tcPr>
          <w:p w14:paraId="6D6FB1D3" w14:textId="747612EF" w:rsidR="001314B6" w:rsidRPr="008A3CD8" w:rsidRDefault="001314B6" w:rsidP="001314B6">
            <w:pPr>
              <w:spacing w:before="60" w:after="0"/>
              <w:contextualSpacing/>
              <w:rPr>
                <w:rFonts w:ascii="Arial" w:hAnsi="Arial" w:cs="Arial"/>
                <w:color w:val="000000"/>
              </w:rPr>
            </w:pPr>
            <w:r w:rsidRPr="008A3CD8">
              <w:rPr>
                <w:rFonts w:ascii="Arial" w:hAnsi="Arial" w:cs="Arial"/>
                <w:color w:val="000000"/>
              </w:rPr>
              <w:t xml:space="preserve">First week in </w:t>
            </w:r>
            <w:proofErr w:type="gramStart"/>
            <w:r w:rsidRPr="008A3CD8">
              <w:rPr>
                <w:rFonts w:ascii="Arial" w:hAnsi="Arial" w:cs="Arial"/>
                <w:color w:val="000000"/>
              </w:rPr>
              <w:t>July,</w:t>
            </w:r>
            <w:proofErr w:type="gramEnd"/>
            <w:r w:rsidRPr="008A3CD8">
              <w:rPr>
                <w:rFonts w:ascii="Arial" w:hAnsi="Arial" w:cs="Arial"/>
                <w:color w:val="000000"/>
              </w:rPr>
              <w:t xml:space="preserve"> </w:t>
            </w:r>
            <w:r w:rsidRPr="00C53A28">
              <w:rPr>
                <w:rFonts w:ascii="Arial" w:hAnsi="Arial" w:cs="Arial"/>
                <w:iCs/>
                <w:color w:val="000000"/>
              </w:rPr>
              <w:t>2023 and</w:t>
            </w:r>
            <w:r>
              <w:rPr>
                <w:rFonts w:ascii="Arial" w:hAnsi="Arial" w:cs="Arial"/>
                <w:iCs/>
                <w:color w:val="000000"/>
              </w:rPr>
              <w:t xml:space="preserve"> </w:t>
            </w:r>
            <w:r w:rsidRPr="00C53A28">
              <w:rPr>
                <w:rFonts w:ascii="Arial" w:hAnsi="Arial" w:cs="Arial"/>
                <w:iCs/>
                <w:color w:val="000000"/>
              </w:rPr>
              <w:t>2024</w:t>
            </w:r>
          </w:p>
        </w:tc>
        <w:tc>
          <w:tcPr>
            <w:tcW w:w="1800" w:type="dxa"/>
            <w:shd w:val="clear" w:color="auto" w:fill="auto"/>
          </w:tcPr>
          <w:p w14:paraId="7105E2EF" w14:textId="3D0A00C5" w:rsidR="001314B6" w:rsidRPr="008A3CD8" w:rsidRDefault="001314B6" w:rsidP="001314B6">
            <w:pPr>
              <w:spacing w:before="60" w:after="0"/>
              <w:contextualSpacing/>
              <w:rPr>
                <w:rFonts w:ascii="Arial" w:hAnsi="Arial" w:cs="Arial"/>
                <w:color w:val="000000"/>
              </w:rPr>
            </w:pPr>
            <w:r>
              <w:rPr>
                <w:rFonts w:ascii="Arial" w:hAnsi="Arial" w:cs="Arial"/>
                <w:color w:val="000000"/>
              </w:rPr>
              <w:t>CEO</w:t>
            </w:r>
          </w:p>
        </w:tc>
      </w:tr>
      <w:tr w:rsidR="001314B6" w:rsidRPr="005B604A" w14:paraId="2D818211" w14:textId="77777777" w:rsidTr="00556569">
        <w:trPr>
          <w:gridAfter w:val="1"/>
          <w:wAfter w:w="11" w:type="dxa"/>
          <w:trHeight w:val="533"/>
        </w:trPr>
        <w:tc>
          <w:tcPr>
            <w:tcW w:w="3681" w:type="dxa"/>
            <w:vMerge/>
            <w:shd w:val="clear" w:color="auto" w:fill="FDE9D9" w:themeFill="accent6" w:themeFillTint="33"/>
          </w:tcPr>
          <w:p w14:paraId="1CF07E39" w14:textId="7B163E93" w:rsidR="001314B6" w:rsidRPr="008A3CD8" w:rsidRDefault="001314B6" w:rsidP="001314B6">
            <w:pPr>
              <w:pStyle w:val="ListParagraph"/>
              <w:numPr>
                <w:ilvl w:val="0"/>
                <w:numId w:val="3"/>
              </w:numPr>
              <w:shd w:val="clear" w:color="auto" w:fill="FFFFFF"/>
              <w:spacing w:after="0" w:line="240" w:lineRule="auto"/>
              <w:rPr>
                <w:rFonts w:ascii="Arial" w:hAnsi="Arial" w:cs="Arial"/>
              </w:rPr>
            </w:pPr>
          </w:p>
        </w:tc>
        <w:tc>
          <w:tcPr>
            <w:tcW w:w="7654" w:type="dxa"/>
            <w:shd w:val="clear" w:color="auto" w:fill="auto"/>
          </w:tcPr>
          <w:p w14:paraId="51270D9F" w14:textId="51B320BD" w:rsidR="001314B6" w:rsidRPr="008A3CD8" w:rsidRDefault="001314B6" w:rsidP="001314B6">
            <w:pPr>
              <w:pStyle w:val="TableParagraph"/>
              <w:numPr>
                <w:ilvl w:val="0"/>
                <w:numId w:val="7"/>
              </w:numPr>
              <w:tabs>
                <w:tab w:val="left" w:pos="468"/>
                <w:tab w:val="left" w:pos="469"/>
              </w:tabs>
              <w:ind w:right="394"/>
              <w:rPr>
                <w:iCs/>
              </w:rPr>
            </w:pPr>
            <w:r w:rsidRPr="008A3CD8">
              <w:rPr>
                <w:iCs/>
              </w:rPr>
              <w:t>Provide support for at least one external Aboriginal and/or Torres Strait Islander community-organised NAIDOC Week event.</w:t>
            </w:r>
          </w:p>
        </w:tc>
        <w:tc>
          <w:tcPr>
            <w:tcW w:w="1744" w:type="dxa"/>
            <w:shd w:val="clear" w:color="auto" w:fill="auto"/>
          </w:tcPr>
          <w:p w14:paraId="62428073" w14:textId="4BB9873D" w:rsidR="001314B6" w:rsidRPr="008A3CD8" w:rsidRDefault="001314B6" w:rsidP="001314B6">
            <w:pPr>
              <w:spacing w:before="60" w:after="0"/>
              <w:contextualSpacing/>
              <w:rPr>
                <w:rFonts w:ascii="Arial" w:hAnsi="Arial" w:cs="Arial"/>
                <w:color w:val="000000"/>
              </w:rPr>
            </w:pPr>
            <w:r w:rsidRPr="008A3CD8">
              <w:rPr>
                <w:rFonts w:ascii="Arial" w:hAnsi="Arial" w:cs="Arial"/>
              </w:rPr>
              <w:t>First week in July</w:t>
            </w:r>
            <w:r>
              <w:rPr>
                <w:rFonts w:ascii="Arial" w:hAnsi="Arial" w:cs="Arial"/>
              </w:rPr>
              <w:t xml:space="preserve"> 2023 and 2024</w:t>
            </w:r>
          </w:p>
        </w:tc>
        <w:tc>
          <w:tcPr>
            <w:tcW w:w="1800" w:type="dxa"/>
            <w:shd w:val="clear" w:color="auto" w:fill="auto"/>
          </w:tcPr>
          <w:p w14:paraId="2C46A700" w14:textId="4D671E05" w:rsidR="001314B6" w:rsidRPr="008A3CD8" w:rsidRDefault="001314B6" w:rsidP="001314B6">
            <w:pPr>
              <w:spacing w:before="60" w:after="0"/>
              <w:contextualSpacing/>
              <w:rPr>
                <w:rFonts w:ascii="Arial" w:hAnsi="Arial" w:cs="Arial"/>
                <w:color w:val="000000"/>
              </w:rPr>
            </w:pPr>
            <w:r>
              <w:rPr>
                <w:rFonts w:ascii="Arial" w:hAnsi="Arial" w:cs="Arial"/>
                <w:color w:val="000000"/>
              </w:rPr>
              <w:t>RWG</w:t>
            </w:r>
            <w:r w:rsidR="00846702">
              <w:rPr>
                <w:rFonts w:ascii="Arial" w:hAnsi="Arial" w:cs="Arial"/>
                <w:color w:val="000000"/>
              </w:rPr>
              <w:t xml:space="preserve"> </w:t>
            </w:r>
            <w:r w:rsidR="00846702">
              <w:rPr>
                <w:rFonts w:ascii="Arial" w:eastAsia="Times New Roman" w:hAnsi="Arial" w:cs="Arial"/>
                <w:iCs/>
                <w:color w:val="000000"/>
                <w:lang w:eastAsia="en-AU"/>
              </w:rPr>
              <w:t>Chair RWG</w:t>
            </w:r>
          </w:p>
        </w:tc>
      </w:tr>
      <w:tr w:rsidR="001314B6" w:rsidRPr="005B604A" w14:paraId="2F0B8B14" w14:textId="77777777" w:rsidTr="00556569">
        <w:trPr>
          <w:gridAfter w:val="1"/>
          <w:wAfter w:w="11" w:type="dxa"/>
          <w:trHeight w:val="533"/>
        </w:trPr>
        <w:tc>
          <w:tcPr>
            <w:tcW w:w="3681" w:type="dxa"/>
            <w:vMerge/>
            <w:shd w:val="clear" w:color="auto" w:fill="FDE9D9" w:themeFill="accent6" w:themeFillTint="33"/>
          </w:tcPr>
          <w:p w14:paraId="4C32DF5E" w14:textId="77777777" w:rsidR="001314B6" w:rsidRPr="008A3CD8" w:rsidRDefault="001314B6" w:rsidP="001314B6">
            <w:pPr>
              <w:shd w:val="clear" w:color="auto" w:fill="FFFFFF"/>
              <w:spacing w:after="0" w:line="240" w:lineRule="auto"/>
              <w:ind w:left="360"/>
              <w:contextualSpacing/>
              <w:rPr>
                <w:rFonts w:ascii="Arial" w:hAnsi="Arial" w:cs="Arial"/>
              </w:rPr>
            </w:pPr>
          </w:p>
        </w:tc>
        <w:tc>
          <w:tcPr>
            <w:tcW w:w="7654" w:type="dxa"/>
            <w:shd w:val="clear" w:color="auto" w:fill="auto"/>
          </w:tcPr>
          <w:p w14:paraId="56AFFC0D" w14:textId="68E345E5" w:rsidR="001314B6" w:rsidRPr="008A3CD8" w:rsidRDefault="001314B6" w:rsidP="001314B6">
            <w:pPr>
              <w:pStyle w:val="TableParagraph"/>
              <w:numPr>
                <w:ilvl w:val="0"/>
                <w:numId w:val="7"/>
              </w:numPr>
              <w:tabs>
                <w:tab w:val="left" w:pos="468"/>
                <w:tab w:val="left" w:pos="469"/>
              </w:tabs>
              <w:ind w:right="394"/>
              <w:rPr>
                <w:iCs/>
              </w:rPr>
            </w:pPr>
            <w:r w:rsidRPr="008A3CD8">
              <w:rPr>
                <w:iCs/>
              </w:rPr>
              <w:t>Sponsor the Community Sector Worker Award at the annual NAIDOC Week awards and purchase table at the ACT NAIDOC Ball and invite award winners and First Nations community members.</w:t>
            </w:r>
          </w:p>
        </w:tc>
        <w:tc>
          <w:tcPr>
            <w:tcW w:w="1744" w:type="dxa"/>
            <w:shd w:val="clear" w:color="auto" w:fill="auto"/>
          </w:tcPr>
          <w:p w14:paraId="386575EF" w14:textId="2772D54F" w:rsidR="001314B6" w:rsidRPr="008A3CD8" w:rsidRDefault="001314B6" w:rsidP="001314B6">
            <w:pPr>
              <w:spacing w:before="60" w:after="0"/>
              <w:contextualSpacing/>
              <w:rPr>
                <w:rFonts w:ascii="Arial" w:hAnsi="Arial" w:cs="Arial"/>
              </w:rPr>
            </w:pPr>
            <w:r w:rsidRPr="008A3CD8">
              <w:rPr>
                <w:rFonts w:ascii="Arial" w:hAnsi="Arial" w:cs="Arial"/>
              </w:rPr>
              <w:t>First week in July</w:t>
            </w:r>
            <w:r>
              <w:rPr>
                <w:rFonts w:ascii="Arial" w:hAnsi="Arial" w:cs="Arial"/>
              </w:rPr>
              <w:t xml:space="preserve"> 2023 and 2024</w:t>
            </w:r>
          </w:p>
        </w:tc>
        <w:tc>
          <w:tcPr>
            <w:tcW w:w="1800" w:type="dxa"/>
            <w:shd w:val="clear" w:color="auto" w:fill="auto"/>
          </w:tcPr>
          <w:p w14:paraId="276A2B4A" w14:textId="56F8CC80" w:rsidR="001314B6" w:rsidRPr="008A3CD8" w:rsidRDefault="001314B6" w:rsidP="001314B6">
            <w:pPr>
              <w:pStyle w:val="TableParagraph"/>
              <w:ind w:left="0"/>
            </w:pPr>
            <w:r>
              <w:t>CEO</w:t>
            </w:r>
          </w:p>
        </w:tc>
      </w:tr>
      <w:tr w:rsidR="001314B6" w:rsidRPr="005B604A" w14:paraId="24C27AEA" w14:textId="77777777" w:rsidTr="00556569">
        <w:trPr>
          <w:gridAfter w:val="1"/>
          <w:wAfter w:w="11" w:type="dxa"/>
          <w:trHeight w:val="533"/>
        </w:trPr>
        <w:tc>
          <w:tcPr>
            <w:tcW w:w="3681" w:type="dxa"/>
            <w:vMerge/>
            <w:shd w:val="clear" w:color="auto" w:fill="FDE9D9" w:themeFill="accent6" w:themeFillTint="33"/>
          </w:tcPr>
          <w:p w14:paraId="4766D0D6" w14:textId="77777777" w:rsidR="001314B6" w:rsidRPr="008A3CD8" w:rsidRDefault="001314B6" w:rsidP="001314B6">
            <w:pPr>
              <w:shd w:val="clear" w:color="auto" w:fill="FFFFFF"/>
              <w:spacing w:after="0" w:line="240" w:lineRule="auto"/>
              <w:ind w:left="360"/>
              <w:contextualSpacing/>
            </w:pPr>
          </w:p>
        </w:tc>
        <w:tc>
          <w:tcPr>
            <w:tcW w:w="7654" w:type="dxa"/>
            <w:shd w:val="clear" w:color="auto" w:fill="auto"/>
          </w:tcPr>
          <w:p w14:paraId="4E668672" w14:textId="4C1978FB" w:rsidR="001314B6" w:rsidRPr="008A3CD8" w:rsidRDefault="001314B6" w:rsidP="001314B6">
            <w:pPr>
              <w:pStyle w:val="TableParagraph"/>
              <w:numPr>
                <w:ilvl w:val="0"/>
                <w:numId w:val="7"/>
              </w:numPr>
              <w:tabs>
                <w:tab w:val="left" w:pos="468"/>
                <w:tab w:val="left" w:pos="469"/>
              </w:tabs>
              <w:spacing w:before="14"/>
              <w:ind w:right="175"/>
              <w:rPr>
                <w:iCs/>
              </w:rPr>
            </w:pPr>
            <w:r w:rsidRPr="008A3CD8">
              <w:rPr>
                <w:iCs/>
              </w:rPr>
              <w:t>Contact our local NAIDOC Week Committee to discover events in our</w:t>
            </w:r>
            <w:r w:rsidRPr="008A3CD8">
              <w:rPr>
                <w:iCs/>
                <w:spacing w:val="-3"/>
              </w:rPr>
              <w:t xml:space="preserve"> </w:t>
            </w:r>
            <w:r w:rsidRPr="008A3CD8">
              <w:rPr>
                <w:iCs/>
              </w:rPr>
              <w:t>community and share and promote with staff and members</w:t>
            </w:r>
          </w:p>
        </w:tc>
        <w:tc>
          <w:tcPr>
            <w:tcW w:w="1744" w:type="dxa"/>
            <w:shd w:val="clear" w:color="auto" w:fill="auto"/>
          </w:tcPr>
          <w:p w14:paraId="4E40A20C" w14:textId="3299C77F" w:rsidR="001314B6" w:rsidRPr="008A3CD8" w:rsidRDefault="001314B6" w:rsidP="001314B6">
            <w:pPr>
              <w:spacing w:before="60" w:after="0"/>
              <w:contextualSpacing/>
            </w:pPr>
            <w:r w:rsidRPr="00F424F7">
              <w:rPr>
                <w:rFonts w:ascii="Arial" w:hAnsi="Arial" w:cs="Arial"/>
              </w:rPr>
              <w:t>June 2023, June 2024</w:t>
            </w:r>
          </w:p>
        </w:tc>
        <w:tc>
          <w:tcPr>
            <w:tcW w:w="1800" w:type="dxa"/>
            <w:shd w:val="clear" w:color="auto" w:fill="auto"/>
          </w:tcPr>
          <w:p w14:paraId="20959003" w14:textId="6A7EDE4C" w:rsidR="001314B6" w:rsidRPr="008A3CD8" w:rsidRDefault="001314B6" w:rsidP="001314B6">
            <w:pPr>
              <w:pStyle w:val="TableParagraph"/>
              <w:ind w:left="0"/>
            </w:pPr>
            <w:r w:rsidRPr="00F65E12">
              <w:rPr>
                <w:rFonts w:eastAsia="Times New Roman"/>
                <w:iCs/>
                <w:color w:val="000000"/>
              </w:rPr>
              <w:t>Comms and Event</w:t>
            </w:r>
            <w:r>
              <w:rPr>
                <w:rFonts w:eastAsia="Times New Roman"/>
                <w:iCs/>
                <w:color w:val="000000"/>
              </w:rPr>
              <w:t>s</w:t>
            </w:r>
            <w:r w:rsidRPr="00F65E12">
              <w:rPr>
                <w:rFonts w:eastAsia="Times New Roman"/>
                <w:iCs/>
                <w:color w:val="000000"/>
              </w:rPr>
              <w:t xml:space="preserve"> Officer</w:t>
            </w:r>
          </w:p>
        </w:tc>
      </w:tr>
      <w:tr w:rsidR="001314B6" w:rsidRPr="005B604A" w14:paraId="5509BEE3" w14:textId="77777777" w:rsidTr="00556569">
        <w:trPr>
          <w:gridAfter w:val="1"/>
          <w:wAfter w:w="11" w:type="dxa"/>
          <w:trHeight w:val="533"/>
        </w:trPr>
        <w:tc>
          <w:tcPr>
            <w:tcW w:w="3681" w:type="dxa"/>
            <w:vMerge/>
            <w:tcBorders>
              <w:bottom w:val="single" w:sz="4" w:space="0" w:color="auto"/>
            </w:tcBorders>
            <w:shd w:val="clear" w:color="auto" w:fill="FDE9D9" w:themeFill="accent6" w:themeFillTint="33"/>
          </w:tcPr>
          <w:p w14:paraId="07C6FD95" w14:textId="77777777" w:rsidR="001314B6" w:rsidRPr="008A3CD8" w:rsidRDefault="001314B6" w:rsidP="001314B6">
            <w:pPr>
              <w:shd w:val="clear" w:color="auto" w:fill="FFFFFF"/>
              <w:spacing w:after="0" w:line="240" w:lineRule="auto"/>
              <w:ind w:left="360"/>
              <w:contextualSpacing/>
            </w:pPr>
          </w:p>
        </w:tc>
        <w:tc>
          <w:tcPr>
            <w:tcW w:w="7654" w:type="dxa"/>
            <w:shd w:val="clear" w:color="auto" w:fill="auto"/>
          </w:tcPr>
          <w:p w14:paraId="77FAF3AC" w14:textId="4CF57B51" w:rsidR="001314B6" w:rsidRPr="00F424F7" w:rsidRDefault="001314B6" w:rsidP="001314B6">
            <w:pPr>
              <w:pStyle w:val="TableParagraph"/>
              <w:numPr>
                <w:ilvl w:val="0"/>
                <w:numId w:val="7"/>
              </w:numPr>
              <w:tabs>
                <w:tab w:val="left" w:pos="468"/>
                <w:tab w:val="left" w:pos="469"/>
              </w:tabs>
              <w:ind w:hanging="362"/>
              <w:rPr>
                <w:iCs/>
              </w:rPr>
            </w:pPr>
            <w:r w:rsidRPr="00F424F7">
              <w:rPr>
                <w:iCs/>
              </w:rPr>
              <w:t>Support the planning and implementation of, and participation of staff in the ACT Community Sector NAIDOC Week community</w:t>
            </w:r>
            <w:r w:rsidRPr="00F424F7">
              <w:rPr>
                <w:iCs/>
                <w:spacing w:val="-9"/>
              </w:rPr>
              <w:t xml:space="preserve"> </w:t>
            </w:r>
            <w:r w:rsidRPr="00F424F7">
              <w:rPr>
                <w:iCs/>
              </w:rPr>
              <w:t>event.</w:t>
            </w:r>
          </w:p>
        </w:tc>
        <w:tc>
          <w:tcPr>
            <w:tcW w:w="1744" w:type="dxa"/>
            <w:shd w:val="clear" w:color="auto" w:fill="auto"/>
          </w:tcPr>
          <w:p w14:paraId="716316AD" w14:textId="53B7CA22" w:rsidR="001314B6" w:rsidRPr="00F424F7" w:rsidRDefault="001314B6" w:rsidP="001314B6">
            <w:pPr>
              <w:spacing w:before="60" w:after="0"/>
              <w:contextualSpacing/>
              <w:rPr>
                <w:rFonts w:ascii="Arial" w:hAnsi="Arial" w:cs="Arial"/>
              </w:rPr>
            </w:pPr>
            <w:r w:rsidRPr="00F424F7">
              <w:rPr>
                <w:rFonts w:ascii="Arial" w:hAnsi="Arial" w:cs="Arial"/>
              </w:rPr>
              <w:t>April 2023, April 2024</w:t>
            </w:r>
          </w:p>
        </w:tc>
        <w:tc>
          <w:tcPr>
            <w:tcW w:w="1800" w:type="dxa"/>
            <w:shd w:val="clear" w:color="auto" w:fill="auto"/>
          </w:tcPr>
          <w:p w14:paraId="0169DB2B" w14:textId="27F6088A" w:rsidR="001314B6" w:rsidRPr="008A3CD8" w:rsidRDefault="001314B6" w:rsidP="001314B6">
            <w:pPr>
              <w:pStyle w:val="TableParagraph"/>
              <w:ind w:left="0"/>
            </w:pPr>
            <w:r>
              <w:t>Head of Capability</w:t>
            </w:r>
          </w:p>
        </w:tc>
      </w:tr>
    </w:tbl>
    <w:p w14:paraId="37680096" w14:textId="77777777" w:rsidR="004244B4" w:rsidRDefault="004244B4">
      <w:r>
        <w:br w:type="page"/>
      </w: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7654"/>
        <w:gridCol w:w="1744"/>
        <w:gridCol w:w="1800"/>
        <w:gridCol w:w="11"/>
      </w:tblGrid>
      <w:tr w:rsidR="004244B4" w:rsidRPr="005B604A" w14:paraId="0BAA5F1D" w14:textId="77777777" w:rsidTr="004244B4">
        <w:trPr>
          <w:cantSplit/>
          <w:trHeight w:val="245"/>
          <w:tblHeader/>
        </w:trPr>
        <w:tc>
          <w:tcPr>
            <w:tcW w:w="14890" w:type="dxa"/>
            <w:gridSpan w:val="5"/>
            <w:shd w:val="clear" w:color="auto" w:fill="D9D9D9"/>
          </w:tcPr>
          <w:p w14:paraId="25857370" w14:textId="77777777" w:rsidR="004244B4" w:rsidRPr="005B604A" w:rsidRDefault="004244B4" w:rsidP="00820096">
            <w:pPr>
              <w:spacing w:before="60" w:after="0"/>
              <w:contextualSpacing/>
              <w:rPr>
                <w:rFonts w:ascii="Arial" w:hAnsi="Arial" w:cs="Arial"/>
                <w:b/>
                <w:color w:val="000000"/>
              </w:rPr>
            </w:pPr>
            <w:r w:rsidRPr="005B604A">
              <w:rPr>
                <w:rFonts w:ascii="Arial" w:hAnsi="Arial" w:cs="Arial"/>
                <w:b/>
                <w:color w:val="000000"/>
              </w:rPr>
              <w:lastRenderedPageBreak/>
              <w:t>Respect</w:t>
            </w:r>
          </w:p>
        </w:tc>
      </w:tr>
      <w:tr w:rsidR="005A1019" w:rsidRPr="005B604A" w14:paraId="3B72784B" w14:textId="77777777" w:rsidTr="004244B4">
        <w:trPr>
          <w:gridAfter w:val="1"/>
          <w:wAfter w:w="11" w:type="dxa"/>
          <w:trHeight w:val="533"/>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tcPr>
          <w:p w14:paraId="7BBD5373" w14:textId="229A6DA0" w:rsidR="005A1019" w:rsidRPr="007F736B" w:rsidRDefault="007F736B" w:rsidP="007F736B">
            <w:pPr>
              <w:spacing w:before="100" w:beforeAutospacing="1" w:after="100" w:afterAutospacing="1" w:line="240" w:lineRule="auto"/>
              <w:rPr>
                <w:rFonts w:ascii="Arial" w:eastAsia="Arial" w:hAnsi="Arial" w:cs="Arial"/>
                <w:iCs/>
                <w:lang w:eastAsia="en-AU" w:bidi="en-AU"/>
              </w:rPr>
            </w:pPr>
            <w:r w:rsidRPr="007F736B">
              <w:rPr>
                <w:rFonts w:ascii="Arial" w:eastAsia="Arial" w:hAnsi="Arial" w:cs="Arial"/>
                <w:iCs/>
                <w:lang w:eastAsia="en-AU" w:bidi="en-AU"/>
              </w:rPr>
              <w:t>Cultivat</w:t>
            </w:r>
            <w:r w:rsidR="003A49F7">
              <w:rPr>
                <w:rFonts w:ascii="Arial" w:eastAsia="Arial" w:hAnsi="Arial" w:cs="Arial"/>
                <w:iCs/>
                <w:lang w:eastAsia="en-AU" w:bidi="en-AU"/>
              </w:rPr>
              <w:t>e</w:t>
            </w:r>
            <w:r w:rsidRPr="007F736B">
              <w:rPr>
                <w:rFonts w:ascii="Arial" w:eastAsia="Arial" w:hAnsi="Arial" w:cs="Arial"/>
                <w:iCs/>
                <w:lang w:eastAsia="en-AU" w:bidi="en-AU"/>
              </w:rPr>
              <w:t xml:space="preserve"> an appreciation and respect for Aboriginal and Torres Strait Islander cultures to our staff, </w:t>
            </w:r>
            <w:proofErr w:type="gramStart"/>
            <w:r w:rsidRPr="007F736B">
              <w:rPr>
                <w:rFonts w:ascii="Arial" w:eastAsia="Arial" w:hAnsi="Arial" w:cs="Arial"/>
                <w:iCs/>
                <w:lang w:eastAsia="en-AU" w:bidi="en-AU"/>
              </w:rPr>
              <w:t>members</w:t>
            </w:r>
            <w:proofErr w:type="gramEnd"/>
            <w:r w:rsidRPr="007F736B">
              <w:rPr>
                <w:rFonts w:ascii="Arial" w:eastAsia="Arial" w:hAnsi="Arial" w:cs="Arial"/>
                <w:iCs/>
                <w:lang w:eastAsia="en-AU" w:bidi="en-AU"/>
              </w:rPr>
              <w:t xml:space="preserve"> and other stakeholders</w:t>
            </w:r>
            <w:r>
              <w:rPr>
                <w:rFonts w:ascii="Arial" w:eastAsia="Arial" w:hAnsi="Arial" w:cs="Arial"/>
                <w:iCs/>
                <w:lang w:eastAsia="en-AU" w:bidi="en-AU"/>
              </w:rPr>
              <w:t>.</w:t>
            </w:r>
          </w:p>
        </w:tc>
        <w:tc>
          <w:tcPr>
            <w:tcW w:w="7654" w:type="dxa"/>
            <w:tcBorders>
              <w:left w:val="single" w:sz="4" w:space="0" w:color="auto"/>
            </w:tcBorders>
            <w:shd w:val="clear" w:color="auto" w:fill="auto"/>
          </w:tcPr>
          <w:p w14:paraId="29375DD0" w14:textId="791BC4DE" w:rsidR="005A1019" w:rsidRPr="008A3CD8" w:rsidRDefault="005A1019" w:rsidP="00075E9D">
            <w:pPr>
              <w:pStyle w:val="TableParagraph"/>
              <w:numPr>
                <w:ilvl w:val="0"/>
                <w:numId w:val="7"/>
              </w:numPr>
              <w:tabs>
                <w:tab w:val="left" w:pos="468"/>
                <w:tab w:val="left" w:pos="469"/>
              </w:tabs>
              <w:spacing w:before="3"/>
              <w:ind w:right="257"/>
              <w:rPr>
                <w:iCs/>
              </w:rPr>
            </w:pPr>
            <w:r w:rsidRPr="008A3CD8">
              <w:rPr>
                <w:iCs/>
              </w:rPr>
              <w:t>Promote the Reconciliation Australia’s Share Our Pride online tool to all</w:t>
            </w:r>
            <w:r w:rsidRPr="008A3CD8">
              <w:rPr>
                <w:iCs/>
                <w:spacing w:val="-3"/>
              </w:rPr>
              <w:t xml:space="preserve"> </w:t>
            </w:r>
            <w:r w:rsidRPr="008A3CD8">
              <w:rPr>
                <w:iCs/>
              </w:rPr>
              <w:t xml:space="preserve">staff, </w:t>
            </w:r>
            <w:r w:rsidR="00E34E89" w:rsidRPr="008A3CD8">
              <w:rPr>
                <w:iCs/>
              </w:rPr>
              <w:t>members,</w:t>
            </w:r>
            <w:r w:rsidRPr="008A3CD8">
              <w:rPr>
                <w:iCs/>
              </w:rPr>
              <w:t xml:space="preserve"> and stakeholders</w:t>
            </w:r>
          </w:p>
        </w:tc>
        <w:tc>
          <w:tcPr>
            <w:tcW w:w="1744" w:type="dxa"/>
            <w:shd w:val="clear" w:color="auto" w:fill="auto"/>
          </w:tcPr>
          <w:p w14:paraId="4C16B1EE" w14:textId="349DC8B8" w:rsidR="005A1019" w:rsidRPr="008A3CD8" w:rsidRDefault="005A1019" w:rsidP="005A1019">
            <w:pPr>
              <w:spacing w:before="60" w:after="0"/>
              <w:contextualSpacing/>
              <w:rPr>
                <w:rFonts w:ascii="Arial" w:hAnsi="Arial" w:cs="Arial"/>
              </w:rPr>
            </w:pPr>
            <w:r w:rsidRPr="008A3CD8">
              <w:rPr>
                <w:rFonts w:ascii="Arial" w:hAnsi="Arial" w:cs="Arial"/>
              </w:rPr>
              <w:t>June 2023</w:t>
            </w:r>
          </w:p>
        </w:tc>
        <w:tc>
          <w:tcPr>
            <w:tcW w:w="1800" w:type="dxa"/>
            <w:shd w:val="clear" w:color="auto" w:fill="auto"/>
          </w:tcPr>
          <w:p w14:paraId="1DB4C83C" w14:textId="34008B9C" w:rsidR="005A1019" w:rsidRPr="008A3CD8" w:rsidRDefault="005A1019" w:rsidP="005A1019">
            <w:pPr>
              <w:pStyle w:val="TableParagraph"/>
              <w:ind w:left="0"/>
            </w:pPr>
            <w:r w:rsidRPr="008A3CD8">
              <w:t>Operations Manager</w:t>
            </w:r>
          </w:p>
        </w:tc>
      </w:tr>
      <w:tr w:rsidR="005A1019" w:rsidRPr="005B604A" w14:paraId="36A8A3C2" w14:textId="77777777" w:rsidTr="004244B4">
        <w:trPr>
          <w:gridAfter w:val="1"/>
          <w:wAfter w:w="11" w:type="dxa"/>
          <w:trHeight w:val="533"/>
        </w:trPr>
        <w:tc>
          <w:tcPr>
            <w:tcW w:w="3681" w:type="dxa"/>
            <w:vMerge/>
            <w:tcBorders>
              <w:top w:val="single" w:sz="4" w:space="0" w:color="auto"/>
              <w:left w:val="single" w:sz="4" w:space="0" w:color="auto"/>
              <w:bottom w:val="single" w:sz="4" w:space="0" w:color="auto"/>
              <w:right w:val="single" w:sz="4" w:space="0" w:color="auto"/>
            </w:tcBorders>
            <w:shd w:val="clear" w:color="auto" w:fill="auto"/>
          </w:tcPr>
          <w:p w14:paraId="3B6671E3" w14:textId="77777777" w:rsidR="005A1019" w:rsidRPr="008A3CD8" w:rsidRDefault="005A1019" w:rsidP="005A1019">
            <w:pPr>
              <w:shd w:val="clear" w:color="auto" w:fill="FFFFFF"/>
              <w:spacing w:after="0" w:line="240" w:lineRule="auto"/>
              <w:ind w:left="360"/>
              <w:contextualSpacing/>
              <w:rPr>
                <w:rFonts w:ascii="Arial" w:hAnsi="Arial" w:cs="Arial"/>
              </w:rPr>
            </w:pPr>
          </w:p>
        </w:tc>
        <w:tc>
          <w:tcPr>
            <w:tcW w:w="7654" w:type="dxa"/>
            <w:tcBorders>
              <w:left w:val="single" w:sz="4" w:space="0" w:color="auto"/>
            </w:tcBorders>
            <w:shd w:val="clear" w:color="auto" w:fill="auto"/>
          </w:tcPr>
          <w:p w14:paraId="01BAAC8E" w14:textId="794BFB24" w:rsidR="005A1019" w:rsidRPr="008A3CD8" w:rsidRDefault="005A1019" w:rsidP="00075E9D">
            <w:pPr>
              <w:pStyle w:val="TableParagraph"/>
              <w:numPr>
                <w:ilvl w:val="0"/>
                <w:numId w:val="7"/>
              </w:numPr>
              <w:tabs>
                <w:tab w:val="left" w:pos="468"/>
                <w:tab w:val="left" w:pos="469"/>
              </w:tabs>
              <w:spacing w:before="21"/>
              <w:ind w:right="515"/>
              <w:rPr>
                <w:i/>
              </w:rPr>
            </w:pPr>
            <w:r w:rsidRPr="008A3CD8">
              <w:rPr>
                <w:iCs/>
              </w:rPr>
              <w:t xml:space="preserve">Display photos, </w:t>
            </w:r>
            <w:r w:rsidR="00E34E89" w:rsidRPr="008A3CD8">
              <w:rPr>
                <w:iCs/>
              </w:rPr>
              <w:t>posters,</w:t>
            </w:r>
            <w:r w:rsidRPr="008A3CD8">
              <w:rPr>
                <w:iCs/>
              </w:rPr>
              <w:t xml:space="preserve"> and artworks of notable Aboriginal and/or Torres Strait Islander </w:t>
            </w:r>
            <w:r w:rsidR="003F5FD8">
              <w:rPr>
                <w:iCs/>
              </w:rPr>
              <w:t>people</w:t>
            </w:r>
            <w:r w:rsidRPr="008A3CD8">
              <w:rPr>
                <w:iCs/>
              </w:rPr>
              <w:t xml:space="preserve"> in the office and meeting rooms</w:t>
            </w:r>
          </w:p>
          <w:p w14:paraId="642BF6FE" w14:textId="77777777" w:rsidR="005A1019" w:rsidRPr="008A3CD8" w:rsidRDefault="005A1019" w:rsidP="005A1019">
            <w:pPr>
              <w:pStyle w:val="TableParagraph"/>
              <w:tabs>
                <w:tab w:val="left" w:pos="468"/>
                <w:tab w:val="left" w:pos="469"/>
              </w:tabs>
              <w:spacing w:before="3"/>
              <w:ind w:left="0" w:right="257"/>
              <w:rPr>
                <w:iCs/>
              </w:rPr>
            </w:pPr>
          </w:p>
        </w:tc>
        <w:tc>
          <w:tcPr>
            <w:tcW w:w="1744" w:type="dxa"/>
            <w:shd w:val="clear" w:color="auto" w:fill="auto"/>
          </w:tcPr>
          <w:p w14:paraId="05AF4CD6" w14:textId="49E82E8C" w:rsidR="005A1019" w:rsidRPr="008A3CD8" w:rsidRDefault="005A1019" w:rsidP="005A1019">
            <w:pPr>
              <w:spacing w:before="60" w:after="0"/>
              <w:contextualSpacing/>
              <w:rPr>
                <w:rFonts w:ascii="Arial" w:hAnsi="Arial" w:cs="Arial"/>
              </w:rPr>
            </w:pPr>
            <w:r w:rsidRPr="008A3CD8">
              <w:rPr>
                <w:rFonts w:ascii="Arial" w:hAnsi="Arial" w:cs="Arial"/>
              </w:rPr>
              <w:t>Nov 2023</w:t>
            </w:r>
          </w:p>
        </w:tc>
        <w:tc>
          <w:tcPr>
            <w:tcW w:w="1800" w:type="dxa"/>
            <w:shd w:val="clear" w:color="auto" w:fill="auto"/>
          </w:tcPr>
          <w:p w14:paraId="1F2BE075" w14:textId="77777777" w:rsidR="005A1019" w:rsidRPr="008A3CD8" w:rsidRDefault="005A1019" w:rsidP="005A1019">
            <w:pPr>
              <w:pStyle w:val="TableParagraph"/>
              <w:ind w:left="0"/>
            </w:pPr>
            <w:r w:rsidRPr="008A3CD8">
              <w:t>CEO</w:t>
            </w:r>
          </w:p>
          <w:p w14:paraId="31236A10" w14:textId="02BDCCF1" w:rsidR="005A1019" w:rsidRPr="008A3CD8" w:rsidRDefault="005A1019" w:rsidP="005A1019">
            <w:pPr>
              <w:pStyle w:val="TableParagraph"/>
              <w:ind w:left="0"/>
            </w:pPr>
          </w:p>
        </w:tc>
      </w:tr>
      <w:tr w:rsidR="005A1019" w:rsidRPr="005B604A" w14:paraId="03CE8B98" w14:textId="77777777" w:rsidTr="004244B4">
        <w:trPr>
          <w:gridAfter w:val="1"/>
          <w:wAfter w:w="11" w:type="dxa"/>
          <w:trHeight w:val="533"/>
        </w:trPr>
        <w:tc>
          <w:tcPr>
            <w:tcW w:w="3681" w:type="dxa"/>
            <w:vMerge/>
            <w:tcBorders>
              <w:top w:val="single" w:sz="4" w:space="0" w:color="auto"/>
              <w:left w:val="single" w:sz="4" w:space="0" w:color="auto"/>
              <w:bottom w:val="single" w:sz="4" w:space="0" w:color="auto"/>
              <w:right w:val="single" w:sz="4" w:space="0" w:color="auto"/>
            </w:tcBorders>
            <w:shd w:val="clear" w:color="auto" w:fill="auto"/>
          </w:tcPr>
          <w:p w14:paraId="611641E6" w14:textId="77777777" w:rsidR="005A1019" w:rsidRPr="008A3CD8" w:rsidRDefault="005A1019" w:rsidP="005A1019">
            <w:pPr>
              <w:shd w:val="clear" w:color="auto" w:fill="FFFFFF"/>
              <w:spacing w:after="0" w:line="240" w:lineRule="auto"/>
              <w:ind w:left="360"/>
              <w:contextualSpacing/>
              <w:rPr>
                <w:rFonts w:ascii="Arial" w:hAnsi="Arial" w:cs="Arial"/>
              </w:rPr>
            </w:pPr>
          </w:p>
        </w:tc>
        <w:tc>
          <w:tcPr>
            <w:tcW w:w="7654" w:type="dxa"/>
            <w:tcBorders>
              <w:left w:val="single" w:sz="4" w:space="0" w:color="auto"/>
            </w:tcBorders>
            <w:shd w:val="clear" w:color="auto" w:fill="auto"/>
          </w:tcPr>
          <w:p w14:paraId="25CE084F" w14:textId="72EE8F42" w:rsidR="005A1019" w:rsidRPr="008A3CD8" w:rsidRDefault="005A1019" w:rsidP="00075E9D">
            <w:pPr>
              <w:pStyle w:val="TableParagraph"/>
              <w:numPr>
                <w:ilvl w:val="0"/>
                <w:numId w:val="7"/>
              </w:numPr>
              <w:tabs>
                <w:tab w:val="left" w:pos="468"/>
                <w:tab w:val="left" w:pos="469"/>
              </w:tabs>
              <w:spacing w:before="21"/>
              <w:ind w:right="515"/>
              <w:rPr>
                <w:i/>
              </w:rPr>
            </w:pPr>
            <w:r w:rsidRPr="008A3CD8">
              <w:rPr>
                <w:iCs/>
              </w:rPr>
              <w:t xml:space="preserve">Ensure tools, information and resources relating to Aboriginal and Torres Strait Islander cultures and histories are a central focus of the ACTCOSS website revamp. </w:t>
            </w:r>
          </w:p>
          <w:p w14:paraId="2DEAF451" w14:textId="77777777" w:rsidR="005A1019" w:rsidRPr="008A3CD8" w:rsidRDefault="005A1019" w:rsidP="005A1019">
            <w:pPr>
              <w:pStyle w:val="TableParagraph"/>
              <w:tabs>
                <w:tab w:val="left" w:pos="468"/>
                <w:tab w:val="left" w:pos="469"/>
              </w:tabs>
              <w:spacing w:before="21"/>
              <w:ind w:left="0" w:right="515"/>
              <w:rPr>
                <w:iCs/>
              </w:rPr>
            </w:pPr>
          </w:p>
        </w:tc>
        <w:tc>
          <w:tcPr>
            <w:tcW w:w="1744" w:type="dxa"/>
            <w:shd w:val="clear" w:color="auto" w:fill="auto"/>
          </w:tcPr>
          <w:p w14:paraId="29AB8026" w14:textId="6B4E8334" w:rsidR="005A1019" w:rsidRPr="008A3CD8" w:rsidRDefault="005A1019" w:rsidP="005A1019">
            <w:pPr>
              <w:spacing w:before="60" w:after="0"/>
              <w:contextualSpacing/>
              <w:rPr>
                <w:rFonts w:ascii="Arial" w:hAnsi="Arial" w:cs="Arial"/>
              </w:rPr>
            </w:pPr>
            <w:r w:rsidRPr="008A3CD8">
              <w:rPr>
                <w:rFonts w:ascii="Arial" w:hAnsi="Arial" w:cs="Arial"/>
              </w:rPr>
              <w:t>Jan</w:t>
            </w:r>
            <w:r w:rsidR="0070367C">
              <w:rPr>
                <w:rFonts w:ascii="Arial" w:hAnsi="Arial" w:cs="Arial"/>
              </w:rPr>
              <w:t xml:space="preserve"> </w:t>
            </w:r>
            <w:r w:rsidRPr="008A3CD8">
              <w:rPr>
                <w:rFonts w:ascii="Arial" w:hAnsi="Arial" w:cs="Arial"/>
              </w:rPr>
              <w:t>2023</w:t>
            </w:r>
          </w:p>
        </w:tc>
        <w:tc>
          <w:tcPr>
            <w:tcW w:w="1800" w:type="dxa"/>
            <w:shd w:val="clear" w:color="auto" w:fill="auto"/>
          </w:tcPr>
          <w:p w14:paraId="03E2DADC" w14:textId="77777777" w:rsidR="005A1019" w:rsidRPr="008A3CD8" w:rsidRDefault="005A1019" w:rsidP="005A1019">
            <w:pPr>
              <w:pStyle w:val="TableParagraph"/>
              <w:ind w:left="0"/>
            </w:pPr>
            <w:r w:rsidRPr="008A3CD8">
              <w:t>CEO</w:t>
            </w:r>
          </w:p>
          <w:p w14:paraId="335FF88A" w14:textId="694D7979" w:rsidR="005A1019" w:rsidRPr="008A3CD8" w:rsidRDefault="005A1019" w:rsidP="005A1019">
            <w:pPr>
              <w:pStyle w:val="TableParagraph"/>
              <w:ind w:left="0"/>
            </w:pPr>
            <w:r w:rsidRPr="008A3CD8">
              <w:t>ICT Officer</w:t>
            </w:r>
          </w:p>
        </w:tc>
      </w:tr>
      <w:tr w:rsidR="005A1019" w:rsidRPr="005B604A" w14:paraId="354F348B" w14:textId="77777777" w:rsidTr="004244B4">
        <w:trPr>
          <w:gridAfter w:val="1"/>
          <w:wAfter w:w="11" w:type="dxa"/>
          <w:trHeight w:val="533"/>
        </w:trPr>
        <w:tc>
          <w:tcPr>
            <w:tcW w:w="3681" w:type="dxa"/>
            <w:vMerge/>
            <w:tcBorders>
              <w:top w:val="single" w:sz="4" w:space="0" w:color="auto"/>
              <w:left w:val="single" w:sz="4" w:space="0" w:color="auto"/>
              <w:bottom w:val="single" w:sz="4" w:space="0" w:color="auto"/>
              <w:right w:val="single" w:sz="4" w:space="0" w:color="auto"/>
            </w:tcBorders>
            <w:shd w:val="clear" w:color="auto" w:fill="auto"/>
          </w:tcPr>
          <w:p w14:paraId="5C12A9D9" w14:textId="77777777" w:rsidR="005A1019" w:rsidRPr="008A3CD8" w:rsidRDefault="005A1019" w:rsidP="005A1019">
            <w:pPr>
              <w:shd w:val="clear" w:color="auto" w:fill="FFFFFF"/>
              <w:spacing w:after="0" w:line="240" w:lineRule="auto"/>
              <w:ind w:left="360"/>
              <w:contextualSpacing/>
              <w:rPr>
                <w:rFonts w:ascii="Arial" w:hAnsi="Arial" w:cs="Arial"/>
              </w:rPr>
            </w:pPr>
          </w:p>
        </w:tc>
        <w:tc>
          <w:tcPr>
            <w:tcW w:w="7654" w:type="dxa"/>
            <w:tcBorders>
              <w:left w:val="single" w:sz="4" w:space="0" w:color="auto"/>
            </w:tcBorders>
            <w:shd w:val="clear" w:color="auto" w:fill="auto"/>
          </w:tcPr>
          <w:p w14:paraId="530AE3AA" w14:textId="44FAC87E" w:rsidR="005A1019" w:rsidRPr="008A3CD8" w:rsidRDefault="005A1019" w:rsidP="00075E9D">
            <w:pPr>
              <w:pStyle w:val="TableParagraph"/>
              <w:numPr>
                <w:ilvl w:val="0"/>
                <w:numId w:val="7"/>
              </w:numPr>
              <w:tabs>
                <w:tab w:val="left" w:pos="468"/>
                <w:tab w:val="left" w:pos="469"/>
              </w:tabs>
              <w:spacing w:before="21"/>
              <w:ind w:right="515"/>
              <w:rPr>
                <w:iCs/>
              </w:rPr>
            </w:pPr>
            <w:r w:rsidRPr="008A3CD8">
              <w:rPr>
                <w:iCs/>
              </w:rPr>
              <w:t xml:space="preserve">Redevelop the Annual Calendar of Aboriginal and Torres Strait Islander dates of significance and use our Communications Tools to recognise </w:t>
            </w:r>
            <w:r w:rsidR="00A71B93">
              <w:rPr>
                <w:iCs/>
              </w:rPr>
              <w:t xml:space="preserve">and promote </w:t>
            </w:r>
            <w:r w:rsidRPr="008A3CD8">
              <w:rPr>
                <w:iCs/>
              </w:rPr>
              <w:t>these dates</w:t>
            </w:r>
            <w:r w:rsidR="00A71B93">
              <w:rPr>
                <w:iCs/>
              </w:rPr>
              <w:t xml:space="preserve"> to staff, </w:t>
            </w:r>
            <w:r w:rsidR="00D52BFB">
              <w:rPr>
                <w:iCs/>
              </w:rPr>
              <w:t>members,</w:t>
            </w:r>
            <w:r w:rsidR="00A71B93">
              <w:rPr>
                <w:iCs/>
              </w:rPr>
              <w:t xml:space="preserve"> and other stakeholders.</w:t>
            </w:r>
          </w:p>
        </w:tc>
        <w:tc>
          <w:tcPr>
            <w:tcW w:w="1744" w:type="dxa"/>
            <w:shd w:val="clear" w:color="auto" w:fill="auto"/>
          </w:tcPr>
          <w:p w14:paraId="63CCD7EF" w14:textId="3AEF8D75" w:rsidR="005A1019" w:rsidRPr="008A3CD8" w:rsidRDefault="005A1019" w:rsidP="005A1019">
            <w:pPr>
              <w:spacing w:before="60" w:after="0"/>
              <w:contextualSpacing/>
              <w:rPr>
                <w:rFonts w:ascii="Arial" w:hAnsi="Arial" w:cs="Arial"/>
              </w:rPr>
            </w:pPr>
            <w:r w:rsidRPr="008A3CD8">
              <w:rPr>
                <w:rFonts w:ascii="Arial" w:hAnsi="Arial" w:cs="Arial"/>
              </w:rPr>
              <w:t>Nov</w:t>
            </w:r>
            <w:r w:rsidR="0070367C">
              <w:rPr>
                <w:rFonts w:ascii="Arial" w:hAnsi="Arial" w:cs="Arial"/>
              </w:rPr>
              <w:t xml:space="preserve"> </w:t>
            </w:r>
            <w:r w:rsidRPr="008A3CD8">
              <w:rPr>
                <w:rFonts w:ascii="Arial" w:hAnsi="Arial" w:cs="Arial"/>
              </w:rPr>
              <w:t>2023</w:t>
            </w:r>
          </w:p>
        </w:tc>
        <w:tc>
          <w:tcPr>
            <w:tcW w:w="1800" w:type="dxa"/>
            <w:shd w:val="clear" w:color="auto" w:fill="auto"/>
          </w:tcPr>
          <w:p w14:paraId="3E6738B4" w14:textId="77777777" w:rsidR="005A1019" w:rsidRPr="008A3CD8" w:rsidRDefault="005A1019" w:rsidP="005A1019">
            <w:pPr>
              <w:pStyle w:val="TableParagraph"/>
              <w:ind w:left="0"/>
            </w:pPr>
            <w:r w:rsidRPr="008A3CD8">
              <w:t>Gulanga Program Manager</w:t>
            </w:r>
          </w:p>
          <w:p w14:paraId="4484CA3C" w14:textId="136D01A2" w:rsidR="005A1019" w:rsidRPr="008A3CD8" w:rsidRDefault="005A1019" w:rsidP="005A1019">
            <w:pPr>
              <w:pStyle w:val="TableParagraph"/>
              <w:ind w:left="0"/>
            </w:pPr>
            <w:r w:rsidRPr="008A3CD8">
              <w:t>Comms and Events Officer</w:t>
            </w:r>
          </w:p>
        </w:tc>
      </w:tr>
    </w:tbl>
    <w:p w14:paraId="168F31B2" w14:textId="32289B65" w:rsidR="000A00E3" w:rsidRDefault="000A00E3" w:rsidP="00335579">
      <w:pPr>
        <w:rPr>
          <w:rFonts w:ascii="Arial" w:hAnsi="Arial" w:cs="Arial"/>
        </w:rPr>
      </w:pPr>
    </w:p>
    <w:p w14:paraId="4D079411" w14:textId="300FADA0" w:rsidR="004244B4" w:rsidRDefault="004244B4">
      <w:pPr>
        <w:spacing w:after="0" w:line="240" w:lineRule="auto"/>
        <w:rPr>
          <w:rFonts w:ascii="Arial" w:hAnsi="Arial" w:cs="Arial"/>
        </w:rPr>
      </w:pPr>
      <w:r>
        <w:rPr>
          <w:rFonts w:ascii="Arial" w:hAnsi="Arial" w:cs="Arial"/>
        </w:rPr>
        <w:br w:type="page"/>
      </w:r>
    </w:p>
    <w:tbl>
      <w:tblPr>
        <w:tblW w:w="1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7654"/>
        <w:gridCol w:w="1744"/>
        <w:gridCol w:w="1800"/>
        <w:gridCol w:w="31"/>
      </w:tblGrid>
      <w:tr w:rsidR="006F07DC" w:rsidRPr="00A44255" w14:paraId="27566AB5" w14:textId="77777777" w:rsidTr="00CA4076">
        <w:trPr>
          <w:cantSplit/>
          <w:trHeight w:val="279"/>
          <w:tblHeader/>
        </w:trPr>
        <w:tc>
          <w:tcPr>
            <w:tcW w:w="14626" w:type="dxa"/>
            <w:gridSpan w:val="5"/>
            <w:shd w:val="clear" w:color="auto" w:fill="D9D9D9"/>
          </w:tcPr>
          <w:p w14:paraId="0EC7F032" w14:textId="560BC64A" w:rsidR="006F07DC" w:rsidRPr="00A44255" w:rsidRDefault="008A3CD8" w:rsidP="00C04A15">
            <w:pPr>
              <w:spacing w:before="60" w:after="0"/>
              <w:contextualSpacing/>
              <w:rPr>
                <w:rFonts w:ascii="Arial" w:hAnsi="Arial" w:cs="Arial"/>
                <w:b/>
                <w:color w:val="000000"/>
              </w:rPr>
            </w:pPr>
            <w:r>
              <w:lastRenderedPageBreak/>
              <w:br w:type="page"/>
            </w:r>
            <w:r w:rsidR="00D86C95">
              <w:rPr>
                <w:rFonts w:ascii="Arial" w:eastAsia="Times New Roman" w:hAnsi="Arial" w:cs="Arial"/>
              </w:rPr>
              <w:br w:type="page"/>
            </w:r>
            <w:r w:rsidR="006F07DC" w:rsidRPr="00A44255">
              <w:rPr>
                <w:rFonts w:ascii="Arial" w:hAnsi="Arial" w:cs="Arial"/>
                <w:b/>
                <w:color w:val="000000"/>
              </w:rPr>
              <w:t>Opportunities</w:t>
            </w:r>
          </w:p>
        </w:tc>
      </w:tr>
      <w:tr w:rsidR="006F07DC" w:rsidRPr="00A44255" w14:paraId="2B615769" w14:textId="77777777" w:rsidTr="00047EC1">
        <w:trPr>
          <w:trHeight w:val="279"/>
        </w:trPr>
        <w:tc>
          <w:tcPr>
            <w:tcW w:w="14626" w:type="dxa"/>
            <w:gridSpan w:val="5"/>
            <w:shd w:val="clear" w:color="auto" w:fill="auto"/>
          </w:tcPr>
          <w:p w14:paraId="228A3343" w14:textId="63EA6ACE" w:rsidR="00834B5C" w:rsidRPr="00834B5C" w:rsidRDefault="00834B5C" w:rsidP="00834B5C">
            <w:pPr>
              <w:spacing w:before="60" w:after="0" w:line="240" w:lineRule="auto"/>
              <w:rPr>
                <w:rFonts w:ascii="Arial" w:hAnsi="Arial" w:cs="Arial"/>
                <w:bCs/>
                <w:color w:val="000000"/>
              </w:rPr>
            </w:pPr>
            <w:r w:rsidRPr="00834B5C">
              <w:rPr>
                <w:rFonts w:ascii="Arial" w:hAnsi="Arial" w:cs="Arial"/>
                <w:bCs/>
                <w:color w:val="000000"/>
              </w:rPr>
              <w:t>Aboriginal and/or Torres Strait Islander people experience indirect and direct discrimination in recruitment and frequently experience unsafe workplaces and barriers to progression.</w:t>
            </w:r>
          </w:p>
          <w:p w14:paraId="2ADD5228" w14:textId="77777777" w:rsidR="00834B5C" w:rsidRPr="00834B5C" w:rsidRDefault="00834B5C" w:rsidP="00834B5C">
            <w:pPr>
              <w:spacing w:before="60" w:after="0" w:line="240" w:lineRule="auto"/>
              <w:rPr>
                <w:rFonts w:ascii="Arial" w:hAnsi="Arial" w:cs="Arial"/>
                <w:bCs/>
                <w:color w:val="000000"/>
              </w:rPr>
            </w:pPr>
          </w:p>
          <w:p w14:paraId="07A58095" w14:textId="4E4DF297" w:rsidR="00834B5C" w:rsidRPr="00834B5C" w:rsidRDefault="00834B5C" w:rsidP="00834B5C">
            <w:pPr>
              <w:spacing w:before="60" w:after="0" w:line="240" w:lineRule="auto"/>
              <w:rPr>
                <w:rFonts w:ascii="Arial" w:hAnsi="Arial" w:cs="Arial"/>
                <w:bCs/>
                <w:color w:val="000000"/>
              </w:rPr>
            </w:pPr>
            <w:r w:rsidRPr="00834B5C">
              <w:rPr>
                <w:rFonts w:ascii="Arial" w:hAnsi="Arial" w:cs="Arial"/>
                <w:bCs/>
                <w:color w:val="000000"/>
              </w:rPr>
              <w:t xml:space="preserve">Evidence shows that diverse organisations positively correlate with improved organisational outcomes . This is because diverse organisations adapt, </w:t>
            </w:r>
            <w:proofErr w:type="gramStart"/>
            <w:r w:rsidRPr="00834B5C">
              <w:rPr>
                <w:rFonts w:ascii="Arial" w:hAnsi="Arial" w:cs="Arial"/>
                <w:bCs/>
                <w:color w:val="000000"/>
              </w:rPr>
              <w:t>innovate</w:t>
            </w:r>
            <w:proofErr w:type="gramEnd"/>
            <w:r w:rsidRPr="00834B5C">
              <w:rPr>
                <w:rFonts w:ascii="Arial" w:hAnsi="Arial" w:cs="Arial"/>
                <w:bCs/>
                <w:color w:val="000000"/>
              </w:rPr>
              <w:t xml:space="preserve"> and make decisions more effectively and they can better identify consumer need. Diverse organisations attract a larger, more </w:t>
            </w:r>
            <w:proofErr w:type="gramStart"/>
            <w:r w:rsidRPr="00834B5C">
              <w:rPr>
                <w:rFonts w:ascii="Arial" w:hAnsi="Arial" w:cs="Arial"/>
                <w:bCs/>
                <w:color w:val="000000"/>
              </w:rPr>
              <w:t>varied</w:t>
            </w:r>
            <w:proofErr w:type="gramEnd"/>
            <w:r w:rsidRPr="00834B5C">
              <w:rPr>
                <w:rFonts w:ascii="Arial" w:hAnsi="Arial" w:cs="Arial"/>
                <w:bCs/>
                <w:color w:val="000000"/>
              </w:rPr>
              <w:t xml:space="preserve"> and qualified pool of potential employees and provide a happier, more harmonious workplace.</w:t>
            </w:r>
          </w:p>
          <w:p w14:paraId="73428282" w14:textId="77777777" w:rsidR="00834B5C" w:rsidRPr="00834B5C" w:rsidRDefault="00834B5C" w:rsidP="00834B5C">
            <w:pPr>
              <w:spacing w:before="60" w:after="0" w:line="240" w:lineRule="auto"/>
              <w:rPr>
                <w:rFonts w:ascii="Arial" w:hAnsi="Arial" w:cs="Arial"/>
                <w:bCs/>
                <w:color w:val="000000"/>
              </w:rPr>
            </w:pPr>
          </w:p>
          <w:p w14:paraId="3948729A" w14:textId="3310434B" w:rsidR="006F07DC" w:rsidRPr="00A44255" w:rsidRDefault="00834B5C" w:rsidP="00834B5C">
            <w:pPr>
              <w:spacing w:before="60" w:after="0" w:line="240" w:lineRule="auto"/>
              <w:rPr>
                <w:rFonts w:ascii="Arial" w:hAnsi="Arial" w:cs="Arial"/>
                <w:b/>
                <w:color w:val="000000"/>
              </w:rPr>
            </w:pPr>
            <w:r w:rsidRPr="00834B5C">
              <w:rPr>
                <w:rFonts w:ascii="Arial" w:hAnsi="Arial" w:cs="Arial"/>
                <w:bCs/>
                <w:color w:val="000000"/>
              </w:rPr>
              <w:t>Removing barriers and creating more opportunities for employment and partnerships with Aboriginal and Torres Strait Islander peoples and businesses across the community sector and ACT Government is part of ACTCOSS’s missions of advocating for social justice and building a more culturally capable ACT community services sector.</w:t>
            </w:r>
          </w:p>
        </w:tc>
      </w:tr>
      <w:tr w:rsidR="006F07DC" w:rsidRPr="00A44255" w14:paraId="07A8CD3E" w14:textId="77777777" w:rsidTr="00047EC1">
        <w:trPr>
          <w:trHeight w:val="279"/>
        </w:trPr>
        <w:tc>
          <w:tcPr>
            <w:tcW w:w="14626" w:type="dxa"/>
            <w:gridSpan w:val="5"/>
            <w:shd w:val="clear" w:color="auto" w:fill="auto"/>
          </w:tcPr>
          <w:p w14:paraId="5D51D1D3" w14:textId="77777777" w:rsidR="007B3718" w:rsidRDefault="006F07DC" w:rsidP="00C04A15">
            <w:pPr>
              <w:spacing w:before="60" w:after="0"/>
              <w:contextualSpacing/>
              <w:rPr>
                <w:rFonts w:ascii="Arial" w:eastAsia="Times New Roman" w:hAnsi="Arial" w:cs="Arial"/>
                <w:b/>
              </w:rPr>
            </w:pPr>
            <w:r w:rsidRPr="00ED2FB0">
              <w:rPr>
                <w:rFonts w:ascii="Arial" w:eastAsia="Times New Roman" w:hAnsi="Arial" w:cs="Arial"/>
                <w:b/>
              </w:rPr>
              <w:t>Focus area</w:t>
            </w:r>
            <w:r w:rsidR="007B3718">
              <w:rPr>
                <w:rFonts w:ascii="Arial" w:eastAsia="Times New Roman" w:hAnsi="Arial" w:cs="Arial"/>
                <w:b/>
              </w:rPr>
              <w:t>s</w:t>
            </w:r>
            <w:r w:rsidRPr="00ED2FB0">
              <w:rPr>
                <w:rFonts w:ascii="Arial" w:eastAsia="Times New Roman" w:hAnsi="Arial" w:cs="Arial"/>
                <w:b/>
              </w:rPr>
              <w:t xml:space="preserve">: </w:t>
            </w:r>
          </w:p>
          <w:p w14:paraId="5C95FAFD" w14:textId="11F261A6" w:rsidR="006F07DC" w:rsidRPr="007B3718" w:rsidRDefault="00834B5C" w:rsidP="00C04A15">
            <w:pPr>
              <w:spacing w:before="60" w:after="0"/>
              <w:contextualSpacing/>
              <w:rPr>
                <w:rFonts w:ascii="Arial" w:eastAsia="Times New Roman" w:hAnsi="Arial" w:cs="Arial"/>
                <w:i/>
              </w:rPr>
            </w:pPr>
            <w:proofErr w:type="gramStart"/>
            <w:r>
              <w:rPr>
                <w:rFonts w:ascii="Arial" w:eastAsia="Times New Roman" w:hAnsi="Arial" w:cs="Arial"/>
                <w:i/>
              </w:rPr>
              <w:t xml:space="preserve">Taking </w:t>
            </w:r>
            <w:r w:rsidRPr="007B3718">
              <w:rPr>
                <w:rFonts w:ascii="Arial" w:eastAsia="Times New Roman" w:hAnsi="Arial" w:cs="Arial"/>
                <w:i/>
              </w:rPr>
              <w:t>action</w:t>
            </w:r>
            <w:proofErr w:type="gramEnd"/>
            <w:r w:rsidRPr="007B3718">
              <w:rPr>
                <w:rFonts w:ascii="Arial" w:eastAsia="Times New Roman" w:hAnsi="Arial" w:cs="Arial"/>
                <w:i/>
              </w:rPr>
              <w:t xml:space="preserve"> to positively influence our members stakeholders and the people of the ACT by creating a workplace that is inclusive of Aboriginal and/or Torres Strait Islander people.</w:t>
            </w:r>
          </w:p>
          <w:p w14:paraId="50632C56" w14:textId="1A98E922" w:rsidR="007B3718" w:rsidRPr="00A44255" w:rsidRDefault="007B3718" w:rsidP="00C04A15">
            <w:pPr>
              <w:spacing w:before="60" w:after="0"/>
              <w:contextualSpacing/>
              <w:rPr>
                <w:rFonts w:ascii="Arial" w:hAnsi="Arial" w:cs="Arial"/>
                <w:b/>
                <w:color w:val="000000"/>
              </w:rPr>
            </w:pPr>
            <w:r w:rsidRPr="00D93F44">
              <w:rPr>
                <w:rFonts w:ascii="Arial" w:hAnsi="Arial" w:cs="Arial"/>
                <w:i/>
              </w:rPr>
              <w:t>ACTCOSS as a conduit to support community sector organisations and other stakeholders to increase opportunities for Aboriginal and/or Torres Strait Islander people through employment and partnerships</w:t>
            </w:r>
          </w:p>
        </w:tc>
      </w:tr>
      <w:tr w:rsidR="006F07DC" w:rsidRPr="00A44255" w14:paraId="6DC1DB0F" w14:textId="77777777" w:rsidTr="00047EC1">
        <w:trPr>
          <w:gridAfter w:val="1"/>
          <w:wAfter w:w="31" w:type="dxa"/>
          <w:trHeight w:val="356"/>
        </w:trPr>
        <w:tc>
          <w:tcPr>
            <w:tcW w:w="3397" w:type="dxa"/>
            <w:shd w:val="clear" w:color="auto" w:fill="auto"/>
          </w:tcPr>
          <w:p w14:paraId="71D66982" w14:textId="77777777" w:rsidR="006F07DC" w:rsidRPr="00A44255" w:rsidRDefault="006F07DC" w:rsidP="00C04A15">
            <w:pPr>
              <w:spacing w:before="60" w:after="0"/>
              <w:contextualSpacing/>
              <w:rPr>
                <w:rFonts w:ascii="Arial" w:hAnsi="Arial" w:cs="Arial"/>
                <w:b/>
                <w:color w:val="000000"/>
              </w:rPr>
            </w:pPr>
            <w:r w:rsidRPr="00A44255">
              <w:rPr>
                <w:rFonts w:ascii="Arial" w:hAnsi="Arial" w:cs="Arial"/>
                <w:b/>
                <w:color w:val="000000"/>
              </w:rPr>
              <w:t>Action</w:t>
            </w:r>
          </w:p>
        </w:tc>
        <w:tc>
          <w:tcPr>
            <w:tcW w:w="7654" w:type="dxa"/>
          </w:tcPr>
          <w:p w14:paraId="499AA3F3" w14:textId="77777777" w:rsidR="006F07DC" w:rsidRPr="00A44255" w:rsidRDefault="006F07DC" w:rsidP="00C04A15">
            <w:pPr>
              <w:spacing w:before="60" w:after="0"/>
              <w:contextualSpacing/>
              <w:rPr>
                <w:rFonts w:ascii="Arial" w:hAnsi="Arial" w:cs="Arial"/>
                <w:b/>
                <w:color w:val="000000"/>
              </w:rPr>
            </w:pPr>
            <w:r w:rsidRPr="00A44255">
              <w:rPr>
                <w:rFonts w:ascii="Arial" w:hAnsi="Arial" w:cs="Arial"/>
                <w:b/>
                <w:color w:val="000000"/>
              </w:rPr>
              <w:t>Deliverable</w:t>
            </w:r>
          </w:p>
        </w:tc>
        <w:tc>
          <w:tcPr>
            <w:tcW w:w="1744" w:type="dxa"/>
            <w:shd w:val="clear" w:color="auto" w:fill="auto"/>
          </w:tcPr>
          <w:p w14:paraId="4C9087B4" w14:textId="77777777" w:rsidR="006F07DC" w:rsidRPr="00A44255" w:rsidRDefault="006F07DC" w:rsidP="00C04A15">
            <w:pPr>
              <w:spacing w:before="60" w:after="0"/>
              <w:contextualSpacing/>
              <w:rPr>
                <w:rFonts w:ascii="Arial" w:hAnsi="Arial" w:cs="Arial"/>
                <w:b/>
                <w:color w:val="000000"/>
              </w:rPr>
            </w:pPr>
            <w:r w:rsidRPr="00A44255">
              <w:rPr>
                <w:rFonts w:ascii="Arial" w:hAnsi="Arial" w:cs="Arial"/>
                <w:b/>
                <w:color w:val="000000"/>
              </w:rPr>
              <w:t>Timeline</w:t>
            </w:r>
          </w:p>
        </w:tc>
        <w:tc>
          <w:tcPr>
            <w:tcW w:w="1800" w:type="dxa"/>
            <w:shd w:val="clear" w:color="auto" w:fill="auto"/>
          </w:tcPr>
          <w:p w14:paraId="5FB2E9D8" w14:textId="77777777" w:rsidR="006F07DC" w:rsidRPr="00A44255" w:rsidRDefault="006F07DC" w:rsidP="00C04A15">
            <w:pPr>
              <w:spacing w:before="60" w:after="0"/>
              <w:contextualSpacing/>
              <w:rPr>
                <w:rFonts w:ascii="Arial" w:hAnsi="Arial" w:cs="Arial"/>
                <w:b/>
                <w:color w:val="000000"/>
              </w:rPr>
            </w:pPr>
            <w:r w:rsidRPr="00A44255">
              <w:rPr>
                <w:rFonts w:ascii="Arial" w:hAnsi="Arial" w:cs="Arial"/>
                <w:b/>
                <w:color w:val="000000"/>
              </w:rPr>
              <w:t>Responsibility</w:t>
            </w:r>
          </w:p>
        </w:tc>
      </w:tr>
      <w:tr w:rsidR="00B25A36" w:rsidRPr="00A44255" w14:paraId="692E5053" w14:textId="77777777" w:rsidTr="00047EC1">
        <w:trPr>
          <w:gridAfter w:val="1"/>
          <w:wAfter w:w="31" w:type="dxa"/>
          <w:trHeight w:val="947"/>
        </w:trPr>
        <w:tc>
          <w:tcPr>
            <w:tcW w:w="3397" w:type="dxa"/>
            <w:vMerge w:val="restart"/>
            <w:shd w:val="clear" w:color="auto" w:fill="auto"/>
          </w:tcPr>
          <w:p w14:paraId="40FDB540" w14:textId="5F8545FE" w:rsidR="00B25A36" w:rsidRPr="00A44255" w:rsidRDefault="00B25A36" w:rsidP="004C23D3">
            <w:pPr>
              <w:spacing w:before="60" w:after="0" w:line="240" w:lineRule="auto"/>
              <w:rPr>
                <w:rFonts w:ascii="Arial" w:eastAsia="Times New Roman" w:hAnsi="Arial" w:cs="Arial"/>
                <w:color w:val="000000"/>
                <w:lang w:eastAsia="en-AU"/>
              </w:rPr>
            </w:pPr>
            <w:r w:rsidRPr="00A44255">
              <w:rPr>
                <w:rFonts w:ascii="Arial" w:eastAsia="Times New Roman" w:hAnsi="Arial" w:cs="Arial"/>
                <w:color w:val="000000"/>
                <w:lang w:eastAsia="en-AU"/>
              </w:rPr>
              <w:t xml:space="preserve">Improve employment outcomes by increasing Aboriginal and Torres Strait Islander recruitment, </w:t>
            </w:r>
            <w:proofErr w:type="gramStart"/>
            <w:r w:rsidRPr="00A44255">
              <w:rPr>
                <w:rFonts w:ascii="Arial" w:eastAsia="Times New Roman" w:hAnsi="Arial" w:cs="Arial"/>
                <w:color w:val="000000"/>
                <w:lang w:eastAsia="en-AU"/>
              </w:rPr>
              <w:t>retention</w:t>
            </w:r>
            <w:proofErr w:type="gramEnd"/>
            <w:r w:rsidRPr="00A44255">
              <w:rPr>
                <w:rFonts w:ascii="Arial" w:eastAsia="Times New Roman" w:hAnsi="Arial" w:cs="Arial"/>
                <w:color w:val="000000"/>
                <w:lang w:eastAsia="en-AU"/>
              </w:rPr>
              <w:t xml:space="preserve"> and professional development. </w:t>
            </w:r>
          </w:p>
        </w:tc>
        <w:tc>
          <w:tcPr>
            <w:tcW w:w="7654" w:type="dxa"/>
          </w:tcPr>
          <w:p w14:paraId="601F3A2E" w14:textId="77777777" w:rsidR="00B25A36" w:rsidRPr="00A44255" w:rsidRDefault="00B25A36" w:rsidP="00075E9D">
            <w:pPr>
              <w:numPr>
                <w:ilvl w:val="0"/>
                <w:numId w:val="4"/>
              </w:numPr>
              <w:spacing w:before="60" w:after="0" w:line="240" w:lineRule="auto"/>
              <w:contextualSpacing/>
              <w:rPr>
                <w:rFonts w:ascii="Arial" w:eastAsia="Times New Roman" w:hAnsi="Arial" w:cs="Arial"/>
                <w:color w:val="000000"/>
                <w:lang w:eastAsia="en-AU"/>
              </w:rPr>
            </w:pPr>
            <w:r w:rsidRPr="00A44255">
              <w:rPr>
                <w:rFonts w:ascii="Arial" w:eastAsia="Times New Roman" w:hAnsi="Arial" w:cs="Arial"/>
                <w:color w:val="000000"/>
                <w:lang w:eastAsia="en-AU"/>
              </w:rPr>
              <w:t>Build understanding of current Aboriginal and Torres Strait Islander staffing to inform future employment and professional development opportunities.</w:t>
            </w:r>
          </w:p>
        </w:tc>
        <w:tc>
          <w:tcPr>
            <w:tcW w:w="1744" w:type="dxa"/>
            <w:shd w:val="clear" w:color="auto" w:fill="auto"/>
          </w:tcPr>
          <w:p w14:paraId="2907E010" w14:textId="38F2A6C1" w:rsidR="00B25A36" w:rsidRPr="00B10EF0" w:rsidRDefault="00063F39" w:rsidP="00C04A15">
            <w:pPr>
              <w:spacing w:after="0" w:line="240" w:lineRule="auto"/>
              <w:rPr>
                <w:rFonts w:ascii="Arial" w:eastAsia="Times New Roman" w:hAnsi="Arial" w:cs="Arial"/>
                <w:iCs/>
                <w:color w:val="000000"/>
                <w:lang w:eastAsia="en-AU"/>
              </w:rPr>
            </w:pPr>
            <w:r>
              <w:rPr>
                <w:rFonts w:ascii="Arial" w:eastAsia="Times New Roman" w:hAnsi="Arial" w:cs="Arial"/>
                <w:iCs/>
                <w:color w:val="000000"/>
                <w:lang w:eastAsia="en-AU"/>
              </w:rPr>
              <w:t>June 2023</w:t>
            </w:r>
          </w:p>
          <w:p w14:paraId="2E2B8820" w14:textId="77777777" w:rsidR="00B25A36" w:rsidRPr="00B10EF0" w:rsidRDefault="00B25A36" w:rsidP="00C04A15">
            <w:pPr>
              <w:spacing w:before="60" w:after="0"/>
              <w:contextualSpacing/>
              <w:rPr>
                <w:rFonts w:ascii="Arial" w:hAnsi="Arial" w:cs="Arial"/>
                <w:iCs/>
                <w:color w:val="000000"/>
              </w:rPr>
            </w:pPr>
          </w:p>
        </w:tc>
        <w:tc>
          <w:tcPr>
            <w:tcW w:w="1800" w:type="dxa"/>
            <w:shd w:val="clear" w:color="auto" w:fill="auto"/>
          </w:tcPr>
          <w:p w14:paraId="571203F2" w14:textId="7419E6A2" w:rsidR="00B25A36" w:rsidRPr="00B10EF0" w:rsidRDefault="00AB6DEB" w:rsidP="00C04A15">
            <w:pPr>
              <w:spacing w:before="60" w:after="0"/>
              <w:contextualSpacing/>
              <w:rPr>
                <w:rFonts w:ascii="Arial" w:hAnsi="Arial" w:cs="Arial"/>
                <w:iCs/>
                <w:color w:val="000000"/>
              </w:rPr>
            </w:pPr>
            <w:r>
              <w:rPr>
                <w:rFonts w:ascii="Arial" w:hAnsi="Arial" w:cs="Arial"/>
                <w:iCs/>
                <w:color w:val="000000"/>
              </w:rPr>
              <w:t>CEO</w:t>
            </w:r>
          </w:p>
        </w:tc>
      </w:tr>
      <w:tr w:rsidR="00B25A36" w:rsidRPr="00A44255" w14:paraId="1B0EB541" w14:textId="77777777" w:rsidTr="00047EC1">
        <w:trPr>
          <w:gridAfter w:val="1"/>
          <w:wAfter w:w="31" w:type="dxa"/>
          <w:trHeight w:val="703"/>
        </w:trPr>
        <w:tc>
          <w:tcPr>
            <w:tcW w:w="3397" w:type="dxa"/>
            <w:vMerge/>
            <w:shd w:val="clear" w:color="auto" w:fill="auto"/>
          </w:tcPr>
          <w:p w14:paraId="30CC7232" w14:textId="77777777" w:rsidR="00B25A36" w:rsidRPr="00A44255" w:rsidRDefault="00B25A36" w:rsidP="00075E9D">
            <w:pPr>
              <w:numPr>
                <w:ilvl w:val="0"/>
                <w:numId w:val="3"/>
              </w:numPr>
              <w:spacing w:before="60" w:after="0" w:line="240" w:lineRule="auto"/>
              <w:rPr>
                <w:rFonts w:ascii="Arial" w:eastAsia="Times New Roman" w:hAnsi="Arial" w:cs="Arial"/>
                <w:color w:val="000000"/>
                <w:lang w:eastAsia="en-AU"/>
              </w:rPr>
            </w:pPr>
          </w:p>
        </w:tc>
        <w:tc>
          <w:tcPr>
            <w:tcW w:w="7654" w:type="dxa"/>
          </w:tcPr>
          <w:p w14:paraId="2E45AD2D" w14:textId="3F4930AA" w:rsidR="00B25A36" w:rsidRPr="00A44255" w:rsidRDefault="00B25A36" w:rsidP="00075E9D">
            <w:pPr>
              <w:numPr>
                <w:ilvl w:val="0"/>
                <w:numId w:val="4"/>
              </w:numPr>
              <w:spacing w:before="60" w:after="0" w:line="240" w:lineRule="auto"/>
              <w:contextualSpacing/>
              <w:rPr>
                <w:rFonts w:ascii="Arial" w:eastAsia="Times New Roman" w:hAnsi="Arial" w:cs="Arial"/>
                <w:color w:val="000000"/>
                <w:lang w:eastAsia="en-AU"/>
              </w:rPr>
            </w:pPr>
            <w:r w:rsidRPr="00B203CA">
              <w:rPr>
                <w:rFonts w:ascii="Arial" w:eastAsia="Times New Roman" w:hAnsi="Arial" w:cs="Arial"/>
                <w:color w:val="000000"/>
                <w:lang w:eastAsia="en-AU"/>
              </w:rPr>
              <w:t xml:space="preserve">Engage with Aboriginal and Torres Strait Islander staff to consult on </w:t>
            </w:r>
            <w:r w:rsidR="00B10EF0">
              <w:rPr>
                <w:rFonts w:ascii="Arial" w:eastAsia="Times New Roman" w:hAnsi="Arial" w:cs="Arial"/>
                <w:color w:val="000000"/>
                <w:lang w:eastAsia="en-AU"/>
              </w:rPr>
              <w:t xml:space="preserve">ACTCOSS </w:t>
            </w:r>
            <w:r w:rsidRPr="00B203CA">
              <w:rPr>
                <w:rFonts w:ascii="Arial" w:eastAsia="Times New Roman" w:hAnsi="Arial" w:cs="Arial"/>
                <w:color w:val="000000"/>
                <w:lang w:eastAsia="en-AU"/>
              </w:rPr>
              <w:t xml:space="preserve">recruitment, </w:t>
            </w:r>
            <w:proofErr w:type="gramStart"/>
            <w:r w:rsidRPr="00B203CA">
              <w:rPr>
                <w:rFonts w:ascii="Arial" w:eastAsia="Times New Roman" w:hAnsi="Arial" w:cs="Arial"/>
                <w:color w:val="000000"/>
                <w:lang w:eastAsia="en-AU"/>
              </w:rPr>
              <w:t>retention</w:t>
            </w:r>
            <w:proofErr w:type="gramEnd"/>
            <w:r w:rsidRPr="00B203CA">
              <w:rPr>
                <w:rFonts w:ascii="Arial" w:eastAsia="Times New Roman" w:hAnsi="Arial" w:cs="Arial"/>
                <w:color w:val="000000"/>
                <w:lang w:eastAsia="en-AU"/>
              </w:rPr>
              <w:t xml:space="preserve"> and professional development strategy</w:t>
            </w:r>
            <w:r>
              <w:rPr>
                <w:rFonts w:ascii="Arial" w:eastAsia="Times New Roman" w:hAnsi="Arial" w:cs="Arial"/>
                <w:color w:val="000000"/>
                <w:lang w:eastAsia="en-AU"/>
              </w:rPr>
              <w:t>.</w:t>
            </w:r>
          </w:p>
        </w:tc>
        <w:tc>
          <w:tcPr>
            <w:tcW w:w="1744" w:type="dxa"/>
            <w:shd w:val="clear" w:color="auto" w:fill="auto"/>
          </w:tcPr>
          <w:p w14:paraId="421155FD" w14:textId="6EDF59D8" w:rsidR="00B25A36" w:rsidRPr="00B10EF0" w:rsidRDefault="00063F39" w:rsidP="00C04A15">
            <w:pPr>
              <w:spacing w:after="0" w:line="240" w:lineRule="auto"/>
              <w:rPr>
                <w:rFonts w:ascii="Arial" w:eastAsia="Times New Roman" w:hAnsi="Arial" w:cs="Arial"/>
                <w:iCs/>
                <w:color w:val="000000"/>
                <w:lang w:eastAsia="en-AU"/>
              </w:rPr>
            </w:pPr>
            <w:r>
              <w:rPr>
                <w:rFonts w:ascii="Arial" w:eastAsia="Times New Roman" w:hAnsi="Arial" w:cs="Arial"/>
                <w:iCs/>
                <w:color w:val="000000"/>
                <w:lang w:eastAsia="en-AU"/>
              </w:rPr>
              <w:t>Dec</w:t>
            </w:r>
            <w:r w:rsidR="0070367C">
              <w:rPr>
                <w:rFonts w:ascii="Arial" w:eastAsia="Times New Roman" w:hAnsi="Arial" w:cs="Arial"/>
                <w:iCs/>
                <w:color w:val="000000"/>
                <w:lang w:eastAsia="en-AU"/>
              </w:rPr>
              <w:t xml:space="preserve"> </w:t>
            </w:r>
            <w:r>
              <w:rPr>
                <w:rFonts w:ascii="Arial" w:eastAsia="Times New Roman" w:hAnsi="Arial" w:cs="Arial"/>
                <w:iCs/>
                <w:color w:val="000000"/>
                <w:lang w:eastAsia="en-AU"/>
              </w:rPr>
              <w:t>2023</w:t>
            </w:r>
          </w:p>
        </w:tc>
        <w:tc>
          <w:tcPr>
            <w:tcW w:w="1800" w:type="dxa"/>
            <w:shd w:val="clear" w:color="auto" w:fill="auto"/>
          </w:tcPr>
          <w:p w14:paraId="2E1C9F0E" w14:textId="27B29AD6" w:rsidR="00B25A36" w:rsidRPr="00B10EF0" w:rsidRDefault="00AB6DEB" w:rsidP="00C04A15">
            <w:pPr>
              <w:spacing w:before="60" w:after="0"/>
              <w:contextualSpacing/>
              <w:rPr>
                <w:rFonts w:ascii="Arial" w:hAnsi="Arial" w:cs="Arial"/>
                <w:iCs/>
                <w:color w:val="000000"/>
              </w:rPr>
            </w:pPr>
            <w:r>
              <w:rPr>
                <w:rFonts w:ascii="Arial" w:hAnsi="Arial" w:cs="Arial"/>
                <w:iCs/>
                <w:color w:val="000000"/>
              </w:rPr>
              <w:t>CEO</w:t>
            </w:r>
          </w:p>
        </w:tc>
      </w:tr>
      <w:tr w:rsidR="00B25A36" w:rsidRPr="00A44255" w14:paraId="0014F322" w14:textId="77777777" w:rsidTr="00047EC1">
        <w:trPr>
          <w:gridAfter w:val="1"/>
          <w:wAfter w:w="31" w:type="dxa"/>
          <w:trHeight w:val="615"/>
        </w:trPr>
        <w:tc>
          <w:tcPr>
            <w:tcW w:w="3397" w:type="dxa"/>
            <w:vMerge/>
            <w:shd w:val="clear" w:color="auto" w:fill="auto"/>
          </w:tcPr>
          <w:p w14:paraId="1E4C37F0" w14:textId="77777777" w:rsidR="00B25A36" w:rsidRPr="00A44255" w:rsidRDefault="00B25A36" w:rsidP="00C04A15">
            <w:pPr>
              <w:spacing w:before="60" w:after="0" w:line="240" w:lineRule="auto"/>
              <w:ind w:left="360"/>
              <w:rPr>
                <w:rFonts w:ascii="Arial" w:eastAsia="Times New Roman" w:hAnsi="Arial" w:cs="Arial"/>
                <w:color w:val="000000"/>
                <w:lang w:eastAsia="en-AU"/>
              </w:rPr>
            </w:pPr>
          </w:p>
        </w:tc>
        <w:tc>
          <w:tcPr>
            <w:tcW w:w="7654" w:type="dxa"/>
          </w:tcPr>
          <w:p w14:paraId="6D0AA3F0" w14:textId="1F91454D" w:rsidR="00B25A36" w:rsidRPr="00B203CA" w:rsidRDefault="00B25A36" w:rsidP="00075E9D">
            <w:pPr>
              <w:numPr>
                <w:ilvl w:val="0"/>
                <w:numId w:val="4"/>
              </w:numPr>
              <w:spacing w:before="60" w:after="0" w:line="240" w:lineRule="auto"/>
              <w:contextualSpacing/>
              <w:rPr>
                <w:rFonts w:ascii="Arial" w:eastAsia="Times New Roman" w:hAnsi="Arial" w:cs="Arial"/>
                <w:color w:val="000000"/>
                <w:lang w:eastAsia="en-AU"/>
              </w:rPr>
            </w:pPr>
            <w:r w:rsidRPr="00B203CA">
              <w:rPr>
                <w:rFonts w:ascii="Arial" w:eastAsia="Times New Roman" w:hAnsi="Arial" w:cs="Arial"/>
                <w:color w:val="000000"/>
                <w:lang w:eastAsia="en-AU"/>
              </w:rPr>
              <w:t>Develop and implement an Aboriginal and Torres Strait Islander recruitment, retention and professional development strategy</w:t>
            </w:r>
            <w:r w:rsidR="0035119C">
              <w:rPr>
                <w:rFonts w:ascii="Arial" w:eastAsia="Times New Roman" w:hAnsi="Arial" w:cs="Arial"/>
                <w:color w:val="000000"/>
                <w:lang w:eastAsia="en-AU"/>
              </w:rPr>
              <w:t xml:space="preserve"> including use of the </w:t>
            </w:r>
            <w:r w:rsidR="0035119C" w:rsidRPr="0035119C">
              <w:rPr>
                <w:rFonts w:ascii="Arial" w:eastAsia="Times New Roman" w:hAnsi="Arial" w:cs="Arial"/>
                <w:color w:val="000000"/>
                <w:lang w:eastAsia="en-AU"/>
              </w:rPr>
              <w:t>ACTCOSS Recruitment and Retention Toolkit</w:t>
            </w:r>
            <w:r w:rsidR="0035119C">
              <w:rPr>
                <w:rFonts w:ascii="Arial" w:eastAsia="Times New Roman" w:hAnsi="Arial" w:cs="Arial"/>
                <w:color w:val="000000"/>
                <w:lang w:eastAsia="en-AU"/>
              </w:rPr>
              <w:t xml:space="preserve"> internally and </w:t>
            </w:r>
            <w:r w:rsidR="00CF11E1">
              <w:rPr>
                <w:rFonts w:ascii="Arial" w:eastAsia="Times New Roman" w:hAnsi="Arial" w:cs="Arial"/>
                <w:color w:val="000000"/>
                <w:lang w:eastAsia="en-AU"/>
              </w:rPr>
              <w:t xml:space="preserve">supporting Aboriginal and Torres Strait Islander </w:t>
            </w:r>
            <w:r w:rsidR="00AB6DEB">
              <w:rPr>
                <w:rFonts w:ascii="Arial" w:eastAsia="Times New Roman" w:hAnsi="Arial" w:cs="Arial"/>
                <w:color w:val="000000"/>
                <w:lang w:eastAsia="en-AU"/>
              </w:rPr>
              <w:t>staff to identify future employment goals and career pathways.</w:t>
            </w:r>
          </w:p>
        </w:tc>
        <w:tc>
          <w:tcPr>
            <w:tcW w:w="1744" w:type="dxa"/>
            <w:shd w:val="clear" w:color="auto" w:fill="auto"/>
          </w:tcPr>
          <w:p w14:paraId="4C401F67" w14:textId="33235E08" w:rsidR="00B25A36" w:rsidRPr="00B10EF0" w:rsidRDefault="00063F39" w:rsidP="00C04A15">
            <w:pPr>
              <w:spacing w:after="0" w:line="240" w:lineRule="auto"/>
              <w:rPr>
                <w:rFonts w:ascii="Arial" w:eastAsia="Times New Roman" w:hAnsi="Arial" w:cs="Arial"/>
                <w:iCs/>
                <w:color w:val="000000"/>
                <w:lang w:eastAsia="en-AU"/>
              </w:rPr>
            </w:pPr>
            <w:r>
              <w:rPr>
                <w:rFonts w:ascii="Arial" w:eastAsia="Times New Roman" w:hAnsi="Arial" w:cs="Arial"/>
                <w:iCs/>
                <w:color w:val="000000"/>
                <w:lang w:eastAsia="en-AU"/>
              </w:rPr>
              <w:t>April 2024</w:t>
            </w:r>
          </w:p>
        </w:tc>
        <w:tc>
          <w:tcPr>
            <w:tcW w:w="1800" w:type="dxa"/>
            <w:shd w:val="clear" w:color="auto" w:fill="auto"/>
          </w:tcPr>
          <w:p w14:paraId="53019DF0" w14:textId="26C67CE8" w:rsidR="00B25A36" w:rsidRPr="00B10EF0" w:rsidRDefault="00AB6DEB" w:rsidP="00C04A15">
            <w:pPr>
              <w:spacing w:before="60" w:after="0"/>
              <w:contextualSpacing/>
              <w:rPr>
                <w:rFonts w:ascii="Arial" w:hAnsi="Arial" w:cs="Arial"/>
                <w:iCs/>
                <w:color w:val="000000"/>
              </w:rPr>
            </w:pPr>
            <w:r>
              <w:rPr>
                <w:rFonts w:ascii="Arial" w:hAnsi="Arial" w:cs="Arial"/>
                <w:iCs/>
                <w:color w:val="000000"/>
              </w:rPr>
              <w:t>CEO</w:t>
            </w:r>
          </w:p>
        </w:tc>
      </w:tr>
      <w:tr w:rsidR="00B25A36" w:rsidRPr="00A44255" w14:paraId="5C69C73E" w14:textId="77777777" w:rsidTr="00047EC1">
        <w:trPr>
          <w:gridAfter w:val="1"/>
          <w:wAfter w:w="31" w:type="dxa"/>
          <w:trHeight w:val="626"/>
        </w:trPr>
        <w:tc>
          <w:tcPr>
            <w:tcW w:w="3397" w:type="dxa"/>
            <w:vMerge/>
            <w:shd w:val="clear" w:color="auto" w:fill="auto"/>
          </w:tcPr>
          <w:p w14:paraId="3EC004E4" w14:textId="77777777" w:rsidR="00B25A36" w:rsidRPr="00A44255" w:rsidRDefault="00B25A36" w:rsidP="00C04A15">
            <w:pPr>
              <w:spacing w:before="60" w:after="0" w:line="240" w:lineRule="auto"/>
              <w:ind w:left="360"/>
              <w:rPr>
                <w:rFonts w:ascii="Arial" w:eastAsia="Times New Roman" w:hAnsi="Arial" w:cs="Arial"/>
                <w:color w:val="000000"/>
                <w:lang w:eastAsia="en-AU"/>
              </w:rPr>
            </w:pPr>
          </w:p>
        </w:tc>
        <w:tc>
          <w:tcPr>
            <w:tcW w:w="7654" w:type="dxa"/>
          </w:tcPr>
          <w:p w14:paraId="678878BE" w14:textId="77777777" w:rsidR="00B25A36" w:rsidRPr="00B203CA" w:rsidRDefault="00B25A36" w:rsidP="00075E9D">
            <w:pPr>
              <w:numPr>
                <w:ilvl w:val="0"/>
                <w:numId w:val="4"/>
              </w:numPr>
              <w:spacing w:before="60" w:after="0" w:line="240" w:lineRule="auto"/>
              <w:contextualSpacing/>
              <w:rPr>
                <w:rFonts w:ascii="Arial" w:eastAsia="Times New Roman" w:hAnsi="Arial" w:cs="Arial"/>
                <w:color w:val="000000"/>
                <w:lang w:eastAsia="en-AU"/>
              </w:rPr>
            </w:pPr>
            <w:r w:rsidRPr="00B203CA">
              <w:rPr>
                <w:rFonts w:ascii="Arial" w:eastAsia="Times New Roman" w:hAnsi="Arial" w:cs="Arial"/>
                <w:color w:val="000000"/>
                <w:lang w:eastAsia="en-AU"/>
              </w:rPr>
              <w:t>Advertise job vacancies to effectively reach Aboriginal and Torres Strait Islander stakeholders</w:t>
            </w:r>
            <w:r>
              <w:rPr>
                <w:rFonts w:ascii="Arial" w:eastAsia="Times New Roman" w:hAnsi="Arial" w:cs="Arial"/>
                <w:color w:val="000000"/>
                <w:lang w:eastAsia="en-AU"/>
              </w:rPr>
              <w:t>.</w:t>
            </w:r>
          </w:p>
        </w:tc>
        <w:tc>
          <w:tcPr>
            <w:tcW w:w="1744" w:type="dxa"/>
            <w:shd w:val="clear" w:color="auto" w:fill="auto"/>
          </w:tcPr>
          <w:p w14:paraId="798CF74C" w14:textId="4E0C5CD6" w:rsidR="00B25A36" w:rsidRPr="00B10EF0" w:rsidRDefault="00063F39" w:rsidP="00C04A15">
            <w:pPr>
              <w:spacing w:after="0" w:line="240" w:lineRule="auto"/>
              <w:rPr>
                <w:rFonts w:ascii="Arial" w:eastAsia="Times New Roman" w:hAnsi="Arial" w:cs="Arial"/>
                <w:iCs/>
                <w:color w:val="000000"/>
                <w:lang w:eastAsia="en-AU"/>
              </w:rPr>
            </w:pPr>
            <w:r>
              <w:rPr>
                <w:rFonts w:ascii="Arial" w:eastAsia="Times New Roman" w:hAnsi="Arial" w:cs="Arial"/>
                <w:iCs/>
                <w:color w:val="000000"/>
                <w:lang w:eastAsia="en-AU"/>
              </w:rPr>
              <w:t>April 2023</w:t>
            </w:r>
          </w:p>
        </w:tc>
        <w:tc>
          <w:tcPr>
            <w:tcW w:w="1800" w:type="dxa"/>
            <w:shd w:val="clear" w:color="auto" w:fill="auto"/>
          </w:tcPr>
          <w:p w14:paraId="2FF81C7D" w14:textId="056E4EF7" w:rsidR="00B25A36" w:rsidRPr="00B10EF0" w:rsidRDefault="00063F39" w:rsidP="00C04A15">
            <w:pPr>
              <w:spacing w:before="60" w:after="0"/>
              <w:contextualSpacing/>
              <w:rPr>
                <w:rFonts w:ascii="Arial" w:hAnsi="Arial" w:cs="Arial"/>
                <w:iCs/>
                <w:color w:val="000000"/>
              </w:rPr>
            </w:pPr>
            <w:r>
              <w:rPr>
                <w:rFonts w:ascii="Arial" w:hAnsi="Arial" w:cs="Arial"/>
                <w:iCs/>
                <w:color w:val="000000"/>
              </w:rPr>
              <w:t>Operations Manager</w:t>
            </w:r>
          </w:p>
        </w:tc>
      </w:tr>
      <w:tr w:rsidR="00B25A36" w:rsidRPr="00A44255" w14:paraId="4EA3C5C5" w14:textId="77777777" w:rsidTr="00047EC1">
        <w:trPr>
          <w:gridAfter w:val="1"/>
          <w:wAfter w:w="31" w:type="dxa"/>
          <w:trHeight w:val="660"/>
        </w:trPr>
        <w:tc>
          <w:tcPr>
            <w:tcW w:w="3397" w:type="dxa"/>
            <w:vMerge/>
            <w:shd w:val="clear" w:color="auto" w:fill="auto"/>
          </w:tcPr>
          <w:p w14:paraId="610D7B93" w14:textId="77777777" w:rsidR="00B25A36" w:rsidRPr="00A44255" w:rsidRDefault="00B25A36" w:rsidP="00C04A15">
            <w:pPr>
              <w:spacing w:before="60" w:after="0" w:line="240" w:lineRule="auto"/>
              <w:ind w:left="360"/>
              <w:rPr>
                <w:rFonts w:ascii="Arial" w:eastAsia="Times New Roman" w:hAnsi="Arial" w:cs="Arial"/>
                <w:color w:val="000000"/>
                <w:lang w:eastAsia="en-AU"/>
              </w:rPr>
            </w:pPr>
          </w:p>
        </w:tc>
        <w:tc>
          <w:tcPr>
            <w:tcW w:w="7654" w:type="dxa"/>
          </w:tcPr>
          <w:p w14:paraId="5D4A9F60" w14:textId="77777777" w:rsidR="00B25A36" w:rsidRPr="00B203CA" w:rsidRDefault="00B25A36" w:rsidP="00075E9D">
            <w:pPr>
              <w:numPr>
                <w:ilvl w:val="0"/>
                <w:numId w:val="4"/>
              </w:numPr>
              <w:spacing w:before="60" w:after="0" w:line="240" w:lineRule="auto"/>
              <w:contextualSpacing/>
              <w:rPr>
                <w:rFonts w:ascii="Arial" w:eastAsia="Times New Roman" w:hAnsi="Arial" w:cs="Arial"/>
                <w:color w:val="000000"/>
                <w:lang w:eastAsia="en-AU"/>
              </w:rPr>
            </w:pPr>
            <w:r w:rsidRPr="00B203CA">
              <w:rPr>
                <w:rFonts w:ascii="Arial" w:eastAsia="Times New Roman" w:hAnsi="Arial" w:cs="Arial"/>
                <w:color w:val="000000"/>
                <w:lang w:eastAsia="en-AU"/>
              </w:rPr>
              <w:t>Review HR and recruitment procedures and policies to remove barriers to Aboriginal and Torres Strait Islander participation in our workplace</w:t>
            </w:r>
            <w:r>
              <w:rPr>
                <w:rFonts w:ascii="Arial" w:eastAsia="Times New Roman" w:hAnsi="Arial" w:cs="Arial"/>
                <w:color w:val="000000"/>
                <w:lang w:eastAsia="en-AU"/>
              </w:rPr>
              <w:t>.</w:t>
            </w:r>
          </w:p>
        </w:tc>
        <w:tc>
          <w:tcPr>
            <w:tcW w:w="1744" w:type="dxa"/>
            <w:shd w:val="clear" w:color="auto" w:fill="auto"/>
          </w:tcPr>
          <w:p w14:paraId="12D11213" w14:textId="7834A603" w:rsidR="00B25A36" w:rsidRPr="00B10EF0" w:rsidRDefault="00567529" w:rsidP="00C04A15">
            <w:pPr>
              <w:spacing w:after="0" w:line="240" w:lineRule="auto"/>
              <w:rPr>
                <w:rFonts w:ascii="Arial" w:eastAsia="Times New Roman" w:hAnsi="Arial" w:cs="Arial"/>
                <w:iCs/>
                <w:color w:val="000000"/>
                <w:lang w:eastAsia="en-AU"/>
              </w:rPr>
            </w:pPr>
            <w:r>
              <w:rPr>
                <w:rFonts w:ascii="Arial" w:eastAsia="Times New Roman" w:hAnsi="Arial" w:cs="Arial"/>
                <w:iCs/>
                <w:color w:val="000000"/>
                <w:lang w:eastAsia="en-AU"/>
              </w:rPr>
              <w:t>Dec</w:t>
            </w:r>
            <w:r w:rsidR="0070367C">
              <w:rPr>
                <w:rFonts w:ascii="Arial" w:eastAsia="Times New Roman" w:hAnsi="Arial" w:cs="Arial"/>
                <w:iCs/>
                <w:color w:val="000000"/>
                <w:lang w:eastAsia="en-AU"/>
              </w:rPr>
              <w:t xml:space="preserve"> </w:t>
            </w:r>
            <w:r>
              <w:rPr>
                <w:rFonts w:ascii="Arial" w:eastAsia="Times New Roman" w:hAnsi="Arial" w:cs="Arial"/>
                <w:iCs/>
                <w:color w:val="000000"/>
                <w:lang w:eastAsia="en-AU"/>
              </w:rPr>
              <w:t>2023</w:t>
            </w:r>
          </w:p>
        </w:tc>
        <w:tc>
          <w:tcPr>
            <w:tcW w:w="1800" w:type="dxa"/>
            <w:shd w:val="clear" w:color="auto" w:fill="auto"/>
          </w:tcPr>
          <w:p w14:paraId="79AF2177" w14:textId="61CC9E4A" w:rsidR="00B25A36" w:rsidRPr="00B10EF0" w:rsidRDefault="00F96025" w:rsidP="00C04A15">
            <w:pPr>
              <w:spacing w:before="60" w:after="0"/>
              <w:contextualSpacing/>
              <w:rPr>
                <w:rFonts w:ascii="Arial" w:hAnsi="Arial" w:cs="Arial"/>
                <w:iCs/>
                <w:color w:val="000000"/>
              </w:rPr>
            </w:pPr>
            <w:r>
              <w:rPr>
                <w:rFonts w:ascii="Arial" w:hAnsi="Arial" w:cs="Arial"/>
                <w:iCs/>
                <w:color w:val="000000"/>
              </w:rPr>
              <w:t>Operations Manager</w:t>
            </w:r>
          </w:p>
        </w:tc>
      </w:tr>
      <w:tr w:rsidR="00B25A36" w:rsidRPr="00A44255" w14:paraId="728CED69" w14:textId="77777777" w:rsidTr="00567529">
        <w:trPr>
          <w:gridAfter w:val="1"/>
          <w:wAfter w:w="31" w:type="dxa"/>
          <w:trHeight w:val="542"/>
        </w:trPr>
        <w:tc>
          <w:tcPr>
            <w:tcW w:w="3397" w:type="dxa"/>
            <w:vMerge/>
            <w:shd w:val="clear" w:color="auto" w:fill="auto"/>
          </w:tcPr>
          <w:p w14:paraId="6810D73E" w14:textId="77777777" w:rsidR="00B25A36" w:rsidRPr="00A44255" w:rsidRDefault="00B25A36" w:rsidP="00C04A15">
            <w:pPr>
              <w:spacing w:before="60" w:after="0" w:line="240" w:lineRule="auto"/>
              <w:ind w:left="360"/>
              <w:rPr>
                <w:rFonts w:ascii="Arial" w:eastAsia="Times New Roman" w:hAnsi="Arial" w:cs="Arial"/>
                <w:color w:val="000000"/>
                <w:lang w:eastAsia="en-AU"/>
              </w:rPr>
            </w:pPr>
          </w:p>
        </w:tc>
        <w:tc>
          <w:tcPr>
            <w:tcW w:w="7654" w:type="dxa"/>
            <w:shd w:val="clear" w:color="auto" w:fill="auto"/>
          </w:tcPr>
          <w:p w14:paraId="691E4A13" w14:textId="511A6FC6" w:rsidR="00B25A36" w:rsidRPr="00352605" w:rsidRDefault="00B25A36" w:rsidP="00075E9D">
            <w:pPr>
              <w:pStyle w:val="TableParagraph"/>
              <w:numPr>
                <w:ilvl w:val="0"/>
                <w:numId w:val="4"/>
              </w:numPr>
              <w:tabs>
                <w:tab w:val="left" w:pos="468"/>
                <w:tab w:val="left" w:pos="469"/>
              </w:tabs>
              <w:ind w:right="199"/>
            </w:pPr>
            <w:r>
              <w:t xml:space="preserve">Undertake annual review of ACTCOSS </w:t>
            </w:r>
            <w:r w:rsidR="00D52BFB">
              <w:t>employment practi</w:t>
            </w:r>
            <w:r w:rsidR="00DE7255">
              <w:t xml:space="preserve">ces and internal policies </w:t>
            </w:r>
            <w:r>
              <w:t>using the Cultural Awareness Self-Assessment Toolkit (CASAT) to assess cultural safety and cultural capability of ACTCOSS.</w:t>
            </w:r>
          </w:p>
        </w:tc>
        <w:tc>
          <w:tcPr>
            <w:tcW w:w="1744" w:type="dxa"/>
            <w:tcBorders>
              <w:bottom w:val="single" w:sz="4" w:space="0" w:color="auto"/>
            </w:tcBorders>
            <w:shd w:val="clear" w:color="auto" w:fill="auto"/>
          </w:tcPr>
          <w:p w14:paraId="4A0CB1F7" w14:textId="016630F0" w:rsidR="00B25A36" w:rsidRPr="00567529" w:rsidRDefault="00123A22" w:rsidP="00C04A15">
            <w:pPr>
              <w:spacing w:after="0" w:line="240" w:lineRule="auto"/>
              <w:rPr>
                <w:rFonts w:ascii="Arial" w:eastAsia="Times New Roman" w:hAnsi="Arial" w:cs="Arial"/>
                <w:iCs/>
                <w:color w:val="000000"/>
                <w:lang w:eastAsia="en-AU"/>
              </w:rPr>
            </w:pPr>
            <w:r>
              <w:rPr>
                <w:rFonts w:ascii="Arial" w:eastAsia="Times New Roman" w:hAnsi="Arial" w:cs="Arial"/>
                <w:iCs/>
                <w:color w:val="000000"/>
                <w:lang w:eastAsia="en-AU"/>
              </w:rPr>
              <w:t>Sept 2023</w:t>
            </w:r>
          </w:p>
        </w:tc>
        <w:tc>
          <w:tcPr>
            <w:tcW w:w="1800" w:type="dxa"/>
            <w:tcBorders>
              <w:bottom w:val="single" w:sz="4" w:space="0" w:color="auto"/>
            </w:tcBorders>
            <w:shd w:val="clear" w:color="auto" w:fill="auto"/>
          </w:tcPr>
          <w:p w14:paraId="03F62D47" w14:textId="77777777" w:rsidR="00B25A36" w:rsidRPr="002412F7" w:rsidRDefault="00B25A36" w:rsidP="00C04A15">
            <w:pPr>
              <w:spacing w:before="60" w:after="0"/>
              <w:contextualSpacing/>
              <w:rPr>
                <w:rFonts w:ascii="Arial" w:hAnsi="Arial" w:cs="Arial"/>
                <w:iCs/>
                <w:color w:val="000000"/>
              </w:rPr>
            </w:pPr>
            <w:r w:rsidRPr="002412F7">
              <w:rPr>
                <w:rFonts w:ascii="Arial" w:hAnsi="Arial" w:cs="Arial"/>
                <w:iCs/>
                <w:color w:val="000000"/>
              </w:rPr>
              <w:t>CEO</w:t>
            </w:r>
          </w:p>
          <w:p w14:paraId="64141C42" w14:textId="7D52EFED" w:rsidR="00B25A36" w:rsidRPr="00A44255" w:rsidRDefault="00D93F44" w:rsidP="00567529">
            <w:pPr>
              <w:spacing w:before="60" w:after="0"/>
              <w:contextualSpacing/>
              <w:rPr>
                <w:rFonts w:ascii="Arial" w:hAnsi="Arial" w:cs="Arial"/>
                <w:i/>
                <w:color w:val="000000"/>
              </w:rPr>
            </w:pPr>
            <w:r>
              <w:rPr>
                <w:rFonts w:ascii="Arial" w:hAnsi="Arial" w:cs="Arial"/>
                <w:iCs/>
                <w:color w:val="000000"/>
              </w:rPr>
              <w:t>Head of Capability</w:t>
            </w:r>
          </w:p>
        </w:tc>
      </w:tr>
      <w:tr w:rsidR="001B5C47" w:rsidRPr="00A44255" w14:paraId="69FB205E" w14:textId="77777777" w:rsidTr="00047EC1">
        <w:trPr>
          <w:gridAfter w:val="1"/>
          <w:wAfter w:w="31" w:type="dxa"/>
          <w:trHeight w:val="610"/>
        </w:trPr>
        <w:tc>
          <w:tcPr>
            <w:tcW w:w="3397" w:type="dxa"/>
            <w:vMerge w:val="restart"/>
            <w:shd w:val="clear" w:color="auto" w:fill="auto"/>
          </w:tcPr>
          <w:p w14:paraId="3E32653F" w14:textId="77777777" w:rsidR="001B5C47" w:rsidRPr="00A44255" w:rsidRDefault="001B5C47" w:rsidP="004C23D3">
            <w:pPr>
              <w:spacing w:before="60" w:after="0" w:line="240" w:lineRule="auto"/>
              <w:rPr>
                <w:rFonts w:ascii="Arial" w:eastAsia="Times New Roman" w:hAnsi="Arial" w:cs="Arial"/>
                <w:color w:val="000000"/>
                <w:lang w:eastAsia="en-AU"/>
              </w:rPr>
            </w:pPr>
            <w:r w:rsidRPr="00A44255">
              <w:rPr>
                <w:rFonts w:ascii="Arial" w:eastAsia="Times New Roman" w:hAnsi="Arial" w:cs="Arial"/>
                <w:color w:val="000000"/>
                <w:lang w:eastAsia="en-AU"/>
              </w:rPr>
              <w:lastRenderedPageBreak/>
              <w:t xml:space="preserve">Increase Aboriginal and Torres Strait Islander supplier diversity to support improved economic and social outcomes. </w:t>
            </w:r>
          </w:p>
        </w:tc>
        <w:tc>
          <w:tcPr>
            <w:tcW w:w="7654" w:type="dxa"/>
          </w:tcPr>
          <w:p w14:paraId="2E62FF79" w14:textId="77777777" w:rsidR="001B5C47" w:rsidRPr="00A44255" w:rsidRDefault="001B5C47" w:rsidP="00075E9D">
            <w:pPr>
              <w:numPr>
                <w:ilvl w:val="0"/>
                <w:numId w:val="4"/>
              </w:numPr>
              <w:spacing w:before="60" w:after="0" w:line="240" w:lineRule="auto"/>
              <w:contextualSpacing/>
              <w:rPr>
                <w:rFonts w:ascii="Arial" w:eastAsia="Times New Roman" w:hAnsi="Arial" w:cs="Arial"/>
                <w:color w:val="000000"/>
                <w:lang w:eastAsia="en-AU"/>
              </w:rPr>
            </w:pPr>
            <w:r w:rsidRPr="00B203CA">
              <w:rPr>
                <w:rFonts w:ascii="Arial" w:eastAsia="Times New Roman" w:hAnsi="Arial" w:cs="Arial"/>
                <w:color w:val="000000"/>
                <w:lang w:eastAsia="en-AU"/>
              </w:rPr>
              <w:t>Develop and implement an Aboriginal and Torres Strait Islander procurement strategy</w:t>
            </w:r>
            <w:r>
              <w:rPr>
                <w:rFonts w:ascii="Arial" w:eastAsia="Times New Roman" w:hAnsi="Arial" w:cs="Arial"/>
                <w:color w:val="000000"/>
                <w:lang w:eastAsia="en-AU"/>
              </w:rPr>
              <w:t>.</w:t>
            </w:r>
          </w:p>
        </w:tc>
        <w:tc>
          <w:tcPr>
            <w:tcW w:w="1744" w:type="dxa"/>
            <w:shd w:val="clear" w:color="auto" w:fill="auto"/>
          </w:tcPr>
          <w:p w14:paraId="26EF99C7" w14:textId="07D2C6B8" w:rsidR="001B5C47" w:rsidRPr="00A44255" w:rsidRDefault="002211B7" w:rsidP="00C04A15">
            <w:pPr>
              <w:spacing w:before="60" w:after="0"/>
              <w:contextualSpacing/>
              <w:rPr>
                <w:rFonts w:ascii="Arial" w:hAnsi="Arial" w:cs="Arial"/>
                <w:color w:val="000000"/>
              </w:rPr>
            </w:pPr>
            <w:r>
              <w:rPr>
                <w:rFonts w:ascii="Arial" w:hAnsi="Arial" w:cs="Arial"/>
                <w:color w:val="000000"/>
              </w:rPr>
              <w:t>March 2024</w:t>
            </w:r>
          </w:p>
        </w:tc>
        <w:tc>
          <w:tcPr>
            <w:tcW w:w="1800" w:type="dxa"/>
            <w:shd w:val="clear" w:color="auto" w:fill="auto"/>
          </w:tcPr>
          <w:p w14:paraId="50EB3272" w14:textId="7B65BCBB" w:rsidR="001B5C47" w:rsidRPr="00A44255" w:rsidRDefault="004060F8" w:rsidP="00C04A15">
            <w:pPr>
              <w:spacing w:before="60" w:after="0"/>
              <w:contextualSpacing/>
              <w:rPr>
                <w:rFonts w:ascii="Arial" w:hAnsi="Arial" w:cs="Arial"/>
                <w:color w:val="000000"/>
              </w:rPr>
            </w:pPr>
            <w:r>
              <w:rPr>
                <w:rFonts w:ascii="Arial" w:hAnsi="Arial" w:cs="Arial"/>
                <w:color w:val="000000"/>
              </w:rPr>
              <w:t>Operations Manager</w:t>
            </w:r>
          </w:p>
        </w:tc>
      </w:tr>
      <w:tr w:rsidR="001B5C47" w:rsidRPr="00A44255" w14:paraId="6A81C629" w14:textId="77777777" w:rsidTr="00047EC1">
        <w:trPr>
          <w:gridAfter w:val="1"/>
          <w:wAfter w:w="31" w:type="dxa"/>
          <w:trHeight w:val="321"/>
        </w:trPr>
        <w:tc>
          <w:tcPr>
            <w:tcW w:w="3397" w:type="dxa"/>
            <w:vMerge/>
            <w:shd w:val="clear" w:color="auto" w:fill="auto"/>
          </w:tcPr>
          <w:p w14:paraId="6215B7FF" w14:textId="77777777" w:rsidR="001B5C47" w:rsidRPr="00A44255" w:rsidRDefault="001B5C47" w:rsidP="00C04A15">
            <w:pPr>
              <w:spacing w:before="60" w:after="0" w:line="240" w:lineRule="auto"/>
              <w:ind w:left="360"/>
              <w:rPr>
                <w:rFonts w:ascii="Arial" w:eastAsia="Times New Roman" w:hAnsi="Arial" w:cs="Arial"/>
                <w:color w:val="000000"/>
                <w:lang w:eastAsia="en-AU"/>
              </w:rPr>
            </w:pPr>
          </w:p>
        </w:tc>
        <w:tc>
          <w:tcPr>
            <w:tcW w:w="7654" w:type="dxa"/>
          </w:tcPr>
          <w:p w14:paraId="7640A985" w14:textId="77777777" w:rsidR="001B5C47" w:rsidRPr="00A44255" w:rsidRDefault="001B5C47" w:rsidP="00075E9D">
            <w:pPr>
              <w:numPr>
                <w:ilvl w:val="0"/>
                <w:numId w:val="4"/>
              </w:numPr>
              <w:spacing w:before="60" w:after="0" w:line="240" w:lineRule="auto"/>
              <w:contextualSpacing/>
              <w:rPr>
                <w:rFonts w:ascii="Arial" w:eastAsia="Times New Roman" w:hAnsi="Arial" w:cs="Arial"/>
                <w:color w:val="000000"/>
                <w:lang w:eastAsia="en-AU"/>
              </w:rPr>
            </w:pPr>
            <w:r w:rsidRPr="00B203CA">
              <w:rPr>
                <w:rFonts w:ascii="Arial" w:eastAsia="Times New Roman" w:hAnsi="Arial" w:cs="Arial"/>
                <w:color w:val="000000"/>
                <w:lang w:eastAsia="en-AU"/>
              </w:rPr>
              <w:t>Investigate Supply Nation membership</w:t>
            </w:r>
            <w:r>
              <w:rPr>
                <w:rFonts w:ascii="Arial" w:eastAsia="Times New Roman" w:hAnsi="Arial" w:cs="Arial"/>
                <w:color w:val="000000"/>
                <w:lang w:eastAsia="en-AU"/>
              </w:rPr>
              <w:t>.</w:t>
            </w:r>
          </w:p>
        </w:tc>
        <w:tc>
          <w:tcPr>
            <w:tcW w:w="1744" w:type="dxa"/>
            <w:shd w:val="clear" w:color="auto" w:fill="auto"/>
          </w:tcPr>
          <w:p w14:paraId="29B44522" w14:textId="363DED86" w:rsidR="001B5C47" w:rsidRPr="00A44255" w:rsidRDefault="00E27BE5" w:rsidP="00C04A15">
            <w:pPr>
              <w:spacing w:before="60" w:after="0"/>
              <w:contextualSpacing/>
              <w:rPr>
                <w:rFonts w:ascii="Arial" w:hAnsi="Arial" w:cs="Arial"/>
                <w:color w:val="000000"/>
              </w:rPr>
            </w:pPr>
            <w:r>
              <w:rPr>
                <w:rFonts w:ascii="Arial" w:hAnsi="Arial" w:cs="Arial"/>
                <w:color w:val="000000"/>
              </w:rPr>
              <w:t>March 2023</w:t>
            </w:r>
          </w:p>
        </w:tc>
        <w:tc>
          <w:tcPr>
            <w:tcW w:w="1800" w:type="dxa"/>
            <w:shd w:val="clear" w:color="auto" w:fill="auto"/>
          </w:tcPr>
          <w:p w14:paraId="03CCFFE6" w14:textId="09C2D086" w:rsidR="001B5C47" w:rsidRPr="00A44255" w:rsidRDefault="00E27BE5" w:rsidP="00C04A15">
            <w:pPr>
              <w:spacing w:before="60" w:after="0"/>
              <w:contextualSpacing/>
              <w:rPr>
                <w:rFonts w:ascii="Arial" w:hAnsi="Arial" w:cs="Arial"/>
                <w:color w:val="000000"/>
              </w:rPr>
            </w:pPr>
            <w:r>
              <w:rPr>
                <w:rFonts w:ascii="Arial" w:hAnsi="Arial" w:cs="Arial"/>
                <w:color w:val="000000"/>
              </w:rPr>
              <w:t>Operations Mana</w:t>
            </w:r>
            <w:r w:rsidR="00D35B9C">
              <w:rPr>
                <w:rFonts w:ascii="Arial" w:hAnsi="Arial" w:cs="Arial"/>
                <w:color w:val="000000"/>
              </w:rPr>
              <w:t>g</w:t>
            </w:r>
            <w:r>
              <w:rPr>
                <w:rFonts w:ascii="Arial" w:hAnsi="Arial" w:cs="Arial"/>
                <w:color w:val="000000"/>
              </w:rPr>
              <w:t>er</w:t>
            </w:r>
          </w:p>
        </w:tc>
      </w:tr>
      <w:tr w:rsidR="00B61477" w:rsidRPr="00A44255" w14:paraId="6C8B24FD" w14:textId="77777777" w:rsidTr="00047EC1">
        <w:trPr>
          <w:gridAfter w:val="1"/>
          <w:wAfter w:w="31" w:type="dxa"/>
          <w:trHeight w:val="321"/>
        </w:trPr>
        <w:tc>
          <w:tcPr>
            <w:tcW w:w="3397" w:type="dxa"/>
            <w:vMerge/>
            <w:shd w:val="clear" w:color="auto" w:fill="auto"/>
          </w:tcPr>
          <w:p w14:paraId="4FCE2AF3" w14:textId="77777777" w:rsidR="00B61477" w:rsidRPr="00A44255" w:rsidRDefault="00B61477" w:rsidP="00B61477">
            <w:pPr>
              <w:spacing w:before="60" w:after="0" w:line="240" w:lineRule="auto"/>
              <w:ind w:left="360"/>
              <w:rPr>
                <w:rFonts w:ascii="Arial" w:eastAsia="Times New Roman" w:hAnsi="Arial" w:cs="Arial"/>
                <w:color w:val="000000"/>
                <w:lang w:eastAsia="en-AU"/>
              </w:rPr>
            </w:pPr>
          </w:p>
        </w:tc>
        <w:tc>
          <w:tcPr>
            <w:tcW w:w="7654" w:type="dxa"/>
          </w:tcPr>
          <w:p w14:paraId="3352842B" w14:textId="37369225" w:rsidR="00B61477" w:rsidRPr="00B203CA" w:rsidRDefault="00B61477" w:rsidP="00B61477">
            <w:pPr>
              <w:numPr>
                <w:ilvl w:val="0"/>
                <w:numId w:val="4"/>
              </w:numPr>
              <w:spacing w:before="60" w:after="0" w:line="240" w:lineRule="auto"/>
              <w:contextualSpacing/>
              <w:rPr>
                <w:rFonts w:ascii="Arial" w:eastAsia="Times New Roman" w:hAnsi="Arial" w:cs="Arial"/>
                <w:color w:val="000000"/>
                <w:lang w:eastAsia="en-AU"/>
              </w:rPr>
            </w:pPr>
            <w:r w:rsidRPr="00B203CA">
              <w:rPr>
                <w:rFonts w:ascii="Arial" w:eastAsia="Times New Roman" w:hAnsi="Arial" w:cs="Arial"/>
                <w:color w:val="000000"/>
                <w:lang w:eastAsia="en-AU"/>
              </w:rPr>
              <w:t>Review and update procurement practices to remove barriers to procuring goods and services from Aboriginal and Torres Strait Islander businesses</w:t>
            </w:r>
            <w:r>
              <w:rPr>
                <w:rFonts w:ascii="Arial" w:eastAsia="Times New Roman" w:hAnsi="Arial" w:cs="Arial"/>
                <w:color w:val="000000"/>
                <w:lang w:eastAsia="en-AU"/>
              </w:rPr>
              <w:t xml:space="preserve"> and en</w:t>
            </w:r>
            <w:r w:rsidRPr="00B61477">
              <w:rPr>
                <w:rFonts w:ascii="Arial" w:eastAsia="Times New Roman" w:hAnsi="Arial" w:cs="Arial"/>
                <w:color w:val="000000"/>
                <w:lang w:eastAsia="en-AU"/>
              </w:rPr>
              <w:t>sure procurement practices are translated into written policies and procedures</w:t>
            </w:r>
            <w:r w:rsidRPr="00B203CA">
              <w:rPr>
                <w:rFonts w:ascii="Arial" w:eastAsia="Times New Roman" w:hAnsi="Arial" w:cs="Arial"/>
                <w:color w:val="000000"/>
                <w:lang w:eastAsia="en-AU"/>
              </w:rPr>
              <w:t>.</w:t>
            </w:r>
          </w:p>
        </w:tc>
        <w:tc>
          <w:tcPr>
            <w:tcW w:w="1744" w:type="dxa"/>
            <w:shd w:val="clear" w:color="auto" w:fill="auto"/>
          </w:tcPr>
          <w:p w14:paraId="7FA541EE" w14:textId="505FF5DA" w:rsidR="00B61477" w:rsidRDefault="00B61477" w:rsidP="00B61477">
            <w:pPr>
              <w:spacing w:before="60" w:after="0"/>
              <w:contextualSpacing/>
              <w:rPr>
                <w:rFonts w:ascii="Arial" w:hAnsi="Arial" w:cs="Arial"/>
                <w:color w:val="000000"/>
              </w:rPr>
            </w:pPr>
            <w:r>
              <w:rPr>
                <w:rFonts w:ascii="Arial" w:hAnsi="Arial" w:cs="Arial"/>
                <w:color w:val="000000"/>
              </w:rPr>
              <w:t>Sept</w:t>
            </w:r>
            <w:r w:rsidR="0070367C">
              <w:rPr>
                <w:rFonts w:ascii="Arial" w:hAnsi="Arial" w:cs="Arial"/>
                <w:color w:val="000000"/>
              </w:rPr>
              <w:t xml:space="preserve"> </w:t>
            </w:r>
            <w:r>
              <w:rPr>
                <w:rFonts w:ascii="Arial" w:hAnsi="Arial" w:cs="Arial"/>
                <w:color w:val="000000"/>
              </w:rPr>
              <w:t>2023</w:t>
            </w:r>
          </w:p>
        </w:tc>
        <w:tc>
          <w:tcPr>
            <w:tcW w:w="1800" w:type="dxa"/>
            <w:shd w:val="clear" w:color="auto" w:fill="auto"/>
          </w:tcPr>
          <w:p w14:paraId="3D81A8D5" w14:textId="77777777" w:rsidR="00B61477" w:rsidRDefault="00B61477" w:rsidP="00B61477">
            <w:pPr>
              <w:spacing w:before="60" w:after="0"/>
              <w:contextualSpacing/>
              <w:rPr>
                <w:rFonts w:ascii="Arial" w:hAnsi="Arial" w:cs="Arial"/>
                <w:color w:val="000000"/>
              </w:rPr>
            </w:pPr>
            <w:r>
              <w:rPr>
                <w:rFonts w:ascii="Arial" w:hAnsi="Arial" w:cs="Arial"/>
                <w:color w:val="000000"/>
              </w:rPr>
              <w:t>Operations Manager</w:t>
            </w:r>
          </w:p>
          <w:p w14:paraId="01DF3F47" w14:textId="3236B697" w:rsidR="00B61477" w:rsidRDefault="00B61477" w:rsidP="00B61477">
            <w:pPr>
              <w:spacing w:before="60" w:after="0"/>
              <w:contextualSpacing/>
              <w:rPr>
                <w:rFonts w:ascii="Arial" w:hAnsi="Arial" w:cs="Arial"/>
                <w:color w:val="000000"/>
              </w:rPr>
            </w:pPr>
            <w:r>
              <w:rPr>
                <w:rFonts w:ascii="Arial" w:hAnsi="Arial" w:cs="Arial"/>
                <w:color w:val="000000"/>
              </w:rPr>
              <w:t>Gulanga Program Manager</w:t>
            </w:r>
          </w:p>
        </w:tc>
      </w:tr>
      <w:tr w:rsidR="00B61477" w:rsidRPr="00A44255" w14:paraId="2A57011B" w14:textId="77777777" w:rsidTr="00047EC1">
        <w:trPr>
          <w:gridAfter w:val="1"/>
          <w:wAfter w:w="31" w:type="dxa"/>
          <w:trHeight w:val="652"/>
        </w:trPr>
        <w:tc>
          <w:tcPr>
            <w:tcW w:w="3397" w:type="dxa"/>
            <w:vMerge/>
            <w:shd w:val="clear" w:color="auto" w:fill="auto"/>
          </w:tcPr>
          <w:p w14:paraId="0F9C0829" w14:textId="77777777" w:rsidR="00B61477" w:rsidRPr="00A44255" w:rsidRDefault="00B61477" w:rsidP="00B61477">
            <w:pPr>
              <w:spacing w:before="60" w:after="0" w:line="240" w:lineRule="auto"/>
              <w:rPr>
                <w:rFonts w:ascii="Arial" w:eastAsia="Times New Roman" w:hAnsi="Arial" w:cs="Arial"/>
                <w:color w:val="000000"/>
                <w:lang w:eastAsia="en-AU"/>
              </w:rPr>
            </w:pPr>
          </w:p>
        </w:tc>
        <w:tc>
          <w:tcPr>
            <w:tcW w:w="7654" w:type="dxa"/>
          </w:tcPr>
          <w:p w14:paraId="6FF1CAA2" w14:textId="77777777" w:rsidR="00B61477" w:rsidRPr="00B203CA" w:rsidRDefault="00B61477" w:rsidP="00B61477">
            <w:pPr>
              <w:numPr>
                <w:ilvl w:val="0"/>
                <w:numId w:val="4"/>
              </w:numPr>
              <w:spacing w:before="60" w:after="0" w:line="240" w:lineRule="auto"/>
              <w:contextualSpacing/>
              <w:rPr>
                <w:rFonts w:ascii="Arial" w:eastAsia="Times New Roman" w:hAnsi="Arial" w:cs="Arial"/>
                <w:color w:val="000000"/>
                <w:lang w:eastAsia="en-AU"/>
              </w:rPr>
            </w:pPr>
            <w:r w:rsidRPr="00B203CA">
              <w:rPr>
                <w:rFonts w:ascii="Arial" w:eastAsia="Times New Roman" w:hAnsi="Arial" w:cs="Arial"/>
                <w:color w:val="000000"/>
                <w:lang w:eastAsia="en-AU"/>
              </w:rPr>
              <w:t>Develop and communicate opportunities for procurement of goods and services from Aboriginal and Torres Strait Islander businesses to staff</w:t>
            </w:r>
            <w:r>
              <w:rPr>
                <w:rFonts w:ascii="Arial" w:eastAsia="Times New Roman" w:hAnsi="Arial" w:cs="Arial"/>
                <w:color w:val="000000"/>
                <w:lang w:eastAsia="en-AU"/>
              </w:rPr>
              <w:t>.</w:t>
            </w:r>
          </w:p>
        </w:tc>
        <w:tc>
          <w:tcPr>
            <w:tcW w:w="1744" w:type="dxa"/>
            <w:shd w:val="clear" w:color="auto" w:fill="auto"/>
          </w:tcPr>
          <w:p w14:paraId="29F79C78" w14:textId="1FD648E8" w:rsidR="00B61477" w:rsidRPr="00A44255" w:rsidRDefault="002211B7" w:rsidP="00B61477">
            <w:pPr>
              <w:spacing w:before="60" w:after="0"/>
              <w:contextualSpacing/>
              <w:rPr>
                <w:rFonts w:ascii="Arial" w:hAnsi="Arial" w:cs="Arial"/>
                <w:color w:val="000000"/>
              </w:rPr>
            </w:pPr>
            <w:r>
              <w:rPr>
                <w:rFonts w:ascii="Arial" w:hAnsi="Arial" w:cs="Arial"/>
                <w:color w:val="000000"/>
              </w:rPr>
              <w:t>Dec</w:t>
            </w:r>
            <w:r w:rsidR="0070367C">
              <w:rPr>
                <w:rFonts w:ascii="Arial" w:hAnsi="Arial" w:cs="Arial"/>
                <w:color w:val="000000"/>
              </w:rPr>
              <w:t xml:space="preserve"> </w:t>
            </w:r>
            <w:r>
              <w:rPr>
                <w:rFonts w:ascii="Arial" w:hAnsi="Arial" w:cs="Arial"/>
                <w:color w:val="000000"/>
              </w:rPr>
              <w:t>2023</w:t>
            </w:r>
          </w:p>
        </w:tc>
        <w:tc>
          <w:tcPr>
            <w:tcW w:w="1800" w:type="dxa"/>
            <w:shd w:val="clear" w:color="auto" w:fill="auto"/>
          </w:tcPr>
          <w:p w14:paraId="1B3A6590" w14:textId="3C0FEE08" w:rsidR="00B61477" w:rsidRPr="00A44255" w:rsidRDefault="00B61477" w:rsidP="00B61477">
            <w:pPr>
              <w:spacing w:before="60" w:after="0"/>
              <w:contextualSpacing/>
              <w:rPr>
                <w:rFonts w:ascii="Arial" w:hAnsi="Arial" w:cs="Arial"/>
                <w:color w:val="000000"/>
              </w:rPr>
            </w:pPr>
            <w:r>
              <w:rPr>
                <w:rFonts w:ascii="Arial" w:hAnsi="Arial" w:cs="Arial"/>
                <w:color w:val="000000"/>
              </w:rPr>
              <w:t>Operations Manager</w:t>
            </w:r>
          </w:p>
        </w:tc>
      </w:tr>
      <w:tr w:rsidR="00B61477" w:rsidRPr="00A44255" w14:paraId="6C4E629B" w14:textId="77777777" w:rsidTr="00047EC1">
        <w:trPr>
          <w:gridAfter w:val="1"/>
          <w:wAfter w:w="31" w:type="dxa"/>
          <w:trHeight w:val="582"/>
        </w:trPr>
        <w:tc>
          <w:tcPr>
            <w:tcW w:w="3397" w:type="dxa"/>
            <w:vMerge/>
            <w:shd w:val="clear" w:color="auto" w:fill="auto"/>
          </w:tcPr>
          <w:p w14:paraId="0F66C532" w14:textId="77777777" w:rsidR="00B61477" w:rsidRPr="00A44255" w:rsidRDefault="00B61477" w:rsidP="00B61477">
            <w:pPr>
              <w:spacing w:before="60" w:after="0" w:line="240" w:lineRule="auto"/>
              <w:ind w:left="360"/>
              <w:rPr>
                <w:rFonts w:ascii="Arial" w:eastAsia="Times New Roman" w:hAnsi="Arial" w:cs="Arial"/>
                <w:color w:val="000000"/>
                <w:lang w:eastAsia="en-AU"/>
              </w:rPr>
            </w:pPr>
          </w:p>
        </w:tc>
        <w:tc>
          <w:tcPr>
            <w:tcW w:w="7654" w:type="dxa"/>
          </w:tcPr>
          <w:p w14:paraId="74A7C64F" w14:textId="1CAEB9A1" w:rsidR="00B61477" w:rsidRPr="00C90E67" w:rsidRDefault="00B61477" w:rsidP="00B61477">
            <w:pPr>
              <w:numPr>
                <w:ilvl w:val="0"/>
                <w:numId w:val="4"/>
              </w:numPr>
              <w:spacing w:before="60" w:after="0" w:line="240" w:lineRule="auto"/>
              <w:contextualSpacing/>
              <w:rPr>
                <w:rFonts w:ascii="Arial" w:eastAsia="Times New Roman" w:hAnsi="Arial" w:cs="Arial"/>
                <w:color w:val="000000"/>
                <w:lang w:eastAsia="en-AU"/>
              </w:rPr>
            </w:pPr>
            <w:r w:rsidRPr="00B203CA">
              <w:rPr>
                <w:rFonts w:ascii="Arial" w:eastAsia="Times New Roman" w:hAnsi="Arial" w:cs="Arial"/>
                <w:color w:val="000000"/>
                <w:lang w:eastAsia="en-AU"/>
              </w:rPr>
              <w:t>Develop commercial relationships with Aboriginal and/or Torres Strait Islander businesses.</w:t>
            </w:r>
          </w:p>
        </w:tc>
        <w:tc>
          <w:tcPr>
            <w:tcW w:w="1744" w:type="dxa"/>
            <w:shd w:val="clear" w:color="auto" w:fill="auto"/>
          </w:tcPr>
          <w:p w14:paraId="636FB8E9" w14:textId="08B0298F" w:rsidR="00B61477" w:rsidRPr="00A44255" w:rsidRDefault="002211B7" w:rsidP="00B61477">
            <w:pPr>
              <w:spacing w:before="60" w:after="0"/>
              <w:contextualSpacing/>
              <w:rPr>
                <w:rFonts w:ascii="Arial" w:hAnsi="Arial" w:cs="Arial"/>
                <w:color w:val="000000"/>
              </w:rPr>
            </w:pPr>
            <w:r>
              <w:rPr>
                <w:rFonts w:ascii="Arial" w:hAnsi="Arial" w:cs="Arial"/>
                <w:color w:val="000000"/>
              </w:rPr>
              <w:t>June 2024</w:t>
            </w:r>
          </w:p>
        </w:tc>
        <w:tc>
          <w:tcPr>
            <w:tcW w:w="1800" w:type="dxa"/>
            <w:shd w:val="clear" w:color="auto" w:fill="auto"/>
          </w:tcPr>
          <w:p w14:paraId="7A804D63" w14:textId="77777777" w:rsidR="00B61477" w:rsidRDefault="001314B6" w:rsidP="00B61477">
            <w:pPr>
              <w:spacing w:before="60" w:after="0"/>
              <w:contextualSpacing/>
              <w:rPr>
                <w:rFonts w:ascii="Arial" w:hAnsi="Arial" w:cs="Arial"/>
                <w:color w:val="000000"/>
              </w:rPr>
            </w:pPr>
            <w:r>
              <w:rPr>
                <w:rFonts w:ascii="Arial" w:hAnsi="Arial" w:cs="Arial"/>
                <w:color w:val="000000"/>
              </w:rPr>
              <w:t>CEO</w:t>
            </w:r>
          </w:p>
          <w:p w14:paraId="5015B85B" w14:textId="1C3A1D65" w:rsidR="00AF5F80" w:rsidRPr="00A44255" w:rsidRDefault="00AF5F80" w:rsidP="00B61477">
            <w:pPr>
              <w:spacing w:before="60" w:after="0"/>
              <w:contextualSpacing/>
              <w:rPr>
                <w:rFonts w:ascii="Arial" w:hAnsi="Arial" w:cs="Arial"/>
                <w:color w:val="000000"/>
              </w:rPr>
            </w:pPr>
            <w:r>
              <w:rPr>
                <w:rFonts w:ascii="Arial" w:hAnsi="Arial" w:cs="Arial"/>
                <w:color w:val="000000"/>
              </w:rPr>
              <w:t>Gulanga Program Manager</w:t>
            </w:r>
          </w:p>
        </w:tc>
      </w:tr>
      <w:tr w:rsidR="00B61477" w:rsidRPr="00A44255" w14:paraId="4033B0EC" w14:textId="77777777" w:rsidTr="00433667">
        <w:trPr>
          <w:gridAfter w:val="1"/>
          <w:wAfter w:w="31" w:type="dxa"/>
          <w:trHeight w:val="582"/>
        </w:trPr>
        <w:tc>
          <w:tcPr>
            <w:tcW w:w="3397" w:type="dxa"/>
            <w:vMerge/>
            <w:shd w:val="clear" w:color="auto" w:fill="auto"/>
          </w:tcPr>
          <w:p w14:paraId="3066DE02" w14:textId="77777777" w:rsidR="00B61477" w:rsidRPr="00A44255" w:rsidRDefault="00B61477" w:rsidP="00B61477">
            <w:pPr>
              <w:spacing w:before="60" w:after="0" w:line="240" w:lineRule="auto"/>
              <w:ind w:left="360"/>
              <w:rPr>
                <w:rFonts w:ascii="Arial" w:eastAsia="Times New Roman" w:hAnsi="Arial" w:cs="Arial"/>
                <w:color w:val="000000"/>
                <w:lang w:eastAsia="en-AU"/>
              </w:rPr>
            </w:pPr>
          </w:p>
        </w:tc>
        <w:tc>
          <w:tcPr>
            <w:tcW w:w="7654" w:type="dxa"/>
            <w:shd w:val="clear" w:color="auto" w:fill="auto"/>
          </w:tcPr>
          <w:p w14:paraId="755FC033" w14:textId="5D52CC1D" w:rsidR="00B61477" w:rsidRPr="00A8720F" w:rsidRDefault="00B61477" w:rsidP="00B61477">
            <w:pPr>
              <w:pStyle w:val="ListParagraph"/>
              <w:numPr>
                <w:ilvl w:val="0"/>
                <w:numId w:val="4"/>
              </w:numPr>
              <w:rPr>
                <w:rFonts w:ascii="Arial" w:eastAsia="Arial" w:hAnsi="Arial" w:cs="Arial"/>
                <w:lang w:eastAsia="en-AU" w:bidi="en-AU"/>
              </w:rPr>
            </w:pPr>
            <w:r w:rsidRPr="00A8720F">
              <w:rPr>
                <w:rFonts w:ascii="Arial" w:eastAsia="Arial" w:hAnsi="Arial" w:cs="Arial"/>
                <w:lang w:eastAsia="en-AU" w:bidi="en-AU"/>
              </w:rPr>
              <w:t>Aim to increase total amount of expenditure with Aboriginal and/or Torres Strait Islander supplier</w:t>
            </w:r>
            <w:r>
              <w:rPr>
                <w:rFonts w:ascii="Arial" w:eastAsia="Arial" w:hAnsi="Arial" w:cs="Arial"/>
                <w:lang w:eastAsia="en-AU" w:bidi="en-AU"/>
              </w:rPr>
              <w:t>s</w:t>
            </w:r>
            <w:r w:rsidR="00433667">
              <w:rPr>
                <w:rFonts w:ascii="Arial" w:eastAsia="Arial" w:hAnsi="Arial" w:cs="Arial"/>
                <w:lang w:eastAsia="en-AU" w:bidi="en-AU"/>
              </w:rPr>
              <w:t xml:space="preserve"> year on year.</w:t>
            </w:r>
          </w:p>
        </w:tc>
        <w:tc>
          <w:tcPr>
            <w:tcW w:w="1744" w:type="dxa"/>
            <w:shd w:val="clear" w:color="auto" w:fill="auto"/>
          </w:tcPr>
          <w:p w14:paraId="755D5DAF" w14:textId="619411FE" w:rsidR="00B61477" w:rsidRPr="00A44255" w:rsidRDefault="00B61477" w:rsidP="00B61477">
            <w:pPr>
              <w:spacing w:before="60" w:after="0"/>
              <w:contextualSpacing/>
              <w:rPr>
                <w:rFonts w:ascii="Arial" w:hAnsi="Arial" w:cs="Arial"/>
                <w:color w:val="000000"/>
              </w:rPr>
            </w:pPr>
            <w:r>
              <w:rPr>
                <w:rFonts w:ascii="Arial" w:hAnsi="Arial" w:cs="Arial"/>
                <w:color w:val="000000"/>
              </w:rPr>
              <w:t>June 2023, June 2024</w:t>
            </w:r>
          </w:p>
        </w:tc>
        <w:tc>
          <w:tcPr>
            <w:tcW w:w="1800" w:type="dxa"/>
            <w:shd w:val="clear" w:color="auto" w:fill="auto"/>
          </w:tcPr>
          <w:p w14:paraId="19DFF7D7" w14:textId="022E9393" w:rsidR="00B61477" w:rsidRPr="00A44255" w:rsidRDefault="001314B6" w:rsidP="00B61477">
            <w:pPr>
              <w:spacing w:before="60" w:after="0"/>
              <w:contextualSpacing/>
              <w:rPr>
                <w:rFonts w:ascii="Arial" w:hAnsi="Arial" w:cs="Arial"/>
                <w:color w:val="000000"/>
              </w:rPr>
            </w:pPr>
            <w:r>
              <w:rPr>
                <w:rFonts w:ascii="Arial" w:hAnsi="Arial" w:cs="Arial"/>
                <w:color w:val="000000"/>
              </w:rPr>
              <w:t>CEO</w:t>
            </w:r>
          </w:p>
        </w:tc>
      </w:tr>
      <w:tr w:rsidR="00B61477" w:rsidRPr="00A44255" w14:paraId="3A44F1B0" w14:textId="77777777" w:rsidTr="001314B6">
        <w:trPr>
          <w:gridAfter w:val="1"/>
          <w:wAfter w:w="31" w:type="dxa"/>
          <w:trHeight w:val="582"/>
        </w:trPr>
        <w:tc>
          <w:tcPr>
            <w:tcW w:w="3397" w:type="dxa"/>
            <w:vMerge/>
            <w:shd w:val="clear" w:color="auto" w:fill="auto"/>
          </w:tcPr>
          <w:p w14:paraId="14CCEBEC" w14:textId="77777777" w:rsidR="00B61477" w:rsidRPr="00A44255" w:rsidRDefault="00B61477" w:rsidP="00B61477">
            <w:pPr>
              <w:spacing w:before="60" w:after="0" w:line="240" w:lineRule="auto"/>
              <w:ind w:left="360"/>
              <w:rPr>
                <w:rFonts w:ascii="Arial" w:eastAsia="Times New Roman" w:hAnsi="Arial" w:cs="Arial"/>
                <w:color w:val="000000"/>
                <w:lang w:eastAsia="en-AU"/>
              </w:rPr>
            </w:pPr>
          </w:p>
        </w:tc>
        <w:tc>
          <w:tcPr>
            <w:tcW w:w="7654" w:type="dxa"/>
            <w:shd w:val="clear" w:color="auto" w:fill="auto"/>
          </w:tcPr>
          <w:p w14:paraId="1483663F" w14:textId="42AF0CD9" w:rsidR="00B61477" w:rsidRPr="008C31C4" w:rsidRDefault="00B61477" w:rsidP="00B61477">
            <w:pPr>
              <w:pStyle w:val="ListParagraph"/>
              <w:numPr>
                <w:ilvl w:val="0"/>
                <w:numId w:val="4"/>
              </w:numPr>
              <w:rPr>
                <w:rFonts w:ascii="Arial" w:eastAsia="Arial" w:hAnsi="Arial" w:cs="Arial"/>
                <w:lang w:eastAsia="en-AU" w:bidi="en-AU"/>
              </w:rPr>
            </w:pPr>
            <w:r>
              <w:rPr>
                <w:rFonts w:ascii="Arial" w:eastAsia="Arial" w:hAnsi="Arial" w:cs="Arial"/>
                <w:lang w:eastAsia="en-AU" w:bidi="en-AU"/>
              </w:rPr>
              <w:t>M</w:t>
            </w:r>
            <w:r w:rsidRPr="008C31C4">
              <w:rPr>
                <w:rFonts w:ascii="Arial" w:eastAsia="Arial" w:hAnsi="Arial" w:cs="Arial"/>
                <w:lang w:eastAsia="en-AU" w:bidi="en-AU"/>
              </w:rPr>
              <w:t>aintai</w:t>
            </w:r>
            <w:r w:rsidR="00804558">
              <w:rPr>
                <w:rFonts w:ascii="Arial" w:eastAsia="Arial" w:hAnsi="Arial" w:cs="Arial"/>
                <w:lang w:eastAsia="en-AU" w:bidi="en-AU"/>
              </w:rPr>
              <w:t>n</w:t>
            </w:r>
            <w:r w:rsidRPr="008C31C4">
              <w:rPr>
                <w:rFonts w:ascii="Arial" w:eastAsia="Arial" w:hAnsi="Arial" w:cs="Arial"/>
                <w:lang w:eastAsia="en-AU" w:bidi="en-AU"/>
              </w:rPr>
              <w:t xml:space="preserve"> current commercial relationships with Aboriginal and Torres Strait Islander businesses and develop at least one new and ongoing commercial relationship with an Aboriginal and/or Torres Strait Islander owned business each year.</w:t>
            </w:r>
          </w:p>
        </w:tc>
        <w:tc>
          <w:tcPr>
            <w:tcW w:w="1744" w:type="dxa"/>
            <w:shd w:val="clear" w:color="auto" w:fill="auto"/>
          </w:tcPr>
          <w:p w14:paraId="02C8F49A" w14:textId="77777777" w:rsidR="00B61477" w:rsidRDefault="0070367C" w:rsidP="00B61477">
            <w:pPr>
              <w:spacing w:before="60" w:after="0"/>
              <w:contextualSpacing/>
              <w:rPr>
                <w:rFonts w:ascii="Arial" w:hAnsi="Arial" w:cs="Arial"/>
                <w:color w:val="000000"/>
              </w:rPr>
            </w:pPr>
            <w:r>
              <w:rPr>
                <w:rFonts w:ascii="Arial" w:hAnsi="Arial" w:cs="Arial"/>
                <w:color w:val="000000"/>
              </w:rPr>
              <w:t>Nov 2023</w:t>
            </w:r>
          </w:p>
          <w:p w14:paraId="0FF64A7E" w14:textId="1C71FF64" w:rsidR="0070367C" w:rsidRPr="00A44255" w:rsidRDefault="0070367C" w:rsidP="00B61477">
            <w:pPr>
              <w:spacing w:before="60" w:after="0"/>
              <w:contextualSpacing/>
              <w:rPr>
                <w:rFonts w:ascii="Arial" w:hAnsi="Arial" w:cs="Arial"/>
                <w:color w:val="000000"/>
              </w:rPr>
            </w:pPr>
            <w:r>
              <w:rPr>
                <w:rFonts w:ascii="Arial" w:hAnsi="Arial" w:cs="Arial"/>
                <w:color w:val="000000"/>
              </w:rPr>
              <w:t>Nov 2024</w:t>
            </w:r>
          </w:p>
        </w:tc>
        <w:tc>
          <w:tcPr>
            <w:tcW w:w="1800" w:type="dxa"/>
            <w:shd w:val="clear" w:color="auto" w:fill="auto"/>
          </w:tcPr>
          <w:p w14:paraId="7FC135BC" w14:textId="77777777" w:rsidR="00B61477" w:rsidRDefault="001314B6" w:rsidP="00B61477">
            <w:pPr>
              <w:spacing w:before="60" w:after="0"/>
              <w:contextualSpacing/>
              <w:rPr>
                <w:rFonts w:ascii="Arial" w:hAnsi="Arial" w:cs="Arial"/>
                <w:color w:val="000000"/>
              </w:rPr>
            </w:pPr>
            <w:r>
              <w:rPr>
                <w:rFonts w:ascii="Arial" w:hAnsi="Arial" w:cs="Arial"/>
                <w:color w:val="000000"/>
              </w:rPr>
              <w:t>CEO</w:t>
            </w:r>
          </w:p>
          <w:p w14:paraId="769481D0" w14:textId="3C5ABAE8" w:rsidR="001314B6" w:rsidRPr="00A44255" w:rsidRDefault="001314B6" w:rsidP="00B61477">
            <w:pPr>
              <w:spacing w:before="60" w:after="0"/>
              <w:contextualSpacing/>
              <w:rPr>
                <w:rFonts w:ascii="Arial" w:hAnsi="Arial" w:cs="Arial"/>
                <w:color w:val="000000"/>
              </w:rPr>
            </w:pPr>
          </w:p>
        </w:tc>
      </w:tr>
      <w:tr w:rsidR="00B61477" w:rsidRPr="00A44255" w14:paraId="43F67821" w14:textId="77777777" w:rsidTr="009E116A">
        <w:trPr>
          <w:gridAfter w:val="1"/>
          <w:wAfter w:w="31" w:type="dxa"/>
          <w:trHeight w:val="843"/>
        </w:trPr>
        <w:tc>
          <w:tcPr>
            <w:tcW w:w="3397" w:type="dxa"/>
            <w:vMerge w:val="restart"/>
            <w:shd w:val="clear" w:color="auto" w:fill="auto"/>
          </w:tcPr>
          <w:p w14:paraId="4A686657" w14:textId="196C4B8C" w:rsidR="00B61477" w:rsidRPr="004C23D3" w:rsidRDefault="00B61477" w:rsidP="00B61477">
            <w:pPr>
              <w:shd w:val="clear" w:color="auto" w:fill="FFFFFF"/>
              <w:spacing w:after="0" w:line="240" w:lineRule="auto"/>
              <w:rPr>
                <w:rFonts w:cs="Arial"/>
                <w:iCs/>
              </w:rPr>
            </w:pPr>
            <w:r w:rsidRPr="004C23D3">
              <w:rPr>
                <w:rFonts w:ascii="Arial" w:hAnsi="Arial" w:cs="Arial"/>
                <w:iCs/>
              </w:rPr>
              <w:t>Support Aboriginal and Torres Strait Islander organisations and community sector workers to engage in ACTCOSS programs and advocacy</w:t>
            </w:r>
          </w:p>
        </w:tc>
        <w:tc>
          <w:tcPr>
            <w:tcW w:w="7654" w:type="dxa"/>
            <w:shd w:val="clear" w:color="auto" w:fill="auto"/>
          </w:tcPr>
          <w:p w14:paraId="66633E3A" w14:textId="6641ED86" w:rsidR="00B61477" w:rsidRPr="004C23D3" w:rsidRDefault="00B61477" w:rsidP="00B61477">
            <w:pPr>
              <w:pStyle w:val="TableParagraph"/>
              <w:numPr>
                <w:ilvl w:val="0"/>
                <w:numId w:val="5"/>
              </w:numPr>
              <w:tabs>
                <w:tab w:val="left" w:pos="468"/>
                <w:tab w:val="left" w:pos="469"/>
              </w:tabs>
              <w:spacing w:before="17"/>
              <w:ind w:right="318"/>
              <w:rPr>
                <w:i/>
              </w:rPr>
            </w:pPr>
            <w:r w:rsidRPr="004C23D3">
              <w:t>Provide free of charge membership for all Aboriginal and Torres Strait Islander organisations or individuals who wish to join ACTCOSS</w:t>
            </w:r>
          </w:p>
        </w:tc>
        <w:tc>
          <w:tcPr>
            <w:tcW w:w="1744" w:type="dxa"/>
            <w:shd w:val="clear" w:color="auto" w:fill="auto"/>
          </w:tcPr>
          <w:p w14:paraId="085730E8" w14:textId="1B2FC49A" w:rsidR="00B61477" w:rsidRPr="00A21BAE" w:rsidRDefault="0070367C" w:rsidP="00B61477">
            <w:pPr>
              <w:spacing w:before="60" w:after="0"/>
              <w:contextualSpacing/>
              <w:rPr>
                <w:rFonts w:ascii="Arial" w:hAnsi="Arial" w:cs="Arial"/>
                <w:iCs/>
                <w:color w:val="000000"/>
              </w:rPr>
            </w:pPr>
            <w:r>
              <w:rPr>
                <w:rFonts w:ascii="Arial" w:hAnsi="Arial" w:cs="Arial"/>
                <w:iCs/>
                <w:color w:val="000000"/>
              </w:rPr>
              <w:t>June 2023</w:t>
            </w:r>
          </w:p>
        </w:tc>
        <w:tc>
          <w:tcPr>
            <w:tcW w:w="1800" w:type="dxa"/>
            <w:shd w:val="clear" w:color="auto" w:fill="auto"/>
          </w:tcPr>
          <w:p w14:paraId="06866477" w14:textId="77777777" w:rsidR="00B61477" w:rsidRDefault="00B61477" w:rsidP="00B61477">
            <w:pPr>
              <w:spacing w:before="60" w:after="0"/>
              <w:contextualSpacing/>
              <w:rPr>
                <w:rFonts w:ascii="Arial" w:hAnsi="Arial" w:cs="Arial"/>
                <w:iCs/>
                <w:color w:val="000000"/>
              </w:rPr>
            </w:pPr>
            <w:r>
              <w:rPr>
                <w:rFonts w:ascii="Arial" w:hAnsi="Arial" w:cs="Arial"/>
                <w:iCs/>
                <w:color w:val="000000"/>
              </w:rPr>
              <w:t>CEO</w:t>
            </w:r>
          </w:p>
          <w:p w14:paraId="13FBF519" w14:textId="16D2BE5F" w:rsidR="00B61477" w:rsidRPr="00A21BAE" w:rsidRDefault="00B61477" w:rsidP="00B61477">
            <w:pPr>
              <w:spacing w:before="60" w:after="0"/>
              <w:contextualSpacing/>
              <w:rPr>
                <w:rFonts w:ascii="Arial" w:hAnsi="Arial" w:cs="Arial"/>
                <w:iCs/>
                <w:color w:val="000000"/>
              </w:rPr>
            </w:pPr>
            <w:r>
              <w:rPr>
                <w:rFonts w:ascii="Arial" w:hAnsi="Arial" w:cs="Arial"/>
                <w:iCs/>
                <w:color w:val="000000"/>
              </w:rPr>
              <w:t>Operations Manager</w:t>
            </w:r>
          </w:p>
        </w:tc>
      </w:tr>
      <w:tr w:rsidR="00B61477" w:rsidRPr="00A44255" w14:paraId="0FA07A94" w14:textId="77777777" w:rsidTr="009E116A">
        <w:trPr>
          <w:gridAfter w:val="1"/>
          <w:wAfter w:w="31" w:type="dxa"/>
          <w:trHeight w:val="843"/>
        </w:trPr>
        <w:tc>
          <w:tcPr>
            <w:tcW w:w="3397" w:type="dxa"/>
            <w:vMerge/>
            <w:shd w:val="clear" w:color="auto" w:fill="auto"/>
          </w:tcPr>
          <w:p w14:paraId="2EB34809" w14:textId="77777777" w:rsidR="00B61477" w:rsidRPr="004C23D3" w:rsidRDefault="00B61477" w:rsidP="00B61477">
            <w:pPr>
              <w:pStyle w:val="ListParagraph"/>
              <w:numPr>
                <w:ilvl w:val="0"/>
                <w:numId w:val="3"/>
              </w:numPr>
              <w:shd w:val="clear" w:color="auto" w:fill="FFFFFF"/>
              <w:spacing w:after="0" w:line="240" w:lineRule="auto"/>
              <w:rPr>
                <w:rFonts w:ascii="Arial" w:hAnsi="Arial" w:cs="Arial"/>
                <w:iCs/>
              </w:rPr>
            </w:pPr>
          </w:p>
        </w:tc>
        <w:tc>
          <w:tcPr>
            <w:tcW w:w="7654" w:type="dxa"/>
            <w:shd w:val="clear" w:color="auto" w:fill="auto"/>
          </w:tcPr>
          <w:p w14:paraId="2EDF4634" w14:textId="62320637" w:rsidR="00B61477" w:rsidRPr="004C23D3" w:rsidRDefault="002C4528" w:rsidP="00B61477">
            <w:pPr>
              <w:pStyle w:val="TableParagraph"/>
              <w:numPr>
                <w:ilvl w:val="0"/>
                <w:numId w:val="3"/>
              </w:numPr>
              <w:tabs>
                <w:tab w:val="left" w:pos="468"/>
                <w:tab w:val="left" w:pos="469"/>
              </w:tabs>
              <w:spacing w:before="17"/>
              <w:ind w:right="318"/>
              <w:rPr>
                <w:i/>
              </w:rPr>
            </w:pPr>
            <w:r>
              <w:rPr>
                <w:iCs/>
              </w:rPr>
              <w:t xml:space="preserve">Commit $5,000 per annum to </w:t>
            </w:r>
            <w:r w:rsidR="00956770">
              <w:rPr>
                <w:iCs/>
              </w:rPr>
              <w:t xml:space="preserve">support Aboriginal and Torres Strait Islander sector workers </w:t>
            </w:r>
            <w:r w:rsidR="009C622F">
              <w:rPr>
                <w:iCs/>
              </w:rPr>
              <w:t xml:space="preserve">attend </w:t>
            </w:r>
            <w:r w:rsidR="009E116A">
              <w:rPr>
                <w:iCs/>
              </w:rPr>
              <w:t>training and professional development courses run by ACTCOSS or other organisations.</w:t>
            </w:r>
          </w:p>
        </w:tc>
        <w:tc>
          <w:tcPr>
            <w:tcW w:w="1744" w:type="dxa"/>
            <w:shd w:val="clear" w:color="auto" w:fill="auto"/>
          </w:tcPr>
          <w:p w14:paraId="7307FE2F" w14:textId="77777777" w:rsidR="00B61477" w:rsidRDefault="009E116A" w:rsidP="00B61477">
            <w:pPr>
              <w:spacing w:before="60" w:after="0"/>
              <w:contextualSpacing/>
              <w:rPr>
                <w:rFonts w:ascii="Arial" w:hAnsi="Arial" w:cs="Arial"/>
                <w:iCs/>
                <w:color w:val="000000"/>
              </w:rPr>
            </w:pPr>
            <w:r>
              <w:rPr>
                <w:rFonts w:ascii="Arial" w:hAnsi="Arial" w:cs="Arial"/>
                <w:iCs/>
                <w:color w:val="000000"/>
              </w:rPr>
              <w:t>June 2023,</w:t>
            </w:r>
          </w:p>
          <w:p w14:paraId="469516ED" w14:textId="3CA533E0" w:rsidR="009E116A" w:rsidRPr="00A21BAE" w:rsidRDefault="009E116A" w:rsidP="00B61477">
            <w:pPr>
              <w:spacing w:before="60" w:after="0"/>
              <w:contextualSpacing/>
              <w:rPr>
                <w:rFonts w:ascii="Arial" w:hAnsi="Arial" w:cs="Arial"/>
                <w:iCs/>
                <w:color w:val="000000"/>
              </w:rPr>
            </w:pPr>
            <w:r>
              <w:rPr>
                <w:rFonts w:ascii="Arial" w:hAnsi="Arial" w:cs="Arial"/>
                <w:iCs/>
                <w:color w:val="000000"/>
              </w:rPr>
              <w:t>June 2024</w:t>
            </w:r>
          </w:p>
        </w:tc>
        <w:tc>
          <w:tcPr>
            <w:tcW w:w="1800" w:type="dxa"/>
            <w:shd w:val="clear" w:color="auto" w:fill="auto"/>
          </w:tcPr>
          <w:p w14:paraId="3C6B0A02" w14:textId="77777777" w:rsidR="00B61477" w:rsidRDefault="009E116A" w:rsidP="00B61477">
            <w:pPr>
              <w:spacing w:before="60" w:after="0"/>
              <w:contextualSpacing/>
              <w:rPr>
                <w:rFonts w:ascii="Arial" w:hAnsi="Arial" w:cs="Arial"/>
                <w:iCs/>
                <w:color w:val="000000"/>
              </w:rPr>
            </w:pPr>
            <w:r>
              <w:rPr>
                <w:rFonts w:ascii="Arial" w:hAnsi="Arial" w:cs="Arial"/>
                <w:iCs/>
                <w:color w:val="000000"/>
              </w:rPr>
              <w:t>CEO</w:t>
            </w:r>
          </w:p>
          <w:p w14:paraId="609D5A5D" w14:textId="0D53AEEA" w:rsidR="004274A9" w:rsidRPr="00A21BAE" w:rsidRDefault="004274A9" w:rsidP="00B61477">
            <w:pPr>
              <w:spacing w:before="60" w:after="0"/>
              <w:contextualSpacing/>
              <w:rPr>
                <w:rFonts w:ascii="Arial" w:hAnsi="Arial" w:cs="Arial"/>
                <w:iCs/>
                <w:color w:val="000000"/>
              </w:rPr>
            </w:pPr>
            <w:r>
              <w:rPr>
                <w:rFonts w:ascii="Arial" w:hAnsi="Arial" w:cs="Arial"/>
                <w:iCs/>
                <w:color w:val="000000"/>
              </w:rPr>
              <w:t>Gulanga Program Manager</w:t>
            </w:r>
          </w:p>
        </w:tc>
      </w:tr>
    </w:tbl>
    <w:p w14:paraId="6390BA63" w14:textId="77777777" w:rsidR="00F51515" w:rsidRDefault="00F51515">
      <w:r>
        <w:br w:type="page"/>
      </w:r>
    </w:p>
    <w:tbl>
      <w:tblPr>
        <w:tblW w:w="1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7654"/>
        <w:gridCol w:w="1744"/>
        <w:gridCol w:w="1800"/>
        <w:gridCol w:w="31"/>
      </w:tblGrid>
      <w:tr w:rsidR="00F51515" w:rsidRPr="00A44255" w14:paraId="1FD65AF2" w14:textId="77777777" w:rsidTr="00F51515">
        <w:trPr>
          <w:cantSplit/>
          <w:trHeight w:val="279"/>
          <w:tblHeader/>
        </w:trPr>
        <w:tc>
          <w:tcPr>
            <w:tcW w:w="14626" w:type="dxa"/>
            <w:gridSpan w:val="5"/>
            <w:shd w:val="clear" w:color="auto" w:fill="D9D9D9"/>
          </w:tcPr>
          <w:p w14:paraId="0F3C8566" w14:textId="27A1196B" w:rsidR="00F51515" w:rsidRPr="00A44255" w:rsidRDefault="00F51515" w:rsidP="00727CF2">
            <w:pPr>
              <w:spacing w:before="60" w:after="0"/>
              <w:contextualSpacing/>
              <w:rPr>
                <w:rFonts w:ascii="Arial" w:hAnsi="Arial" w:cs="Arial"/>
                <w:b/>
                <w:color w:val="000000"/>
              </w:rPr>
            </w:pPr>
            <w:r>
              <w:lastRenderedPageBreak/>
              <w:br w:type="page"/>
            </w:r>
            <w:r>
              <w:rPr>
                <w:rFonts w:ascii="Arial" w:eastAsia="Times New Roman" w:hAnsi="Arial" w:cs="Arial"/>
              </w:rPr>
              <w:br w:type="page"/>
            </w:r>
            <w:r w:rsidRPr="00A44255">
              <w:rPr>
                <w:rFonts w:ascii="Arial" w:hAnsi="Arial" w:cs="Arial"/>
                <w:b/>
                <w:color w:val="000000"/>
              </w:rPr>
              <w:t>Opportunities</w:t>
            </w:r>
          </w:p>
        </w:tc>
      </w:tr>
      <w:tr w:rsidR="0024072D" w:rsidRPr="00A44255" w14:paraId="2FE37296" w14:textId="77777777" w:rsidTr="00F51515">
        <w:trPr>
          <w:gridAfter w:val="1"/>
          <w:wAfter w:w="31" w:type="dxa"/>
          <w:trHeight w:val="843"/>
        </w:trPr>
        <w:tc>
          <w:tcPr>
            <w:tcW w:w="3397" w:type="dxa"/>
            <w:vMerge w:val="restart"/>
            <w:shd w:val="clear" w:color="auto" w:fill="auto"/>
          </w:tcPr>
          <w:p w14:paraId="3610B129" w14:textId="7698EB88" w:rsidR="0024072D" w:rsidRPr="0024072D" w:rsidRDefault="0024072D" w:rsidP="0024072D">
            <w:pPr>
              <w:shd w:val="clear" w:color="auto" w:fill="FFFFFF"/>
              <w:spacing w:after="0" w:line="240" w:lineRule="auto"/>
              <w:rPr>
                <w:rFonts w:ascii="Arial" w:hAnsi="Arial" w:cs="Arial"/>
                <w:iCs/>
              </w:rPr>
            </w:pPr>
            <w:r w:rsidRPr="0024072D">
              <w:rPr>
                <w:rFonts w:ascii="Arial" w:eastAsia="Times New Roman" w:hAnsi="Arial" w:cs="Arial"/>
                <w:color w:val="000000"/>
                <w:lang w:eastAsia="en-AU"/>
              </w:rPr>
              <w:t>Grow representation of Aboriginal and Torres Strait Islander peoples in ACTCOSS membership and positions of influence</w:t>
            </w:r>
          </w:p>
        </w:tc>
        <w:tc>
          <w:tcPr>
            <w:tcW w:w="7654" w:type="dxa"/>
            <w:shd w:val="clear" w:color="auto" w:fill="auto"/>
          </w:tcPr>
          <w:p w14:paraId="39693E8C" w14:textId="388C1983" w:rsidR="0024072D" w:rsidRDefault="0024072D" w:rsidP="0024072D">
            <w:pPr>
              <w:pStyle w:val="TableParagraph"/>
              <w:numPr>
                <w:ilvl w:val="0"/>
                <w:numId w:val="3"/>
              </w:numPr>
              <w:tabs>
                <w:tab w:val="left" w:pos="468"/>
                <w:tab w:val="left" w:pos="469"/>
              </w:tabs>
              <w:spacing w:before="17"/>
              <w:ind w:right="318"/>
              <w:rPr>
                <w:iCs/>
              </w:rPr>
            </w:pPr>
            <w:r w:rsidRPr="00920E57">
              <w:rPr>
                <w:rFonts w:eastAsia="Times New Roman"/>
                <w:color w:val="000000"/>
              </w:rPr>
              <w:t>Develop intentional and targeted approach to grow Aboriginal and Torres Strait Islander membership as part of Membership Strategy</w:t>
            </w:r>
          </w:p>
        </w:tc>
        <w:tc>
          <w:tcPr>
            <w:tcW w:w="1744" w:type="dxa"/>
            <w:shd w:val="clear" w:color="auto" w:fill="auto"/>
          </w:tcPr>
          <w:p w14:paraId="159153BC" w14:textId="71BB81F7" w:rsidR="0024072D" w:rsidRDefault="0024072D" w:rsidP="0024072D">
            <w:pPr>
              <w:spacing w:before="60" w:after="0"/>
              <w:contextualSpacing/>
              <w:rPr>
                <w:rFonts w:ascii="Arial" w:hAnsi="Arial" w:cs="Arial"/>
                <w:iCs/>
                <w:color w:val="000000"/>
              </w:rPr>
            </w:pPr>
            <w:r>
              <w:rPr>
                <w:rFonts w:ascii="Arial" w:hAnsi="Arial" w:cs="Arial"/>
                <w:color w:val="000000"/>
              </w:rPr>
              <w:t>Sept 2023</w:t>
            </w:r>
          </w:p>
        </w:tc>
        <w:tc>
          <w:tcPr>
            <w:tcW w:w="1800" w:type="dxa"/>
            <w:shd w:val="clear" w:color="auto" w:fill="auto"/>
          </w:tcPr>
          <w:p w14:paraId="034602BB" w14:textId="4175D698" w:rsidR="0024072D" w:rsidRDefault="0024072D" w:rsidP="0024072D">
            <w:pPr>
              <w:spacing w:before="60" w:after="0"/>
              <w:contextualSpacing/>
              <w:rPr>
                <w:rFonts w:ascii="Arial" w:hAnsi="Arial" w:cs="Arial"/>
                <w:iCs/>
                <w:color w:val="000000"/>
              </w:rPr>
            </w:pPr>
            <w:r>
              <w:rPr>
                <w:rFonts w:ascii="Arial" w:hAnsi="Arial" w:cs="Arial"/>
                <w:color w:val="000000"/>
              </w:rPr>
              <w:t>CEO</w:t>
            </w:r>
          </w:p>
        </w:tc>
      </w:tr>
      <w:tr w:rsidR="0024072D" w:rsidRPr="00A44255" w14:paraId="0B2EBC83" w14:textId="77777777" w:rsidTr="00F51515">
        <w:trPr>
          <w:gridAfter w:val="1"/>
          <w:wAfter w:w="31" w:type="dxa"/>
          <w:trHeight w:val="541"/>
        </w:trPr>
        <w:tc>
          <w:tcPr>
            <w:tcW w:w="3397" w:type="dxa"/>
            <w:vMerge/>
            <w:shd w:val="clear" w:color="auto" w:fill="auto"/>
          </w:tcPr>
          <w:p w14:paraId="199F7CB3" w14:textId="77777777" w:rsidR="0024072D" w:rsidRPr="00920E57" w:rsidRDefault="0024072D" w:rsidP="0024072D">
            <w:pPr>
              <w:pStyle w:val="ListParagraph"/>
              <w:numPr>
                <w:ilvl w:val="0"/>
                <w:numId w:val="3"/>
              </w:numPr>
              <w:shd w:val="clear" w:color="auto" w:fill="FFFFFF"/>
              <w:spacing w:after="0" w:line="240" w:lineRule="auto"/>
              <w:rPr>
                <w:rFonts w:ascii="Arial" w:eastAsia="Times New Roman" w:hAnsi="Arial" w:cs="Arial"/>
                <w:color w:val="000000"/>
                <w:lang w:eastAsia="en-AU"/>
              </w:rPr>
            </w:pPr>
          </w:p>
        </w:tc>
        <w:tc>
          <w:tcPr>
            <w:tcW w:w="7654" w:type="dxa"/>
            <w:shd w:val="clear" w:color="auto" w:fill="auto"/>
          </w:tcPr>
          <w:p w14:paraId="167F9CFF" w14:textId="1B0298AD" w:rsidR="0024072D" w:rsidRPr="00920E57" w:rsidRDefault="0024072D" w:rsidP="0024072D">
            <w:pPr>
              <w:pStyle w:val="TableParagraph"/>
              <w:numPr>
                <w:ilvl w:val="0"/>
                <w:numId w:val="3"/>
              </w:numPr>
              <w:tabs>
                <w:tab w:val="left" w:pos="468"/>
                <w:tab w:val="left" w:pos="469"/>
              </w:tabs>
              <w:spacing w:before="17"/>
              <w:ind w:right="318"/>
              <w:rPr>
                <w:rFonts w:eastAsia="Times New Roman"/>
                <w:color w:val="000000"/>
              </w:rPr>
            </w:pPr>
            <w:r w:rsidRPr="00920E57">
              <w:rPr>
                <w:rFonts w:eastAsia="Times New Roman"/>
                <w:color w:val="000000"/>
              </w:rPr>
              <w:t>Work with the ACTCOSS Board to ensure Aboriginal and Torres Strait Islander representation on the Board through Board recruitment practices and nomination of a dedicated Board position for Aboriginal and Torres Strait Islander members.</w:t>
            </w:r>
          </w:p>
        </w:tc>
        <w:tc>
          <w:tcPr>
            <w:tcW w:w="1744" w:type="dxa"/>
            <w:shd w:val="clear" w:color="auto" w:fill="auto"/>
          </w:tcPr>
          <w:p w14:paraId="38B69E6E" w14:textId="4DA7E955" w:rsidR="0024072D" w:rsidRDefault="0024072D" w:rsidP="0024072D">
            <w:pPr>
              <w:spacing w:before="60" w:after="0"/>
              <w:contextualSpacing/>
              <w:rPr>
                <w:rFonts w:ascii="Arial" w:hAnsi="Arial" w:cs="Arial"/>
                <w:color w:val="000000"/>
              </w:rPr>
            </w:pPr>
            <w:r>
              <w:rPr>
                <w:rFonts w:ascii="Arial" w:hAnsi="Arial" w:cs="Arial"/>
                <w:color w:val="000000"/>
              </w:rPr>
              <w:t>Dec 2024</w:t>
            </w:r>
          </w:p>
        </w:tc>
        <w:tc>
          <w:tcPr>
            <w:tcW w:w="1800" w:type="dxa"/>
            <w:shd w:val="clear" w:color="auto" w:fill="auto"/>
          </w:tcPr>
          <w:p w14:paraId="3DAF3C78" w14:textId="77777777" w:rsidR="0024072D" w:rsidRDefault="0024072D" w:rsidP="0024072D">
            <w:pPr>
              <w:spacing w:before="60" w:after="0"/>
              <w:contextualSpacing/>
              <w:rPr>
                <w:rFonts w:ascii="Arial" w:hAnsi="Arial" w:cs="Arial"/>
                <w:color w:val="000000"/>
              </w:rPr>
            </w:pPr>
            <w:r>
              <w:rPr>
                <w:rFonts w:ascii="Arial" w:hAnsi="Arial" w:cs="Arial"/>
                <w:color w:val="000000"/>
              </w:rPr>
              <w:t>CEO</w:t>
            </w:r>
          </w:p>
          <w:p w14:paraId="50E8B9DA" w14:textId="77777777" w:rsidR="0024072D" w:rsidRDefault="0024072D" w:rsidP="0024072D">
            <w:pPr>
              <w:spacing w:before="60" w:after="0"/>
              <w:contextualSpacing/>
              <w:rPr>
                <w:rFonts w:ascii="Arial" w:hAnsi="Arial" w:cs="Arial"/>
                <w:color w:val="000000"/>
              </w:rPr>
            </w:pPr>
          </w:p>
        </w:tc>
      </w:tr>
    </w:tbl>
    <w:p w14:paraId="3EBD97C3" w14:textId="2680F942" w:rsidR="006F07DC" w:rsidRDefault="006F07DC" w:rsidP="00335579">
      <w:pPr>
        <w:rPr>
          <w:rFonts w:ascii="Arial" w:eastAsia="Times New Roman" w:hAnsi="Arial" w:cs="Arial"/>
        </w:rPr>
      </w:pPr>
    </w:p>
    <w:p w14:paraId="022EA0E7" w14:textId="77777777" w:rsidR="00ED2FB1" w:rsidRDefault="00ED2FB1">
      <w:r>
        <w:br w:type="page"/>
      </w: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7654"/>
        <w:gridCol w:w="1744"/>
        <w:gridCol w:w="1800"/>
        <w:gridCol w:w="11"/>
      </w:tblGrid>
      <w:tr w:rsidR="00C01D39" w:rsidRPr="001E72E2" w14:paraId="196396AB" w14:textId="77777777" w:rsidTr="00C04A15">
        <w:trPr>
          <w:trHeight w:val="279"/>
        </w:trPr>
        <w:tc>
          <w:tcPr>
            <w:tcW w:w="14890" w:type="dxa"/>
            <w:gridSpan w:val="5"/>
            <w:shd w:val="clear" w:color="auto" w:fill="D9D9D9"/>
          </w:tcPr>
          <w:p w14:paraId="1FF87314" w14:textId="239765F1" w:rsidR="00C01D39" w:rsidRPr="001E72E2" w:rsidRDefault="00C01D39" w:rsidP="00C04A15">
            <w:pPr>
              <w:spacing w:before="60" w:after="0"/>
              <w:contextualSpacing/>
              <w:rPr>
                <w:rFonts w:ascii="Arial" w:eastAsia="Times New Roman" w:hAnsi="Arial" w:cs="Arial"/>
                <w:b/>
                <w:color w:val="000000"/>
                <w:sz w:val="24"/>
                <w:szCs w:val="24"/>
                <w:lang w:eastAsia="en-AU"/>
              </w:rPr>
            </w:pPr>
            <w:r w:rsidRPr="001E72E2">
              <w:rPr>
                <w:rFonts w:ascii="Arial" w:hAnsi="Arial" w:cs="Arial"/>
                <w:b/>
                <w:color w:val="000000"/>
              </w:rPr>
              <w:lastRenderedPageBreak/>
              <w:t>Governance</w:t>
            </w:r>
          </w:p>
        </w:tc>
      </w:tr>
      <w:tr w:rsidR="00C01D39" w:rsidRPr="001E72E2" w14:paraId="133013CB" w14:textId="77777777" w:rsidTr="00C04A15">
        <w:trPr>
          <w:gridAfter w:val="1"/>
          <w:wAfter w:w="11" w:type="dxa"/>
          <w:trHeight w:val="214"/>
        </w:trPr>
        <w:tc>
          <w:tcPr>
            <w:tcW w:w="3681" w:type="dxa"/>
            <w:shd w:val="clear" w:color="auto" w:fill="auto"/>
          </w:tcPr>
          <w:p w14:paraId="1C97CDC7" w14:textId="77777777" w:rsidR="00C01D39" w:rsidRPr="001E72E2" w:rsidRDefault="00C01D39" w:rsidP="00C04A15">
            <w:pPr>
              <w:spacing w:before="60" w:after="0"/>
              <w:contextualSpacing/>
              <w:rPr>
                <w:rFonts w:ascii="Arial" w:hAnsi="Arial" w:cs="Arial"/>
                <w:b/>
                <w:color w:val="000000"/>
              </w:rPr>
            </w:pPr>
            <w:r w:rsidRPr="001E72E2">
              <w:rPr>
                <w:rFonts w:ascii="Arial" w:hAnsi="Arial" w:cs="Arial"/>
                <w:b/>
                <w:color w:val="000000"/>
              </w:rPr>
              <w:t>Action</w:t>
            </w:r>
          </w:p>
        </w:tc>
        <w:tc>
          <w:tcPr>
            <w:tcW w:w="7654" w:type="dxa"/>
          </w:tcPr>
          <w:p w14:paraId="06BE12DA" w14:textId="77777777" w:rsidR="00C01D39" w:rsidRPr="001E72E2" w:rsidRDefault="00C01D39" w:rsidP="00C04A15">
            <w:pPr>
              <w:spacing w:before="60" w:after="0"/>
              <w:contextualSpacing/>
              <w:rPr>
                <w:rFonts w:ascii="Arial" w:hAnsi="Arial" w:cs="Arial"/>
                <w:b/>
                <w:color w:val="000000"/>
              </w:rPr>
            </w:pPr>
            <w:r w:rsidRPr="001E72E2">
              <w:rPr>
                <w:rFonts w:ascii="Arial" w:hAnsi="Arial" w:cs="Arial"/>
                <w:b/>
                <w:color w:val="000000"/>
              </w:rPr>
              <w:t>Deliverable</w:t>
            </w:r>
          </w:p>
        </w:tc>
        <w:tc>
          <w:tcPr>
            <w:tcW w:w="1744" w:type="dxa"/>
            <w:shd w:val="clear" w:color="auto" w:fill="auto"/>
          </w:tcPr>
          <w:p w14:paraId="44E5FA94" w14:textId="77777777" w:rsidR="00C01D39" w:rsidRPr="001E72E2" w:rsidRDefault="00C01D39" w:rsidP="00C04A15">
            <w:pPr>
              <w:spacing w:before="60" w:after="0"/>
              <w:contextualSpacing/>
              <w:rPr>
                <w:rFonts w:ascii="Arial" w:hAnsi="Arial" w:cs="Arial"/>
                <w:b/>
                <w:color w:val="000000"/>
              </w:rPr>
            </w:pPr>
            <w:r w:rsidRPr="001E72E2">
              <w:rPr>
                <w:rFonts w:ascii="Arial" w:hAnsi="Arial" w:cs="Arial"/>
                <w:b/>
                <w:color w:val="000000"/>
              </w:rPr>
              <w:t>Timeline</w:t>
            </w:r>
          </w:p>
        </w:tc>
        <w:tc>
          <w:tcPr>
            <w:tcW w:w="1800" w:type="dxa"/>
            <w:shd w:val="clear" w:color="auto" w:fill="auto"/>
          </w:tcPr>
          <w:p w14:paraId="45CAE13F" w14:textId="77777777" w:rsidR="00C01D39" w:rsidRPr="001E72E2" w:rsidRDefault="00C01D39" w:rsidP="00C04A15">
            <w:pPr>
              <w:spacing w:before="60" w:after="0"/>
              <w:contextualSpacing/>
              <w:rPr>
                <w:rFonts w:ascii="Arial" w:hAnsi="Arial" w:cs="Arial"/>
                <w:color w:val="000000"/>
              </w:rPr>
            </w:pPr>
            <w:r w:rsidRPr="001E72E2">
              <w:rPr>
                <w:rFonts w:ascii="Arial" w:hAnsi="Arial" w:cs="Arial"/>
                <w:b/>
                <w:color w:val="000000"/>
              </w:rPr>
              <w:t>Responsibility</w:t>
            </w:r>
          </w:p>
        </w:tc>
      </w:tr>
      <w:tr w:rsidR="00A1508E" w:rsidRPr="001E72E2" w14:paraId="693BC822" w14:textId="77777777" w:rsidTr="00C04A15">
        <w:trPr>
          <w:gridAfter w:val="1"/>
          <w:wAfter w:w="11" w:type="dxa"/>
          <w:trHeight w:val="359"/>
        </w:trPr>
        <w:tc>
          <w:tcPr>
            <w:tcW w:w="3681" w:type="dxa"/>
            <w:vMerge w:val="restart"/>
            <w:shd w:val="clear" w:color="auto" w:fill="auto"/>
          </w:tcPr>
          <w:p w14:paraId="3674076C" w14:textId="77777777" w:rsidR="00A1508E" w:rsidRPr="001E72E2" w:rsidRDefault="00A1508E" w:rsidP="00A1508E">
            <w:pPr>
              <w:numPr>
                <w:ilvl w:val="0"/>
                <w:numId w:val="3"/>
              </w:numPr>
              <w:spacing w:after="0" w:line="240" w:lineRule="auto"/>
              <w:rPr>
                <w:rFonts w:ascii="Arial" w:hAnsi="Arial" w:cs="Arial"/>
                <w:color w:val="000000"/>
              </w:rPr>
            </w:pPr>
            <w:r w:rsidRPr="001E72E2">
              <w:rPr>
                <w:rFonts w:ascii="Arial" w:eastAsia="Times New Roman" w:hAnsi="Arial" w:cs="Arial"/>
                <w:color w:val="000000"/>
                <w:lang w:eastAsia="en-AU"/>
              </w:rPr>
              <w:t>Establish and maintain an effective RAP Working group (RWG) to drive governance of the RAP.</w:t>
            </w:r>
          </w:p>
        </w:tc>
        <w:tc>
          <w:tcPr>
            <w:tcW w:w="7654" w:type="dxa"/>
          </w:tcPr>
          <w:p w14:paraId="1C4D8850" w14:textId="77777777" w:rsidR="00A1508E" w:rsidRPr="001E72E2" w:rsidRDefault="00A1508E" w:rsidP="00A1508E">
            <w:pPr>
              <w:numPr>
                <w:ilvl w:val="0"/>
                <w:numId w:val="4"/>
              </w:numPr>
              <w:spacing w:after="0" w:line="240" w:lineRule="auto"/>
              <w:contextualSpacing/>
              <w:rPr>
                <w:rFonts w:ascii="Arial" w:eastAsia="Times New Roman" w:hAnsi="Arial" w:cs="Arial"/>
                <w:b/>
                <w:color w:val="000000"/>
                <w:sz w:val="24"/>
                <w:szCs w:val="24"/>
                <w:lang w:eastAsia="en-AU"/>
              </w:rPr>
            </w:pPr>
            <w:r>
              <w:rPr>
                <w:rFonts w:ascii="Arial" w:eastAsia="Times New Roman" w:hAnsi="Arial" w:cs="Arial"/>
                <w:color w:val="000000"/>
                <w:lang w:eastAsia="en-AU"/>
              </w:rPr>
              <w:t xml:space="preserve">Maintain </w:t>
            </w:r>
            <w:r w:rsidRPr="001E72E2">
              <w:rPr>
                <w:rFonts w:ascii="Arial" w:eastAsia="Times New Roman" w:hAnsi="Arial" w:cs="Arial"/>
                <w:color w:val="000000"/>
                <w:lang w:eastAsia="en-AU"/>
              </w:rPr>
              <w:t xml:space="preserve">Aboriginal and Torres Strait Islander </w:t>
            </w:r>
            <w:r>
              <w:rPr>
                <w:rFonts w:ascii="Arial" w:eastAsia="Times New Roman" w:hAnsi="Arial" w:cs="Arial"/>
                <w:color w:val="000000"/>
                <w:lang w:eastAsia="en-AU"/>
              </w:rPr>
              <w:t xml:space="preserve">representation on the RWG. </w:t>
            </w:r>
          </w:p>
        </w:tc>
        <w:tc>
          <w:tcPr>
            <w:tcW w:w="1744" w:type="dxa"/>
            <w:shd w:val="clear" w:color="auto" w:fill="auto"/>
          </w:tcPr>
          <w:p w14:paraId="657322E0" w14:textId="59F78180" w:rsidR="00A1508E" w:rsidRPr="001E72E2" w:rsidRDefault="00A1508E" w:rsidP="00A1508E">
            <w:pPr>
              <w:spacing w:after="0" w:line="240" w:lineRule="auto"/>
              <w:rPr>
                <w:rFonts w:ascii="Arial" w:eastAsia="Times New Roman" w:hAnsi="Arial" w:cs="Arial"/>
                <w:i/>
                <w:color w:val="000000"/>
                <w:lang w:eastAsia="en-AU"/>
              </w:rPr>
            </w:pPr>
            <w:r w:rsidRPr="00A1508E">
              <w:rPr>
                <w:rFonts w:ascii="Arial" w:eastAsia="Times New Roman" w:hAnsi="Arial" w:cs="Arial"/>
                <w:iCs/>
                <w:color w:val="000000"/>
                <w:lang w:eastAsia="en-AU"/>
              </w:rPr>
              <w:t>Feb 2023/24</w:t>
            </w:r>
            <w:r w:rsidRPr="00A1508E">
              <w:rPr>
                <w:rFonts w:ascii="Arial" w:eastAsia="Times New Roman" w:hAnsi="Arial" w:cs="Arial"/>
                <w:iCs/>
                <w:color w:val="000000"/>
                <w:lang w:eastAsia="en-AU"/>
              </w:rPr>
              <w:br/>
              <w:t>May 2023/24</w:t>
            </w:r>
            <w:r w:rsidRPr="00A1508E">
              <w:rPr>
                <w:rFonts w:ascii="Arial" w:eastAsia="Times New Roman" w:hAnsi="Arial" w:cs="Arial"/>
                <w:iCs/>
                <w:color w:val="000000"/>
                <w:lang w:eastAsia="en-AU"/>
              </w:rPr>
              <w:br/>
              <w:t>Aug 2023/24</w:t>
            </w:r>
            <w:r w:rsidRPr="00A1508E">
              <w:rPr>
                <w:rFonts w:ascii="Arial" w:eastAsia="Times New Roman" w:hAnsi="Arial" w:cs="Arial"/>
                <w:iCs/>
                <w:color w:val="000000"/>
                <w:lang w:eastAsia="en-AU"/>
              </w:rPr>
              <w:br/>
              <w:t>Nov 2023/24</w:t>
            </w:r>
            <w:r w:rsidRPr="00A1508E">
              <w:rPr>
                <w:rFonts w:ascii="Arial" w:eastAsia="Times New Roman" w:hAnsi="Arial" w:cs="Arial"/>
                <w:iCs/>
                <w:color w:val="000000"/>
                <w:lang w:eastAsia="en-AU"/>
              </w:rPr>
              <w:br/>
            </w:r>
          </w:p>
        </w:tc>
        <w:tc>
          <w:tcPr>
            <w:tcW w:w="1800" w:type="dxa"/>
            <w:shd w:val="clear" w:color="auto" w:fill="auto"/>
          </w:tcPr>
          <w:p w14:paraId="0D0DE5F6" w14:textId="072FE92A" w:rsidR="00A1508E" w:rsidRPr="00ED2FB1" w:rsidRDefault="00A1508E" w:rsidP="00A1508E">
            <w:pPr>
              <w:spacing w:after="0"/>
              <w:contextualSpacing/>
              <w:rPr>
                <w:rFonts w:ascii="Arial" w:hAnsi="Arial" w:cs="Arial"/>
                <w:b/>
                <w:iCs/>
                <w:color w:val="000000"/>
              </w:rPr>
            </w:pPr>
            <w:r>
              <w:rPr>
                <w:rFonts w:ascii="Arial" w:hAnsi="Arial" w:cs="Arial"/>
                <w:iCs/>
                <w:color w:val="000000"/>
              </w:rPr>
              <w:t>Operations Manager</w:t>
            </w:r>
          </w:p>
        </w:tc>
      </w:tr>
      <w:tr w:rsidR="00C01D39" w:rsidRPr="001E72E2" w14:paraId="0666FE1E" w14:textId="77777777" w:rsidTr="00C04A15">
        <w:trPr>
          <w:gridAfter w:val="1"/>
          <w:wAfter w:w="11" w:type="dxa"/>
          <w:trHeight w:val="277"/>
        </w:trPr>
        <w:tc>
          <w:tcPr>
            <w:tcW w:w="3681" w:type="dxa"/>
            <w:vMerge/>
            <w:shd w:val="clear" w:color="auto" w:fill="auto"/>
          </w:tcPr>
          <w:p w14:paraId="3579C247" w14:textId="77777777" w:rsidR="00C01D39" w:rsidRPr="001E72E2" w:rsidRDefault="00C01D39" w:rsidP="00075E9D">
            <w:pPr>
              <w:numPr>
                <w:ilvl w:val="0"/>
                <w:numId w:val="3"/>
              </w:numPr>
              <w:spacing w:after="0" w:line="240" w:lineRule="auto"/>
              <w:rPr>
                <w:rFonts w:ascii="Arial" w:eastAsia="Times New Roman" w:hAnsi="Arial" w:cs="Arial"/>
                <w:color w:val="000000"/>
                <w:lang w:eastAsia="en-AU"/>
              </w:rPr>
            </w:pPr>
          </w:p>
        </w:tc>
        <w:tc>
          <w:tcPr>
            <w:tcW w:w="7654" w:type="dxa"/>
          </w:tcPr>
          <w:p w14:paraId="1B1EF649" w14:textId="00C0D6BC" w:rsidR="00C01D39" w:rsidRPr="001E72E2" w:rsidRDefault="00C01D39" w:rsidP="00075E9D">
            <w:pPr>
              <w:numPr>
                <w:ilvl w:val="0"/>
                <w:numId w:val="4"/>
              </w:numPr>
              <w:spacing w:after="0" w:line="240" w:lineRule="auto"/>
              <w:contextualSpacing/>
              <w:rPr>
                <w:rFonts w:ascii="Arial" w:eastAsia="Times New Roman" w:hAnsi="Arial" w:cs="Arial"/>
                <w:i/>
                <w:color w:val="000000"/>
                <w:lang w:eastAsia="en-AU"/>
              </w:rPr>
            </w:pPr>
            <w:r w:rsidRPr="001E72E2">
              <w:rPr>
                <w:rFonts w:ascii="Arial" w:eastAsia="Times New Roman" w:hAnsi="Arial" w:cs="Arial"/>
                <w:color w:val="000000"/>
                <w:lang w:eastAsia="en-AU"/>
              </w:rPr>
              <w:t xml:space="preserve">Establish and apply </w:t>
            </w:r>
            <w:r w:rsidR="008A3986">
              <w:rPr>
                <w:rFonts w:ascii="Arial" w:eastAsia="Times New Roman" w:hAnsi="Arial" w:cs="Arial"/>
                <w:color w:val="000000"/>
                <w:lang w:eastAsia="en-AU"/>
              </w:rPr>
              <w:t xml:space="preserve">a </w:t>
            </w:r>
            <w:r w:rsidRPr="001E72E2">
              <w:rPr>
                <w:rFonts w:ascii="Arial" w:eastAsia="Times New Roman" w:hAnsi="Arial" w:cs="Arial"/>
                <w:color w:val="000000"/>
                <w:lang w:eastAsia="en-AU"/>
              </w:rPr>
              <w:t>Terms of Reference for the RWG.</w:t>
            </w:r>
          </w:p>
        </w:tc>
        <w:tc>
          <w:tcPr>
            <w:tcW w:w="1744" w:type="dxa"/>
            <w:shd w:val="clear" w:color="auto" w:fill="auto"/>
          </w:tcPr>
          <w:p w14:paraId="0DDB15DB" w14:textId="5E4780D9" w:rsidR="00C01D39" w:rsidRPr="00A1508E" w:rsidRDefault="00A1508E" w:rsidP="00C04A15">
            <w:pPr>
              <w:spacing w:after="0" w:line="240" w:lineRule="auto"/>
              <w:rPr>
                <w:rFonts w:ascii="Arial" w:eastAsia="Times New Roman" w:hAnsi="Arial" w:cs="Arial"/>
                <w:iCs/>
                <w:color w:val="000000"/>
                <w:lang w:eastAsia="en-AU"/>
              </w:rPr>
            </w:pPr>
            <w:r>
              <w:rPr>
                <w:rFonts w:ascii="Arial" w:eastAsia="Times New Roman" w:hAnsi="Arial" w:cs="Arial"/>
                <w:iCs/>
                <w:color w:val="000000"/>
                <w:lang w:eastAsia="en-AU"/>
              </w:rPr>
              <w:t>Feb 2023</w:t>
            </w:r>
          </w:p>
        </w:tc>
        <w:tc>
          <w:tcPr>
            <w:tcW w:w="1800" w:type="dxa"/>
            <w:shd w:val="clear" w:color="auto" w:fill="auto"/>
          </w:tcPr>
          <w:p w14:paraId="28E2230A" w14:textId="0FB5D31B" w:rsidR="00C01D39" w:rsidRPr="00ED2FB1" w:rsidRDefault="00A1508E" w:rsidP="00C04A15">
            <w:pPr>
              <w:spacing w:after="0"/>
              <w:contextualSpacing/>
              <w:rPr>
                <w:rFonts w:ascii="Arial" w:hAnsi="Arial" w:cs="Arial"/>
                <w:iCs/>
                <w:color w:val="000000"/>
              </w:rPr>
            </w:pPr>
            <w:r>
              <w:rPr>
                <w:rFonts w:ascii="Arial" w:hAnsi="Arial" w:cs="Arial"/>
                <w:iCs/>
                <w:color w:val="000000"/>
              </w:rPr>
              <w:t>RWG</w:t>
            </w:r>
            <w:r w:rsidR="00846702">
              <w:rPr>
                <w:rFonts w:ascii="Arial" w:hAnsi="Arial" w:cs="Arial"/>
                <w:iCs/>
                <w:color w:val="000000"/>
              </w:rPr>
              <w:t xml:space="preserve"> </w:t>
            </w:r>
            <w:r w:rsidR="00846702">
              <w:rPr>
                <w:rFonts w:ascii="Arial" w:eastAsia="Times New Roman" w:hAnsi="Arial" w:cs="Arial"/>
                <w:iCs/>
                <w:color w:val="000000"/>
                <w:lang w:eastAsia="en-AU"/>
              </w:rPr>
              <w:t>Chair RWG</w:t>
            </w:r>
          </w:p>
        </w:tc>
      </w:tr>
      <w:tr w:rsidR="00C01D39" w:rsidRPr="001E72E2" w14:paraId="39470E39" w14:textId="77777777" w:rsidTr="00C04A15">
        <w:trPr>
          <w:gridAfter w:val="1"/>
          <w:wAfter w:w="11" w:type="dxa"/>
          <w:trHeight w:val="528"/>
        </w:trPr>
        <w:tc>
          <w:tcPr>
            <w:tcW w:w="3681" w:type="dxa"/>
            <w:vMerge/>
            <w:shd w:val="clear" w:color="auto" w:fill="auto"/>
          </w:tcPr>
          <w:p w14:paraId="382F8351" w14:textId="77777777" w:rsidR="00C01D39" w:rsidRPr="001E72E2" w:rsidRDefault="00C01D39" w:rsidP="00075E9D">
            <w:pPr>
              <w:numPr>
                <w:ilvl w:val="0"/>
                <w:numId w:val="3"/>
              </w:numPr>
              <w:spacing w:after="0" w:line="240" w:lineRule="auto"/>
              <w:rPr>
                <w:rFonts w:ascii="Arial" w:eastAsia="Times New Roman" w:hAnsi="Arial" w:cs="Arial"/>
                <w:color w:val="000000"/>
                <w:lang w:eastAsia="en-AU"/>
              </w:rPr>
            </w:pPr>
          </w:p>
        </w:tc>
        <w:tc>
          <w:tcPr>
            <w:tcW w:w="7654" w:type="dxa"/>
          </w:tcPr>
          <w:p w14:paraId="12C1544A" w14:textId="53F477D6" w:rsidR="00C01D39" w:rsidRPr="008B5885" w:rsidRDefault="00C01D39" w:rsidP="00075E9D">
            <w:pPr>
              <w:numPr>
                <w:ilvl w:val="0"/>
                <w:numId w:val="4"/>
              </w:numPr>
              <w:spacing w:after="0" w:line="240" w:lineRule="auto"/>
              <w:contextualSpacing/>
              <w:rPr>
                <w:rFonts w:ascii="Arial" w:eastAsia="Times New Roman" w:hAnsi="Arial" w:cs="Arial"/>
                <w:color w:val="000000"/>
                <w:lang w:eastAsia="en-AU"/>
              </w:rPr>
            </w:pPr>
            <w:r w:rsidRPr="001E72E2">
              <w:rPr>
                <w:rFonts w:ascii="Arial" w:eastAsia="Times New Roman" w:hAnsi="Arial" w:cs="Arial"/>
                <w:color w:val="000000"/>
                <w:lang w:eastAsia="en-AU"/>
              </w:rPr>
              <w:t xml:space="preserve">Meet at least </w:t>
            </w:r>
            <w:r>
              <w:rPr>
                <w:rFonts w:ascii="Arial" w:eastAsia="Times New Roman" w:hAnsi="Arial" w:cs="Arial"/>
                <w:color w:val="000000"/>
                <w:lang w:eastAsia="en-AU"/>
              </w:rPr>
              <w:t>four times</w:t>
            </w:r>
            <w:r w:rsidRPr="001E72E2">
              <w:rPr>
                <w:rFonts w:ascii="Arial" w:eastAsia="Times New Roman" w:hAnsi="Arial" w:cs="Arial"/>
                <w:color w:val="000000"/>
                <w:lang w:eastAsia="en-AU"/>
              </w:rPr>
              <w:t xml:space="preserve"> per year to drive and monitor RAP implementation.</w:t>
            </w:r>
          </w:p>
        </w:tc>
        <w:tc>
          <w:tcPr>
            <w:tcW w:w="1744" w:type="dxa"/>
            <w:shd w:val="clear" w:color="auto" w:fill="auto"/>
          </w:tcPr>
          <w:p w14:paraId="1DCB5315" w14:textId="5402BABE" w:rsidR="00C01D39" w:rsidRPr="00A1508E" w:rsidRDefault="00E93D34" w:rsidP="00C04A15">
            <w:pPr>
              <w:spacing w:after="0" w:line="240" w:lineRule="auto"/>
              <w:rPr>
                <w:rFonts w:ascii="Arial" w:eastAsia="Times New Roman" w:hAnsi="Arial" w:cs="Arial"/>
                <w:iCs/>
                <w:color w:val="000000"/>
                <w:lang w:eastAsia="en-AU"/>
              </w:rPr>
            </w:pPr>
            <w:r w:rsidRPr="00A1508E">
              <w:rPr>
                <w:rFonts w:ascii="Arial" w:eastAsia="Times New Roman" w:hAnsi="Arial" w:cs="Arial"/>
                <w:iCs/>
                <w:color w:val="000000"/>
                <w:lang w:eastAsia="en-AU"/>
              </w:rPr>
              <w:t>Feb 2023/24</w:t>
            </w:r>
            <w:r w:rsidRPr="00A1508E">
              <w:rPr>
                <w:rFonts w:ascii="Arial" w:eastAsia="Times New Roman" w:hAnsi="Arial" w:cs="Arial"/>
                <w:iCs/>
                <w:color w:val="000000"/>
                <w:lang w:eastAsia="en-AU"/>
              </w:rPr>
              <w:br/>
            </w:r>
            <w:r w:rsidR="00A1508E" w:rsidRPr="00A1508E">
              <w:rPr>
                <w:rFonts w:ascii="Arial" w:eastAsia="Times New Roman" w:hAnsi="Arial" w:cs="Arial"/>
                <w:iCs/>
                <w:color w:val="000000"/>
                <w:lang w:eastAsia="en-AU"/>
              </w:rPr>
              <w:t>May 2023/24</w:t>
            </w:r>
            <w:r w:rsidR="00A1508E" w:rsidRPr="00A1508E">
              <w:rPr>
                <w:rFonts w:ascii="Arial" w:eastAsia="Times New Roman" w:hAnsi="Arial" w:cs="Arial"/>
                <w:iCs/>
                <w:color w:val="000000"/>
                <w:lang w:eastAsia="en-AU"/>
              </w:rPr>
              <w:br/>
              <w:t>Aug 2023/24</w:t>
            </w:r>
            <w:r w:rsidR="00A1508E" w:rsidRPr="00A1508E">
              <w:rPr>
                <w:rFonts w:ascii="Arial" w:eastAsia="Times New Roman" w:hAnsi="Arial" w:cs="Arial"/>
                <w:iCs/>
                <w:color w:val="000000"/>
                <w:lang w:eastAsia="en-AU"/>
              </w:rPr>
              <w:br/>
              <w:t>Nov 2023/24</w:t>
            </w:r>
            <w:r w:rsidRPr="00A1508E">
              <w:rPr>
                <w:rFonts w:ascii="Arial" w:eastAsia="Times New Roman" w:hAnsi="Arial" w:cs="Arial"/>
                <w:iCs/>
                <w:color w:val="000000"/>
                <w:lang w:eastAsia="en-AU"/>
              </w:rPr>
              <w:br/>
            </w:r>
          </w:p>
        </w:tc>
        <w:tc>
          <w:tcPr>
            <w:tcW w:w="1800" w:type="dxa"/>
            <w:shd w:val="clear" w:color="auto" w:fill="auto"/>
          </w:tcPr>
          <w:p w14:paraId="1C3F08F3" w14:textId="4C7FBD47" w:rsidR="00C01D39" w:rsidRPr="00ED2FB1" w:rsidRDefault="00A1508E" w:rsidP="00C04A15">
            <w:pPr>
              <w:spacing w:after="0"/>
              <w:contextualSpacing/>
              <w:rPr>
                <w:rFonts w:ascii="Arial" w:hAnsi="Arial" w:cs="Arial"/>
                <w:iCs/>
                <w:color w:val="000000"/>
              </w:rPr>
            </w:pPr>
            <w:r>
              <w:rPr>
                <w:rFonts w:ascii="Arial" w:hAnsi="Arial" w:cs="Arial"/>
                <w:iCs/>
                <w:color w:val="000000"/>
              </w:rPr>
              <w:t>Operations Manager</w:t>
            </w:r>
          </w:p>
        </w:tc>
      </w:tr>
      <w:tr w:rsidR="00C01D39" w:rsidRPr="001E72E2" w14:paraId="483740C3" w14:textId="77777777" w:rsidTr="00C04A15">
        <w:trPr>
          <w:gridAfter w:val="1"/>
          <w:wAfter w:w="11" w:type="dxa"/>
          <w:trHeight w:val="349"/>
        </w:trPr>
        <w:tc>
          <w:tcPr>
            <w:tcW w:w="3681" w:type="dxa"/>
            <w:vMerge w:val="restart"/>
            <w:shd w:val="clear" w:color="auto" w:fill="auto"/>
          </w:tcPr>
          <w:p w14:paraId="75F9602B" w14:textId="77777777" w:rsidR="00C01D39" w:rsidRPr="001E72E2" w:rsidRDefault="00C01D39" w:rsidP="00075E9D">
            <w:pPr>
              <w:numPr>
                <w:ilvl w:val="0"/>
                <w:numId w:val="3"/>
              </w:numPr>
              <w:spacing w:before="60" w:after="0" w:line="240" w:lineRule="auto"/>
              <w:rPr>
                <w:rFonts w:ascii="Arial" w:eastAsia="Times New Roman" w:hAnsi="Arial" w:cs="Arial"/>
                <w:color w:val="000000"/>
                <w:lang w:eastAsia="en-AU"/>
              </w:rPr>
            </w:pPr>
            <w:r w:rsidRPr="001E72E2">
              <w:rPr>
                <w:rFonts w:ascii="Arial" w:eastAsia="Times New Roman" w:hAnsi="Arial" w:cs="Arial"/>
                <w:color w:val="000000"/>
                <w:lang w:eastAsia="en-AU"/>
              </w:rPr>
              <w:t>Provide appropriate support for effective implementation of RAP commitments.</w:t>
            </w:r>
          </w:p>
        </w:tc>
        <w:tc>
          <w:tcPr>
            <w:tcW w:w="7654" w:type="dxa"/>
          </w:tcPr>
          <w:p w14:paraId="7AEB4C0D" w14:textId="77777777" w:rsidR="00C01D39" w:rsidRPr="001E72E2" w:rsidRDefault="00C01D39" w:rsidP="00075E9D">
            <w:pPr>
              <w:numPr>
                <w:ilvl w:val="0"/>
                <w:numId w:val="4"/>
              </w:numPr>
              <w:spacing w:before="60" w:after="0" w:line="240" w:lineRule="auto"/>
              <w:contextualSpacing/>
              <w:rPr>
                <w:rFonts w:ascii="Arial" w:eastAsia="Times New Roman" w:hAnsi="Arial" w:cs="Arial"/>
                <w:color w:val="000000"/>
                <w:lang w:eastAsia="en-AU"/>
              </w:rPr>
            </w:pPr>
            <w:r w:rsidRPr="001E72E2">
              <w:rPr>
                <w:rFonts w:ascii="Arial" w:eastAsia="Times New Roman" w:hAnsi="Arial" w:cs="Arial"/>
                <w:color w:val="000000"/>
                <w:lang w:eastAsia="en-AU"/>
              </w:rPr>
              <w:t>Define resource needs for RAP implementation.</w:t>
            </w:r>
          </w:p>
        </w:tc>
        <w:tc>
          <w:tcPr>
            <w:tcW w:w="1744" w:type="dxa"/>
            <w:shd w:val="clear" w:color="auto" w:fill="auto"/>
          </w:tcPr>
          <w:p w14:paraId="2FD1876F" w14:textId="7EB46CD7" w:rsidR="00C01D39" w:rsidRPr="001E72E2" w:rsidRDefault="004D5AE7" w:rsidP="00C04A15">
            <w:pPr>
              <w:spacing w:before="60" w:after="0"/>
              <w:contextualSpacing/>
              <w:rPr>
                <w:rFonts w:ascii="Arial" w:hAnsi="Arial" w:cs="Arial"/>
                <w:color w:val="000000"/>
              </w:rPr>
            </w:pPr>
            <w:r>
              <w:rPr>
                <w:rFonts w:ascii="Arial" w:hAnsi="Arial" w:cs="Arial"/>
                <w:color w:val="000000"/>
              </w:rPr>
              <w:t>Feb 2023</w:t>
            </w:r>
          </w:p>
        </w:tc>
        <w:tc>
          <w:tcPr>
            <w:tcW w:w="1800" w:type="dxa"/>
            <w:shd w:val="clear" w:color="auto" w:fill="auto"/>
          </w:tcPr>
          <w:p w14:paraId="23D3779A" w14:textId="77777777" w:rsidR="00C01D39" w:rsidRDefault="004D5AE7" w:rsidP="00C04A15">
            <w:pPr>
              <w:spacing w:before="60" w:after="0"/>
              <w:contextualSpacing/>
              <w:rPr>
                <w:rFonts w:ascii="Arial" w:hAnsi="Arial" w:cs="Arial"/>
                <w:iCs/>
                <w:color w:val="000000"/>
              </w:rPr>
            </w:pPr>
            <w:r>
              <w:rPr>
                <w:rFonts w:ascii="Arial" w:hAnsi="Arial" w:cs="Arial"/>
                <w:iCs/>
                <w:color w:val="000000"/>
              </w:rPr>
              <w:t>CEO</w:t>
            </w:r>
          </w:p>
          <w:p w14:paraId="144578C8" w14:textId="5676651A" w:rsidR="004D5AE7" w:rsidRPr="00ED2FB1" w:rsidRDefault="004D5AE7" w:rsidP="00C04A15">
            <w:pPr>
              <w:spacing w:before="60" w:after="0"/>
              <w:contextualSpacing/>
              <w:rPr>
                <w:rFonts w:ascii="Arial" w:hAnsi="Arial" w:cs="Arial"/>
                <w:iCs/>
                <w:color w:val="000000"/>
              </w:rPr>
            </w:pPr>
            <w:r>
              <w:rPr>
                <w:rFonts w:ascii="Arial" w:hAnsi="Arial" w:cs="Arial"/>
                <w:iCs/>
                <w:color w:val="000000"/>
              </w:rPr>
              <w:t>Operations Manager</w:t>
            </w:r>
          </w:p>
        </w:tc>
      </w:tr>
      <w:tr w:rsidR="00C01D39" w:rsidRPr="001E72E2" w14:paraId="05B41D91" w14:textId="77777777" w:rsidTr="00C04A15">
        <w:trPr>
          <w:gridAfter w:val="1"/>
          <w:wAfter w:w="11" w:type="dxa"/>
          <w:trHeight w:val="282"/>
        </w:trPr>
        <w:tc>
          <w:tcPr>
            <w:tcW w:w="3681" w:type="dxa"/>
            <w:vMerge/>
            <w:shd w:val="clear" w:color="auto" w:fill="auto"/>
          </w:tcPr>
          <w:p w14:paraId="0ABC43D9" w14:textId="77777777" w:rsidR="00C01D39" w:rsidRPr="001E72E2" w:rsidRDefault="00C01D39" w:rsidP="00075E9D">
            <w:pPr>
              <w:numPr>
                <w:ilvl w:val="0"/>
                <w:numId w:val="3"/>
              </w:numPr>
              <w:spacing w:after="0" w:line="240" w:lineRule="auto"/>
              <w:rPr>
                <w:rFonts w:ascii="Arial" w:eastAsia="Times New Roman" w:hAnsi="Arial" w:cs="Arial"/>
                <w:color w:val="000000"/>
                <w:lang w:eastAsia="en-AU"/>
              </w:rPr>
            </w:pPr>
          </w:p>
        </w:tc>
        <w:tc>
          <w:tcPr>
            <w:tcW w:w="7654" w:type="dxa"/>
          </w:tcPr>
          <w:p w14:paraId="7383887D" w14:textId="7734904B" w:rsidR="00C01D39" w:rsidRPr="001E72E2" w:rsidRDefault="005556DA" w:rsidP="00075E9D">
            <w:pPr>
              <w:numPr>
                <w:ilvl w:val="0"/>
                <w:numId w:val="4"/>
              </w:numPr>
              <w:spacing w:after="0" w:line="240" w:lineRule="auto"/>
              <w:contextualSpacing/>
              <w:rPr>
                <w:rFonts w:ascii="Arial" w:eastAsia="Times New Roman" w:hAnsi="Arial" w:cs="Arial"/>
                <w:color w:val="000000"/>
                <w:lang w:eastAsia="en-AU"/>
              </w:rPr>
            </w:pPr>
            <w:r>
              <w:rPr>
                <w:rFonts w:ascii="Arial" w:eastAsia="Times New Roman" w:hAnsi="Arial" w:cs="Arial"/>
                <w:color w:val="000000"/>
                <w:lang w:eastAsia="en-AU"/>
              </w:rPr>
              <w:t>Continue to e</w:t>
            </w:r>
            <w:r w:rsidR="00C01D39" w:rsidRPr="001E72E2">
              <w:rPr>
                <w:rFonts w:ascii="Arial" w:eastAsia="Times New Roman" w:hAnsi="Arial" w:cs="Arial"/>
                <w:color w:val="000000"/>
                <w:lang w:eastAsia="en-AU"/>
              </w:rPr>
              <w:t>ngage our senior leaders</w:t>
            </w:r>
            <w:r>
              <w:rPr>
                <w:rFonts w:ascii="Arial" w:eastAsia="Times New Roman" w:hAnsi="Arial" w:cs="Arial"/>
                <w:color w:val="000000"/>
                <w:lang w:eastAsia="en-AU"/>
              </w:rPr>
              <w:t>, Board members</w:t>
            </w:r>
            <w:r w:rsidR="00C01D39" w:rsidRPr="001E72E2">
              <w:rPr>
                <w:rFonts w:ascii="Arial" w:eastAsia="Times New Roman" w:hAnsi="Arial" w:cs="Arial"/>
                <w:color w:val="000000"/>
                <w:lang w:eastAsia="en-AU"/>
              </w:rPr>
              <w:t xml:space="preserve"> </w:t>
            </w:r>
            <w:r w:rsidR="00C01D39">
              <w:rPr>
                <w:rFonts w:ascii="Arial" w:eastAsia="Times New Roman" w:hAnsi="Arial" w:cs="Arial"/>
                <w:color w:val="000000"/>
                <w:lang w:eastAsia="en-AU"/>
              </w:rPr>
              <w:t xml:space="preserve">and other staff </w:t>
            </w:r>
            <w:r w:rsidR="00C01D39" w:rsidRPr="001E72E2">
              <w:rPr>
                <w:rFonts w:ascii="Arial" w:eastAsia="Times New Roman" w:hAnsi="Arial" w:cs="Arial"/>
                <w:color w:val="000000"/>
                <w:lang w:eastAsia="en-AU"/>
              </w:rPr>
              <w:t xml:space="preserve">in the delivery of RAP </w:t>
            </w:r>
            <w:r w:rsidR="00C01D39">
              <w:rPr>
                <w:rFonts w:ascii="Arial" w:eastAsia="Times New Roman" w:hAnsi="Arial" w:cs="Arial"/>
                <w:color w:val="000000"/>
                <w:lang w:eastAsia="en-AU"/>
              </w:rPr>
              <w:t>commitments</w:t>
            </w:r>
            <w:r w:rsidR="00C01D39" w:rsidRPr="001E72E2">
              <w:rPr>
                <w:rFonts w:ascii="Arial" w:eastAsia="Times New Roman" w:hAnsi="Arial" w:cs="Arial"/>
                <w:color w:val="000000"/>
                <w:lang w:eastAsia="en-AU"/>
              </w:rPr>
              <w:t xml:space="preserve">. </w:t>
            </w:r>
          </w:p>
        </w:tc>
        <w:tc>
          <w:tcPr>
            <w:tcW w:w="1744" w:type="dxa"/>
            <w:shd w:val="clear" w:color="auto" w:fill="auto"/>
          </w:tcPr>
          <w:p w14:paraId="18180724" w14:textId="33776CDE" w:rsidR="00C01D39" w:rsidRPr="001E72E2" w:rsidRDefault="005D0D39" w:rsidP="00C04A15">
            <w:pPr>
              <w:spacing w:after="0"/>
              <w:contextualSpacing/>
              <w:rPr>
                <w:rFonts w:ascii="Arial" w:hAnsi="Arial" w:cs="Arial"/>
                <w:color w:val="000000"/>
              </w:rPr>
            </w:pPr>
            <w:r>
              <w:rPr>
                <w:rFonts w:ascii="Arial" w:hAnsi="Arial" w:cs="Arial"/>
                <w:color w:val="000000"/>
              </w:rPr>
              <w:t>Dec 2022</w:t>
            </w:r>
          </w:p>
        </w:tc>
        <w:tc>
          <w:tcPr>
            <w:tcW w:w="1800" w:type="dxa"/>
            <w:shd w:val="clear" w:color="auto" w:fill="auto"/>
          </w:tcPr>
          <w:p w14:paraId="6CD6C0EC" w14:textId="41E5C89B" w:rsidR="00C01D39" w:rsidRPr="00ED2FB1" w:rsidRDefault="005D0D39" w:rsidP="00C04A15">
            <w:pPr>
              <w:spacing w:after="0"/>
              <w:contextualSpacing/>
              <w:rPr>
                <w:rFonts w:ascii="Arial" w:hAnsi="Arial" w:cs="Arial"/>
                <w:iCs/>
                <w:color w:val="000000"/>
              </w:rPr>
            </w:pPr>
            <w:r>
              <w:rPr>
                <w:rFonts w:ascii="Arial" w:hAnsi="Arial" w:cs="Arial"/>
                <w:iCs/>
                <w:color w:val="000000"/>
              </w:rPr>
              <w:t>CEO</w:t>
            </w:r>
          </w:p>
        </w:tc>
      </w:tr>
      <w:tr w:rsidR="00C01D39" w:rsidRPr="001E72E2" w14:paraId="577A4C66" w14:textId="77777777" w:rsidTr="00C04A15">
        <w:trPr>
          <w:gridAfter w:val="1"/>
          <w:wAfter w:w="11" w:type="dxa"/>
          <w:trHeight w:val="508"/>
        </w:trPr>
        <w:tc>
          <w:tcPr>
            <w:tcW w:w="3681" w:type="dxa"/>
            <w:vMerge/>
            <w:shd w:val="clear" w:color="auto" w:fill="auto"/>
          </w:tcPr>
          <w:p w14:paraId="69DEF2A7" w14:textId="77777777" w:rsidR="00C01D39" w:rsidRPr="001E72E2" w:rsidRDefault="00C01D39" w:rsidP="00075E9D">
            <w:pPr>
              <w:numPr>
                <w:ilvl w:val="0"/>
                <w:numId w:val="3"/>
              </w:numPr>
              <w:spacing w:before="60" w:after="0" w:line="240" w:lineRule="auto"/>
              <w:rPr>
                <w:rFonts w:ascii="Arial" w:eastAsia="Times New Roman" w:hAnsi="Arial" w:cs="Arial"/>
                <w:color w:val="000000"/>
                <w:lang w:eastAsia="en-AU"/>
              </w:rPr>
            </w:pPr>
          </w:p>
        </w:tc>
        <w:tc>
          <w:tcPr>
            <w:tcW w:w="7654" w:type="dxa"/>
          </w:tcPr>
          <w:p w14:paraId="290FEC9A" w14:textId="77777777" w:rsidR="00C01D39" w:rsidRPr="001E72E2" w:rsidRDefault="00C01D39" w:rsidP="00075E9D">
            <w:pPr>
              <w:numPr>
                <w:ilvl w:val="0"/>
                <w:numId w:val="4"/>
              </w:numPr>
              <w:spacing w:before="60" w:after="0" w:line="240" w:lineRule="auto"/>
              <w:contextualSpacing/>
              <w:rPr>
                <w:rFonts w:ascii="Arial" w:eastAsia="Times New Roman" w:hAnsi="Arial" w:cs="Arial"/>
                <w:color w:val="000000"/>
                <w:lang w:eastAsia="en-AU"/>
              </w:rPr>
            </w:pPr>
            <w:r>
              <w:rPr>
                <w:rFonts w:ascii="Arial" w:eastAsia="Times New Roman" w:hAnsi="Arial" w:cs="Arial"/>
                <w:color w:val="000000"/>
                <w:lang w:eastAsia="en-AU"/>
              </w:rPr>
              <w:t>Define and maintain</w:t>
            </w:r>
            <w:r w:rsidRPr="001E72E2">
              <w:rPr>
                <w:rFonts w:ascii="Arial" w:eastAsia="Times New Roman" w:hAnsi="Arial" w:cs="Arial"/>
                <w:color w:val="000000"/>
                <w:lang w:eastAsia="en-AU"/>
              </w:rPr>
              <w:t xml:space="preserve"> appropriate systems to track, measure and report on RAP commitments</w:t>
            </w:r>
            <w:r>
              <w:rPr>
                <w:rFonts w:ascii="Arial" w:eastAsia="Times New Roman" w:hAnsi="Arial" w:cs="Arial"/>
                <w:color w:val="000000"/>
                <w:lang w:eastAsia="en-AU"/>
              </w:rPr>
              <w:t>.</w:t>
            </w:r>
          </w:p>
        </w:tc>
        <w:tc>
          <w:tcPr>
            <w:tcW w:w="1744" w:type="dxa"/>
            <w:shd w:val="clear" w:color="auto" w:fill="auto"/>
          </w:tcPr>
          <w:p w14:paraId="62F4940E" w14:textId="5A010B2B" w:rsidR="00C01D39" w:rsidRPr="001E72E2" w:rsidRDefault="005D0D39" w:rsidP="00C04A15">
            <w:pPr>
              <w:spacing w:before="60" w:after="0"/>
              <w:contextualSpacing/>
              <w:rPr>
                <w:rFonts w:ascii="Arial" w:hAnsi="Arial" w:cs="Arial"/>
                <w:color w:val="000000"/>
              </w:rPr>
            </w:pPr>
            <w:r>
              <w:rPr>
                <w:rFonts w:ascii="Arial" w:hAnsi="Arial" w:cs="Arial"/>
                <w:color w:val="000000"/>
              </w:rPr>
              <w:t>Dec 2022</w:t>
            </w:r>
          </w:p>
        </w:tc>
        <w:tc>
          <w:tcPr>
            <w:tcW w:w="1800" w:type="dxa"/>
            <w:shd w:val="clear" w:color="auto" w:fill="auto"/>
          </w:tcPr>
          <w:p w14:paraId="5BE0BB32" w14:textId="261F9034" w:rsidR="00C01D39" w:rsidRPr="00ED2FB1" w:rsidRDefault="005D0D39" w:rsidP="00C04A15">
            <w:pPr>
              <w:spacing w:before="60" w:after="0"/>
              <w:contextualSpacing/>
              <w:rPr>
                <w:rFonts w:ascii="Arial" w:hAnsi="Arial" w:cs="Arial"/>
                <w:iCs/>
                <w:color w:val="000000"/>
              </w:rPr>
            </w:pPr>
            <w:r>
              <w:rPr>
                <w:rFonts w:ascii="Arial" w:hAnsi="Arial" w:cs="Arial"/>
                <w:iCs/>
                <w:color w:val="000000"/>
              </w:rPr>
              <w:t>Operations Manager</w:t>
            </w:r>
          </w:p>
        </w:tc>
      </w:tr>
      <w:tr w:rsidR="00C01D39" w:rsidRPr="001E72E2" w14:paraId="06253E33" w14:textId="77777777" w:rsidTr="00C04A15">
        <w:trPr>
          <w:gridAfter w:val="1"/>
          <w:wAfter w:w="11" w:type="dxa"/>
          <w:trHeight w:val="571"/>
        </w:trPr>
        <w:tc>
          <w:tcPr>
            <w:tcW w:w="3681" w:type="dxa"/>
            <w:vMerge/>
            <w:shd w:val="clear" w:color="auto" w:fill="auto"/>
          </w:tcPr>
          <w:p w14:paraId="09D1B9BA" w14:textId="77777777" w:rsidR="00C01D39" w:rsidRPr="001E72E2" w:rsidRDefault="00C01D39" w:rsidP="00075E9D">
            <w:pPr>
              <w:numPr>
                <w:ilvl w:val="0"/>
                <w:numId w:val="3"/>
              </w:numPr>
              <w:spacing w:before="60" w:after="0" w:line="240" w:lineRule="auto"/>
              <w:rPr>
                <w:rFonts w:ascii="Arial" w:eastAsia="Times New Roman" w:hAnsi="Arial" w:cs="Arial"/>
                <w:color w:val="000000"/>
                <w:lang w:eastAsia="en-AU"/>
              </w:rPr>
            </w:pPr>
          </w:p>
        </w:tc>
        <w:tc>
          <w:tcPr>
            <w:tcW w:w="7654" w:type="dxa"/>
          </w:tcPr>
          <w:p w14:paraId="4DCED1C9" w14:textId="66B0F53F" w:rsidR="00C01D39" w:rsidRPr="008B5885" w:rsidRDefault="003A49F7" w:rsidP="00075E9D">
            <w:pPr>
              <w:numPr>
                <w:ilvl w:val="0"/>
                <w:numId w:val="4"/>
              </w:numPr>
              <w:spacing w:before="60" w:after="0" w:line="240" w:lineRule="auto"/>
              <w:contextualSpacing/>
              <w:rPr>
                <w:rFonts w:ascii="Arial" w:eastAsia="Times New Roman" w:hAnsi="Arial" w:cs="Arial"/>
                <w:color w:val="000000"/>
                <w:lang w:eastAsia="en-AU"/>
              </w:rPr>
            </w:pPr>
            <w:r>
              <w:rPr>
                <w:rFonts w:ascii="Arial" w:eastAsia="Times New Roman" w:hAnsi="Arial" w:cs="Arial"/>
                <w:color w:val="000000"/>
                <w:lang w:eastAsia="en-AU"/>
              </w:rPr>
              <w:t>Maintain</w:t>
            </w:r>
            <w:r w:rsidR="00C01D39">
              <w:rPr>
                <w:rFonts w:ascii="Arial" w:eastAsia="Times New Roman" w:hAnsi="Arial" w:cs="Arial"/>
                <w:color w:val="000000"/>
                <w:lang w:eastAsia="en-AU"/>
              </w:rPr>
              <w:t xml:space="preserve"> </w:t>
            </w:r>
            <w:r w:rsidR="00C01D39" w:rsidRPr="001E72E2">
              <w:rPr>
                <w:rFonts w:ascii="Arial" w:eastAsia="Times New Roman" w:hAnsi="Arial" w:cs="Arial"/>
                <w:color w:val="000000"/>
                <w:lang w:eastAsia="en-AU"/>
              </w:rPr>
              <w:t xml:space="preserve">an internal RAP </w:t>
            </w:r>
            <w:r w:rsidR="00C01D39">
              <w:rPr>
                <w:rFonts w:ascii="Arial" w:eastAsia="Times New Roman" w:hAnsi="Arial" w:cs="Arial"/>
                <w:color w:val="000000"/>
                <w:lang w:eastAsia="en-AU"/>
              </w:rPr>
              <w:t>Champion from senior management.</w:t>
            </w:r>
          </w:p>
        </w:tc>
        <w:tc>
          <w:tcPr>
            <w:tcW w:w="1744" w:type="dxa"/>
            <w:shd w:val="clear" w:color="auto" w:fill="auto"/>
          </w:tcPr>
          <w:p w14:paraId="1252F539" w14:textId="1ED0202A" w:rsidR="00C01D39" w:rsidRPr="001E72E2" w:rsidRDefault="004D5AE7" w:rsidP="00C04A15">
            <w:pPr>
              <w:spacing w:before="60" w:after="0"/>
              <w:contextualSpacing/>
              <w:rPr>
                <w:rFonts w:ascii="Arial" w:hAnsi="Arial" w:cs="Arial"/>
                <w:color w:val="000000"/>
              </w:rPr>
            </w:pPr>
            <w:r>
              <w:rPr>
                <w:rFonts w:ascii="Arial" w:hAnsi="Arial" w:cs="Arial"/>
                <w:color w:val="000000"/>
              </w:rPr>
              <w:t>Dec 2022</w:t>
            </w:r>
          </w:p>
        </w:tc>
        <w:tc>
          <w:tcPr>
            <w:tcW w:w="1800" w:type="dxa"/>
            <w:shd w:val="clear" w:color="auto" w:fill="auto"/>
          </w:tcPr>
          <w:p w14:paraId="13964016" w14:textId="3C8F7652" w:rsidR="00C01D39" w:rsidRPr="00ED2FB1" w:rsidRDefault="003A49F7" w:rsidP="00C04A15">
            <w:pPr>
              <w:spacing w:before="60" w:after="0"/>
              <w:contextualSpacing/>
              <w:rPr>
                <w:rFonts w:ascii="Arial" w:hAnsi="Arial" w:cs="Arial"/>
                <w:iCs/>
                <w:color w:val="000000"/>
              </w:rPr>
            </w:pPr>
            <w:r>
              <w:rPr>
                <w:rFonts w:ascii="Arial" w:hAnsi="Arial" w:cs="Arial"/>
                <w:iCs/>
                <w:color w:val="000000"/>
              </w:rPr>
              <w:t xml:space="preserve">RWG Chair </w:t>
            </w:r>
            <w:r w:rsidR="009C7C7A">
              <w:rPr>
                <w:rFonts w:ascii="Arial" w:hAnsi="Arial" w:cs="Arial"/>
                <w:iCs/>
                <w:color w:val="000000"/>
              </w:rPr>
              <w:t>RWG</w:t>
            </w:r>
          </w:p>
        </w:tc>
      </w:tr>
      <w:tr w:rsidR="002025A4" w:rsidRPr="001E72E2" w14:paraId="735B2253" w14:textId="77777777" w:rsidTr="00C04A15">
        <w:trPr>
          <w:gridAfter w:val="1"/>
          <w:wAfter w:w="11" w:type="dxa"/>
          <w:trHeight w:val="495"/>
        </w:trPr>
        <w:tc>
          <w:tcPr>
            <w:tcW w:w="3681" w:type="dxa"/>
            <w:vMerge w:val="restart"/>
            <w:shd w:val="clear" w:color="auto" w:fill="auto"/>
          </w:tcPr>
          <w:p w14:paraId="04E1D811" w14:textId="4152EB70" w:rsidR="002025A4" w:rsidRPr="001E72E2" w:rsidRDefault="002025A4" w:rsidP="00075E9D">
            <w:pPr>
              <w:numPr>
                <w:ilvl w:val="0"/>
                <w:numId w:val="3"/>
              </w:numPr>
              <w:spacing w:before="60" w:after="0" w:line="240" w:lineRule="auto"/>
              <w:rPr>
                <w:rFonts w:ascii="Arial" w:eastAsia="Times New Roman" w:hAnsi="Arial" w:cs="Arial"/>
                <w:color w:val="000000"/>
                <w:lang w:eastAsia="en-AU"/>
              </w:rPr>
            </w:pPr>
            <w:r w:rsidRPr="001E72E2">
              <w:rPr>
                <w:rFonts w:ascii="Arial" w:eastAsia="Times New Roman" w:hAnsi="Arial" w:cs="Arial"/>
                <w:color w:val="000000"/>
                <w:lang w:eastAsia="en-AU"/>
              </w:rPr>
              <w:t xml:space="preserve">Build accountability and transparency through reporting RAP achievements, </w:t>
            </w:r>
            <w:proofErr w:type="gramStart"/>
            <w:r w:rsidRPr="001E72E2">
              <w:rPr>
                <w:rFonts w:ascii="Arial" w:eastAsia="Times New Roman" w:hAnsi="Arial" w:cs="Arial"/>
                <w:color w:val="000000"/>
                <w:lang w:eastAsia="en-AU"/>
              </w:rPr>
              <w:t>challenges</w:t>
            </w:r>
            <w:proofErr w:type="gramEnd"/>
            <w:r w:rsidRPr="001E72E2">
              <w:rPr>
                <w:rFonts w:ascii="Arial" w:eastAsia="Times New Roman" w:hAnsi="Arial" w:cs="Arial"/>
                <w:color w:val="000000"/>
                <w:lang w:eastAsia="en-AU"/>
              </w:rPr>
              <w:t xml:space="preserve"> and learnings both internally and externally.</w:t>
            </w:r>
          </w:p>
        </w:tc>
        <w:tc>
          <w:tcPr>
            <w:tcW w:w="7654" w:type="dxa"/>
          </w:tcPr>
          <w:p w14:paraId="672ABAB9" w14:textId="718EAF07" w:rsidR="002025A4" w:rsidRPr="001E72E2" w:rsidRDefault="006666A0" w:rsidP="00075E9D">
            <w:pPr>
              <w:numPr>
                <w:ilvl w:val="0"/>
                <w:numId w:val="4"/>
              </w:numPr>
              <w:spacing w:before="60" w:after="0" w:line="240" w:lineRule="auto"/>
              <w:contextualSpacing/>
              <w:rPr>
                <w:rFonts w:ascii="Arial" w:eastAsia="Times New Roman" w:hAnsi="Arial" w:cs="Arial"/>
                <w:color w:val="000000"/>
                <w:lang w:eastAsia="en-AU"/>
              </w:rPr>
            </w:pPr>
            <w:r w:rsidRPr="006666A0">
              <w:rPr>
                <w:rFonts w:ascii="Arial" w:eastAsia="Times New Roman" w:hAnsi="Arial" w:cs="Arial"/>
                <w:color w:val="000000"/>
                <w:lang w:eastAsia="en-AU"/>
              </w:rPr>
              <w:t xml:space="preserve">Contact Reconciliation Australia to </w:t>
            </w:r>
            <w:r>
              <w:rPr>
                <w:rFonts w:ascii="Arial" w:eastAsia="Times New Roman" w:hAnsi="Arial" w:cs="Arial"/>
                <w:color w:val="000000"/>
                <w:lang w:eastAsia="en-AU"/>
              </w:rPr>
              <w:t>verify</w:t>
            </w:r>
            <w:r w:rsidRPr="006666A0">
              <w:rPr>
                <w:rFonts w:ascii="Arial" w:eastAsia="Times New Roman" w:hAnsi="Arial" w:cs="Arial"/>
                <w:color w:val="000000"/>
                <w:lang w:eastAsia="en-AU"/>
              </w:rPr>
              <w:t xml:space="preserve"> that our primary and secondary contact details are up to date, to ensure we do not miss out on important RAP correspondence.</w:t>
            </w:r>
          </w:p>
        </w:tc>
        <w:tc>
          <w:tcPr>
            <w:tcW w:w="1744" w:type="dxa"/>
            <w:shd w:val="clear" w:color="auto" w:fill="auto"/>
          </w:tcPr>
          <w:p w14:paraId="6D4A2E09" w14:textId="6865DFDD" w:rsidR="002025A4" w:rsidRPr="001E72E2" w:rsidRDefault="002025A4" w:rsidP="00C04A15">
            <w:pPr>
              <w:spacing w:before="60" w:after="0"/>
              <w:contextualSpacing/>
              <w:rPr>
                <w:rFonts w:ascii="Arial" w:hAnsi="Arial" w:cs="Arial"/>
                <w:color w:val="000000"/>
              </w:rPr>
            </w:pPr>
            <w:r>
              <w:rPr>
                <w:rFonts w:ascii="Arial" w:hAnsi="Arial" w:cs="Arial"/>
                <w:color w:val="000000"/>
              </w:rPr>
              <w:t>June annually</w:t>
            </w:r>
          </w:p>
        </w:tc>
        <w:tc>
          <w:tcPr>
            <w:tcW w:w="1800" w:type="dxa"/>
            <w:shd w:val="clear" w:color="auto" w:fill="auto"/>
          </w:tcPr>
          <w:p w14:paraId="51D4FF83" w14:textId="0E3F9432" w:rsidR="002025A4" w:rsidRPr="00ED2FB1" w:rsidRDefault="00083464" w:rsidP="00C04A15">
            <w:pPr>
              <w:spacing w:before="60" w:after="0"/>
              <w:contextualSpacing/>
              <w:rPr>
                <w:rFonts w:ascii="Arial" w:hAnsi="Arial" w:cs="Arial"/>
                <w:iCs/>
                <w:color w:val="000000"/>
              </w:rPr>
            </w:pPr>
            <w:r>
              <w:rPr>
                <w:rFonts w:ascii="Arial" w:hAnsi="Arial" w:cs="Arial"/>
                <w:iCs/>
                <w:color w:val="000000"/>
              </w:rPr>
              <w:t>Operations Manager</w:t>
            </w:r>
          </w:p>
        </w:tc>
      </w:tr>
      <w:tr w:rsidR="002025A4" w:rsidRPr="001E72E2" w14:paraId="65032C90" w14:textId="77777777" w:rsidTr="00C04A15">
        <w:trPr>
          <w:gridAfter w:val="1"/>
          <w:wAfter w:w="11" w:type="dxa"/>
          <w:trHeight w:val="495"/>
        </w:trPr>
        <w:tc>
          <w:tcPr>
            <w:tcW w:w="3681" w:type="dxa"/>
            <w:vMerge/>
            <w:shd w:val="clear" w:color="auto" w:fill="auto"/>
          </w:tcPr>
          <w:p w14:paraId="77BC83BA" w14:textId="4B34BD67" w:rsidR="002025A4" w:rsidRPr="001E72E2" w:rsidRDefault="002025A4" w:rsidP="00075E9D">
            <w:pPr>
              <w:numPr>
                <w:ilvl w:val="0"/>
                <w:numId w:val="3"/>
              </w:numPr>
              <w:spacing w:before="60" w:after="0" w:line="240" w:lineRule="auto"/>
              <w:rPr>
                <w:rFonts w:ascii="Arial" w:eastAsia="Times New Roman" w:hAnsi="Arial" w:cs="Arial"/>
                <w:color w:val="000000"/>
                <w:lang w:eastAsia="en-AU"/>
              </w:rPr>
            </w:pPr>
          </w:p>
        </w:tc>
        <w:tc>
          <w:tcPr>
            <w:tcW w:w="7654" w:type="dxa"/>
          </w:tcPr>
          <w:p w14:paraId="16166A90" w14:textId="67E4AB2A" w:rsidR="002025A4" w:rsidRPr="001E72E2" w:rsidRDefault="006666A0" w:rsidP="00075E9D">
            <w:pPr>
              <w:numPr>
                <w:ilvl w:val="0"/>
                <w:numId w:val="4"/>
              </w:numPr>
              <w:spacing w:before="60" w:after="0" w:line="240" w:lineRule="auto"/>
              <w:contextualSpacing/>
              <w:rPr>
                <w:rFonts w:ascii="Arial" w:eastAsia="Times New Roman" w:hAnsi="Arial" w:cs="Arial"/>
                <w:color w:val="000000"/>
                <w:lang w:eastAsia="en-AU"/>
              </w:rPr>
            </w:pPr>
            <w:r w:rsidRPr="006666A0">
              <w:rPr>
                <w:rFonts w:ascii="Arial" w:eastAsia="Times New Roman" w:hAnsi="Arial" w:cs="Arial"/>
                <w:color w:val="000000"/>
                <w:lang w:eastAsia="en-AU"/>
              </w:rPr>
              <w:t>Contact Reconciliation Australia to request our unique link, to access the online RAP Impact Measurement Questionnaire</w:t>
            </w:r>
            <w:r>
              <w:rPr>
                <w:rFonts w:ascii="Arial" w:eastAsia="Times New Roman" w:hAnsi="Arial" w:cs="Arial"/>
                <w:color w:val="000000"/>
                <w:lang w:eastAsia="en-AU"/>
              </w:rPr>
              <w:t>.</w:t>
            </w:r>
          </w:p>
        </w:tc>
        <w:tc>
          <w:tcPr>
            <w:tcW w:w="1744" w:type="dxa"/>
            <w:shd w:val="clear" w:color="auto" w:fill="auto"/>
          </w:tcPr>
          <w:p w14:paraId="7502D0AE" w14:textId="30774088" w:rsidR="002025A4" w:rsidRPr="001E72E2" w:rsidRDefault="002025A4" w:rsidP="00C04A15">
            <w:pPr>
              <w:spacing w:before="60" w:after="0"/>
              <w:contextualSpacing/>
              <w:rPr>
                <w:rFonts w:ascii="Arial" w:hAnsi="Arial" w:cs="Arial"/>
                <w:color w:val="000000"/>
              </w:rPr>
            </w:pPr>
            <w:r>
              <w:rPr>
                <w:rFonts w:ascii="Arial" w:hAnsi="Arial" w:cs="Arial"/>
                <w:color w:val="000000"/>
              </w:rPr>
              <w:t>1 August annually</w:t>
            </w:r>
          </w:p>
        </w:tc>
        <w:tc>
          <w:tcPr>
            <w:tcW w:w="1800" w:type="dxa"/>
            <w:shd w:val="clear" w:color="auto" w:fill="auto"/>
          </w:tcPr>
          <w:p w14:paraId="080C9029" w14:textId="2650E98A" w:rsidR="002025A4" w:rsidRPr="00ED2FB1" w:rsidRDefault="00083464" w:rsidP="00C04A15">
            <w:pPr>
              <w:spacing w:before="60" w:after="0"/>
              <w:contextualSpacing/>
              <w:rPr>
                <w:rFonts w:ascii="Arial" w:hAnsi="Arial" w:cs="Arial"/>
                <w:iCs/>
                <w:color w:val="000000"/>
              </w:rPr>
            </w:pPr>
            <w:r>
              <w:rPr>
                <w:rFonts w:ascii="Arial" w:hAnsi="Arial" w:cs="Arial"/>
                <w:iCs/>
                <w:color w:val="000000"/>
              </w:rPr>
              <w:t>Operations Manager</w:t>
            </w:r>
          </w:p>
        </w:tc>
      </w:tr>
      <w:tr w:rsidR="002025A4" w:rsidRPr="001E72E2" w14:paraId="353965B1" w14:textId="77777777" w:rsidTr="00C04A15">
        <w:trPr>
          <w:gridAfter w:val="1"/>
          <w:wAfter w:w="11" w:type="dxa"/>
          <w:trHeight w:val="495"/>
        </w:trPr>
        <w:tc>
          <w:tcPr>
            <w:tcW w:w="3681" w:type="dxa"/>
            <w:vMerge/>
            <w:shd w:val="clear" w:color="auto" w:fill="auto"/>
          </w:tcPr>
          <w:p w14:paraId="5DCFD276" w14:textId="6C1DCF6C" w:rsidR="002025A4" w:rsidRPr="001E72E2" w:rsidDel="00727824" w:rsidRDefault="002025A4" w:rsidP="00075E9D">
            <w:pPr>
              <w:numPr>
                <w:ilvl w:val="0"/>
                <w:numId w:val="3"/>
              </w:numPr>
              <w:spacing w:before="60" w:after="0" w:line="240" w:lineRule="auto"/>
              <w:rPr>
                <w:rFonts w:ascii="Arial" w:eastAsia="Times New Roman" w:hAnsi="Arial" w:cs="Arial"/>
                <w:color w:val="000000"/>
                <w:lang w:eastAsia="en-AU"/>
              </w:rPr>
            </w:pPr>
          </w:p>
        </w:tc>
        <w:tc>
          <w:tcPr>
            <w:tcW w:w="7654" w:type="dxa"/>
          </w:tcPr>
          <w:p w14:paraId="08C9F1F4" w14:textId="77777777" w:rsidR="002025A4" w:rsidRPr="001E72E2" w:rsidRDefault="002025A4" w:rsidP="00075E9D">
            <w:pPr>
              <w:numPr>
                <w:ilvl w:val="0"/>
                <w:numId w:val="4"/>
              </w:numPr>
              <w:spacing w:before="60" w:after="0" w:line="240" w:lineRule="auto"/>
              <w:contextualSpacing/>
              <w:rPr>
                <w:rFonts w:ascii="Arial" w:eastAsia="Times New Roman" w:hAnsi="Arial" w:cs="Arial"/>
                <w:color w:val="000000"/>
                <w:lang w:eastAsia="en-AU"/>
              </w:rPr>
            </w:pPr>
            <w:r w:rsidRPr="001E72E2">
              <w:rPr>
                <w:rFonts w:ascii="Arial" w:eastAsia="Times New Roman" w:hAnsi="Arial" w:cs="Arial"/>
                <w:color w:val="000000"/>
                <w:lang w:eastAsia="en-AU"/>
              </w:rPr>
              <w:t>Complete and submit the annual RAP Impact Measurement Questionnaire to Reconciliation Australia.</w:t>
            </w:r>
          </w:p>
        </w:tc>
        <w:tc>
          <w:tcPr>
            <w:tcW w:w="1744" w:type="dxa"/>
            <w:shd w:val="clear" w:color="auto" w:fill="auto"/>
          </w:tcPr>
          <w:p w14:paraId="4653E57F" w14:textId="3D35BE00" w:rsidR="002025A4" w:rsidRPr="001E72E2" w:rsidRDefault="002025A4" w:rsidP="00C04A15">
            <w:pPr>
              <w:spacing w:before="60" w:after="0"/>
              <w:contextualSpacing/>
              <w:rPr>
                <w:rFonts w:ascii="Arial" w:hAnsi="Arial" w:cs="Arial"/>
                <w:color w:val="000000"/>
              </w:rPr>
            </w:pPr>
            <w:r w:rsidRPr="001E72E2">
              <w:rPr>
                <w:rFonts w:ascii="Arial" w:hAnsi="Arial" w:cs="Arial"/>
                <w:color w:val="000000"/>
              </w:rPr>
              <w:t xml:space="preserve">30 September, </w:t>
            </w:r>
            <w:r w:rsidRPr="005A6F8E">
              <w:rPr>
                <w:rFonts w:ascii="Arial" w:hAnsi="Arial" w:cs="Arial"/>
                <w:iCs/>
                <w:color w:val="000000"/>
              </w:rPr>
              <w:t>annually</w:t>
            </w:r>
          </w:p>
        </w:tc>
        <w:tc>
          <w:tcPr>
            <w:tcW w:w="1800" w:type="dxa"/>
            <w:shd w:val="clear" w:color="auto" w:fill="auto"/>
          </w:tcPr>
          <w:p w14:paraId="1B981A65" w14:textId="282C16F1" w:rsidR="002025A4" w:rsidRPr="00ED2FB1" w:rsidRDefault="00083464" w:rsidP="00C04A15">
            <w:pPr>
              <w:spacing w:before="60" w:after="0"/>
              <w:contextualSpacing/>
              <w:rPr>
                <w:rFonts w:ascii="Arial" w:hAnsi="Arial" w:cs="Arial"/>
                <w:iCs/>
                <w:color w:val="000000"/>
              </w:rPr>
            </w:pPr>
            <w:r>
              <w:rPr>
                <w:rFonts w:ascii="Arial" w:hAnsi="Arial" w:cs="Arial"/>
                <w:iCs/>
                <w:color w:val="000000"/>
              </w:rPr>
              <w:t>Operations Manager</w:t>
            </w:r>
          </w:p>
        </w:tc>
      </w:tr>
      <w:tr w:rsidR="002025A4" w:rsidRPr="001E72E2" w14:paraId="0846BBD8" w14:textId="77777777" w:rsidTr="00C04A15">
        <w:trPr>
          <w:gridAfter w:val="1"/>
          <w:wAfter w:w="11" w:type="dxa"/>
          <w:trHeight w:val="474"/>
        </w:trPr>
        <w:tc>
          <w:tcPr>
            <w:tcW w:w="3681" w:type="dxa"/>
            <w:vMerge/>
            <w:shd w:val="clear" w:color="auto" w:fill="auto"/>
          </w:tcPr>
          <w:p w14:paraId="75FEF856" w14:textId="77777777" w:rsidR="002025A4" w:rsidRPr="001E72E2" w:rsidRDefault="002025A4" w:rsidP="00075E9D">
            <w:pPr>
              <w:numPr>
                <w:ilvl w:val="0"/>
                <w:numId w:val="3"/>
              </w:numPr>
              <w:spacing w:before="60" w:after="0" w:line="240" w:lineRule="auto"/>
              <w:rPr>
                <w:rFonts w:ascii="Arial" w:eastAsia="Times New Roman" w:hAnsi="Arial" w:cs="Arial"/>
                <w:color w:val="000000"/>
                <w:lang w:eastAsia="en-AU"/>
              </w:rPr>
            </w:pPr>
          </w:p>
        </w:tc>
        <w:tc>
          <w:tcPr>
            <w:tcW w:w="7654" w:type="dxa"/>
          </w:tcPr>
          <w:p w14:paraId="5189EE8E" w14:textId="77777777" w:rsidR="002025A4" w:rsidRPr="009713D9" w:rsidRDefault="002025A4" w:rsidP="00075E9D">
            <w:pPr>
              <w:numPr>
                <w:ilvl w:val="0"/>
                <w:numId w:val="4"/>
              </w:numPr>
              <w:spacing w:before="60" w:after="0" w:line="240" w:lineRule="auto"/>
              <w:contextualSpacing/>
              <w:rPr>
                <w:rFonts w:ascii="Arial" w:eastAsia="Times New Roman" w:hAnsi="Arial" w:cs="Arial"/>
                <w:color w:val="000000"/>
                <w:lang w:eastAsia="en-AU"/>
              </w:rPr>
            </w:pPr>
            <w:r w:rsidRPr="009713D9">
              <w:rPr>
                <w:rFonts w:ascii="Arial" w:eastAsia="Times New Roman" w:hAnsi="Arial" w:cs="Arial"/>
                <w:color w:val="000000"/>
                <w:lang w:eastAsia="en-AU"/>
              </w:rPr>
              <w:t xml:space="preserve">Report RAP progress to all staff and senior leaders quarterly. </w:t>
            </w:r>
          </w:p>
        </w:tc>
        <w:tc>
          <w:tcPr>
            <w:tcW w:w="1744" w:type="dxa"/>
            <w:shd w:val="clear" w:color="auto" w:fill="auto"/>
          </w:tcPr>
          <w:p w14:paraId="3391AC68" w14:textId="53BD4D55" w:rsidR="002025A4" w:rsidRPr="001E72E2" w:rsidRDefault="00B34188" w:rsidP="00C04A15">
            <w:pPr>
              <w:spacing w:before="60" w:after="0"/>
              <w:contextualSpacing/>
              <w:rPr>
                <w:rFonts w:ascii="Arial" w:hAnsi="Arial" w:cs="Arial"/>
                <w:color w:val="000000"/>
              </w:rPr>
            </w:pPr>
            <w:r w:rsidRPr="00A1508E">
              <w:rPr>
                <w:rFonts w:ascii="Arial" w:eastAsia="Times New Roman" w:hAnsi="Arial" w:cs="Arial"/>
                <w:iCs/>
                <w:color w:val="000000"/>
                <w:lang w:eastAsia="en-AU"/>
              </w:rPr>
              <w:t>Feb 2023/24</w:t>
            </w:r>
            <w:r w:rsidRPr="00A1508E">
              <w:rPr>
                <w:rFonts w:ascii="Arial" w:eastAsia="Times New Roman" w:hAnsi="Arial" w:cs="Arial"/>
                <w:iCs/>
                <w:color w:val="000000"/>
                <w:lang w:eastAsia="en-AU"/>
              </w:rPr>
              <w:br/>
              <w:t>May 2023/24</w:t>
            </w:r>
            <w:r w:rsidRPr="00A1508E">
              <w:rPr>
                <w:rFonts w:ascii="Arial" w:eastAsia="Times New Roman" w:hAnsi="Arial" w:cs="Arial"/>
                <w:iCs/>
                <w:color w:val="000000"/>
                <w:lang w:eastAsia="en-AU"/>
              </w:rPr>
              <w:br/>
              <w:t>Aug 2023/24</w:t>
            </w:r>
            <w:r w:rsidRPr="00A1508E">
              <w:rPr>
                <w:rFonts w:ascii="Arial" w:eastAsia="Times New Roman" w:hAnsi="Arial" w:cs="Arial"/>
                <w:iCs/>
                <w:color w:val="000000"/>
                <w:lang w:eastAsia="en-AU"/>
              </w:rPr>
              <w:br/>
              <w:t>Nov 2023/24</w:t>
            </w:r>
          </w:p>
        </w:tc>
        <w:tc>
          <w:tcPr>
            <w:tcW w:w="1800" w:type="dxa"/>
            <w:shd w:val="clear" w:color="auto" w:fill="auto"/>
          </w:tcPr>
          <w:p w14:paraId="768FDE0E" w14:textId="1A93A476" w:rsidR="002025A4" w:rsidRPr="00ED2FB1" w:rsidRDefault="00B34188" w:rsidP="00C04A15">
            <w:pPr>
              <w:spacing w:before="60" w:after="0"/>
              <w:contextualSpacing/>
              <w:rPr>
                <w:rFonts w:ascii="Arial" w:hAnsi="Arial" w:cs="Arial"/>
                <w:iCs/>
                <w:color w:val="000000"/>
              </w:rPr>
            </w:pPr>
            <w:r>
              <w:rPr>
                <w:rFonts w:ascii="Arial" w:hAnsi="Arial" w:cs="Arial"/>
                <w:iCs/>
                <w:color w:val="000000"/>
              </w:rPr>
              <w:t>RWG</w:t>
            </w:r>
            <w:r w:rsidR="00846702">
              <w:rPr>
                <w:rFonts w:ascii="Arial" w:hAnsi="Arial" w:cs="Arial"/>
                <w:iCs/>
                <w:color w:val="000000"/>
              </w:rPr>
              <w:t xml:space="preserve"> </w:t>
            </w:r>
            <w:r w:rsidR="00846702">
              <w:rPr>
                <w:rFonts w:ascii="Arial" w:eastAsia="Times New Roman" w:hAnsi="Arial" w:cs="Arial"/>
                <w:iCs/>
                <w:color w:val="000000"/>
                <w:lang w:eastAsia="en-AU"/>
              </w:rPr>
              <w:t>Chair RWG</w:t>
            </w:r>
          </w:p>
        </w:tc>
      </w:tr>
      <w:tr w:rsidR="002025A4" w:rsidRPr="001E72E2" w14:paraId="4DE2362F" w14:textId="77777777" w:rsidTr="00C04A15">
        <w:trPr>
          <w:gridAfter w:val="1"/>
          <w:wAfter w:w="11" w:type="dxa"/>
          <w:trHeight w:val="85"/>
        </w:trPr>
        <w:tc>
          <w:tcPr>
            <w:tcW w:w="3681" w:type="dxa"/>
            <w:vMerge/>
            <w:shd w:val="clear" w:color="auto" w:fill="auto"/>
          </w:tcPr>
          <w:p w14:paraId="1CA11195" w14:textId="77777777" w:rsidR="002025A4" w:rsidRPr="001E72E2" w:rsidRDefault="002025A4" w:rsidP="00075E9D">
            <w:pPr>
              <w:numPr>
                <w:ilvl w:val="0"/>
                <w:numId w:val="3"/>
              </w:numPr>
              <w:spacing w:before="60" w:after="0" w:line="240" w:lineRule="auto"/>
              <w:rPr>
                <w:rFonts w:ascii="Arial" w:eastAsia="Times New Roman" w:hAnsi="Arial" w:cs="Arial"/>
                <w:color w:val="000000"/>
                <w:lang w:eastAsia="en-AU"/>
              </w:rPr>
            </w:pPr>
          </w:p>
        </w:tc>
        <w:tc>
          <w:tcPr>
            <w:tcW w:w="7654" w:type="dxa"/>
          </w:tcPr>
          <w:p w14:paraId="6A2C38E0" w14:textId="51C6D161" w:rsidR="002025A4" w:rsidRPr="009713D9" w:rsidRDefault="002025A4" w:rsidP="00075E9D">
            <w:pPr>
              <w:numPr>
                <w:ilvl w:val="0"/>
                <w:numId w:val="4"/>
              </w:numPr>
              <w:spacing w:before="60" w:after="0" w:line="240" w:lineRule="auto"/>
              <w:contextualSpacing/>
              <w:rPr>
                <w:rFonts w:ascii="Arial" w:eastAsia="Times New Roman" w:hAnsi="Arial" w:cs="Arial"/>
                <w:color w:val="000000"/>
                <w:lang w:eastAsia="en-AU"/>
              </w:rPr>
            </w:pPr>
            <w:r w:rsidRPr="009713D9">
              <w:rPr>
                <w:rFonts w:ascii="Arial" w:eastAsia="Times New Roman" w:hAnsi="Arial" w:cs="Arial"/>
                <w:color w:val="000000"/>
                <w:lang w:eastAsia="en-AU"/>
              </w:rPr>
              <w:t xml:space="preserve">Publicly report our RAP achievements, </w:t>
            </w:r>
            <w:proofErr w:type="gramStart"/>
            <w:r w:rsidRPr="009713D9">
              <w:rPr>
                <w:rFonts w:ascii="Arial" w:eastAsia="Times New Roman" w:hAnsi="Arial" w:cs="Arial"/>
                <w:color w:val="000000"/>
                <w:lang w:eastAsia="en-AU"/>
              </w:rPr>
              <w:t>challenges</w:t>
            </w:r>
            <w:proofErr w:type="gramEnd"/>
            <w:r w:rsidRPr="009713D9">
              <w:rPr>
                <w:rFonts w:ascii="Arial" w:eastAsia="Times New Roman" w:hAnsi="Arial" w:cs="Arial"/>
                <w:color w:val="000000"/>
                <w:lang w:eastAsia="en-AU"/>
              </w:rPr>
              <w:t xml:space="preserve"> and learnings, annually.</w:t>
            </w:r>
          </w:p>
        </w:tc>
        <w:tc>
          <w:tcPr>
            <w:tcW w:w="1744" w:type="dxa"/>
            <w:shd w:val="clear" w:color="auto" w:fill="auto"/>
          </w:tcPr>
          <w:p w14:paraId="57FC488F" w14:textId="77777777" w:rsidR="002025A4" w:rsidRDefault="00B34188" w:rsidP="00C04A15">
            <w:pPr>
              <w:spacing w:before="60" w:after="0"/>
              <w:contextualSpacing/>
              <w:rPr>
                <w:rFonts w:ascii="Arial" w:hAnsi="Arial" w:cs="Arial"/>
                <w:color w:val="000000"/>
              </w:rPr>
            </w:pPr>
            <w:r>
              <w:rPr>
                <w:rFonts w:ascii="Arial" w:hAnsi="Arial" w:cs="Arial"/>
                <w:color w:val="000000"/>
              </w:rPr>
              <w:t>May 2023</w:t>
            </w:r>
          </w:p>
          <w:p w14:paraId="3D8EC89C" w14:textId="6AACE950" w:rsidR="00B34188" w:rsidRPr="001E72E2" w:rsidRDefault="00B34188" w:rsidP="00C04A15">
            <w:pPr>
              <w:spacing w:before="60" w:after="0"/>
              <w:contextualSpacing/>
              <w:rPr>
                <w:rFonts w:ascii="Arial" w:hAnsi="Arial" w:cs="Arial"/>
                <w:color w:val="000000"/>
              </w:rPr>
            </w:pPr>
            <w:r>
              <w:rPr>
                <w:rFonts w:ascii="Arial" w:hAnsi="Arial" w:cs="Arial"/>
                <w:color w:val="000000"/>
              </w:rPr>
              <w:t>May 2024</w:t>
            </w:r>
          </w:p>
        </w:tc>
        <w:tc>
          <w:tcPr>
            <w:tcW w:w="1800" w:type="dxa"/>
            <w:shd w:val="clear" w:color="auto" w:fill="auto"/>
          </w:tcPr>
          <w:p w14:paraId="29B2DD58" w14:textId="33448EB3" w:rsidR="002025A4" w:rsidRPr="00ED2FB1" w:rsidRDefault="00B34188" w:rsidP="00C04A15">
            <w:pPr>
              <w:spacing w:before="60" w:after="0"/>
              <w:contextualSpacing/>
              <w:rPr>
                <w:rFonts w:ascii="Arial" w:hAnsi="Arial" w:cs="Arial"/>
                <w:iCs/>
                <w:color w:val="000000"/>
              </w:rPr>
            </w:pPr>
            <w:r>
              <w:rPr>
                <w:rFonts w:ascii="Arial" w:hAnsi="Arial" w:cs="Arial"/>
                <w:iCs/>
                <w:color w:val="000000"/>
              </w:rPr>
              <w:t>CEO</w:t>
            </w:r>
          </w:p>
        </w:tc>
      </w:tr>
      <w:tr w:rsidR="002025A4" w:rsidRPr="001E72E2" w14:paraId="6A133645" w14:textId="77777777" w:rsidTr="00C04A15">
        <w:trPr>
          <w:gridAfter w:val="1"/>
          <w:wAfter w:w="11" w:type="dxa"/>
          <w:trHeight w:val="503"/>
        </w:trPr>
        <w:tc>
          <w:tcPr>
            <w:tcW w:w="3681" w:type="dxa"/>
            <w:vMerge/>
            <w:shd w:val="clear" w:color="auto" w:fill="auto"/>
          </w:tcPr>
          <w:p w14:paraId="7A459245" w14:textId="77777777" w:rsidR="002025A4" w:rsidRPr="001E72E2" w:rsidRDefault="002025A4" w:rsidP="00075E9D">
            <w:pPr>
              <w:numPr>
                <w:ilvl w:val="0"/>
                <w:numId w:val="3"/>
              </w:numPr>
              <w:spacing w:before="60" w:after="0" w:line="240" w:lineRule="auto"/>
              <w:rPr>
                <w:rFonts w:ascii="Arial" w:eastAsia="Times New Roman" w:hAnsi="Arial" w:cs="Arial"/>
                <w:color w:val="000000"/>
                <w:lang w:eastAsia="en-AU"/>
              </w:rPr>
            </w:pPr>
          </w:p>
        </w:tc>
        <w:tc>
          <w:tcPr>
            <w:tcW w:w="7654" w:type="dxa"/>
          </w:tcPr>
          <w:p w14:paraId="5A09622B" w14:textId="3299C791" w:rsidR="002025A4" w:rsidRPr="008B5885" w:rsidRDefault="002025A4" w:rsidP="00075E9D">
            <w:pPr>
              <w:numPr>
                <w:ilvl w:val="0"/>
                <w:numId w:val="4"/>
              </w:numPr>
              <w:spacing w:before="60" w:after="0" w:line="240" w:lineRule="auto"/>
              <w:contextualSpacing/>
              <w:rPr>
                <w:rFonts w:ascii="Arial" w:eastAsia="Times New Roman" w:hAnsi="Arial" w:cs="Arial"/>
                <w:color w:val="000000"/>
                <w:lang w:eastAsia="en-AU"/>
              </w:rPr>
            </w:pPr>
            <w:r w:rsidRPr="001E72E2">
              <w:rPr>
                <w:rFonts w:ascii="Arial" w:eastAsia="Times New Roman" w:hAnsi="Arial" w:cs="Arial"/>
                <w:color w:val="000000"/>
                <w:lang w:eastAsia="en-AU"/>
              </w:rPr>
              <w:t>Investigate participating in Reconciliation Australia’s biennial Workplace RAP Barometer.</w:t>
            </w:r>
          </w:p>
        </w:tc>
        <w:tc>
          <w:tcPr>
            <w:tcW w:w="1744" w:type="dxa"/>
            <w:shd w:val="clear" w:color="auto" w:fill="auto"/>
          </w:tcPr>
          <w:p w14:paraId="3507E443" w14:textId="60D52EF8" w:rsidR="002025A4" w:rsidRPr="001E72E2" w:rsidRDefault="00B34188" w:rsidP="00C04A15">
            <w:pPr>
              <w:spacing w:before="60" w:after="0"/>
              <w:contextualSpacing/>
              <w:rPr>
                <w:rFonts w:ascii="Arial" w:hAnsi="Arial" w:cs="Arial"/>
                <w:color w:val="000000"/>
              </w:rPr>
            </w:pPr>
            <w:r>
              <w:rPr>
                <w:rFonts w:ascii="Arial" w:hAnsi="Arial" w:cs="Arial"/>
                <w:color w:val="000000"/>
              </w:rPr>
              <w:t>May 2023</w:t>
            </w:r>
          </w:p>
        </w:tc>
        <w:tc>
          <w:tcPr>
            <w:tcW w:w="1800" w:type="dxa"/>
            <w:shd w:val="clear" w:color="auto" w:fill="auto"/>
          </w:tcPr>
          <w:p w14:paraId="0ACCB39D" w14:textId="79E562DD" w:rsidR="002025A4" w:rsidRPr="00ED2FB1" w:rsidRDefault="00B34188" w:rsidP="00C04A15">
            <w:pPr>
              <w:spacing w:before="60" w:after="0"/>
              <w:contextualSpacing/>
              <w:rPr>
                <w:rFonts w:ascii="Arial" w:hAnsi="Arial" w:cs="Arial"/>
                <w:iCs/>
                <w:color w:val="000000"/>
              </w:rPr>
            </w:pPr>
            <w:r>
              <w:rPr>
                <w:rFonts w:ascii="Arial" w:hAnsi="Arial" w:cs="Arial"/>
                <w:iCs/>
                <w:color w:val="000000"/>
              </w:rPr>
              <w:t>CEO</w:t>
            </w:r>
          </w:p>
        </w:tc>
      </w:tr>
      <w:tr w:rsidR="002025A4" w:rsidRPr="001E72E2" w14:paraId="640517E3" w14:textId="77777777" w:rsidTr="008A3986">
        <w:trPr>
          <w:gridAfter w:val="1"/>
          <w:wAfter w:w="11" w:type="dxa"/>
          <w:trHeight w:val="899"/>
        </w:trPr>
        <w:tc>
          <w:tcPr>
            <w:tcW w:w="3681" w:type="dxa"/>
            <w:vMerge/>
            <w:shd w:val="clear" w:color="auto" w:fill="auto"/>
          </w:tcPr>
          <w:p w14:paraId="4DE95B12" w14:textId="77777777" w:rsidR="002025A4" w:rsidRPr="001E72E2" w:rsidRDefault="002025A4" w:rsidP="00075E9D">
            <w:pPr>
              <w:numPr>
                <w:ilvl w:val="0"/>
                <w:numId w:val="3"/>
              </w:numPr>
              <w:spacing w:before="60" w:after="0" w:line="240" w:lineRule="auto"/>
              <w:rPr>
                <w:rFonts w:ascii="Arial" w:eastAsia="Times New Roman" w:hAnsi="Arial" w:cs="Arial"/>
                <w:color w:val="000000"/>
                <w:lang w:eastAsia="en-AU"/>
              </w:rPr>
            </w:pPr>
          </w:p>
        </w:tc>
        <w:tc>
          <w:tcPr>
            <w:tcW w:w="7654" w:type="dxa"/>
          </w:tcPr>
          <w:p w14:paraId="0C57AB6B" w14:textId="5ADD85AC" w:rsidR="002025A4" w:rsidRPr="002025A4" w:rsidRDefault="002025A4" w:rsidP="00075E9D">
            <w:pPr>
              <w:pStyle w:val="ListParagraph"/>
              <w:numPr>
                <w:ilvl w:val="0"/>
                <w:numId w:val="4"/>
              </w:numPr>
              <w:rPr>
                <w:rFonts w:ascii="Arial" w:eastAsia="Times New Roman" w:hAnsi="Arial" w:cs="Arial"/>
                <w:color w:val="000000"/>
                <w:lang w:eastAsia="en-AU"/>
              </w:rPr>
            </w:pPr>
            <w:r w:rsidRPr="002025A4">
              <w:rPr>
                <w:rFonts w:ascii="Arial" w:eastAsia="Times New Roman" w:hAnsi="Arial" w:cs="Arial"/>
                <w:color w:val="000000"/>
                <w:lang w:eastAsia="en-AU"/>
              </w:rPr>
              <w:t>Submit a traffic light report to Reconciliation Australia at the conclusion of this RAP</w:t>
            </w:r>
            <w:r w:rsidR="006666A0">
              <w:rPr>
                <w:rFonts w:ascii="Arial" w:eastAsia="Times New Roman" w:hAnsi="Arial" w:cs="Arial"/>
                <w:color w:val="000000"/>
                <w:lang w:eastAsia="en-AU"/>
              </w:rPr>
              <w:t>.</w:t>
            </w:r>
          </w:p>
        </w:tc>
        <w:tc>
          <w:tcPr>
            <w:tcW w:w="1744" w:type="dxa"/>
            <w:shd w:val="clear" w:color="auto" w:fill="auto"/>
          </w:tcPr>
          <w:p w14:paraId="1A57CE3D" w14:textId="45A0BC39" w:rsidR="002025A4" w:rsidRPr="005B578B" w:rsidRDefault="005B578B" w:rsidP="00C04A15">
            <w:pPr>
              <w:spacing w:before="60" w:after="0"/>
              <w:contextualSpacing/>
              <w:rPr>
                <w:rFonts w:ascii="Arial" w:hAnsi="Arial" w:cs="Arial"/>
                <w:iCs/>
                <w:color w:val="000000"/>
              </w:rPr>
            </w:pPr>
            <w:r w:rsidRPr="005B578B">
              <w:rPr>
                <w:rFonts w:ascii="Arial" w:hAnsi="Arial" w:cs="Arial"/>
                <w:iCs/>
                <w:color w:val="000000"/>
              </w:rPr>
              <w:t>Nov 2024</w:t>
            </w:r>
          </w:p>
        </w:tc>
        <w:tc>
          <w:tcPr>
            <w:tcW w:w="1800" w:type="dxa"/>
            <w:shd w:val="clear" w:color="auto" w:fill="auto"/>
          </w:tcPr>
          <w:p w14:paraId="358FADA3" w14:textId="194CEA89" w:rsidR="002025A4" w:rsidRPr="00ED2FB1" w:rsidRDefault="005B578B" w:rsidP="00C04A15">
            <w:pPr>
              <w:spacing w:before="60" w:after="0"/>
              <w:contextualSpacing/>
              <w:rPr>
                <w:rFonts w:ascii="Arial" w:hAnsi="Arial" w:cs="Arial"/>
                <w:iCs/>
                <w:color w:val="000000"/>
              </w:rPr>
            </w:pPr>
            <w:r>
              <w:rPr>
                <w:rFonts w:ascii="Arial" w:hAnsi="Arial" w:cs="Arial"/>
                <w:iCs/>
                <w:color w:val="000000"/>
              </w:rPr>
              <w:t>Operations Manager</w:t>
            </w:r>
          </w:p>
        </w:tc>
      </w:tr>
      <w:tr w:rsidR="00C01D39" w:rsidRPr="001E72E2" w14:paraId="7F219712" w14:textId="77777777" w:rsidTr="008A3986">
        <w:trPr>
          <w:gridAfter w:val="1"/>
          <w:wAfter w:w="11" w:type="dxa"/>
          <w:trHeight w:val="899"/>
        </w:trPr>
        <w:tc>
          <w:tcPr>
            <w:tcW w:w="3681" w:type="dxa"/>
            <w:shd w:val="clear" w:color="auto" w:fill="auto"/>
          </w:tcPr>
          <w:p w14:paraId="7E15E3A8" w14:textId="77777777" w:rsidR="00C01D39" w:rsidRPr="001E72E2" w:rsidRDefault="00C01D39" w:rsidP="00075E9D">
            <w:pPr>
              <w:numPr>
                <w:ilvl w:val="0"/>
                <w:numId w:val="3"/>
              </w:numPr>
              <w:spacing w:before="60" w:after="0" w:line="240" w:lineRule="auto"/>
              <w:rPr>
                <w:rFonts w:ascii="Arial" w:eastAsia="Times New Roman" w:hAnsi="Arial" w:cs="Arial"/>
                <w:color w:val="000000"/>
                <w:lang w:eastAsia="en-AU"/>
              </w:rPr>
            </w:pPr>
            <w:r w:rsidRPr="001E72E2">
              <w:rPr>
                <w:rFonts w:ascii="Arial" w:eastAsia="Times New Roman" w:hAnsi="Arial" w:cs="Arial"/>
                <w:color w:val="000000"/>
                <w:lang w:eastAsia="en-AU"/>
              </w:rPr>
              <w:t xml:space="preserve">Continue our reconciliation journey by developing our next RAP. </w:t>
            </w:r>
          </w:p>
        </w:tc>
        <w:tc>
          <w:tcPr>
            <w:tcW w:w="7654" w:type="dxa"/>
          </w:tcPr>
          <w:p w14:paraId="27FDDCD2" w14:textId="57B16180" w:rsidR="00C01D39" w:rsidRPr="008A3986" w:rsidRDefault="00C01D39" w:rsidP="00075E9D">
            <w:pPr>
              <w:numPr>
                <w:ilvl w:val="0"/>
                <w:numId w:val="4"/>
              </w:numPr>
              <w:spacing w:before="60" w:after="0" w:line="240" w:lineRule="auto"/>
              <w:contextualSpacing/>
              <w:rPr>
                <w:rFonts w:ascii="Arial" w:eastAsia="Times New Roman" w:hAnsi="Arial" w:cs="Arial"/>
                <w:color w:val="000000"/>
                <w:lang w:eastAsia="en-AU"/>
              </w:rPr>
            </w:pPr>
            <w:r w:rsidRPr="009713D9">
              <w:rPr>
                <w:rFonts w:ascii="Arial" w:eastAsia="Times New Roman" w:hAnsi="Arial" w:cs="Arial"/>
                <w:color w:val="000000"/>
                <w:lang w:eastAsia="en-AU"/>
              </w:rPr>
              <w:t xml:space="preserve">Register via Reconciliation Australia’s </w:t>
            </w:r>
            <w:hyperlink r:id="rId12" w:history="1">
              <w:r w:rsidRPr="00027C11">
                <w:rPr>
                  <w:rStyle w:val="Hyperlink"/>
                  <w:rFonts w:ascii="Arial" w:eastAsia="Times New Roman" w:hAnsi="Arial" w:cs="Arial"/>
                  <w:lang w:eastAsia="en-AU"/>
                </w:rPr>
                <w:t>website</w:t>
              </w:r>
            </w:hyperlink>
            <w:r w:rsidRPr="009713D9">
              <w:rPr>
                <w:rFonts w:ascii="Arial" w:eastAsia="Times New Roman" w:hAnsi="Arial" w:cs="Arial"/>
                <w:color w:val="000000"/>
                <w:lang w:eastAsia="en-AU"/>
              </w:rPr>
              <w:t xml:space="preserve"> to begin developing our next RAP.</w:t>
            </w:r>
          </w:p>
        </w:tc>
        <w:tc>
          <w:tcPr>
            <w:tcW w:w="1744" w:type="dxa"/>
            <w:shd w:val="clear" w:color="auto" w:fill="auto"/>
          </w:tcPr>
          <w:p w14:paraId="510D2E2B" w14:textId="1BE6048F" w:rsidR="00C01D39" w:rsidRPr="00801C15" w:rsidRDefault="00801C15" w:rsidP="00C04A15">
            <w:pPr>
              <w:spacing w:before="60" w:after="0"/>
              <w:contextualSpacing/>
              <w:rPr>
                <w:rFonts w:ascii="Arial" w:hAnsi="Arial" w:cs="Arial"/>
                <w:iCs/>
                <w:color w:val="000000"/>
              </w:rPr>
            </w:pPr>
            <w:r w:rsidRPr="00801C15">
              <w:rPr>
                <w:rFonts w:ascii="Arial" w:hAnsi="Arial" w:cs="Arial"/>
                <w:iCs/>
                <w:color w:val="000000"/>
              </w:rPr>
              <w:t>May 2023</w:t>
            </w:r>
          </w:p>
        </w:tc>
        <w:tc>
          <w:tcPr>
            <w:tcW w:w="1800" w:type="dxa"/>
            <w:shd w:val="clear" w:color="auto" w:fill="auto"/>
          </w:tcPr>
          <w:p w14:paraId="01B10536" w14:textId="21A95DB1" w:rsidR="00C01D39" w:rsidRPr="00ED2FB1" w:rsidRDefault="00E93D34" w:rsidP="00C04A15">
            <w:pPr>
              <w:spacing w:before="60" w:after="0"/>
              <w:contextualSpacing/>
              <w:rPr>
                <w:rFonts w:ascii="Arial" w:hAnsi="Arial" w:cs="Arial"/>
                <w:iCs/>
                <w:color w:val="000000"/>
              </w:rPr>
            </w:pPr>
            <w:r>
              <w:rPr>
                <w:rFonts w:ascii="Arial" w:hAnsi="Arial" w:cs="Arial"/>
                <w:iCs/>
                <w:color w:val="000000"/>
              </w:rPr>
              <w:t>CEO</w:t>
            </w:r>
          </w:p>
        </w:tc>
      </w:tr>
    </w:tbl>
    <w:p w14:paraId="0CAED58E" w14:textId="47A3468E" w:rsidR="00E93D34" w:rsidRDefault="00E93D34">
      <w:pPr>
        <w:spacing w:after="0" w:line="240" w:lineRule="auto"/>
        <w:rPr>
          <w:rFonts w:ascii="Arial" w:eastAsia="Times New Roman" w:hAnsi="Arial" w:cs="Arial"/>
        </w:rPr>
      </w:pPr>
    </w:p>
    <w:p w14:paraId="71047432" w14:textId="77777777" w:rsidR="00C01D39" w:rsidRPr="00335579" w:rsidRDefault="00C01D39" w:rsidP="00335579">
      <w:pPr>
        <w:rPr>
          <w:rFonts w:ascii="Arial" w:eastAsia="Times New Roman" w:hAnsi="Arial" w:cs="Arial"/>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9"/>
      </w:tblGrid>
      <w:tr w:rsidR="00E37307" w:rsidRPr="007F4442" w14:paraId="5346430E" w14:textId="77777777" w:rsidTr="006C4085">
        <w:tc>
          <w:tcPr>
            <w:tcW w:w="14879" w:type="dxa"/>
            <w:shd w:val="clear" w:color="auto" w:fill="auto"/>
          </w:tcPr>
          <w:p w14:paraId="5E23BA4B" w14:textId="77777777" w:rsidR="006364ED" w:rsidRDefault="00E37307" w:rsidP="00C551AE">
            <w:pPr>
              <w:spacing w:after="0" w:line="240" w:lineRule="auto"/>
              <w:rPr>
                <w:rFonts w:ascii="Arial" w:eastAsia="Times New Roman" w:hAnsi="Arial" w:cs="Arial"/>
                <w:b/>
                <w:bCs/>
              </w:rPr>
            </w:pPr>
            <w:r w:rsidRPr="007F4442">
              <w:rPr>
                <w:rFonts w:ascii="Arial" w:eastAsia="Times New Roman" w:hAnsi="Arial" w:cs="Arial"/>
                <w:b/>
                <w:bCs/>
              </w:rPr>
              <w:t>Contact details</w:t>
            </w:r>
            <w:r w:rsidR="00280B8B" w:rsidRPr="007F4442">
              <w:rPr>
                <w:rFonts w:ascii="Arial" w:eastAsia="Times New Roman" w:hAnsi="Arial" w:cs="Arial"/>
                <w:b/>
                <w:bCs/>
              </w:rPr>
              <w:t xml:space="preserve"> </w:t>
            </w:r>
          </w:p>
          <w:p w14:paraId="3FACC712" w14:textId="41185939" w:rsidR="00E37307" w:rsidRPr="007F4442" w:rsidRDefault="00E37307" w:rsidP="00C551AE">
            <w:pPr>
              <w:spacing w:after="0" w:line="240" w:lineRule="auto"/>
              <w:rPr>
                <w:rFonts w:ascii="Arial" w:eastAsia="Times New Roman" w:hAnsi="Arial" w:cs="Arial"/>
                <w:bCs/>
                <w:i/>
              </w:rPr>
            </w:pPr>
            <w:r w:rsidRPr="007F4442">
              <w:rPr>
                <w:rFonts w:ascii="Arial" w:eastAsia="Times New Roman" w:hAnsi="Arial" w:cs="Arial"/>
                <w:bCs/>
                <w:i/>
              </w:rPr>
              <w:t>Name:</w:t>
            </w:r>
            <w:r w:rsidR="006364ED">
              <w:rPr>
                <w:rFonts w:ascii="Arial" w:eastAsia="Times New Roman" w:hAnsi="Arial" w:cs="Arial"/>
                <w:bCs/>
                <w:i/>
              </w:rPr>
              <w:t xml:space="preserve"> Emma Campbell</w:t>
            </w:r>
          </w:p>
          <w:p w14:paraId="625DE131" w14:textId="56EE8A38" w:rsidR="00E37307" w:rsidRPr="007F4442" w:rsidRDefault="00E37307" w:rsidP="00C551AE">
            <w:pPr>
              <w:spacing w:after="0" w:line="240" w:lineRule="auto"/>
              <w:rPr>
                <w:rFonts w:ascii="Arial" w:eastAsia="Times New Roman" w:hAnsi="Arial" w:cs="Arial"/>
                <w:bCs/>
                <w:i/>
              </w:rPr>
            </w:pPr>
            <w:r w:rsidRPr="007F4442">
              <w:rPr>
                <w:rFonts w:ascii="Arial" w:eastAsia="Times New Roman" w:hAnsi="Arial" w:cs="Arial"/>
                <w:bCs/>
                <w:i/>
              </w:rPr>
              <w:t>Position:</w:t>
            </w:r>
            <w:r w:rsidR="006364ED">
              <w:rPr>
                <w:rFonts w:ascii="Arial" w:eastAsia="Times New Roman" w:hAnsi="Arial" w:cs="Arial"/>
                <w:bCs/>
                <w:i/>
              </w:rPr>
              <w:t xml:space="preserve"> Chief Executive Officer</w:t>
            </w:r>
          </w:p>
          <w:p w14:paraId="469504F8" w14:textId="6F0D1B6D" w:rsidR="00E37307" w:rsidRPr="007F4442" w:rsidRDefault="00E37307" w:rsidP="00C551AE">
            <w:pPr>
              <w:spacing w:after="0" w:line="240" w:lineRule="auto"/>
              <w:rPr>
                <w:rFonts w:ascii="Arial" w:eastAsia="Times New Roman" w:hAnsi="Arial" w:cs="Arial"/>
                <w:bCs/>
                <w:i/>
              </w:rPr>
            </w:pPr>
            <w:r w:rsidRPr="007F4442">
              <w:rPr>
                <w:rFonts w:ascii="Arial" w:eastAsia="Times New Roman" w:hAnsi="Arial" w:cs="Arial"/>
                <w:bCs/>
                <w:i/>
              </w:rPr>
              <w:t>Phone:</w:t>
            </w:r>
            <w:r w:rsidR="006364ED">
              <w:rPr>
                <w:rFonts w:ascii="Arial" w:eastAsia="Times New Roman" w:hAnsi="Arial" w:cs="Arial"/>
                <w:bCs/>
                <w:i/>
              </w:rPr>
              <w:t xml:space="preserve"> 02 62027 200</w:t>
            </w:r>
          </w:p>
          <w:p w14:paraId="5DEC74B6" w14:textId="305D8F73" w:rsidR="00E37307" w:rsidRPr="007F4442" w:rsidRDefault="00E37307" w:rsidP="00C551AE">
            <w:pPr>
              <w:spacing w:after="0" w:line="240" w:lineRule="auto"/>
              <w:rPr>
                <w:rFonts w:ascii="Arial" w:eastAsia="Times New Roman" w:hAnsi="Arial" w:cs="Arial"/>
                <w:b/>
                <w:bCs/>
              </w:rPr>
            </w:pPr>
            <w:r w:rsidRPr="007F4442">
              <w:rPr>
                <w:rFonts w:ascii="Arial" w:eastAsia="Times New Roman" w:hAnsi="Arial" w:cs="Arial"/>
                <w:bCs/>
                <w:i/>
              </w:rPr>
              <w:t>Email:</w:t>
            </w:r>
            <w:r w:rsidR="006364ED">
              <w:rPr>
                <w:rFonts w:ascii="Arial" w:eastAsia="Times New Roman" w:hAnsi="Arial" w:cs="Arial"/>
                <w:bCs/>
                <w:i/>
              </w:rPr>
              <w:t xml:space="preserve"> actcoss@actcoss.org.au</w:t>
            </w:r>
          </w:p>
        </w:tc>
      </w:tr>
    </w:tbl>
    <w:p w14:paraId="4987613A" w14:textId="77777777" w:rsidR="00E37307" w:rsidRPr="005C3550" w:rsidRDefault="00E37307" w:rsidP="00C551AE">
      <w:pPr>
        <w:shd w:val="clear" w:color="auto" w:fill="FFFFFF"/>
        <w:rPr>
          <w:rFonts w:ascii="Arial" w:eastAsia="Times New Roman" w:hAnsi="Arial" w:cs="Arial"/>
          <w:b/>
          <w:bCs/>
        </w:rPr>
      </w:pPr>
    </w:p>
    <w:sectPr w:rsidR="00E37307" w:rsidRPr="005C3550" w:rsidSect="002C2B60">
      <w:footerReference w:type="default" r:id="rId13"/>
      <w:pgSz w:w="16840" w:h="11907" w:orient="landscape" w:code="9"/>
      <w:pgMar w:top="709" w:right="1247" w:bottom="301" w:left="1077" w:header="284"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FB8A" w14:textId="77777777" w:rsidR="00E2226C" w:rsidRDefault="00E2226C">
      <w:pPr>
        <w:spacing w:after="0" w:line="240" w:lineRule="auto"/>
      </w:pPr>
      <w:r>
        <w:separator/>
      </w:r>
    </w:p>
  </w:endnote>
  <w:endnote w:type="continuationSeparator" w:id="0">
    <w:p w14:paraId="34AB8CDC" w14:textId="77777777" w:rsidR="00E2226C" w:rsidRDefault="00E2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4DA6" w14:textId="52E0662B" w:rsidR="009316BD" w:rsidRDefault="009316BD">
    <w:pPr>
      <w:pStyle w:val="Footer"/>
      <w:jc w:val="center"/>
    </w:pPr>
    <w:r>
      <w:fldChar w:fldCharType="begin"/>
    </w:r>
    <w:r>
      <w:instrText xml:space="preserve"> PAGE   \* MERGEFORMAT </w:instrText>
    </w:r>
    <w:r>
      <w:fldChar w:fldCharType="separate"/>
    </w:r>
    <w:r w:rsidR="00D434DC">
      <w:rPr>
        <w:noProof/>
      </w:rPr>
      <w:t>7</w:t>
    </w:r>
    <w:r>
      <w:rPr>
        <w:noProof/>
      </w:rPr>
      <w:fldChar w:fldCharType="end"/>
    </w:r>
  </w:p>
  <w:p w14:paraId="6E7EBAB5" w14:textId="77777777" w:rsidR="009316BD" w:rsidRDefault="00931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D69D" w14:textId="77777777" w:rsidR="00E2226C" w:rsidRDefault="00E2226C">
      <w:pPr>
        <w:spacing w:after="0" w:line="240" w:lineRule="auto"/>
      </w:pPr>
      <w:r>
        <w:separator/>
      </w:r>
    </w:p>
  </w:footnote>
  <w:footnote w:type="continuationSeparator" w:id="0">
    <w:p w14:paraId="4FE6142B" w14:textId="77777777" w:rsidR="00E2226C" w:rsidRDefault="00E22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A9B"/>
    <w:multiLevelType w:val="hybridMultilevel"/>
    <w:tmpl w:val="858010C0"/>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8A21F8"/>
    <w:multiLevelType w:val="hybridMultilevel"/>
    <w:tmpl w:val="7A3CD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9431AFA"/>
    <w:multiLevelType w:val="hybridMultilevel"/>
    <w:tmpl w:val="62746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F24907"/>
    <w:multiLevelType w:val="hybridMultilevel"/>
    <w:tmpl w:val="EBE201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257A4C"/>
    <w:multiLevelType w:val="hybridMultilevel"/>
    <w:tmpl w:val="84145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EB2CDF"/>
    <w:multiLevelType w:val="hybridMultilevel"/>
    <w:tmpl w:val="70FC0B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A886B3B"/>
    <w:multiLevelType w:val="hybridMultilevel"/>
    <w:tmpl w:val="07B4FE8C"/>
    <w:lvl w:ilvl="0" w:tplc="0C86BF2C">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14B3BF9"/>
    <w:multiLevelType w:val="hybridMultilevel"/>
    <w:tmpl w:val="FBE4117C"/>
    <w:lvl w:ilvl="0" w:tplc="38E4DD78">
      <w:numFmt w:val="bullet"/>
      <w:lvlText w:val=""/>
      <w:lvlJc w:val="left"/>
      <w:pPr>
        <w:ind w:left="468" w:hanging="361"/>
      </w:pPr>
      <w:rPr>
        <w:rFonts w:ascii="Symbol" w:eastAsia="Symbol" w:hAnsi="Symbol" w:cs="Symbol" w:hint="default"/>
        <w:w w:val="100"/>
        <w:sz w:val="22"/>
        <w:szCs w:val="22"/>
        <w:lang w:val="en-AU" w:eastAsia="en-AU" w:bidi="en-AU"/>
      </w:rPr>
    </w:lvl>
    <w:lvl w:ilvl="1" w:tplc="EB48BD3C">
      <w:numFmt w:val="bullet"/>
      <w:lvlText w:val="•"/>
      <w:lvlJc w:val="left"/>
      <w:pPr>
        <w:ind w:left="1022" w:hanging="361"/>
      </w:pPr>
      <w:rPr>
        <w:rFonts w:hint="default"/>
        <w:lang w:val="en-AU" w:eastAsia="en-AU" w:bidi="en-AU"/>
      </w:rPr>
    </w:lvl>
    <w:lvl w:ilvl="2" w:tplc="244A74E4">
      <w:numFmt w:val="bullet"/>
      <w:lvlText w:val="•"/>
      <w:lvlJc w:val="left"/>
      <w:pPr>
        <w:ind w:left="1585" w:hanging="361"/>
      </w:pPr>
      <w:rPr>
        <w:rFonts w:hint="default"/>
        <w:lang w:val="en-AU" w:eastAsia="en-AU" w:bidi="en-AU"/>
      </w:rPr>
    </w:lvl>
    <w:lvl w:ilvl="3" w:tplc="BFFC9BCE">
      <w:numFmt w:val="bullet"/>
      <w:lvlText w:val="•"/>
      <w:lvlJc w:val="left"/>
      <w:pPr>
        <w:ind w:left="2148" w:hanging="361"/>
      </w:pPr>
      <w:rPr>
        <w:rFonts w:hint="default"/>
        <w:lang w:val="en-AU" w:eastAsia="en-AU" w:bidi="en-AU"/>
      </w:rPr>
    </w:lvl>
    <w:lvl w:ilvl="4" w:tplc="A87AE64C">
      <w:numFmt w:val="bullet"/>
      <w:lvlText w:val="•"/>
      <w:lvlJc w:val="left"/>
      <w:pPr>
        <w:ind w:left="2710" w:hanging="361"/>
      </w:pPr>
      <w:rPr>
        <w:rFonts w:hint="default"/>
        <w:lang w:val="en-AU" w:eastAsia="en-AU" w:bidi="en-AU"/>
      </w:rPr>
    </w:lvl>
    <w:lvl w:ilvl="5" w:tplc="9E8C025E">
      <w:numFmt w:val="bullet"/>
      <w:lvlText w:val="•"/>
      <w:lvlJc w:val="left"/>
      <w:pPr>
        <w:ind w:left="3273" w:hanging="361"/>
      </w:pPr>
      <w:rPr>
        <w:rFonts w:hint="default"/>
        <w:lang w:val="en-AU" w:eastAsia="en-AU" w:bidi="en-AU"/>
      </w:rPr>
    </w:lvl>
    <w:lvl w:ilvl="6" w:tplc="0C8E2570">
      <w:numFmt w:val="bullet"/>
      <w:lvlText w:val="•"/>
      <w:lvlJc w:val="left"/>
      <w:pPr>
        <w:ind w:left="3836" w:hanging="361"/>
      </w:pPr>
      <w:rPr>
        <w:rFonts w:hint="default"/>
        <w:lang w:val="en-AU" w:eastAsia="en-AU" w:bidi="en-AU"/>
      </w:rPr>
    </w:lvl>
    <w:lvl w:ilvl="7" w:tplc="7BB8E27A">
      <w:numFmt w:val="bullet"/>
      <w:lvlText w:val="•"/>
      <w:lvlJc w:val="left"/>
      <w:pPr>
        <w:ind w:left="4398" w:hanging="361"/>
      </w:pPr>
      <w:rPr>
        <w:rFonts w:hint="default"/>
        <w:lang w:val="en-AU" w:eastAsia="en-AU" w:bidi="en-AU"/>
      </w:rPr>
    </w:lvl>
    <w:lvl w:ilvl="8" w:tplc="156AEC42">
      <w:numFmt w:val="bullet"/>
      <w:lvlText w:val="•"/>
      <w:lvlJc w:val="left"/>
      <w:pPr>
        <w:ind w:left="4961" w:hanging="361"/>
      </w:pPr>
      <w:rPr>
        <w:rFonts w:hint="default"/>
        <w:lang w:val="en-AU" w:eastAsia="en-AU" w:bidi="en-AU"/>
      </w:rPr>
    </w:lvl>
  </w:abstractNum>
  <w:abstractNum w:abstractNumId="8" w15:restartNumberingAfterBreak="0">
    <w:nsid w:val="62AD5A9C"/>
    <w:multiLevelType w:val="hybridMultilevel"/>
    <w:tmpl w:val="9F40008C"/>
    <w:lvl w:ilvl="0" w:tplc="64CAF9EA">
      <w:numFmt w:val="bullet"/>
      <w:lvlText w:val=""/>
      <w:lvlJc w:val="left"/>
      <w:pPr>
        <w:ind w:left="468" w:hanging="361"/>
      </w:pPr>
      <w:rPr>
        <w:rFonts w:ascii="Symbol" w:eastAsia="Symbol" w:hAnsi="Symbol" w:cs="Symbol" w:hint="default"/>
        <w:w w:val="100"/>
        <w:sz w:val="22"/>
        <w:szCs w:val="22"/>
        <w:lang w:val="en-AU" w:eastAsia="en-AU" w:bidi="en-AU"/>
      </w:rPr>
    </w:lvl>
    <w:lvl w:ilvl="1" w:tplc="3B1AC86E">
      <w:numFmt w:val="bullet"/>
      <w:lvlText w:val="•"/>
      <w:lvlJc w:val="left"/>
      <w:pPr>
        <w:ind w:left="1022" w:hanging="361"/>
      </w:pPr>
      <w:rPr>
        <w:rFonts w:hint="default"/>
        <w:lang w:val="en-AU" w:eastAsia="en-AU" w:bidi="en-AU"/>
      </w:rPr>
    </w:lvl>
    <w:lvl w:ilvl="2" w:tplc="B398769C">
      <w:numFmt w:val="bullet"/>
      <w:lvlText w:val="•"/>
      <w:lvlJc w:val="left"/>
      <w:pPr>
        <w:ind w:left="1585" w:hanging="361"/>
      </w:pPr>
      <w:rPr>
        <w:rFonts w:hint="default"/>
        <w:lang w:val="en-AU" w:eastAsia="en-AU" w:bidi="en-AU"/>
      </w:rPr>
    </w:lvl>
    <w:lvl w:ilvl="3" w:tplc="D578E73E">
      <w:numFmt w:val="bullet"/>
      <w:lvlText w:val="•"/>
      <w:lvlJc w:val="left"/>
      <w:pPr>
        <w:ind w:left="2148" w:hanging="361"/>
      </w:pPr>
      <w:rPr>
        <w:rFonts w:hint="default"/>
        <w:lang w:val="en-AU" w:eastAsia="en-AU" w:bidi="en-AU"/>
      </w:rPr>
    </w:lvl>
    <w:lvl w:ilvl="4" w:tplc="B3E02F9C">
      <w:numFmt w:val="bullet"/>
      <w:lvlText w:val="•"/>
      <w:lvlJc w:val="left"/>
      <w:pPr>
        <w:ind w:left="2710" w:hanging="361"/>
      </w:pPr>
      <w:rPr>
        <w:rFonts w:hint="default"/>
        <w:lang w:val="en-AU" w:eastAsia="en-AU" w:bidi="en-AU"/>
      </w:rPr>
    </w:lvl>
    <w:lvl w:ilvl="5" w:tplc="FA38B96A">
      <w:numFmt w:val="bullet"/>
      <w:lvlText w:val="•"/>
      <w:lvlJc w:val="left"/>
      <w:pPr>
        <w:ind w:left="3273" w:hanging="361"/>
      </w:pPr>
      <w:rPr>
        <w:rFonts w:hint="default"/>
        <w:lang w:val="en-AU" w:eastAsia="en-AU" w:bidi="en-AU"/>
      </w:rPr>
    </w:lvl>
    <w:lvl w:ilvl="6" w:tplc="BB82E438">
      <w:numFmt w:val="bullet"/>
      <w:lvlText w:val="•"/>
      <w:lvlJc w:val="left"/>
      <w:pPr>
        <w:ind w:left="3836" w:hanging="361"/>
      </w:pPr>
      <w:rPr>
        <w:rFonts w:hint="default"/>
        <w:lang w:val="en-AU" w:eastAsia="en-AU" w:bidi="en-AU"/>
      </w:rPr>
    </w:lvl>
    <w:lvl w:ilvl="7" w:tplc="CF10151E">
      <w:numFmt w:val="bullet"/>
      <w:lvlText w:val="•"/>
      <w:lvlJc w:val="left"/>
      <w:pPr>
        <w:ind w:left="4398" w:hanging="361"/>
      </w:pPr>
      <w:rPr>
        <w:rFonts w:hint="default"/>
        <w:lang w:val="en-AU" w:eastAsia="en-AU" w:bidi="en-AU"/>
      </w:rPr>
    </w:lvl>
    <w:lvl w:ilvl="8" w:tplc="617E7FDC">
      <w:numFmt w:val="bullet"/>
      <w:lvlText w:val="•"/>
      <w:lvlJc w:val="left"/>
      <w:pPr>
        <w:ind w:left="4961" w:hanging="361"/>
      </w:pPr>
      <w:rPr>
        <w:rFonts w:hint="default"/>
        <w:lang w:val="en-AU" w:eastAsia="en-AU" w:bidi="en-AU"/>
      </w:rPr>
    </w:lvl>
  </w:abstractNum>
  <w:abstractNum w:abstractNumId="9" w15:restartNumberingAfterBreak="0">
    <w:nsid w:val="6BD9211E"/>
    <w:multiLevelType w:val="hybridMultilevel"/>
    <w:tmpl w:val="8A42A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3992797">
    <w:abstractNumId w:val="5"/>
  </w:num>
  <w:num w:numId="2" w16cid:durableId="98723959">
    <w:abstractNumId w:val="4"/>
  </w:num>
  <w:num w:numId="3" w16cid:durableId="681669223">
    <w:abstractNumId w:val="3"/>
  </w:num>
  <w:num w:numId="4" w16cid:durableId="205603952">
    <w:abstractNumId w:val="6"/>
  </w:num>
  <w:num w:numId="5" w16cid:durableId="1954626856">
    <w:abstractNumId w:val="1"/>
  </w:num>
  <w:num w:numId="6" w16cid:durableId="1075589454">
    <w:abstractNumId w:val="0"/>
  </w:num>
  <w:num w:numId="7" w16cid:durableId="106047195">
    <w:abstractNumId w:val="8"/>
  </w:num>
  <w:num w:numId="8" w16cid:durableId="1771270890">
    <w:abstractNumId w:val="7"/>
  </w:num>
  <w:num w:numId="9" w16cid:durableId="389037359">
    <w:abstractNumId w:val="9"/>
  </w:num>
  <w:num w:numId="10" w16cid:durableId="63649655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097"/>
    <w:rsid w:val="00011BA5"/>
    <w:rsid w:val="00012692"/>
    <w:rsid w:val="00017692"/>
    <w:rsid w:val="00020614"/>
    <w:rsid w:val="00027C11"/>
    <w:rsid w:val="00032EB0"/>
    <w:rsid w:val="000373E2"/>
    <w:rsid w:val="000448AF"/>
    <w:rsid w:val="0004681A"/>
    <w:rsid w:val="00047EC1"/>
    <w:rsid w:val="00050DCD"/>
    <w:rsid w:val="0005558C"/>
    <w:rsid w:val="00056B82"/>
    <w:rsid w:val="0005778E"/>
    <w:rsid w:val="00063EC4"/>
    <w:rsid w:val="00063F39"/>
    <w:rsid w:val="000706CA"/>
    <w:rsid w:val="00071B46"/>
    <w:rsid w:val="000728EB"/>
    <w:rsid w:val="000749F3"/>
    <w:rsid w:val="00075E9D"/>
    <w:rsid w:val="00082D3E"/>
    <w:rsid w:val="00083464"/>
    <w:rsid w:val="000A00E3"/>
    <w:rsid w:val="000A2E61"/>
    <w:rsid w:val="000A3AD5"/>
    <w:rsid w:val="000A4F80"/>
    <w:rsid w:val="000B0C7C"/>
    <w:rsid w:val="000B1703"/>
    <w:rsid w:val="000B2872"/>
    <w:rsid w:val="000B4C47"/>
    <w:rsid w:val="000B662F"/>
    <w:rsid w:val="000B7D07"/>
    <w:rsid w:val="000C3741"/>
    <w:rsid w:val="000C4DEB"/>
    <w:rsid w:val="000C4FB1"/>
    <w:rsid w:val="000F1A23"/>
    <w:rsid w:val="000F3B5D"/>
    <w:rsid w:val="000F41B2"/>
    <w:rsid w:val="000F53C0"/>
    <w:rsid w:val="000F6279"/>
    <w:rsid w:val="00100FF8"/>
    <w:rsid w:val="00102D93"/>
    <w:rsid w:val="0010685B"/>
    <w:rsid w:val="001135D7"/>
    <w:rsid w:val="001138DD"/>
    <w:rsid w:val="00114061"/>
    <w:rsid w:val="00114370"/>
    <w:rsid w:val="00123A22"/>
    <w:rsid w:val="0013130E"/>
    <w:rsid w:val="001314B6"/>
    <w:rsid w:val="00133146"/>
    <w:rsid w:val="0013553C"/>
    <w:rsid w:val="00140C21"/>
    <w:rsid w:val="0014105D"/>
    <w:rsid w:val="001437DE"/>
    <w:rsid w:val="00151E6E"/>
    <w:rsid w:val="001573FB"/>
    <w:rsid w:val="00162809"/>
    <w:rsid w:val="00165245"/>
    <w:rsid w:val="001653CF"/>
    <w:rsid w:val="00166273"/>
    <w:rsid w:val="0017558D"/>
    <w:rsid w:val="00175CFA"/>
    <w:rsid w:val="0017670F"/>
    <w:rsid w:val="0018020A"/>
    <w:rsid w:val="00180C69"/>
    <w:rsid w:val="00183A19"/>
    <w:rsid w:val="0018622C"/>
    <w:rsid w:val="00187160"/>
    <w:rsid w:val="001A18F8"/>
    <w:rsid w:val="001B11F9"/>
    <w:rsid w:val="001B590B"/>
    <w:rsid w:val="001B5C47"/>
    <w:rsid w:val="001B6678"/>
    <w:rsid w:val="001C1AE3"/>
    <w:rsid w:val="001E02AE"/>
    <w:rsid w:val="001E1201"/>
    <w:rsid w:val="001E26F8"/>
    <w:rsid w:val="001E4161"/>
    <w:rsid w:val="001E72E2"/>
    <w:rsid w:val="001F07B8"/>
    <w:rsid w:val="001F5A41"/>
    <w:rsid w:val="002014B0"/>
    <w:rsid w:val="002025A4"/>
    <w:rsid w:val="002034A5"/>
    <w:rsid w:val="00204E3D"/>
    <w:rsid w:val="00207D78"/>
    <w:rsid w:val="0021008C"/>
    <w:rsid w:val="00211628"/>
    <w:rsid w:val="002152F0"/>
    <w:rsid w:val="00216FD3"/>
    <w:rsid w:val="0021725B"/>
    <w:rsid w:val="002211B7"/>
    <w:rsid w:val="00222107"/>
    <w:rsid w:val="00222965"/>
    <w:rsid w:val="00223FF7"/>
    <w:rsid w:val="0022629C"/>
    <w:rsid w:val="00233E32"/>
    <w:rsid w:val="00235F86"/>
    <w:rsid w:val="00236BD5"/>
    <w:rsid w:val="0024072D"/>
    <w:rsid w:val="002412F7"/>
    <w:rsid w:val="00242489"/>
    <w:rsid w:val="00244FDE"/>
    <w:rsid w:val="00245221"/>
    <w:rsid w:val="00246344"/>
    <w:rsid w:val="002473A4"/>
    <w:rsid w:val="0025293D"/>
    <w:rsid w:val="00253FA0"/>
    <w:rsid w:val="0025652C"/>
    <w:rsid w:val="00263091"/>
    <w:rsid w:val="002659E4"/>
    <w:rsid w:val="00272E15"/>
    <w:rsid w:val="00280B8B"/>
    <w:rsid w:val="00282BC5"/>
    <w:rsid w:val="00290E79"/>
    <w:rsid w:val="0029507B"/>
    <w:rsid w:val="002A23F5"/>
    <w:rsid w:val="002A3E06"/>
    <w:rsid w:val="002B0759"/>
    <w:rsid w:val="002B28E0"/>
    <w:rsid w:val="002B50FC"/>
    <w:rsid w:val="002B6B4D"/>
    <w:rsid w:val="002C2B60"/>
    <w:rsid w:val="002C4528"/>
    <w:rsid w:val="002C6EAE"/>
    <w:rsid w:val="002D004D"/>
    <w:rsid w:val="002D02FE"/>
    <w:rsid w:val="002D553C"/>
    <w:rsid w:val="002D687A"/>
    <w:rsid w:val="002D7778"/>
    <w:rsid w:val="002E0097"/>
    <w:rsid w:val="002E16E9"/>
    <w:rsid w:val="002E4D87"/>
    <w:rsid w:val="002F0DBD"/>
    <w:rsid w:val="002F2B7A"/>
    <w:rsid w:val="0030164C"/>
    <w:rsid w:val="00304DEF"/>
    <w:rsid w:val="00311F52"/>
    <w:rsid w:val="00314D64"/>
    <w:rsid w:val="00316A77"/>
    <w:rsid w:val="00323C42"/>
    <w:rsid w:val="00331D72"/>
    <w:rsid w:val="00332E16"/>
    <w:rsid w:val="00334FAB"/>
    <w:rsid w:val="00335579"/>
    <w:rsid w:val="0035119C"/>
    <w:rsid w:val="00353556"/>
    <w:rsid w:val="00354574"/>
    <w:rsid w:val="00357B44"/>
    <w:rsid w:val="0036127A"/>
    <w:rsid w:val="00363F30"/>
    <w:rsid w:val="003672BF"/>
    <w:rsid w:val="003736FA"/>
    <w:rsid w:val="00374BAD"/>
    <w:rsid w:val="0038221B"/>
    <w:rsid w:val="0038502F"/>
    <w:rsid w:val="0038573D"/>
    <w:rsid w:val="00385D58"/>
    <w:rsid w:val="0039455A"/>
    <w:rsid w:val="003978BA"/>
    <w:rsid w:val="003A49F7"/>
    <w:rsid w:val="003A689A"/>
    <w:rsid w:val="003B46BD"/>
    <w:rsid w:val="003B5D42"/>
    <w:rsid w:val="003B7328"/>
    <w:rsid w:val="003D54B6"/>
    <w:rsid w:val="003D6B5C"/>
    <w:rsid w:val="003E3C3A"/>
    <w:rsid w:val="003F4AC7"/>
    <w:rsid w:val="003F5FD8"/>
    <w:rsid w:val="003F60D0"/>
    <w:rsid w:val="003F718C"/>
    <w:rsid w:val="00402412"/>
    <w:rsid w:val="00404A3D"/>
    <w:rsid w:val="00405904"/>
    <w:rsid w:val="004060F8"/>
    <w:rsid w:val="00407342"/>
    <w:rsid w:val="00410A20"/>
    <w:rsid w:val="004210E5"/>
    <w:rsid w:val="004244B4"/>
    <w:rsid w:val="004274A9"/>
    <w:rsid w:val="00432EAF"/>
    <w:rsid w:val="00433667"/>
    <w:rsid w:val="00435EB9"/>
    <w:rsid w:val="004361E9"/>
    <w:rsid w:val="00444D8A"/>
    <w:rsid w:val="0044794F"/>
    <w:rsid w:val="0045218E"/>
    <w:rsid w:val="00453BA4"/>
    <w:rsid w:val="004542C9"/>
    <w:rsid w:val="0045559D"/>
    <w:rsid w:val="00455FDB"/>
    <w:rsid w:val="00460366"/>
    <w:rsid w:val="0046189C"/>
    <w:rsid w:val="0046277A"/>
    <w:rsid w:val="004701EC"/>
    <w:rsid w:val="0047082A"/>
    <w:rsid w:val="00472497"/>
    <w:rsid w:val="00473AA0"/>
    <w:rsid w:val="00473EFA"/>
    <w:rsid w:val="00474E03"/>
    <w:rsid w:val="004753B2"/>
    <w:rsid w:val="00476B29"/>
    <w:rsid w:val="0049522A"/>
    <w:rsid w:val="004966BD"/>
    <w:rsid w:val="004A1352"/>
    <w:rsid w:val="004A6735"/>
    <w:rsid w:val="004B0C67"/>
    <w:rsid w:val="004B71CD"/>
    <w:rsid w:val="004C23D3"/>
    <w:rsid w:val="004C59E7"/>
    <w:rsid w:val="004C6AA5"/>
    <w:rsid w:val="004D22AD"/>
    <w:rsid w:val="004D5AE7"/>
    <w:rsid w:val="004D653E"/>
    <w:rsid w:val="004D6AD6"/>
    <w:rsid w:val="004D6E2C"/>
    <w:rsid w:val="004E37E0"/>
    <w:rsid w:val="004E6E81"/>
    <w:rsid w:val="004F39DC"/>
    <w:rsid w:val="004F55CA"/>
    <w:rsid w:val="004F74EF"/>
    <w:rsid w:val="004F7AF9"/>
    <w:rsid w:val="005013DD"/>
    <w:rsid w:val="00505E67"/>
    <w:rsid w:val="0051047E"/>
    <w:rsid w:val="00513BCB"/>
    <w:rsid w:val="00514E53"/>
    <w:rsid w:val="00517DE9"/>
    <w:rsid w:val="005211CC"/>
    <w:rsid w:val="00522824"/>
    <w:rsid w:val="00523ADA"/>
    <w:rsid w:val="00524575"/>
    <w:rsid w:val="00531CE6"/>
    <w:rsid w:val="00532932"/>
    <w:rsid w:val="005351A0"/>
    <w:rsid w:val="00537149"/>
    <w:rsid w:val="005377DF"/>
    <w:rsid w:val="00544D7F"/>
    <w:rsid w:val="00545FEB"/>
    <w:rsid w:val="005503B2"/>
    <w:rsid w:val="00551B45"/>
    <w:rsid w:val="0055462E"/>
    <w:rsid w:val="005556DA"/>
    <w:rsid w:val="00556569"/>
    <w:rsid w:val="00567529"/>
    <w:rsid w:val="0057284C"/>
    <w:rsid w:val="005762FF"/>
    <w:rsid w:val="00581018"/>
    <w:rsid w:val="00587F38"/>
    <w:rsid w:val="00590D60"/>
    <w:rsid w:val="00592FE9"/>
    <w:rsid w:val="00595DD4"/>
    <w:rsid w:val="0059654A"/>
    <w:rsid w:val="00596AF7"/>
    <w:rsid w:val="005A1019"/>
    <w:rsid w:val="005A2C47"/>
    <w:rsid w:val="005A6F8E"/>
    <w:rsid w:val="005B0311"/>
    <w:rsid w:val="005B15E7"/>
    <w:rsid w:val="005B25CC"/>
    <w:rsid w:val="005B45E6"/>
    <w:rsid w:val="005B578B"/>
    <w:rsid w:val="005B5E12"/>
    <w:rsid w:val="005B604A"/>
    <w:rsid w:val="005B722D"/>
    <w:rsid w:val="005C0A33"/>
    <w:rsid w:val="005C0F30"/>
    <w:rsid w:val="005C3550"/>
    <w:rsid w:val="005C531B"/>
    <w:rsid w:val="005D028B"/>
    <w:rsid w:val="005D0D39"/>
    <w:rsid w:val="005D1220"/>
    <w:rsid w:val="005D2798"/>
    <w:rsid w:val="005D5326"/>
    <w:rsid w:val="005D5C50"/>
    <w:rsid w:val="005D66D3"/>
    <w:rsid w:val="005D7006"/>
    <w:rsid w:val="005D7C2F"/>
    <w:rsid w:val="005F2487"/>
    <w:rsid w:val="006014D9"/>
    <w:rsid w:val="00607A30"/>
    <w:rsid w:val="00610EED"/>
    <w:rsid w:val="006137F0"/>
    <w:rsid w:val="00613A50"/>
    <w:rsid w:val="006151AD"/>
    <w:rsid w:val="00620490"/>
    <w:rsid w:val="0062437A"/>
    <w:rsid w:val="00627385"/>
    <w:rsid w:val="0063250C"/>
    <w:rsid w:val="006364ED"/>
    <w:rsid w:val="00640D53"/>
    <w:rsid w:val="006413A4"/>
    <w:rsid w:val="006426B3"/>
    <w:rsid w:val="0064611A"/>
    <w:rsid w:val="00652677"/>
    <w:rsid w:val="006666A0"/>
    <w:rsid w:val="00681136"/>
    <w:rsid w:val="006826B0"/>
    <w:rsid w:val="00682D9C"/>
    <w:rsid w:val="00691BB7"/>
    <w:rsid w:val="00691FB0"/>
    <w:rsid w:val="00694C2C"/>
    <w:rsid w:val="006973A5"/>
    <w:rsid w:val="006978FC"/>
    <w:rsid w:val="006A1A94"/>
    <w:rsid w:val="006B0965"/>
    <w:rsid w:val="006B5C54"/>
    <w:rsid w:val="006C1CF4"/>
    <w:rsid w:val="006C2863"/>
    <w:rsid w:val="006C4085"/>
    <w:rsid w:val="006C51B6"/>
    <w:rsid w:val="006D1212"/>
    <w:rsid w:val="006D20CB"/>
    <w:rsid w:val="006D4E57"/>
    <w:rsid w:val="006D7DC3"/>
    <w:rsid w:val="006F07DC"/>
    <w:rsid w:val="007014DE"/>
    <w:rsid w:val="0070367C"/>
    <w:rsid w:val="00703B62"/>
    <w:rsid w:val="00710420"/>
    <w:rsid w:val="0071064C"/>
    <w:rsid w:val="007124BB"/>
    <w:rsid w:val="007177F1"/>
    <w:rsid w:val="00720793"/>
    <w:rsid w:val="007220CD"/>
    <w:rsid w:val="007240C9"/>
    <w:rsid w:val="00727DDC"/>
    <w:rsid w:val="00730B48"/>
    <w:rsid w:val="007313C9"/>
    <w:rsid w:val="00734D0F"/>
    <w:rsid w:val="00741F12"/>
    <w:rsid w:val="00744BCC"/>
    <w:rsid w:val="00747CAE"/>
    <w:rsid w:val="00756DE0"/>
    <w:rsid w:val="00757B28"/>
    <w:rsid w:val="00757FA1"/>
    <w:rsid w:val="007611A9"/>
    <w:rsid w:val="0076297F"/>
    <w:rsid w:val="00774E19"/>
    <w:rsid w:val="00777087"/>
    <w:rsid w:val="00780141"/>
    <w:rsid w:val="00780824"/>
    <w:rsid w:val="007822D7"/>
    <w:rsid w:val="007833BB"/>
    <w:rsid w:val="00787A38"/>
    <w:rsid w:val="00791F3F"/>
    <w:rsid w:val="00792D01"/>
    <w:rsid w:val="00793292"/>
    <w:rsid w:val="007936AF"/>
    <w:rsid w:val="007940CF"/>
    <w:rsid w:val="00794168"/>
    <w:rsid w:val="007A0DAA"/>
    <w:rsid w:val="007A23F8"/>
    <w:rsid w:val="007A2BBA"/>
    <w:rsid w:val="007B1496"/>
    <w:rsid w:val="007B3718"/>
    <w:rsid w:val="007C09E8"/>
    <w:rsid w:val="007C4F39"/>
    <w:rsid w:val="007C6BAA"/>
    <w:rsid w:val="007D074B"/>
    <w:rsid w:val="007E1D3B"/>
    <w:rsid w:val="007F3552"/>
    <w:rsid w:val="007F4442"/>
    <w:rsid w:val="007F736B"/>
    <w:rsid w:val="007F73BA"/>
    <w:rsid w:val="00801A70"/>
    <w:rsid w:val="00801C15"/>
    <w:rsid w:val="00804558"/>
    <w:rsid w:val="00804B82"/>
    <w:rsid w:val="00805833"/>
    <w:rsid w:val="00810FDF"/>
    <w:rsid w:val="0081108E"/>
    <w:rsid w:val="00813204"/>
    <w:rsid w:val="00824774"/>
    <w:rsid w:val="00834383"/>
    <w:rsid w:val="00834B5C"/>
    <w:rsid w:val="008350E3"/>
    <w:rsid w:val="008364DE"/>
    <w:rsid w:val="00836CDF"/>
    <w:rsid w:val="00836EDE"/>
    <w:rsid w:val="0083720B"/>
    <w:rsid w:val="00837B8D"/>
    <w:rsid w:val="00845B53"/>
    <w:rsid w:val="00846702"/>
    <w:rsid w:val="0085521B"/>
    <w:rsid w:val="0086167F"/>
    <w:rsid w:val="008656DB"/>
    <w:rsid w:val="00870BB0"/>
    <w:rsid w:val="008713DE"/>
    <w:rsid w:val="00871A4E"/>
    <w:rsid w:val="00874AFE"/>
    <w:rsid w:val="00891808"/>
    <w:rsid w:val="008A0623"/>
    <w:rsid w:val="008A2B25"/>
    <w:rsid w:val="008A2DC5"/>
    <w:rsid w:val="008A3986"/>
    <w:rsid w:val="008A3CD8"/>
    <w:rsid w:val="008A4B81"/>
    <w:rsid w:val="008A5A47"/>
    <w:rsid w:val="008A6C36"/>
    <w:rsid w:val="008A6FE6"/>
    <w:rsid w:val="008B17FF"/>
    <w:rsid w:val="008B1F6F"/>
    <w:rsid w:val="008B5885"/>
    <w:rsid w:val="008C31C4"/>
    <w:rsid w:val="008C46B0"/>
    <w:rsid w:val="008C650E"/>
    <w:rsid w:val="008D44F4"/>
    <w:rsid w:val="008D5647"/>
    <w:rsid w:val="008D743F"/>
    <w:rsid w:val="008D7D6F"/>
    <w:rsid w:val="008E422F"/>
    <w:rsid w:val="008E5FCF"/>
    <w:rsid w:val="008E6509"/>
    <w:rsid w:val="008E6CAD"/>
    <w:rsid w:val="008F49BC"/>
    <w:rsid w:val="008F4BC2"/>
    <w:rsid w:val="0091080B"/>
    <w:rsid w:val="0091396C"/>
    <w:rsid w:val="00920213"/>
    <w:rsid w:val="00920E57"/>
    <w:rsid w:val="00926D08"/>
    <w:rsid w:val="009316BD"/>
    <w:rsid w:val="009322F9"/>
    <w:rsid w:val="00934057"/>
    <w:rsid w:val="0094077E"/>
    <w:rsid w:val="00941769"/>
    <w:rsid w:val="009421B2"/>
    <w:rsid w:val="009462D7"/>
    <w:rsid w:val="009521DD"/>
    <w:rsid w:val="00952845"/>
    <w:rsid w:val="00956770"/>
    <w:rsid w:val="00963967"/>
    <w:rsid w:val="00967968"/>
    <w:rsid w:val="00967ED5"/>
    <w:rsid w:val="009713D9"/>
    <w:rsid w:val="00977AF2"/>
    <w:rsid w:val="00981C09"/>
    <w:rsid w:val="00985C79"/>
    <w:rsid w:val="00991DD9"/>
    <w:rsid w:val="009A4FB3"/>
    <w:rsid w:val="009B0D09"/>
    <w:rsid w:val="009B1311"/>
    <w:rsid w:val="009B2979"/>
    <w:rsid w:val="009B3908"/>
    <w:rsid w:val="009C622F"/>
    <w:rsid w:val="009C7C7A"/>
    <w:rsid w:val="009D0682"/>
    <w:rsid w:val="009D3601"/>
    <w:rsid w:val="009D75F8"/>
    <w:rsid w:val="009E116A"/>
    <w:rsid w:val="009F43A1"/>
    <w:rsid w:val="009F6C16"/>
    <w:rsid w:val="00A059E5"/>
    <w:rsid w:val="00A12C82"/>
    <w:rsid w:val="00A12EAE"/>
    <w:rsid w:val="00A13462"/>
    <w:rsid w:val="00A1508E"/>
    <w:rsid w:val="00A21BAE"/>
    <w:rsid w:val="00A251E8"/>
    <w:rsid w:val="00A402B1"/>
    <w:rsid w:val="00A44255"/>
    <w:rsid w:val="00A46DD6"/>
    <w:rsid w:val="00A52FC5"/>
    <w:rsid w:val="00A56195"/>
    <w:rsid w:val="00A6514C"/>
    <w:rsid w:val="00A66703"/>
    <w:rsid w:val="00A71B93"/>
    <w:rsid w:val="00A7211B"/>
    <w:rsid w:val="00A728A0"/>
    <w:rsid w:val="00A7410F"/>
    <w:rsid w:val="00A81E53"/>
    <w:rsid w:val="00A8720F"/>
    <w:rsid w:val="00A91EF6"/>
    <w:rsid w:val="00A94CD2"/>
    <w:rsid w:val="00AA1E15"/>
    <w:rsid w:val="00AA55C5"/>
    <w:rsid w:val="00AB6DEB"/>
    <w:rsid w:val="00AC2C46"/>
    <w:rsid w:val="00AC3D01"/>
    <w:rsid w:val="00AD2954"/>
    <w:rsid w:val="00AD40B3"/>
    <w:rsid w:val="00AE0B67"/>
    <w:rsid w:val="00AE7B3A"/>
    <w:rsid w:val="00AF1A8D"/>
    <w:rsid w:val="00AF5320"/>
    <w:rsid w:val="00AF5F80"/>
    <w:rsid w:val="00B00413"/>
    <w:rsid w:val="00B02EEE"/>
    <w:rsid w:val="00B03933"/>
    <w:rsid w:val="00B0668D"/>
    <w:rsid w:val="00B10506"/>
    <w:rsid w:val="00B10EF0"/>
    <w:rsid w:val="00B11BB1"/>
    <w:rsid w:val="00B12352"/>
    <w:rsid w:val="00B133CB"/>
    <w:rsid w:val="00B15F79"/>
    <w:rsid w:val="00B203CA"/>
    <w:rsid w:val="00B21EA0"/>
    <w:rsid w:val="00B25A36"/>
    <w:rsid w:val="00B27C37"/>
    <w:rsid w:val="00B3293F"/>
    <w:rsid w:val="00B34188"/>
    <w:rsid w:val="00B3429F"/>
    <w:rsid w:val="00B37005"/>
    <w:rsid w:val="00B54A0A"/>
    <w:rsid w:val="00B55432"/>
    <w:rsid w:val="00B61477"/>
    <w:rsid w:val="00B65258"/>
    <w:rsid w:val="00B66069"/>
    <w:rsid w:val="00B7166C"/>
    <w:rsid w:val="00B83C2D"/>
    <w:rsid w:val="00B905A1"/>
    <w:rsid w:val="00B93FB0"/>
    <w:rsid w:val="00B94B45"/>
    <w:rsid w:val="00B97F1D"/>
    <w:rsid w:val="00BB4538"/>
    <w:rsid w:val="00BC22F0"/>
    <w:rsid w:val="00BC7992"/>
    <w:rsid w:val="00BD7DBE"/>
    <w:rsid w:val="00BE708A"/>
    <w:rsid w:val="00BF1769"/>
    <w:rsid w:val="00BF1CB1"/>
    <w:rsid w:val="00BF363C"/>
    <w:rsid w:val="00C00BB8"/>
    <w:rsid w:val="00C01D39"/>
    <w:rsid w:val="00C02AF3"/>
    <w:rsid w:val="00C02D17"/>
    <w:rsid w:val="00C04A15"/>
    <w:rsid w:val="00C11021"/>
    <w:rsid w:val="00C13A8F"/>
    <w:rsid w:val="00C2625A"/>
    <w:rsid w:val="00C30E15"/>
    <w:rsid w:val="00C311A2"/>
    <w:rsid w:val="00C35A5F"/>
    <w:rsid w:val="00C40284"/>
    <w:rsid w:val="00C42324"/>
    <w:rsid w:val="00C436B9"/>
    <w:rsid w:val="00C43ED9"/>
    <w:rsid w:val="00C46109"/>
    <w:rsid w:val="00C46B36"/>
    <w:rsid w:val="00C53A28"/>
    <w:rsid w:val="00C551AE"/>
    <w:rsid w:val="00C63732"/>
    <w:rsid w:val="00C657F6"/>
    <w:rsid w:val="00C67019"/>
    <w:rsid w:val="00C67EB9"/>
    <w:rsid w:val="00C71343"/>
    <w:rsid w:val="00C75F6F"/>
    <w:rsid w:val="00C853ED"/>
    <w:rsid w:val="00C86442"/>
    <w:rsid w:val="00C90E67"/>
    <w:rsid w:val="00CA4076"/>
    <w:rsid w:val="00CA64D3"/>
    <w:rsid w:val="00CA652D"/>
    <w:rsid w:val="00CB026F"/>
    <w:rsid w:val="00CB21B8"/>
    <w:rsid w:val="00CB5725"/>
    <w:rsid w:val="00CB5CB0"/>
    <w:rsid w:val="00CC14EE"/>
    <w:rsid w:val="00CC5878"/>
    <w:rsid w:val="00CD1C9C"/>
    <w:rsid w:val="00CD5DAC"/>
    <w:rsid w:val="00CD793D"/>
    <w:rsid w:val="00CF11E1"/>
    <w:rsid w:val="00CF1DF1"/>
    <w:rsid w:val="00D02648"/>
    <w:rsid w:val="00D04AB2"/>
    <w:rsid w:val="00D05669"/>
    <w:rsid w:val="00D1163B"/>
    <w:rsid w:val="00D1664A"/>
    <w:rsid w:val="00D16CA5"/>
    <w:rsid w:val="00D17D52"/>
    <w:rsid w:val="00D249B9"/>
    <w:rsid w:val="00D30024"/>
    <w:rsid w:val="00D3171A"/>
    <w:rsid w:val="00D33DAB"/>
    <w:rsid w:val="00D35B9C"/>
    <w:rsid w:val="00D35F85"/>
    <w:rsid w:val="00D434DC"/>
    <w:rsid w:val="00D4369D"/>
    <w:rsid w:val="00D455F7"/>
    <w:rsid w:val="00D52BFB"/>
    <w:rsid w:val="00D60B8B"/>
    <w:rsid w:val="00D6131D"/>
    <w:rsid w:val="00D63C16"/>
    <w:rsid w:val="00D66EF4"/>
    <w:rsid w:val="00D7257A"/>
    <w:rsid w:val="00D839E3"/>
    <w:rsid w:val="00D86C95"/>
    <w:rsid w:val="00D92D9C"/>
    <w:rsid w:val="00D93F44"/>
    <w:rsid w:val="00DA774A"/>
    <w:rsid w:val="00DB0F49"/>
    <w:rsid w:val="00DB3AD5"/>
    <w:rsid w:val="00DB4A1C"/>
    <w:rsid w:val="00DB710B"/>
    <w:rsid w:val="00DB7342"/>
    <w:rsid w:val="00DB7F70"/>
    <w:rsid w:val="00DC1917"/>
    <w:rsid w:val="00DC2410"/>
    <w:rsid w:val="00DC54D2"/>
    <w:rsid w:val="00DC7AAB"/>
    <w:rsid w:val="00DD089A"/>
    <w:rsid w:val="00DD38F7"/>
    <w:rsid w:val="00DD399D"/>
    <w:rsid w:val="00DD43A4"/>
    <w:rsid w:val="00DE7255"/>
    <w:rsid w:val="00DF635F"/>
    <w:rsid w:val="00DF68FA"/>
    <w:rsid w:val="00E06590"/>
    <w:rsid w:val="00E122B8"/>
    <w:rsid w:val="00E13F0A"/>
    <w:rsid w:val="00E14741"/>
    <w:rsid w:val="00E177F9"/>
    <w:rsid w:val="00E20BD8"/>
    <w:rsid w:val="00E2226C"/>
    <w:rsid w:val="00E2770D"/>
    <w:rsid w:val="00E27BE5"/>
    <w:rsid w:val="00E34E89"/>
    <w:rsid w:val="00E37307"/>
    <w:rsid w:val="00E4067E"/>
    <w:rsid w:val="00E47BB1"/>
    <w:rsid w:val="00E61804"/>
    <w:rsid w:val="00E625F8"/>
    <w:rsid w:val="00E64BA5"/>
    <w:rsid w:val="00E67808"/>
    <w:rsid w:val="00E74D3A"/>
    <w:rsid w:val="00E74EF4"/>
    <w:rsid w:val="00E7737A"/>
    <w:rsid w:val="00E778DF"/>
    <w:rsid w:val="00E918C2"/>
    <w:rsid w:val="00E91D18"/>
    <w:rsid w:val="00E93D34"/>
    <w:rsid w:val="00E94C27"/>
    <w:rsid w:val="00E9513C"/>
    <w:rsid w:val="00EA76AF"/>
    <w:rsid w:val="00EB284E"/>
    <w:rsid w:val="00EB526F"/>
    <w:rsid w:val="00EB5B96"/>
    <w:rsid w:val="00EC07F0"/>
    <w:rsid w:val="00EC6B82"/>
    <w:rsid w:val="00ED2FB1"/>
    <w:rsid w:val="00EE7DC9"/>
    <w:rsid w:val="00EF6EE4"/>
    <w:rsid w:val="00EF7EFE"/>
    <w:rsid w:val="00F04C12"/>
    <w:rsid w:val="00F35E9D"/>
    <w:rsid w:val="00F40F19"/>
    <w:rsid w:val="00F424F7"/>
    <w:rsid w:val="00F44177"/>
    <w:rsid w:val="00F46FFB"/>
    <w:rsid w:val="00F51515"/>
    <w:rsid w:val="00F60032"/>
    <w:rsid w:val="00F65E12"/>
    <w:rsid w:val="00F67878"/>
    <w:rsid w:val="00F72909"/>
    <w:rsid w:val="00F8009A"/>
    <w:rsid w:val="00F80E92"/>
    <w:rsid w:val="00F873B1"/>
    <w:rsid w:val="00F96025"/>
    <w:rsid w:val="00F9768B"/>
    <w:rsid w:val="00F97C86"/>
    <w:rsid w:val="00FA0548"/>
    <w:rsid w:val="00FA3898"/>
    <w:rsid w:val="00FA3ED5"/>
    <w:rsid w:val="00FB686F"/>
    <w:rsid w:val="00FB7E56"/>
    <w:rsid w:val="00FC0448"/>
    <w:rsid w:val="00FD4A89"/>
    <w:rsid w:val="00FE0399"/>
    <w:rsid w:val="00FE0C03"/>
    <w:rsid w:val="00FE5A7D"/>
    <w:rsid w:val="0C0F7F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7BF04D"/>
  <w15:docId w15:val="{D6438086-7A32-4E9C-9B76-9F10D788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E0097"/>
    <w:pPr>
      <w:tabs>
        <w:tab w:val="center" w:pos="4513"/>
        <w:tab w:val="right" w:pos="9026"/>
      </w:tabs>
      <w:spacing w:after="0" w:line="240" w:lineRule="auto"/>
    </w:pPr>
  </w:style>
  <w:style w:type="character" w:customStyle="1" w:styleId="FooterChar">
    <w:name w:val="Footer Char"/>
    <w:basedOn w:val="DefaultParagraphFont"/>
    <w:link w:val="Footer"/>
    <w:rsid w:val="002E0097"/>
  </w:style>
  <w:style w:type="paragraph" w:styleId="ListParagraph">
    <w:name w:val="List Paragraph"/>
    <w:basedOn w:val="Normal"/>
    <w:uiPriority w:val="34"/>
    <w:qFormat/>
    <w:rsid w:val="002E0097"/>
    <w:pPr>
      <w:ind w:left="720"/>
      <w:contextualSpacing/>
    </w:pPr>
  </w:style>
  <w:style w:type="table" w:styleId="MediumShading1-Accent2">
    <w:name w:val="Medium Shading 1 Accent 2"/>
    <w:basedOn w:val="TableNormal"/>
    <w:uiPriority w:val="63"/>
    <w:rsid w:val="002E009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2">
    <w:name w:val="Light Shading Accent 2"/>
    <w:basedOn w:val="TableNormal"/>
    <w:uiPriority w:val="60"/>
    <w:rsid w:val="002E009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Header">
    <w:name w:val="header"/>
    <w:basedOn w:val="Normal"/>
    <w:link w:val="HeaderChar"/>
    <w:unhideWhenUsed/>
    <w:rsid w:val="00747CAE"/>
    <w:pPr>
      <w:tabs>
        <w:tab w:val="center" w:pos="4513"/>
        <w:tab w:val="right" w:pos="9026"/>
      </w:tabs>
      <w:spacing w:after="0" w:line="240" w:lineRule="auto"/>
    </w:pPr>
  </w:style>
  <w:style w:type="character" w:customStyle="1" w:styleId="HeaderChar">
    <w:name w:val="Header Char"/>
    <w:basedOn w:val="DefaultParagraphFont"/>
    <w:link w:val="Header"/>
    <w:rsid w:val="00747CAE"/>
  </w:style>
  <w:style w:type="paragraph" w:styleId="BalloonText">
    <w:name w:val="Balloon Text"/>
    <w:basedOn w:val="Normal"/>
    <w:link w:val="BalloonTextChar"/>
    <w:uiPriority w:val="99"/>
    <w:unhideWhenUsed/>
    <w:rsid w:val="00747CAE"/>
    <w:pPr>
      <w:spacing w:after="0" w:line="240" w:lineRule="auto"/>
    </w:pPr>
    <w:rPr>
      <w:rFonts w:ascii="Tahoma" w:hAnsi="Tahoma" w:cs="Tahoma"/>
      <w:sz w:val="16"/>
      <w:szCs w:val="16"/>
    </w:rPr>
  </w:style>
  <w:style w:type="character" w:customStyle="1" w:styleId="BalloonTextChar">
    <w:name w:val="Balloon Text Char"/>
    <w:link w:val="BalloonText"/>
    <w:uiPriority w:val="99"/>
    <w:rsid w:val="00747CAE"/>
    <w:rPr>
      <w:rFonts w:ascii="Tahoma" w:hAnsi="Tahoma" w:cs="Tahoma"/>
      <w:sz w:val="16"/>
      <w:szCs w:val="16"/>
    </w:rPr>
  </w:style>
  <w:style w:type="table" w:styleId="LightList-Accent2">
    <w:name w:val="Light List Accent 2"/>
    <w:basedOn w:val="TableNormal"/>
    <w:uiPriority w:val="61"/>
    <w:rsid w:val="00235F8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eGrid">
    <w:name w:val="Table Grid"/>
    <w:basedOn w:val="TableNormal"/>
    <w:uiPriority w:val="59"/>
    <w:rsid w:val="00235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91D18"/>
    <w:rPr>
      <w:color w:val="0000FF"/>
      <w:u w:val="single"/>
    </w:rPr>
  </w:style>
  <w:style w:type="character" w:styleId="FollowedHyperlink">
    <w:name w:val="FollowedHyperlink"/>
    <w:uiPriority w:val="99"/>
    <w:semiHidden/>
    <w:unhideWhenUsed/>
    <w:rsid w:val="00E91D18"/>
    <w:rPr>
      <w:color w:val="800080"/>
      <w:u w:val="single"/>
    </w:rPr>
  </w:style>
  <w:style w:type="character" w:styleId="CommentReference">
    <w:name w:val="annotation reference"/>
    <w:uiPriority w:val="99"/>
    <w:semiHidden/>
    <w:unhideWhenUsed/>
    <w:rsid w:val="007611A9"/>
    <w:rPr>
      <w:sz w:val="16"/>
      <w:szCs w:val="16"/>
    </w:rPr>
  </w:style>
  <w:style w:type="paragraph" w:styleId="CommentText">
    <w:name w:val="annotation text"/>
    <w:basedOn w:val="Normal"/>
    <w:link w:val="CommentTextChar"/>
    <w:uiPriority w:val="99"/>
    <w:unhideWhenUsed/>
    <w:rsid w:val="007611A9"/>
    <w:pPr>
      <w:spacing w:line="240" w:lineRule="auto"/>
    </w:pPr>
    <w:rPr>
      <w:sz w:val="20"/>
      <w:szCs w:val="20"/>
    </w:rPr>
  </w:style>
  <w:style w:type="character" w:customStyle="1" w:styleId="CommentTextChar">
    <w:name w:val="Comment Text Char"/>
    <w:link w:val="CommentText"/>
    <w:uiPriority w:val="99"/>
    <w:rsid w:val="007611A9"/>
    <w:rPr>
      <w:sz w:val="20"/>
      <w:szCs w:val="20"/>
    </w:rPr>
  </w:style>
  <w:style w:type="paragraph" w:styleId="CommentSubject">
    <w:name w:val="annotation subject"/>
    <w:basedOn w:val="CommentText"/>
    <w:next w:val="CommentText"/>
    <w:link w:val="CommentSubjectChar"/>
    <w:uiPriority w:val="99"/>
    <w:semiHidden/>
    <w:unhideWhenUsed/>
    <w:rsid w:val="007611A9"/>
    <w:rPr>
      <w:b/>
      <w:bCs/>
    </w:rPr>
  </w:style>
  <w:style w:type="character" w:customStyle="1" w:styleId="CommentSubjectChar">
    <w:name w:val="Comment Subject Char"/>
    <w:link w:val="CommentSubject"/>
    <w:uiPriority w:val="99"/>
    <w:semiHidden/>
    <w:rsid w:val="007611A9"/>
    <w:rPr>
      <w:b/>
      <w:bCs/>
      <w:sz w:val="20"/>
      <w:szCs w:val="20"/>
    </w:rPr>
  </w:style>
  <w:style w:type="paragraph" w:styleId="Revision">
    <w:name w:val="Revision"/>
    <w:hidden/>
    <w:uiPriority w:val="99"/>
    <w:semiHidden/>
    <w:rsid w:val="00D839E3"/>
    <w:rPr>
      <w:sz w:val="22"/>
      <w:szCs w:val="22"/>
    </w:rPr>
  </w:style>
  <w:style w:type="paragraph" w:styleId="NoSpacing">
    <w:name w:val="No Spacing"/>
    <w:uiPriority w:val="1"/>
    <w:qFormat/>
    <w:rsid w:val="00CA652D"/>
    <w:rPr>
      <w:sz w:val="22"/>
      <w:szCs w:val="22"/>
    </w:rPr>
  </w:style>
  <w:style w:type="paragraph" w:customStyle="1" w:styleId="Default">
    <w:name w:val="Default"/>
    <w:rsid w:val="0021725B"/>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D004D"/>
    <w:rPr>
      <w:color w:val="605E5C"/>
      <w:shd w:val="clear" w:color="auto" w:fill="E1DFDD"/>
    </w:rPr>
  </w:style>
  <w:style w:type="paragraph" w:styleId="NormalWeb">
    <w:name w:val="Normal (Web)"/>
    <w:basedOn w:val="Normal"/>
    <w:uiPriority w:val="99"/>
    <w:unhideWhenUsed/>
    <w:rsid w:val="000706CA"/>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TableParagraph">
    <w:name w:val="Table Paragraph"/>
    <w:basedOn w:val="Normal"/>
    <w:uiPriority w:val="1"/>
    <w:qFormat/>
    <w:rsid w:val="008F4BC2"/>
    <w:pPr>
      <w:widowControl w:val="0"/>
      <w:autoSpaceDE w:val="0"/>
      <w:autoSpaceDN w:val="0"/>
      <w:spacing w:after="0" w:line="240" w:lineRule="auto"/>
      <w:ind w:left="468"/>
    </w:pPr>
    <w:rPr>
      <w:rFonts w:ascii="Arial" w:eastAsia="Arial" w:hAnsi="Arial" w:cs="Arial"/>
      <w:lang w:eastAsia="en-AU" w:bidi="en-AU"/>
    </w:rPr>
  </w:style>
  <w:style w:type="character" w:customStyle="1" w:styleId="cf01">
    <w:name w:val="cf01"/>
    <w:basedOn w:val="DefaultParagraphFont"/>
    <w:rsid w:val="00B37005"/>
    <w:rPr>
      <w:rFonts w:ascii="Segoe UI" w:hAnsi="Segoe UI" w:cs="Segoe UI" w:hint="default"/>
      <w:i/>
      <w:iCs/>
      <w:color w:val="FF0000"/>
      <w:sz w:val="18"/>
      <w:szCs w:val="18"/>
    </w:rPr>
  </w:style>
  <w:style w:type="paragraph" w:customStyle="1" w:styleId="pf0">
    <w:name w:val="pf0"/>
    <w:basedOn w:val="Normal"/>
    <w:rsid w:val="007F736B"/>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cf11">
    <w:name w:val="cf11"/>
    <w:basedOn w:val="DefaultParagraphFont"/>
    <w:rsid w:val="007F736B"/>
    <w:rPr>
      <w:rFonts w:ascii="Segoe UI" w:hAnsi="Segoe UI" w:cs="Segoe UI" w:hint="default"/>
      <w:i/>
      <w:iCs/>
      <w:sz w:val="18"/>
      <w:szCs w:val="18"/>
    </w:rPr>
  </w:style>
  <w:style w:type="character" w:customStyle="1" w:styleId="normaltextrun">
    <w:name w:val="normaltextrun"/>
    <w:basedOn w:val="DefaultParagraphFont"/>
    <w:rsid w:val="00717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46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ap.reconciliation.org.au/s/regist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conciliation.org.au/national-reconciliation-wee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918964-d11d-4bda-ba04-9b8184f6a173">
      <Terms xmlns="http://schemas.microsoft.com/office/infopath/2007/PartnerControls"/>
    </lcf76f155ced4ddcb4097134ff3c332f>
    <TaxCatchAll xmlns="ef2741e4-cc31-428c-aca2-d2da616e4e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6" ma:contentTypeDescription="Create a new document." ma:contentTypeScope="" ma:versionID="3c24443ba9316b291013ece372e39b8c">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33f4df376c7ae0f8ea1750d14c007c"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B9E44-C7DB-42CA-B219-26365F97B090}">
  <ds:schemaRefs>
    <ds:schemaRef ds:uri="http://schemas.openxmlformats.org/officeDocument/2006/bibliography"/>
  </ds:schemaRefs>
</ds:datastoreItem>
</file>

<file path=customXml/itemProps2.xml><?xml version="1.0" encoding="utf-8"?>
<ds:datastoreItem xmlns:ds="http://schemas.openxmlformats.org/officeDocument/2006/customXml" ds:itemID="{DB86192D-F0EB-4DEB-979F-F4A36CA9B213}">
  <ds:schemaRefs>
    <ds:schemaRef ds:uri="http://schemas.microsoft.com/office/2006/metadata/properties"/>
    <ds:schemaRef ds:uri="http://schemas.microsoft.com/office/infopath/2007/PartnerControls"/>
    <ds:schemaRef ds:uri="32918964-d11d-4bda-ba04-9b8184f6a173"/>
    <ds:schemaRef ds:uri="ef2741e4-cc31-428c-aca2-d2da616e4ed0"/>
  </ds:schemaRefs>
</ds:datastoreItem>
</file>

<file path=customXml/itemProps3.xml><?xml version="1.0" encoding="utf-8"?>
<ds:datastoreItem xmlns:ds="http://schemas.openxmlformats.org/officeDocument/2006/customXml" ds:itemID="{27650AB0-348A-4889-94B9-F65D9D491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110A8C-63D1-45CA-B166-D65FA92118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13</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Pettit</dc:creator>
  <cp:keywords/>
  <dc:description/>
  <cp:lastModifiedBy>Stephanie Crosby</cp:lastModifiedBy>
  <cp:revision>44</cp:revision>
  <cp:lastPrinted>2022-08-08T01:24:00Z</cp:lastPrinted>
  <dcterms:created xsi:type="dcterms:W3CDTF">2022-07-05T03:35:00Z</dcterms:created>
  <dcterms:modified xsi:type="dcterms:W3CDTF">2022-11-07T23:39:00Z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