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741EB" w14:textId="6A15E008" w:rsidR="003F2B91" w:rsidRDefault="003F2B91" w:rsidP="00FA2225">
      <w:pPr>
        <w:pStyle w:val="BodyText"/>
        <w:spacing w:after="0"/>
        <w:jc w:val="center"/>
        <w:rPr>
          <w:b/>
          <w:bCs/>
          <w:color w:val="808080"/>
          <w:sz w:val="32"/>
          <w:szCs w:val="32"/>
        </w:rPr>
      </w:pPr>
      <w:r>
        <w:rPr>
          <w:b/>
          <w:noProof/>
          <w:color w:val="808080"/>
          <w:sz w:val="36"/>
          <w:lang w:eastAsia="en-AU"/>
        </w:rPr>
        <w:drawing>
          <wp:inline distT="0" distB="0" distL="0" distR="0" wp14:anchorId="0960013E" wp14:editId="6BB21F77">
            <wp:extent cx="1778400" cy="666000"/>
            <wp:effectExtent l="0" t="0" r="0" b="127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400" cy="666000"/>
                    </a:xfrm>
                    <a:prstGeom prst="rect">
                      <a:avLst/>
                    </a:prstGeom>
                    <a:noFill/>
                  </pic:spPr>
                </pic:pic>
              </a:graphicData>
            </a:graphic>
          </wp:inline>
        </w:drawing>
      </w:r>
    </w:p>
    <w:p w14:paraId="229D24E4" w14:textId="79B9AA49" w:rsidR="009D18D7" w:rsidRPr="00F67C2E" w:rsidRDefault="009D18D7" w:rsidP="00FA2225">
      <w:pPr>
        <w:pStyle w:val="Subtitle"/>
      </w:pPr>
      <w:r w:rsidRPr="00F67C2E">
        <w:t xml:space="preserve">ACTCOSS </w:t>
      </w:r>
      <w:r w:rsidR="00A33AA0">
        <w:t xml:space="preserve">2020 </w:t>
      </w:r>
      <w:r w:rsidRPr="00F67C2E">
        <w:t>ACT Election Issue Brief</w:t>
      </w:r>
    </w:p>
    <w:p w14:paraId="019D1539" w14:textId="508A031D" w:rsidR="009D18D7" w:rsidRPr="00F67C2E" w:rsidRDefault="005D0B12" w:rsidP="009345ED">
      <w:pPr>
        <w:pStyle w:val="Title"/>
      </w:pPr>
      <w:r w:rsidRPr="6C2ED5E8">
        <w:t>Aboriginal and</w:t>
      </w:r>
      <w:r w:rsidR="00715121">
        <w:t xml:space="preserve"> </w:t>
      </w:r>
      <w:r w:rsidRPr="6C2ED5E8">
        <w:t>/</w:t>
      </w:r>
      <w:r w:rsidR="00715121">
        <w:t xml:space="preserve"> </w:t>
      </w:r>
      <w:r w:rsidRPr="6C2ED5E8">
        <w:t xml:space="preserve">or Torres Strait Islander </w:t>
      </w:r>
      <w:r w:rsidR="00715121">
        <w:br/>
      </w:r>
      <w:r w:rsidR="00A31663">
        <w:t>S</w:t>
      </w:r>
      <w:r w:rsidRPr="6C2ED5E8">
        <w:t>elf</w:t>
      </w:r>
      <w:r w:rsidR="00715121">
        <w:t>-</w:t>
      </w:r>
      <w:r w:rsidR="00A31663">
        <w:t>D</w:t>
      </w:r>
      <w:r w:rsidRPr="6C2ED5E8">
        <w:t>etermination</w:t>
      </w:r>
    </w:p>
    <w:p w14:paraId="2C1906ED" w14:textId="3CFAEFD2" w:rsidR="0F703EAE" w:rsidRDefault="0023581E" w:rsidP="0084508F">
      <w:pPr>
        <w:pStyle w:val="Heading1"/>
        <w:rPr>
          <w:rFonts w:eastAsia="Arial"/>
        </w:rPr>
      </w:pPr>
      <w:r>
        <w:rPr>
          <w:rFonts w:eastAsia="Arial"/>
        </w:rPr>
        <w:t xml:space="preserve">ACTCOSS calls on the next </w:t>
      </w:r>
      <w:r w:rsidR="0F703EAE" w:rsidRPr="6C2ED5E8">
        <w:rPr>
          <w:rFonts w:eastAsia="Arial"/>
        </w:rPr>
        <w:t xml:space="preserve">ACT Government </w:t>
      </w:r>
      <w:r>
        <w:rPr>
          <w:rFonts w:eastAsia="Arial"/>
        </w:rPr>
        <w:t xml:space="preserve">to consult with </w:t>
      </w:r>
      <w:r w:rsidR="00876CAA">
        <w:rPr>
          <w:rFonts w:eastAsia="Arial"/>
        </w:rPr>
        <w:t>the Ngunnawal people and all Aboriginal and / or Torres Strait Islander</w:t>
      </w:r>
      <w:r w:rsidR="00BB576B">
        <w:rPr>
          <w:rFonts w:eastAsia="Arial"/>
        </w:rPr>
        <w:t xml:space="preserve"> people in the </w:t>
      </w:r>
      <w:r w:rsidR="00BB576B" w:rsidRPr="0084508F">
        <w:rPr>
          <w:rFonts w:eastAsia="Arial"/>
        </w:rPr>
        <w:t>ACT</w:t>
      </w:r>
      <w:r w:rsidR="00876CAA">
        <w:rPr>
          <w:rFonts w:eastAsia="Arial"/>
        </w:rPr>
        <w:t xml:space="preserve"> on policies to ensure a </w:t>
      </w:r>
      <w:r w:rsidR="00D46018">
        <w:rPr>
          <w:rFonts w:eastAsia="Arial"/>
        </w:rPr>
        <w:t>just and fair Canberra</w:t>
      </w:r>
      <w:r w:rsidR="00FA2225">
        <w:rPr>
          <w:rFonts w:eastAsia="Arial"/>
        </w:rPr>
        <w:t>,</w:t>
      </w:r>
      <w:r w:rsidR="00D46018">
        <w:rPr>
          <w:rFonts w:eastAsia="Arial"/>
        </w:rPr>
        <w:t xml:space="preserve"> including</w:t>
      </w:r>
      <w:r w:rsidR="0F703EAE" w:rsidRPr="6C2ED5E8">
        <w:rPr>
          <w:rFonts w:eastAsia="Arial"/>
        </w:rPr>
        <w:t>:</w:t>
      </w:r>
    </w:p>
    <w:p w14:paraId="36859E1A" w14:textId="5077BB72" w:rsidR="002E0154" w:rsidRPr="0084508F" w:rsidRDefault="00D46018" w:rsidP="0084508F">
      <w:pPr>
        <w:pStyle w:val="List-Asks"/>
        <w:rPr>
          <w:rFonts w:eastAsiaTheme="minorEastAsia"/>
        </w:rPr>
      </w:pPr>
      <w:r>
        <w:t>M</w:t>
      </w:r>
      <w:r w:rsidR="39C3E913">
        <w:t>andatory Aboriginal and</w:t>
      </w:r>
      <w:r w:rsidR="0084508F">
        <w:t xml:space="preserve"> </w:t>
      </w:r>
      <w:r w:rsidR="39C3E913">
        <w:t>/</w:t>
      </w:r>
      <w:r w:rsidR="0084508F">
        <w:t xml:space="preserve"> </w:t>
      </w:r>
      <w:r w:rsidR="39C3E913">
        <w:t>or Torres Strait Islander and Ngunnawal cultural awareness training for all Members of the Legislative Assembly</w:t>
      </w:r>
    </w:p>
    <w:p w14:paraId="08672874" w14:textId="34CB8E64" w:rsidR="002E0154" w:rsidRPr="0084508F" w:rsidRDefault="39C3E913" w:rsidP="0084508F">
      <w:pPr>
        <w:pStyle w:val="List-Asks"/>
        <w:rPr>
          <w:rFonts w:eastAsiaTheme="minorEastAsia"/>
        </w:rPr>
      </w:pPr>
      <w:r>
        <w:t>Invest</w:t>
      </w:r>
      <w:r w:rsidR="00D46018">
        <w:t>ment</w:t>
      </w:r>
      <w:r>
        <w:t xml:space="preserve"> in celebrating and protecting Ngunnawal land and culture</w:t>
      </w:r>
      <w:r w:rsidRPr="753D41CA">
        <w:rPr>
          <w:rFonts w:eastAsia="Arial"/>
        </w:rPr>
        <w:t xml:space="preserve"> </w:t>
      </w:r>
    </w:p>
    <w:p w14:paraId="2B8CA909" w14:textId="1BE905F2" w:rsidR="002E0154" w:rsidRPr="0084508F" w:rsidRDefault="002B362D" w:rsidP="0084508F">
      <w:pPr>
        <w:pStyle w:val="List-Asks"/>
        <w:rPr>
          <w:rFonts w:eastAsiaTheme="minorEastAsia"/>
        </w:rPr>
      </w:pPr>
      <w:r>
        <w:t xml:space="preserve">A </w:t>
      </w:r>
      <w:r w:rsidR="39C3E913">
        <w:t>United Ngunnawal Elders Council (UNEC) partnership agreement, which outlines shared policy goals and commits to genuine, regular consultation between Ministers and the UNEC</w:t>
      </w:r>
    </w:p>
    <w:p w14:paraId="05EEA487" w14:textId="2D8FFB55" w:rsidR="002E0154" w:rsidRPr="0084508F" w:rsidRDefault="002B362D" w:rsidP="0084508F">
      <w:pPr>
        <w:pStyle w:val="List-Asks"/>
      </w:pPr>
      <w:r w:rsidRPr="753D41CA">
        <w:rPr>
          <w:rFonts w:eastAsia="Arial"/>
        </w:rPr>
        <w:t>The d</w:t>
      </w:r>
      <w:r w:rsidR="1CC98133" w:rsidRPr="753D41CA">
        <w:rPr>
          <w:rFonts w:eastAsia="Arial"/>
        </w:rPr>
        <w:t>evelop</w:t>
      </w:r>
      <w:r w:rsidRPr="753D41CA">
        <w:rPr>
          <w:rFonts w:eastAsia="Arial"/>
        </w:rPr>
        <w:t>ment of</w:t>
      </w:r>
      <w:r w:rsidR="1CC98133" w:rsidRPr="753D41CA">
        <w:rPr>
          <w:rFonts w:eastAsia="Arial"/>
        </w:rPr>
        <w:t xml:space="preserve"> a comprehensive </w:t>
      </w:r>
      <w:r w:rsidR="0986D72B" w:rsidRPr="753D41CA">
        <w:rPr>
          <w:rFonts w:eastAsia="Arial"/>
        </w:rPr>
        <w:t>Aboriginal and</w:t>
      </w:r>
      <w:r w:rsidR="002F1EEC" w:rsidRPr="753D41CA">
        <w:rPr>
          <w:rFonts w:eastAsia="Arial"/>
        </w:rPr>
        <w:t xml:space="preserve"> / or</w:t>
      </w:r>
      <w:r w:rsidR="0986D72B" w:rsidRPr="753D41CA">
        <w:rPr>
          <w:rFonts w:eastAsia="Arial"/>
        </w:rPr>
        <w:t xml:space="preserve"> Torres Strait Islander</w:t>
      </w:r>
      <w:r w:rsidR="1CC98133" w:rsidRPr="753D41CA">
        <w:rPr>
          <w:rFonts w:eastAsia="Arial"/>
        </w:rPr>
        <w:t xml:space="preserve"> policy statement</w:t>
      </w:r>
    </w:p>
    <w:p w14:paraId="2901FDDB" w14:textId="7848EEA8" w:rsidR="1D005969" w:rsidRPr="0084508F" w:rsidRDefault="1D005969" w:rsidP="0084508F">
      <w:pPr>
        <w:pStyle w:val="List-Asks"/>
      </w:pPr>
      <w:r w:rsidRPr="753D41CA">
        <w:rPr>
          <w:rFonts w:eastAsia="Arial"/>
        </w:rPr>
        <w:t>Support and invest</w:t>
      </w:r>
      <w:r w:rsidR="002B362D" w:rsidRPr="753D41CA">
        <w:rPr>
          <w:rFonts w:eastAsia="Arial"/>
        </w:rPr>
        <w:t>ment</w:t>
      </w:r>
      <w:r w:rsidRPr="753D41CA">
        <w:rPr>
          <w:rFonts w:eastAsia="Arial"/>
        </w:rPr>
        <w:t xml:space="preserve"> in Aboriginal community-controlled organisations to deliver fully funded community services</w:t>
      </w:r>
    </w:p>
    <w:p w14:paraId="7553189E" w14:textId="7DA3DF3D" w:rsidR="00A66F08" w:rsidRPr="0084508F" w:rsidRDefault="3CA3AB27" w:rsidP="0084508F">
      <w:pPr>
        <w:pStyle w:val="List-Asks"/>
        <w:rPr>
          <w:rFonts w:eastAsia="Arial"/>
        </w:rPr>
      </w:pPr>
      <w:r w:rsidRPr="753D41CA">
        <w:rPr>
          <w:rFonts w:eastAsia="Arial"/>
        </w:rPr>
        <w:t>Invest</w:t>
      </w:r>
      <w:r w:rsidR="0017021A" w:rsidRPr="753D41CA">
        <w:rPr>
          <w:rFonts w:eastAsia="Arial"/>
        </w:rPr>
        <w:t>ment</w:t>
      </w:r>
      <w:r w:rsidR="00C56D1B" w:rsidRPr="753D41CA">
        <w:rPr>
          <w:rFonts w:eastAsia="Arial"/>
        </w:rPr>
        <w:t xml:space="preserve"> in supporting Aboriginal and</w:t>
      </w:r>
      <w:r w:rsidR="0084508F" w:rsidRPr="753D41CA">
        <w:rPr>
          <w:rFonts w:eastAsia="Arial"/>
        </w:rPr>
        <w:t xml:space="preserve"> </w:t>
      </w:r>
      <w:r w:rsidR="00C56D1B" w:rsidRPr="753D41CA">
        <w:rPr>
          <w:rFonts w:eastAsia="Arial"/>
        </w:rPr>
        <w:t>/</w:t>
      </w:r>
      <w:r w:rsidR="0084508F" w:rsidRPr="753D41CA">
        <w:rPr>
          <w:rFonts w:eastAsia="Arial"/>
        </w:rPr>
        <w:t xml:space="preserve"> </w:t>
      </w:r>
      <w:r w:rsidR="00C56D1B" w:rsidRPr="753D41CA">
        <w:rPr>
          <w:rFonts w:eastAsia="Arial"/>
        </w:rPr>
        <w:t xml:space="preserve">or Torres Strait Islander children, </w:t>
      </w:r>
      <w:proofErr w:type="gramStart"/>
      <w:r w:rsidR="00C56D1B" w:rsidRPr="753D41CA">
        <w:rPr>
          <w:rFonts w:eastAsia="Arial"/>
        </w:rPr>
        <w:t>youth</w:t>
      </w:r>
      <w:proofErr w:type="gramEnd"/>
      <w:r w:rsidR="00C56D1B" w:rsidRPr="753D41CA">
        <w:rPr>
          <w:rFonts w:eastAsia="Arial"/>
        </w:rPr>
        <w:t xml:space="preserve"> and families </w:t>
      </w:r>
      <w:r w:rsidR="009C1B0E" w:rsidRPr="753D41CA">
        <w:rPr>
          <w:rFonts w:eastAsia="Arial"/>
        </w:rPr>
        <w:t>with measurable outcomes</w:t>
      </w:r>
    </w:p>
    <w:p w14:paraId="305BBA2A" w14:textId="5DFA4344" w:rsidR="47A6254B" w:rsidRPr="0084508F" w:rsidRDefault="47A6254B" w:rsidP="0084508F">
      <w:pPr>
        <w:pStyle w:val="List-Asks"/>
      </w:pPr>
      <w:r w:rsidRPr="1748CF10">
        <w:rPr>
          <w:rFonts w:eastAsia="Arial"/>
        </w:rPr>
        <w:t>Expan</w:t>
      </w:r>
      <w:r w:rsidR="0017021A" w:rsidRPr="1748CF10">
        <w:rPr>
          <w:rFonts w:eastAsia="Arial"/>
        </w:rPr>
        <w:t>sion of</w:t>
      </w:r>
      <w:r w:rsidRPr="1748CF10">
        <w:rPr>
          <w:rFonts w:eastAsia="Arial"/>
        </w:rPr>
        <w:t xml:space="preserve"> the ACT Human Rights Commission to include an Aboriginal and</w:t>
      </w:r>
      <w:r w:rsidR="002F1EEC" w:rsidRPr="1748CF10">
        <w:rPr>
          <w:rFonts w:eastAsia="Arial"/>
        </w:rPr>
        <w:t xml:space="preserve"> / or</w:t>
      </w:r>
      <w:r w:rsidRPr="1748CF10">
        <w:rPr>
          <w:rFonts w:eastAsia="Arial"/>
        </w:rPr>
        <w:t xml:space="preserve"> Torres Strait Islander Children’s Commissioner</w:t>
      </w:r>
    </w:p>
    <w:p w14:paraId="2D9DFEA7" w14:textId="7EF2AE24" w:rsidR="73AE9C6E" w:rsidRPr="0084508F" w:rsidRDefault="06C1BCDB" w:rsidP="0084508F">
      <w:pPr>
        <w:pStyle w:val="List-Asks"/>
      </w:pPr>
      <w:r>
        <w:t xml:space="preserve">Support </w:t>
      </w:r>
      <w:r w:rsidR="0017021A">
        <w:t xml:space="preserve">for </w:t>
      </w:r>
      <w:r>
        <w:t>the design and commencement of an Aboriginal and</w:t>
      </w:r>
      <w:r w:rsidR="002F1EEC">
        <w:t xml:space="preserve"> / or</w:t>
      </w:r>
      <w:r>
        <w:t xml:space="preserve"> Torres Strait Islander Child Care Agency</w:t>
      </w:r>
    </w:p>
    <w:p w14:paraId="377C90F1" w14:textId="596A3D59" w:rsidR="73AE9C6E" w:rsidRPr="0084508F" w:rsidRDefault="0017021A" w:rsidP="0084508F">
      <w:pPr>
        <w:pStyle w:val="List-Asks"/>
      </w:pPr>
      <w:r>
        <w:t xml:space="preserve">The </w:t>
      </w:r>
      <w:r w:rsidR="002F1EEC">
        <w:t>i</w:t>
      </w:r>
      <w:r w:rsidR="60854A92">
        <w:t>mplement</w:t>
      </w:r>
      <w:r>
        <w:t>ation</w:t>
      </w:r>
      <w:r w:rsidR="06C1BCDB">
        <w:t xml:space="preserve"> </w:t>
      </w:r>
      <w:r>
        <w:t xml:space="preserve">of </w:t>
      </w:r>
      <w:r w:rsidR="06C1BCDB">
        <w:t xml:space="preserve">all </w:t>
      </w:r>
      <w:r w:rsidR="2C372EEA">
        <w:t>28</w:t>
      </w:r>
      <w:r w:rsidR="06C1BCDB">
        <w:t xml:space="preserve"> recommendations </w:t>
      </w:r>
      <w:r w:rsidR="341581B4">
        <w:t xml:space="preserve">from </w:t>
      </w:r>
      <w:r w:rsidR="06C1BCDB">
        <w:t xml:space="preserve">Our </w:t>
      </w:r>
      <w:proofErr w:type="spellStart"/>
      <w:r w:rsidR="06C1BCDB">
        <w:t>Booris</w:t>
      </w:r>
      <w:proofErr w:type="spellEnd"/>
      <w:r w:rsidR="002F1EEC">
        <w:t>,</w:t>
      </w:r>
      <w:r w:rsidR="06C1BCDB">
        <w:t xml:space="preserve"> Our Way </w:t>
      </w:r>
      <w:r w:rsidR="4F366230">
        <w:t>Steering Committee to improve the systemic failures for Aboriginal and</w:t>
      </w:r>
      <w:r w:rsidR="002F1EEC">
        <w:t xml:space="preserve"> / or</w:t>
      </w:r>
      <w:r w:rsidR="4F366230">
        <w:t xml:space="preserve"> Torres Strait Islander children involved with child protection in the ACT</w:t>
      </w:r>
    </w:p>
    <w:p w14:paraId="1E708818" w14:textId="00FB12B1" w:rsidR="73AE9C6E" w:rsidRPr="0084508F" w:rsidRDefault="0017021A" w:rsidP="0084508F">
      <w:pPr>
        <w:pStyle w:val="List-Asks"/>
      </w:pPr>
      <w:r w:rsidRPr="753D41CA">
        <w:rPr>
          <w:rFonts w:eastAsia="Arial"/>
        </w:rPr>
        <w:lastRenderedPageBreak/>
        <w:t>Developing</w:t>
      </w:r>
      <w:r w:rsidR="1CC98133" w:rsidRPr="753D41CA">
        <w:rPr>
          <w:rFonts w:eastAsia="Arial"/>
        </w:rPr>
        <w:t xml:space="preserve"> an </w:t>
      </w:r>
      <w:r w:rsidR="79633E1E" w:rsidRPr="753D41CA">
        <w:rPr>
          <w:rFonts w:eastAsia="Arial"/>
        </w:rPr>
        <w:t>Aboriginal and</w:t>
      </w:r>
      <w:r w:rsidR="002F1EEC" w:rsidRPr="753D41CA">
        <w:rPr>
          <w:rFonts w:eastAsia="Arial"/>
        </w:rPr>
        <w:t xml:space="preserve"> </w:t>
      </w:r>
      <w:r w:rsidR="79633E1E" w:rsidRPr="753D41CA">
        <w:rPr>
          <w:rFonts w:eastAsia="Arial"/>
        </w:rPr>
        <w:t>/</w:t>
      </w:r>
      <w:r w:rsidR="002F1EEC" w:rsidRPr="753D41CA">
        <w:rPr>
          <w:rFonts w:eastAsia="Arial"/>
        </w:rPr>
        <w:t xml:space="preserve"> </w:t>
      </w:r>
      <w:r w:rsidR="79633E1E" w:rsidRPr="753D41CA">
        <w:rPr>
          <w:rFonts w:eastAsia="Arial"/>
        </w:rPr>
        <w:t xml:space="preserve">or Torres Strait Islander </w:t>
      </w:r>
      <w:r w:rsidR="1CC98133" w:rsidRPr="753D41CA">
        <w:rPr>
          <w:rFonts w:eastAsia="Arial"/>
        </w:rPr>
        <w:t>Housing Strategy for the ACT including a pathway to</w:t>
      </w:r>
      <w:r w:rsidR="00732C28" w:rsidRPr="753D41CA">
        <w:rPr>
          <w:rFonts w:eastAsia="Arial"/>
        </w:rPr>
        <w:t xml:space="preserve"> </w:t>
      </w:r>
      <w:r w:rsidR="1CC98133" w:rsidRPr="753D41CA">
        <w:rPr>
          <w:rFonts w:eastAsia="Arial"/>
        </w:rPr>
        <w:t>a community</w:t>
      </w:r>
      <w:r w:rsidR="18D8129F" w:rsidRPr="753D41CA">
        <w:rPr>
          <w:rFonts w:eastAsia="Arial"/>
        </w:rPr>
        <w:t>-</w:t>
      </w:r>
      <w:r w:rsidR="1CC98133" w:rsidRPr="753D41CA">
        <w:rPr>
          <w:rFonts w:eastAsia="Arial"/>
        </w:rPr>
        <w:t>controlled Aboriginal housing organisation</w:t>
      </w:r>
    </w:p>
    <w:p w14:paraId="7782579A" w14:textId="25F2F7F9" w:rsidR="73AE9C6E" w:rsidRPr="0084508F" w:rsidRDefault="00671480" w:rsidP="0084508F">
      <w:pPr>
        <w:pStyle w:val="List-Asks"/>
      </w:pPr>
      <w:r>
        <w:t>Invest</w:t>
      </w:r>
      <w:r w:rsidR="0017021A">
        <w:t>ing</w:t>
      </w:r>
      <w:r>
        <w:t xml:space="preserve"> in the design and construction of a</w:t>
      </w:r>
      <w:r w:rsidR="0CBE3A32">
        <w:t xml:space="preserve"> community-controlled </w:t>
      </w:r>
      <w:r>
        <w:t xml:space="preserve">Aboriginal residential </w:t>
      </w:r>
      <w:r w:rsidR="002F1EEC">
        <w:t>alcohol and other drug</w:t>
      </w:r>
      <w:r w:rsidR="00A976EB">
        <w:t>s</w:t>
      </w:r>
      <w:r w:rsidR="002F1EEC">
        <w:t xml:space="preserve"> (AOD)</w:t>
      </w:r>
      <w:r>
        <w:t xml:space="preserve"> rehabilitation facility</w:t>
      </w:r>
    </w:p>
    <w:p w14:paraId="2829FF04" w14:textId="5935028C" w:rsidR="73AE9C6E" w:rsidRPr="0084508F" w:rsidRDefault="00715707" w:rsidP="00906600">
      <w:pPr>
        <w:pStyle w:val="List-Asks"/>
      </w:pPr>
      <w:r>
        <w:t>Additional investment in autonomous</w:t>
      </w:r>
      <w:r w:rsidR="00730AF8">
        <w:t xml:space="preserve">, holistic health and wellbeing services </w:t>
      </w:r>
      <w:r w:rsidR="00422458">
        <w:t xml:space="preserve">at the </w:t>
      </w:r>
      <w:r w:rsidR="00906600">
        <w:t>Alexander Maconochie Centre (AMC)</w:t>
      </w:r>
    </w:p>
    <w:p w14:paraId="2386AF2D" w14:textId="2A4ADA43" w:rsidR="73AE9C6E" w:rsidRPr="0084508F" w:rsidRDefault="73AE9C6E" w:rsidP="0084508F">
      <w:pPr>
        <w:pStyle w:val="List-Asks"/>
      </w:pPr>
      <w:r>
        <w:t>Investigat</w:t>
      </w:r>
      <w:r w:rsidR="001316EC">
        <w:t>ion of an</w:t>
      </w:r>
      <w:r>
        <w:t xml:space="preserve"> expan</w:t>
      </w:r>
      <w:r w:rsidR="001316EC">
        <w:t>sion of</w:t>
      </w:r>
      <w:r>
        <w:t xml:space="preserve"> the Ngunnawal Bush Healing Farm to have </w:t>
      </w:r>
      <w:r w:rsidR="49396D06">
        <w:t>cottages that can accommodate familie</w:t>
      </w:r>
      <w:r w:rsidR="56B72F3B">
        <w:t>s</w:t>
      </w:r>
    </w:p>
    <w:p w14:paraId="5A9A284B" w14:textId="16AA5F15" w:rsidR="00253D85" w:rsidRPr="00BB6CF0" w:rsidRDefault="2D8152CC" w:rsidP="00BB6CF0">
      <w:pPr>
        <w:pStyle w:val="List-Asks"/>
        <w:rPr>
          <w:rStyle w:val="normaltextrun"/>
          <w:rFonts w:eastAsiaTheme="minorEastAsia"/>
        </w:rPr>
      </w:pPr>
      <w:r>
        <w:t>Fund</w:t>
      </w:r>
      <w:r w:rsidR="001316EC">
        <w:t>ing the</w:t>
      </w:r>
      <w:r>
        <w:t xml:space="preserve"> Aboriginal and Torres Strait Islander Elected Body (ATSIEB) positions at a full-time rate</w:t>
      </w:r>
      <w:r w:rsidR="00BB576B">
        <w:t>.</w:t>
      </w:r>
    </w:p>
    <w:p w14:paraId="7AF19932" w14:textId="2398B3F8" w:rsidR="008823C4" w:rsidRPr="00253D85" w:rsidRDefault="008823C4" w:rsidP="00BB6CF0">
      <w:pPr>
        <w:pStyle w:val="Heading1"/>
        <w:rPr>
          <w:rFonts w:asciiTheme="minorHAnsi" w:eastAsiaTheme="minorEastAsia" w:hAnsiTheme="minorHAnsi" w:cstheme="minorBidi"/>
          <w:szCs w:val="24"/>
        </w:rPr>
      </w:pPr>
      <w:r w:rsidRPr="00253D85">
        <w:rPr>
          <w:rStyle w:val="normaltextrun"/>
        </w:rPr>
        <w:t>The</w:t>
      </w:r>
      <w:r w:rsidR="007A5070">
        <w:rPr>
          <w:rStyle w:val="normaltextrun"/>
        </w:rPr>
        <w:t xml:space="preserve"> </w:t>
      </w:r>
      <w:r w:rsidRPr="00253D85">
        <w:rPr>
          <w:rStyle w:val="normaltextrun"/>
        </w:rPr>
        <w:t>evidence</w:t>
      </w:r>
    </w:p>
    <w:p w14:paraId="6CDCD70E" w14:textId="3D392705" w:rsidR="00592796" w:rsidRPr="00BE1F6F" w:rsidRDefault="2EAE6814" w:rsidP="00BD56FD">
      <w:pPr>
        <w:pStyle w:val="ListBullet"/>
        <w:rPr>
          <w:rStyle w:val="normaltextrun"/>
          <w:rFonts w:asciiTheme="minorHAnsi" w:eastAsiaTheme="minorEastAsia" w:hAnsiTheme="minorHAnsi" w:cstheme="minorBidi"/>
        </w:rPr>
      </w:pPr>
      <w:r w:rsidRPr="00BE1F6F">
        <w:rPr>
          <w:rStyle w:val="normaltextrun"/>
          <w:rFonts w:cs="Arial"/>
        </w:rPr>
        <w:t xml:space="preserve">The Ngunnawal language revival project </w:t>
      </w:r>
      <w:r w:rsidR="005555C9" w:rsidRPr="00BE1F6F">
        <w:rPr>
          <w:rStyle w:val="normaltextrun"/>
          <w:rFonts w:cs="Arial"/>
        </w:rPr>
        <w:t xml:space="preserve">between AIATSIS and Ngunnawal community members </w:t>
      </w:r>
      <w:r w:rsidR="00E93186" w:rsidRPr="00BE1F6F">
        <w:rPr>
          <w:rStyle w:val="normaltextrun"/>
          <w:rFonts w:cs="Arial"/>
        </w:rPr>
        <w:t>ha</w:t>
      </w:r>
      <w:r w:rsidR="005328AE" w:rsidRPr="00BE1F6F">
        <w:rPr>
          <w:rStyle w:val="normaltextrun"/>
          <w:rFonts w:cs="Arial"/>
        </w:rPr>
        <w:t xml:space="preserve">s </w:t>
      </w:r>
      <w:r w:rsidR="00A22CB1" w:rsidRPr="00BE1F6F">
        <w:rPr>
          <w:rStyle w:val="normaltextrun"/>
          <w:rFonts w:cs="Arial"/>
        </w:rPr>
        <w:t>progressed work to</w:t>
      </w:r>
      <w:r w:rsidR="00AD6B95" w:rsidRPr="00BE1F6F">
        <w:rPr>
          <w:rStyle w:val="normaltextrun"/>
          <w:rFonts w:cs="Arial"/>
        </w:rPr>
        <w:t xml:space="preserve"> reclaim and</w:t>
      </w:r>
      <w:r w:rsidR="00A22CB1" w:rsidRPr="00BE1F6F">
        <w:rPr>
          <w:rStyle w:val="normaltextrun"/>
          <w:rFonts w:cs="Arial"/>
        </w:rPr>
        <w:t xml:space="preserve"> revitalise the Ngunnawal language. Early success has been deliver</w:t>
      </w:r>
      <w:r w:rsidR="005F2B33" w:rsidRPr="00BE1F6F">
        <w:rPr>
          <w:rStyle w:val="normaltextrun"/>
          <w:rFonts w:cs="Arial"/>
        </w:rPr>
        <w:t>ing</w:t>
      </w:r>
      <w:r w:rsidR="00A22CB1" w:rsidRPr="00BE1F6F">
        <w:rPr>
          <w:rStyle w:val="normaltextrun"/>
          <w:rFonts w:cs="Arial"/>
        </w:rPr>
        <w:t xml:space="preserve"> courses</w:t>
      </w:r>
      <w:r w:rsidR="00F964A4" w:rsidRPr="00BE1F6F">
        <w:rPr>
          <w:rStyle w:val="normaltextrun"/>
          <w:rFonts w:cs="Arial"/>
        </w:rPr>
        <w:t>, including to children</w:t>
      </w:r>
      <w:r w:rsidR="005F2B33" w:rsidRPr="00BE1F6F">
        <w:rPr>
          <w:rStyle w:val="normaltextrun"/>
          <w:rFonts w:cs="Arial"/>
        </w:rPr>
        <w:t>, with an aim to provide a fully functional language that could also be part of the ACT school curriculum</w:t>
      </w:r>
      <w:r w:rsidR="00D939D9" w:rsidRPr="00BE1F6F">
        <w:rPr>
          <w:rStyle w:val="normaltextrun"/>
          <w:rFonts w:cs="Arial"/>
        </w:rPr>
        <w:t>.</w:t>
      </w:r>
      <w:r w:rsidR="00AC24A0" w:rsidRPr="753D41CA">
        <w:rPr>
          <w:rStyle w:val="FootnoteReference"/>
          <w:rFonts w:cs="Arial"/>
          <w:sz w:val="22"/>
        </w:rPr>
        <w:footnoteReference w:id="2"/>
      </w:r>
    </w:p>
    <w:p w14:paraId="27B7AAB6" w14:textId="342CFBBA" w:rsidR="00470372" w:rsidRPr="00BE1F6F" w:rsidRDefault="004C5AE0" w:rsidP="00BD56FD">
      <w:pPr>
        <w:pStyle w:val="ListBullet"/>
      </w:pPr>
      <w:r w:rsidRPr="00BE1F6F">
        <w:rPr>
          <w:rStyle w:val="normaltextrun"/>
          <w:rFonts w:cs="Arial"/>
        </w:rPr>
        <w:t>ACT planning legislatio</w:t>
      </w:r>
      <w:r w:rsidR="6ED852E5" w:rsidRPr="00BE1F6F">
        <w:rPr>
          <w:rStyle w:val="normaltextrun"/>
          <w:rFonts w:cs="Arial"/>
        </w:rPr>
        <w:t>n does not adequately recognise</w:t>
      </w:r>
      <w:r w:rsidR="00AE08AC" w:rsidRPr="00BE1F6F">
        <w:rPr>
          <w:rStyle w:val="normaltextrun"/>
          <w:rFonts w:cs="Arial"/>
        </w:rPr>
        <w:t xml:space="preserve"> Ngunnawal cultural and historic sites as there are no specific provisions that protect the interests of custodians </w:t>
      </w:r>
      <w:r w:rsidR="00403B67" w:rsidRPr="00BE1F6F">
        <w:rPr>
          <w:rStyle w:val="normaltextrun"/>
          <w:rFonts w:cs="Arial"/>
        </w:rPr>
        <w:t>of the ACT in either of the planning statutes (ACT or Commonwealth) governing land use planning in the ACT</w:t>
      </w:r>
      <w:r w:rsidR="002D2067" w:rsidRPr="00BE1F6F">
        <w:rPr>
          <w:rStyle w:val="normaltextrun"/>
          <w:rFonts w:cs="Arial"/>
        </w:rPr>
        <w:t>.</w:t>
      </w:r>
      <w:r w:rsidR="00E23462" w:rsidRPr="753D41CA">
        <w:rPr>
          <w:rStyle w:val="FootnoteReference"/>
          <w:rFonts w:cs="Arial"/>
          <w:sz w:val="22"/>
        </w:rPr>
        <w:footnoteReference w:id="3"/>
      </w:r>
      <w:r w:rsidR="00E23462" w:rsidRPr="00BE1F6F">
        <w:rPr>
          <w:rStyle w:val="normaltextrun"/>
          <w:rFonts w:cs="Arial"/>
        </w:rPr>
        <w:t xml:space="preserve"> </w:t>
      </w:r>
      <w:r w:rsidR="000E7504" w:rsidRPr="00BE1F6F">
        <w:rPr>
          <w:rStyle w:val="normaltextrun"/>
          <w:rFonts w:cs="Arial"/>
        </w:rPr>
        <w:t>The A</w:t>
      </w:r>
      <w:r w:rsidR="001F7E87" w:rsidRPr="00BE1F6F">
        <w:rPr>
          <w:rStyle w:val="normaltextrun"/>
          <w:rFonts w:cs="Arial"/>
        </w:rPr>
        <w:t xml:space="preserve">ct </w:t>
      </w:r>
      <w:r w:rsidR="000E7504" w:rsidRPr="00BE1F6F">
        <w:rPr>
          <w:rStyle w:val="normaltextrun"/>
          <w:rFonts w:cs="Arial"/>
        </w:rPr>
        <w:t>could be amended to follow</w:t>
      </w:r>
      <w:r w:rsidR="00E23462" w:rsidRPr="00BE1F6F">
        <w:rPr>
          <w:rStyle w:val="normaltextrun"/>
          <w:rFonts w:cs="Arial"/>
        </w:rPr>
        <w:t xml:space="preserve"> </w:t>
      </w:r>
      <w:r w:rsidR="002D2067" w:rsidRPr="00BE1F6F">
        <w:rPr>
          <w:rStyle w:val="normaltextrun"/>
          <w:rFonts w:cs="Arial"/>
        </w:rPr>
        <w:t>Queensland</w:t>
      </w:r>
      <w:r w:rsidR="00E23462" w:rsidRPr="00BE1F6F">
        <w:rPr>
          <w:rStyle w:val="normaltextrun"/>
          <w:rFonts w:cs="Arial"/>
        </w:rPr>
        <w:t>,</w:t>
      </w:r>
      <w:r w:rsidR="000E7504" w:rsidRPr="00BE1F6F">
        <w:rPr>
          <w:rStyle w:val="normaltextrun"/>
          <w:rFonts w:cs="Arial"/>
        </w:rPr>
        <w:t xml:space="preserve"> wherein</w:t>
      </w:r>
      <w:r w:rsidR="00E23462" w:rsidRPr="00BE1F6F">
        <w:rPr>
          <w:rStyle w:val="normaltextrun"/>
          <w:rFonts w:cs="Arial"/>
        </w:rPr>
        <w:t xml:space="preserve"> </w:t>
      </w:r>
      <w:r w:rsidR="00CA5680" w:rsidRPr="00BE1F6F">
        <w:rPr>
          <w:rStyle w:val="normaltextrun"/>
          <w:rFonts w:cs="Arial"/>
        </w:rPr>
        <w:t xml:space="preserve">the </w:t>
      </w:r>
      <w:r w:rsidR="00CA5680" w:rsidRPr="753D41CA">
        <w:rPr>
          <w:rStyle w:val="normaltextrun"/>
          <w:rFonts w:cs="Arial"/>
          <w:i/>
          <w:iCs/>
        </w:rPr>
        <w:t>Planning Act</w:t>
      </w:r>
      <w:r w:rsidR="00D84E91" w:rsidRPr="753D41CA">
        <w:rPr>
          <w:rStyle w:val="normaltextrun"/>
          <w:rFonts w:cs="Arial"/>
          <w:i/>
          <w:iCs/>
        </w:rPr>
        <w:t xml:space="preserve"> 2016</w:t>
      </w:r>
      <w:r w:rsidR="00CA5680" w:rsidRPr="00BE1F6F">
        <w:rPr>
          <w:rStyle w:val="normaltextrun"/>
          <w:rFonts w:cs="Arial"/>
        </w:rPr>
        <w:t xml:space="preserve"> compels planning functions to </w:t>
      </w:r>
      <w:r w:rsidR="000E7504" w:rsidRPr="00BE1F6F">
        <w:rPr>
          <w:rStyle w:val="normaltextrun"/>
          <w:rFonts w:cs="Arial"/>
        </w:rPr>
        <w:t xml:space="preserve">value, protect and promote Aboriginal and </w:t>
      </w:r>
      <w:r w:rsidR="008B54F6" w:rsidRPr="00BE1F6F">
        <w:rPr>
          <w:rStyle w:val="normaltextrun"/>
          <w:rFonts w:cs="Arial"/>
        </w:rPr>
        <w:t xml:space="preserve">/ or </w:t>
      </w:r>
      <w:r w:rsidR="000E7504" w:rsidRPr="00BE1F6F">
        <w:rPr>
          <w:rStyle w:val="normaltextrun"/>
          <w:rFonts w:cs="Arial"/>
        </w:rPr>
        <w:t>Torres Strait Islander knowledge and tradition.</w:t>
      </w:r>
    </w:p>
    <w:p w14:paraId="19243921" w14:textId="57888607" w:rsidR="062EECCC" w:rsidRDefault="062EECCC" w:rsidP="0179E8B1">
      <w:pPr>
        <w:pStyle w:val="ListBullet"/>
        <w:rPr>
          <w:rFonts w:cs="Arial"/>
          <w:sz w:val="23"/>
          <w:szCs w:val="23"/>
        </w:rPr>
      </w:pPr>
      <w:r>
        <w:t xml:space="preserve">The </w:t>
      </w:r>
      <w:proofErr w:type="spellStart"/>
      <w:r>
        <w:t>Dhawura</w:t>
      </w:r>
      <w:proofErr w:type="spellEnd"/>
      <w:r>
        <w:t xml:space="preserve"> Ngunnawal Committee was established under the Environment, Planning and Sustainable Development Directorate to further Ngunnawal self-determination over land and waters</w:t>
      </w:r>
      <w:r w:rsidR="0BE79049">
        <w:t>.</w:t>
      </w:r>
      <w:r w:rsidR="643EE950">
        <w:t xml:space="preserve"> While this Committee </w:t>
      </w:r>
      <w:r w:rsidR="50EFB3D4">
        <w:t>was established to identify and implement cultural understanding within the Directorate, it does not protect the interests of custod</w:t>
      </w:r>
      <w:r w:rsidR="6DB821D0">
        <w:t xml:space="preserve">ians in the ACT or Commonwealth planning statutes. </w:t>
      </w:r>
    </w:p>
    <w:p w14:paraId="1E181A31" w14:textId="252EBE86" w:rsidR="00592796" w:rsidRPr="004251C3" w:rsidRDefault="00F73119" w:rsidP="004251C3">
      <w:pPr>
        <w:pStyle w:val="ListBullet"/>
        <w:rPr>
          <w:rStyle w:val="normaltextrun"/>
          <w:rFonts w:cs="Arial"/>
        </w:rPr>
      </w:pPr>
      <w:r w:rsidRPr="753D41CA">
        <w:rPr>
          <w:rStyle w:val="normaltextrun"/>
          <w:rFonts w:cs="Arial"/>
        </w:rPr>
        <w:t>Aboriginal and</w:t>
      </w:r>
      <w:r w:rsidR="00D84E91" w:rsidRPr="753D41CA">
        <w:rPr>
          <w:rStyle w:val="normaltextrun"/>
          <w:rFonts w:cs="Arial"/>
        </w:rPr>
        <w:t xml:space="preserve"> </w:t>
      </w:r>
      <w:r w:rsidRPr="753D41CA">
        <w:rPr>
          <w:rStyle w:val="normaltextrun"/>
          <w:rFonts w:cs="Arial"/>
        </w:rPr>
        <w:t>/</w:t>
      </w:r>
      <w:r w:rsidR="00D84E91" w:rsidRPr="753D41CA">
        <w:rPr>
          <w:rStyle w:val="normaltextrun"/>
          <w:rFonts w:cs="Arial"/>
        </w:rPr>
        <w:t xml:space="preserve"> </w:t>
      </w:r>
      <w:r w:rsidRPr="753D41CA">
        <w:rPr>
          <w:rStyle w:val="normaltextrun"/>
          <w:rFonts w:cs="Arial"/>
        </w:rPr>
        <w:t xml:space="preserve">or Torres Strait Islander people in the ACT </w:t>
      </w:r>
      <w:r w:rsidR="00DD341A" w:rsidRPr="753D41CA">
        <w:rPr>
          <w:rStyle w:val="normaltextrun"/>
          <w:rFonts w:cs="Arial"/>
        </w:rPr>
        <w:t xml:space="preserve">are clients of specialist homelessness services at a much higher rate than non-Indigenous people in the ACT. </w:t>
      </w:r>
      <w:r w:rsidR="009A4744" w:rsidRPr="004251C3">
        <w:rPr>
          <w:rStyle w:val="normaltextrun"/>
          <w:rFonts w:cs="Arial"/>
        </w:rPr>
        <w:t>Australian Institute of Health and Welfare (</w:t>
      </w:r>
      <w:r w:rsidR="00DD341A" w:rsidRPr="004251C3">
        <w:rPr>
          <w:rStyle w:val="normaltextrun"/>
          <w:rFonts w:cs="Arial"/>
        </w:rPr>
        <w:t>AIHW</w:t>
      </w:r>
      <w:r w:rsidR="009A4744" w:rsidRPr="004251C3">
        <w:rPr>
          <w:rStyle w:val="normaltextrun"/>
          <w:rFonts w:cs="Arial"/>
        </w:rPr>
        <w:t>)</w:t>
      </w:r>
      <w:r w:rsidR="00DD341A" w:rsidRPr="004251C3">
        <w:rPr>
          <w:rStyle w:val="normaltextrun"/>
          <w:rFonts w:cs="Arial"/>
        </w:rPr>
        <w:t xml:space="preserve"> data </w:t>
      </w:r>
      <w:r w:rsidR="00681FC1" w:rsidRPr="004251C3">
        <w:rPr>
          <w:rStyle w:val="normaltextrun"/>
          <w:rFonts w:cs="Arial"/>
        </w:rPr>
        <w:t xml:space="preserve">from 2017-18 </w:t>
      </w:r>
      <w:r w:rsidR="008957D3" w:rsidRPr="004251C3">
        <w:rPr>
          <w:rStyle w:val="normaltextrun"/>
          <w:rFonts w:cs="Arial"/>
        </w:rPr>
        <w:t>note</w:t>
      </w:r>
      <w:r w:rsidR="00C83647" w:rsidRPr="004251C3">
        <w:rPr>
          <w:rStyle w:val="normaltextrun"/>
          <w:rFonts w:cs="Arial"/>
        </w:rPr>
        <w:t>s</w:t>
      </w:r>
      <w:r w:rsidR="008957D3" w:rsidRPr="004251C3">
        <w:rPr>
          <w:rStyle w:val="normaltextrun"/>
          <w:rFonts w:cs="Arial"/>
        </w:rPr>
        <w:t xml:space="preserve"> 671 </w:t>
      </w:r>
      <w:r w:rsidR="0C123455" w:rsidRPr="004251C3">
        <w:rPr>
          <w:rStyle w:val="normaltextrun"/>
          <w:rFonts w:cs="Arial"/>
        </w:rPr>
        <w:t>Aboriginal and</w:t>
      </w:r>
      <w:r w:rsidR="009A4744" w:rsidRPr="004251C3">
        <w:rPr>
          <w:rStyle w:val="normaltextrun"/>
          <w:rFonts w:cs="Arial"/>
        </w:rPr>
        <w:t xml:space="preserve"> </w:t>
      </w:r>
      <w:r w:rsidR="0C123455" w:rsidRPr="004251C3">
        <w:rPr>
          <w:rStyle w:val="normaltextrun"/>
          <w:rFonts w:cs="Arial"/>
        </w:rPr>
        <w:t>/</w:t>
      </w:r>
      <w:r w:rsidR="009A4744" w:rsidRPr="004251C3">
        <w:rPr>
          <w:rStyle w:val="normaltextrun"/>
          <w:rFonts w:cs="Arial"/>
        </w:rPr>
        <w:t xml:space="preserve"> </w:t>
      </w:r>
      <w:r w:rsidR="0C123455" w:rsidRPr="004251C3">
        <w:rPr>
          <w:rStyle w:val="normaltextrun"/>
          <w:rFonts w:cs="Arial"/>
        </w:rPr>
        <w:t>or Torres Strait Islander</w:t>
      </w:r>
      <w:r w:rsidR="00C83647" w:rsidRPr="004251C3">
        <w:rPr>
          <w:rStyle w:val="normaltextrun"/>
          <w:rFonts w:cs="Arial"/>
        </w:rPr>
        <w:t xml:space="preserve"> people as</w:t>
      </w:r>
      <w:r w:rsidR="00CC5DBE" w:rsidRPr="004251C3">
        <w:rPr>
          <w:rStyle w:val="normaltextrun"/>
          <w:rFonts w:cs="Arial"/>
        </w:rPr>
        <w:t xml:space="preserve"> clients</w:t>
      </w:r>
      <w:r w:rsidR="00C83647" w:rsidRPr="004251C3">
        <w:rPr>
          <w:rStyle w:val="normaltextrun"/>
          <w:rFonts w:cs="Arial"/>
        </w:rPr>
        <w:t xml:space="preserve"> of</w:t>
      </w:r>
      <w:r w:rsidR="06AB1ABF" w:rsidRPr="004251C3">
        <w:rPr>
          <w:rStyle w:val="normaltextrun"/>
          <w:rFonts w:cs="Arial"/>
        </w:rPr>
        <w:t xml:space="preserve"> specialist homelessness services</w:t>
      </w:r>
      <w:r w:rsidR="00CC5DBE" w:rsidRPr="004251C3">
        <w:rPr>
          <w:rStyle w:val="normaltextrun"/>
          <w:rFonts w:cs="Arial"/>
        </w:rPr>
        <w:t xml:space="preserve"> at a rate of 817.7 per 10,000 people, compared to non-</w:t>
      </w:r>
      <w:r w:rsidR="00062F3C" w:rsidRPr="004251C3">
        <w:rPr>
          <w:rStyle w:val="normaltextrun"/>
          <w:rFonts w:cs="Arial"/>
        </w:rPr>
        <w:t>Aboriginal and</w:t>
      </w:r>
      <w:r w:rsidR="00BB2261" w:rsidRPr="004251C3">
        <w:rPr>
          <w:rStyle w:val="normaltextrun"/>
          <w:rFonts w:cs="Arial"/>
        </w:rPr>
        <w:t xml:space="preserve">/or </w:t>
      </w:r>
      <w:r w:rsidR="00BB2261" w:rsidRPr="004251C3">
        <w:rPr>
          <w:rStyle w:val="normaltextrun"/>
          <w:rFonts w:cs="Arial"/>
        </w:rPr>
        <w:lastRenderedPageBreak/>
        <w:t>Torres S</w:t>
      </w:r>
      <w:r w:rsidR="005D62BA" w:rsidRPr="004251C3">
        <w:rPr>
          <w:rStyle w:val="normaltextrun"/>
          <w:rFonts w:cs="Arial"/>
        </w:rPr>
        <w:t>trait Islander</w:t>
      </w:r>
      <w:r w:rsidR="00CC5DBE" w:rsidRPr="004251C3">
        <w:rPr>
          <w:rStyle w:val="normaltextrun"/>
          <w:rFonts w:cs="Arial"/>
        </w:rPr>
        <w:t xml:space="preserve"> people, who are clients </w:t>
      </w:r>
      <w:r w:rsidR="001F3F2B" w:rsidRPr="004251C3">
        <w:rPr>
          <w:rStyle w:val="normaltextrun"/>
          <w:rFonts w:cs="Arial"/>
        </w:rPr>
        <w:t xml:space="preserve">of the same services </w:t>
      </w:r>
      <w:r w:rsidR="00CC5DBE" w:rsidRPr="004251C3">
        <w:rPr>
          <w:rStyle w:val="normaltextrun"/>
          <w:rFonts w:cs="Arial"/>
        </w:rPr>
        <w:t xml:space="preserve">at a rate of </w:t>
      </w:r>
      <w:r w:rsidR="00EA1BC1" w:rsidRPr="004251C3">
        <w:rPr>
          <w:rStyle w:val="normaltextrun"/>
          <w:rFonts w:cs="Arial"/>
        </w:rPr>
        <w:t>78.7 per 10,000 people</w:t>
      </w:r>
      <w:r w:rsidR="009A4744" w:rsidRPr="004251C3">
        <w:rPr>
          <w:rStyle w:val="normaltextrun"/>
          <w:rFonts w:cs="Arial"/>
        </w:rPr>
        <w:t>.</w:t>
      </w:r>
      <w:r w:rsidR="00EA1BC1" w:rsidRPr="753D41CA">
        <w:rPr>
          <w:rStyle w:val="FootnoteReference"/>
          <w:rFonts w:cs="Arial"/>
          <w:sz w:val="22"/>
        </w:rPr>
        <w:footnoteReference w:id="4"/>
      </w:r>
      <w:r w:rsidR="00EA1BC1" w:rsidRPr="004251C3">
        <w:rPr>
          <w:rStyle w:val="normaltextrun"/>
          <w:rFonts w:cs="Arial"/>
        </w:rPr>
        <w:t xml:space="preserve"> </w:t>
      </w:r>
    </w:p>
    <w:p w14:paraId="40809796" w14:textId="7AFE1A86" w:rsidR="00363A2C" w:rsidRPr="00BE1F6F" w:rsidRDefault="003624FE" w:rsidP="00BD56FD">
      <w:pPr>
        <w:pStyle w:val="ListBullet"/>
        <w:rPr>
          <w:rStyle w:val="normaltextrun"/>
        </w:rPr>
      </w:pPr>
      <w:r w:rsidRPr="00BE1F6F">
        <w:rPr>
          <w:rStyle w:val="normaltextrun"/>
          <w:rFonts w:cs="Arial"/>
        </w:rPr>
        <w:t xml:space="preserve">The population of </w:t>
      </w:r>
      <w:r w:rsidR="2A269789" w:rsidRPr="00BE1F6F">
        <w:rPr>
          <w:rStyle w:val="normaltextrun"/>
          <w:rFonts w:cs="Arial"/>
        </w:rPr>
        <w:t>ACT</w:t>
      </w:r>
      <w:r w:rsidR="2B90A574" w:rsidRPr="00BE1F6F">
        <w:rPr>
          <w:rStyle w:val="normaltextrun"/>
          <w:rFonts w:cs="Arial"/>
        </w:rPr>
        <w:t xml:space="preserve"> Aboriginal and</w:t>
      </w:r>
      <w:r w:rsidR="00BB6CF0" w:rsidRPr="00BE1F6F">
        <w:rPr>
          <w:rStyle w:val="normaltextrun"/>
          <w:rFonts w:cs="Arial"/>
        </w:rPr>
        <w:t xml:space="preserve"> </w:t>
      </w:r>
      <w:r w:rsidR="79A0D1FB" w:rsidRPr="00BE1F6F">
        <w:rPr>
          <w:rStyle w:val="normaltextrun"/>
          <w:rFonts w:cs="Arial"/>
        </w:rPr>
        <w:t>/</w:t>
      </w:r>
      <w:r w:rsidR="00BB6CF0" w:rsidRPr="00BE1F6F">
        <w:rPr>
          <w:rStyle w:val="normaltextrun"/>
          <w:rFonts w:cs="Arial"/>
        </w:rPr>
        <w:t xml:space="preserve"> </w:t>
      </w:r>
      <w:r w:rsidR="79A0D1FB" w:rsidRPr="00BE1F6F">
        <w:rPr>
          <w:rStyle w:val="normaltextrun"/>
          <w:rFonts w:cs="Arial"/>
        </w:rPr>
        <w:t>or</w:t>
      </w:r>
      <w:r w:rsidR="2B90A574" w:rsidRPr="00BE1F6F">
        <w:rPr>
          <w:rStyle w:val="normaltextrun"/>
          <w:rFonts w:cs="Arial"/>
        </w:rPr>
        <w:t xml:space="preserve"> Torres Strait Islander </w:t>
      </w:r>
      <w:r w:rsidRPr="00BE1F6F">
        <w:rPr>
          <w:rStyle w:val="normaltextrun"/>
          <w:rFonts w:cs="Arial"/>
        </w:rPr>
        <w:t>people</w:t>
      </w:r>
      <w:r w:rsidR="2B90A574" w:rsidRPr="00BE1F6F">
        <w:rPr>
          <w:rStyle w:val="normaltextrun"/>
          <w:rFonts w:cs="Arial"/>
        </w:rPr>
        <w:t xml:space="preserve"> has a </w:t>
      </w:r>
      <w:r w:rsidR="311211D6" w:rsidRPr="00BE1F6F">
        <w:rPr>
          <w:rStyle w:val="normaltextrun"/>
          <w:rFonts w:cs="Arial"/>
        </w:rPr>
        <w:t>high</w:t>
      </w:r>
      <w:r w:rsidR="2B90A574" w:rsidRPr="00BE1F6F">
        <w:rPr>
          <w:rStyle w:val="normaltextrun"/>
          <w:rFonts w:cs="Arial"/>
        </w:rPr>
        <w:t xml:space="preserve"> proportion of children, young people and young adults and a lower proportion of people in middle age and older age groups. The median age of people in the ACT in 2016 was 23 for Aboriginal and</w:t>
      </w:r>
      <w:r w:rsidR="00BD56FD" w:rsidRPr="00BE1F6F">
        <w:rPr>
          <w:rStyle w:val="normaltextrun"/>
          <w:rFonts w:cs="Arial"/>
        </w:rPr>
        <w:t xml:space="preserve"> / or</w:t>
      </w:r>
      <w:r w:rsidR="2B90A574" w:rsidRPr="00BE1F6F">
        <w:rPr>
          <w:rStyle w:val="normaltextrun"/>
          <w:rFonts w:cs="Arial"/>
        </w:rPr>
        <w:t xml:space="preserve"> Torres Strait Islander people, and 35 years for non</w:t>
      </w:r>
      <w:r w:rsidR="04D44BDC" w:rsidRPr="00BE1F6F">
        <w:rPr>
          <w:rStyle w:val="normaltextrun"/>
          <w:rFonts w:cs="Arial"/>
        </w:rPr>
        <w:t>-</w:t>
      </w:r>
      <w:r w:rsidR="2B90A574" w:rsidRPr="00BE1F6F">
        <w:rPr>
          <w:rStyle w:val="normaltextrun"/>
          <w:rFonts w:cs="Arial"/>
        </w:rPr>
        <w:t>Indigenous people</w:t>
      </w:r>
      <w:r w:rsidR="7CCD09D7" w:rsidRPr="00BE1F6F">
        <w:rPr>
          <w:rStyle w:val="normaltextrun"/>
          <w:rFonts w:cs="Arial"/>
        </w:rPr>
        <w:t>.</w:t>
      </w:r>
      <w:r w:rsidR="2EAE6814" w:rsidRPr="753D41CA">
        <w:rPr>
          <w:rStyle w:val="FootnoteReference"/>
          <w:rFonts w:cs="Arial"/>
          <w:sz w:val="22"/>
        </w:rPr>
        <w:footnoteReference w:id="5"/>
      </w:r>
    </w:p>
    <w:p w14:paraId="7F35FE31" w14:textId="5F90FD31" w:rsidR="0055005E" w:rsidRPr="00BE1F6F" w:rsidRDefault="14966EFB" w:rsidP="00BD56FD">
      <w:pPr>
        <w:pStyle w:val="ListBullet"/>
        <w:rPr>
          <w:rStyle w:val="normaltextrun"/>
          <w:rFonts w:cs="Arial"/>
        </w:rPr>
      </w:pPr>
      <w:r w:rsidRPr="00BE1F6F">
        <w:rPr>
          <w:rStyle w:val="normaltextrun"/>
          <w:rFonts w:cs="Arial"/>
        </w:rPr>
        <w:t xml:space="preserve">The </w:t>
      </w:r>
      <w:r w:rsidRPr="753D41CA">
        <w:rPr>
          <w:rStyle w:val="normaltextrun"/>
          <w:rFonts w:cs="Arial"/>
          <w:i/>
          <w:iCs/>
        </w:rPr>
        <w:t xml:space="preserve">Our </w:t>
      </w:r>
      <w:proofErr w:type="spellStart"/>
      <w:r w:rsidRPr="753D41CA">
        <w:rPr>
          <w:rStyle w:val="normaltextrun"/>
          <w:rFonts w:cs="Arial"/>
          <w:i/>
          <w:iCs/>
        </w:rPr>
        <w:t>Booris</w:t>
      </w:r>
      <w:proofErr w:type="spellEnd"/>
      <w:r w:rsidR="00BD56FD" w:rsidRPr="753D41CA">
        <w:rPr>
          <w:rStyle w:val="normaltextrun"/>
          <w:rFonts w:cs="Arial"/>
          <w:i/>
          <w:iCs/>
        </w:rPr>
        <w:t>,</w:t>
      </w:r>
      <w:r w:rsidRPr="753D41CA">
        <w:rPr>
          <w:rStyle w:val="normaltextrun"/>
          <w:rFonts w:cs="Arial"/>
          <w:i/>
          <w:iCs/>
        </w:rPr>
        <w:t xml:space="preserve"> Our Way Final Report</w:t>
      </w:r>
      <w:r w:rsidRPr="00BE1F6F">
        <w:rPr>
          <w:rStyle w:val="normaltextrun"/>
          <w:rFonts w:cs="Arial"/>
        </w:rPr>
        <w:t xml:space="preserve">, delivered in December 2019, included 28 recommendations. In </w:t>
      </w:r>
      <w:proofErr w:type="gramStart"/>
      <w:r w:rsidRPr="00BE1F6F">
        <w:rPr>
          <w:rStyle w:val="normaltextrun"/>
          <w:rFonts w:cs="Arial"/>
        </w:rPr>
        <w:t>July 2020</w:t>
      </w:r>
      <w:proofErr w:type="gramEnd"/>
      <w:r w:rsidRPr="00BE1F6F">
        <w:rPr>
          <w:rStyle w:val="normaltextrun"/>
          <w:rFonts w:cs="Arial"/>
        </w:rPr>
        <w:t xml:space="preserve"> </w:t>
      </w:r>
      <w:r w:rsidR="1EB993BA" w:rsidRPr="00BE1F6F">
        <w:rPr>
          <w:rStyle w:val="normaltextrun"/>
          <w:rFonts w:cs="Arial"/>
        </w:rPr>
        <w:t>the ACT Government said it will continue to act on implementing the recommendations, but they remain incomplete, including recommendations made over two years ago in August 2018.</w:t>
      </w:r>
      <w:r w:rsidRPr="753D41CA">
        <w:rPr>
          <w:rStyle w:val="FootnoteReference"/>
          <w:rFonts w:cs="Arial"/>
          <w:sz w:val="22"/>
        </w:rPr>
        <w:footnoteReference w:id="6"/>
      </w:r>
      <w:r w:rsidR="001D42C1" w:rsidRPr="00BE1F6F">
        <w:rPr>
          <w:rStyle w:val="normaltextrun"/>
          <w:rFonts w:cs="Arial"/>
        </w:rPr>
        <w:t xml:space="preserve"> </w:t>
      </w:r>
    </w:p>
    <w:p w14:paraId="6B0B5F33" w14:textId="77B14630" w:rsidR="00363A2C" w:rsidRPr="00BE1F6F" w:rsidRDefault="4C3503A0" w:rsidP="00BD56FD">
      <w:pPr>
        <w:pStyle w:val="ListBullet"/>
      </w:pPr>
      <w:r w:rsidRPr="00BE1F6F">
        <w:t xml:space="preserve">The </w:t>
      </w:r>
      <w:r w:rsidRPr="753D41CA">
        <w:rPr>
          <w:i/>
          <w:iCs/>
        </w:rPr>
        <w:t xml:space="preserve">Our </w:t>
      </w:r>
      <w:proofErr w:type="spellStart"/>
      <w:r w:rsidRPr="753D41CA">
        <w:rPr>
          <w:i/>
          <w:iCs/>
        </w:rPr>
        <w:t>Booris</w:t>
      </w:r>
      <w:proofErr w:type="spellEnd"/>
      <w:r w:rsidR="00BB6CF0" w:rsidRPr="753D41CA">
        <w:rPr>
          <w:i/>
          <w:iCs/>
        </w:rPr>
        <w:t>,</w:t>
      </w:r>
      <w:r w:rsidRPr="753D41CA">
        <w:rPr>
          <w:i/>
          <w:iCs/>
        </w:rPr>
        <w:t xml:space="preserve"> Our Way</w:t>
      </w:r>
      <w:r w:rsidRPr="00BE1F6F">
        <w:t xml:space="preserve"> Steering Committee found that for Aboriginal and</w:t>
      </w:r>
      <w:r w:rsidR="004B400C" w:rsidRPr="00BE1F6F">
        <w:t xml:space="preserve"> </w:t>
      </w:r>
      <w:r w:rsidRPr="00BE1F6F">
        <w:t>/</w:t>
      </w:r>
      <w:r w:rsidR="004B400C" w:rsidRPr="00BE1F6F">
        <w:t xml:space="preserve"> </w:t>
      </w:r>
      <w:r w:rsidRPr="00BE1F6F">
        <w:t xml:space="preserve">or Torres Strait Islander children on short term care and protection orders, </w:t>
      </w:r>
      <w:proofErr w:type="gramStart"/>
      <w:r w:rsidRPr="00BE1F6F">
        <w:t>Child</w:t>
      </w:r>
      <w:proofErr w:type="gramEnd"/>
      <w:r w:rsidRPr="00BE1F6F">
        <w:t xml:space="preserve"> and Youth Protection Services</w:t>
      </w:r>
      <w:r w:rsidR="1864BA63" w:rsidRPr="00BE1F6F">
        <w:t xml:space="preserve"> (CYPS)</w:t>
      </w:r>
      <w:r w:rsidRPr="00BE1F6F">
        <w:t xml:space="preserve"> only made restoration plans for 20% of cases. </w:t>
      </w:r>
      <w:r w:rsidR="007F379C" w:rsidRPr="00BE1F6F">
        <w:t xml:space="preserve">A restoration plan is </w:t>
      </w:r>
      <w:r w:rsidR="008C31CB">
        <w:t xml:space="preserve">a </w:t>
      </w:r>
      <w:r w:rsidR="005F733D">
        <w:t xml:space="preserve">plan </w:t>
      </w:r>
      <w:r w:rsidR="4C5609A9">
        <w:t>developed collaboratively with a family, identifying clear goals aligned with what needs to change for children to be safely returned.</w:t>
      </w:r>
      <w:r w:rsidR="007F379C" w:rsidRPr="00BE1F6F">
        <w:t xml:space="preserve"> </w:t>
      </w:r>
      <w:r w:rsidR="6D8C4C70" w:rsidRPr="00BE1F6F">
        <w:t xml:space="preserve">The committee recommend that restoration planning should be dramatically </w:t>
      </w:r>
      <w:proofErr w:type="gramStart"/>
      <w:r w:rsidR="6D8C4C70" w:rsidRPr="00BE1F6F">
        <w:t>improved</w:t>
      </w:r>
      <w:proofErr w:type="gramEnd"/>
      <w:r w:rsidR="6D8C4C70" w:rsidRPr="00BE1F6F">
        <w:t xml:space="preserve"> and that family restoration should be the </w:t>
      </w:r>
      <w:r w:rsidR="00EC7875">
        <w:t xml:space="preserve">central </w:t>
      </w:r>
      <w:r w:rsidR="6D8C4C70" w:rsidRPr="00BE1F6F">
        <w:t>aim of CYPS.</w:t>
      </w:r>
      <w:r w:rsidR="60BC3DA7" w:rsidRPr="753D41CA">
        <w:rPr>
          <w:rStyle w:val="FootnoteReference"/>
          <w:rFonts w:cs="Arial"/>
          <w:sz w:val="22"/>
        </w:rPr>
        <w:footnoteReference w:id="7"/>
      </w:r>
    </w:p>
    <w:p w14:paraId="0CFA8C13" w14:textId="4A8C82FF" w:rsidR="00592796" w:rsidRDefault="008823C4" w:rsidP="007A5070">
      <w:pPr>
        <w:pStyle w:val="Heading1"/>
        <w:rPr>
          <w:rStyle w:val="normaltextrun"/>
        </w:rPr>
      </w:pPr>
      <w:r>
        <w:rPr>
          <w:rStyle w:val="normaltextrun"/>
        </w:rPr>
        <w:t>Testimonials</w:t>
      </w:r>
    </w:p>
    <w:p w14:paraId="2C2B51AA" w14:textId="78153041" w:rsidR="007201B5" w:rsidRPr="00413BCB" w:rsidRDefault="4B854A30" w:rsidP="00267862">
      <w:pPr>
        <w:pStyle w:val="BodyText"/>
      </w:pPr>
      <w:r w:rsidRPr="424C7F33">
        <w:rPr>
          <w:i/>
          <w:iCs/>
        </w:rPr>
        <w:t xml:space="preserve">“It would show far more respect for the Ngunnawal people, for all Canberrans and for the nation </w:t>
      </w:r>
      <w:proofErr w:type="gramStart"/>
      <w:r w:rsidRPr="424C7F33">
        <w:rPr>
          <w:i/>
          <w:iCs/>
        </w:rPr>
        <w:t>as a whole to</w:t>
      </w:r>
      <w:proofErr w:type="gramEnd"/>
      <w:r w:rsidRPr="424C7F33">
        <w:rPr>
          <w:i/>
          <w:iCs/>
        </w:rPr>
        <w:t xml:space="preserve"> have [Canberra place] names nominated by Ngunnawal people through the Council… It would be great for Reconciliation and it would help us to know that mainstream Australia does care.”</w:t>
      </w:r>
      <w:r>
        <w:t xml:space="preserve"> </w:t>
      </w:r>
      <w:r w:rsidR="00267862">
        <w:t xml:space="preserve">– </w:t>
      </w:r>
      <w:r>
        <w:t>Aunty</w:t>
      </w:r>
      <w:r w:rsidR="00267862">
        <w:t xml:space="preserve"> </w:t>
      </w:r>
      <w:r>
        <w:t>Roslyn Brown, Chair of the United Ngunnawal Elders Council</w:t>
      </w:r>
      <w:r w:rsidR="00267862">
        <w:t>.</w:t>
      </w:r>
      <w:r w:rsidR="00D022F1" w:rsidRPr="5E9924C4">
        <w:rPr>
          <w:rStyle w:val="FootnoteReference"/>
        </w:rPr>
        <w:footnoteReference w:id="8"/>
      </w:r>
    </w:p>
    <w:p w14:paraId="03D91421" w14:textId="3398198B" w:rsidR="007201B5" w:rsidRPr="00413BCB" w:rsidRDefault="1F605502" w:rsidP="00267862">
      <w:pPr>
        <w:pStyle w:val="BodyText"/>
        <w:rPr>
          <w:rFonts w:ascii="Calibri" w:eastAsia="Calibri" w:hAnsi="Calibri" w:cs="Calibri"/>
        </w:rPr>
      </w:pPr>
      <w:r w:rsidRPr="424C7F33">
        <w:rPr>
          <w:i/>
          <w:iCs/>
        </w:rPr>
        <w:lastRenderedPageBreak/>
        <w:t>“</w:t>
      </w:r>
      <w:r w:rsidR="3DAC2781" w:rsidRPr="424C7F33">
        <w:rPr>
          <w:i/>
          <w:iCs/>
        </w:rPr>
        <w:t>It is a matter of great regret to me that the ACT Government has shown no interest in, or commitment to, developing an Indigenous policy to guide it in the development of appropriate services and programs for the Indigenous community of Canberra. The absence of such policies, or anything approaching an action plan, for responding to the range of problematic outcomes experienced by so many members of the local Aboriginal and Torres Strait Islander community, as a result of the disadvantage and discrimination they have endured</w:t>
      </w:r>
      <w:r w:rsidR="46F981B1" w:rsidRPr="424C7F33">
        <w:rPr>
          <w:i/>
          <w:iCs/>
        </w:rPr>
        <w:t xml:space="preserve"> throughout their lives, is without a doubt one of the major reasons </w:t>
      </w:r>
      <w:r w:rsidR="5EB3202D" w:rsidRPr="424C7F33">
        <w:rPr>
          <w:i/>
          <w:iCs/>
        </w:rPr>
        <w:t>the ACT performs so poorly when it comes to meeting the needs of Aboriginal peoples</w:t>
      </w:r>
      <w:r w:rsidR="00267862" w:rsidRPr="424C7F33">
        <w:rPr>
          <w:i/>
          <w:iCs/>
        </w:rPr>
        <w:t>.</w:t>
      </w:r>
      <w:r w:rsidR="5EB3202D" w:rsidRPr="424C7F33">
        <w:rPr>
          <w:i/>
          <w:iCs/>
        </w:rPr>
        <w:t>”</w:t>
      </w:r>
      <w:r w:rsidR="00267862">
        <w:t xml:space="preserve"> –</w:t>
      </w:r>
      <w:r w:rsidR="5EB3202D" w:rsidRPr="6537C700">
        <w:t xml:space="preserve"> </w:t>
      </w:r>
      <w:r w:rsidR="00A54757" w:rsidRPr="5E9924C4">
        <w:t>Ms</w:t>
      </w:r>
      <w:r w:rsidR="00267862">
        <w:t xml:space="preserve"> </w:t>
      </w:r>
      <w:r w:rsidR="5EB3202D" w:rsidRPr="00413BCB">
        <w:t>Julie Tongs, CEO</w:t>
      </w:r>
      <w:r w:rsidR="00267862">
        <w:t>,</w:t>
      </w:r>
      <w:r w:rsidR="5EB3202D" w:rsidRPr="00413BCB">
        <w:t xml:space="preserve"> </w:t>
      </w:r>
      <w:proofErr w:type="spellStart"/>
      <w:r w:rsidR="5EB3202D" w:rsidRPr="00413BCB">
        <w:t>Winnunga</w:t>
      </w:r>
      <w:proofErr w:type="spellEnd"/>
      <w:r w:rsidR="5EB3202D" w:rsidRPr="00413BCB">
        <w:t xml:space="preserve"> </w:t>
      </w:r>
      <w:proofErr w:type="spellStart"/>
      <w:r w:rsidR="5EB3202D" w:rsidRPr="00413BCB">
        <w:t>Nimmityjah</w:t>
      </w:r>
      <w:proofErr w:type="spellEnd"/>
      <w:r w:rsidR="5EB3202D" w:rsidRPr="00413BCB">
        <w:t xml:space="preserve"> Aboriginal Health and Community Service</w:t>
      </w:r>
      <w:r w:rsidR="00E960B4">
        <w:t>s</w:t>
      </w:r>
      <w:r w:rsidR="47352C2E" w:rsidRPr="00413BCB">
        <w:t xml:space="preserve">, </w:t>
      </w:r>
      <w:proofErr w:type="spellStart"/>
      <w:r w:rsidR="7A26BF1B" w:rsidRPr="00413BCB">
        <w:t>Winnunga</w:t>
      </w:r>
      <w:proofErr w:type="spellEnd"/>
      <w:r w:rsidR="47352C2E" w:rsidRPr="00413BCB">
        <w:t xml:space="preserve"> Newsletter 2019</w:t>
      </w:r>
      <w:r w:rsidR="00267862">
        <w:t>.</w:t>
      </w:r>
      <w:r w:rsidR="002D32BE" w:rsidRPr="424C7F33">
        <w:rPr>
          <w:rStyle w:val="FootnoteReference"/>
          <w:rFonts w:cs="Arial"/>
        </w:rPr>
        <w:footnoteReference w:id="9"/>
      </w:r>
    </w:p>
    <w:p w14:paraId="2C078E63" w14:textId="4CB4FF5C" w:rsidR="00BE6342" w:rsidRDefault="2B6B51E3" w:rsidP="00E960B4">
      <w:pPr>
        <w:pStyle w:val="BodyText"/>
        <w:rPr>
          <w:rFonts w:eastAsia="Arial"/>
        </w:rPr>
      </w:pPr>
      <w:r w:rsidRPr="424C7F33">
        <w:rPr>
          <w:rFonts w:eastAsia="Arial"/>
          <w:i/>
          <w:iCs/>
        </w:rPr>
        <w:t>“The Elected Body recognise that they and other Aboriginal and Torres Strait Islander community bodies are being regularly consulted and engaged in specific proposals and changes. However, what is lacking is the ability to translate consultation, co-design and hearing community voices to tangible outcomes in the community.”</w:t>
      </w:r>
      <w:r w:rsidR="00E960B4">
        <w:rPr>
          <w:rFonts w:eastAsia="Arial"/>
        </w:rPr>
        <w:t xml:space="preserve"> –</w:t>
      </w:r>
      <w:r w:rsidRPr="6537C700">
        <w:rPr>
          <w:rFonts w:eastAsia="Arial"/>
        </w:rPr>
        <w:t xml:space="preserve"> ACT</w:t>
      </w:r>
      <w:r w:rsidR="00E960B4">
        <w:rPr>
          <w:rFonts w:eastAsia="Arial"/>
        </w:rPr>
        <w:t xml:space="preserve"> </w:t>
      </w:r>
      <w:r w:rsidRPr="6537C700">
        <w:rPr>
          <w:rFonts w:eastAsia="Arial"/>
        </w:rPr>
        <w:t>Aboriginal and Torres Strait Islander Elected Body, 2020.</w:t>
      </w:r>
      <w:r w:rsidR="00BE6342" w:rsidRPr="424C7F33">
        <w:rPr>
          <w:rStyle w:val="FootnoteReference"/>
          <w:rFonts w:eastAsia="Arial" w:cs="Arial"/>
        </w:rPr>
        <w:footnoteReference w:id="10"/>
      </w:r>
    </w:p>
    <w:sectPr w:rsidR="00BE6342" w:rsidSect="002F1EEC">
      <w:footerReference w:type="default" r:id="rId12"/>
      <w:pgSz w:w="11906" w:h="16838" w:code="9"/>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E7E1" w14:textId="77777777" w:rsidR="007857F1" w:rsidRDefault="007857F1" w:rsidP="009D18D7">
      <w:r>
        <w:separator/>
      </w:r>
    </w:p>
  </w:endnote>
  <w:endnote w:type="continuationSeparator" w:id="0">
    <w:p w14:paraId="2F19B048" w14:textId="77777777" w:rsidR="007857F1" w:rsidRDefault="007857F1" w:rsidP="009D18D7">
      <w:r>
        <w:continuationSeparator/>
      </w:r>
    </w:p>
  </w:endnote>
  <w:endnote w:type="continuationNotice" w:id="1">
    <w:p w14:paraId="33CF1513" w14:textId="77777777" w:rsidR="007857F1" w:rsidRDefault="00785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0271" w14:textId="77777777" w:rsidR="00BB1062" w:rsidRDefault="00BB1062" w:rsidP="00BB1062">
    <w:pPr>
      <w:pStyle w:val="paragraph"/>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Authorised by Emma Campbell for ACT Council of Social Service</w:t>
    </w:r>
  </w:p>
  <w:p w14:paraId="15B3F2AD" w14:textId="5C32A349" w:rsidR="00BB1062" w:rsidRDefault="00BB1062" w:rsidP="00BB1062">
    <w:pPr>
      <w:pStyle w:val="paragraph"/>
      <w:spacing w:before="0" w:beforeAutospacing="0" w:after="0" w:afterAutospacing="0"/>
      <w:jc w:val="center"/>
      <w:textAlignment w:val="baseline"/>
      <w:rPr>
        <w:rStyle w:val="eop"/>
        <w:rFonts w:ascii="Arial" w:hAnsi="Arial" w:cs="Arial"/>
        <w:color w:val="7F7F7F"/>
        <w:sz w:val="18"/>
        <w:szCs w:val="18"/>
      </w:rPr>
    </w:pPr>
    <w:r>
      <w:rPr>
        <w:rStyle w:val="normaltextrun"/>
        <w:rFonts w:ascii="Arial" w:hAnsi="Arial" w:cs="Arial"/>
        <w:color w:val="7F7F7F"/>
        <w:sz w:val="18"/>
        <w:szCs w:val="18"/>
      </w:rPr>
      <w:t xml:space="preserve"> Ph: 02 6202 </w:t>
    </w:r>
    <w:proofErr w:type="gramStart"/>
    <w:r>
      <w:rPr>
        <w:rStyle w:val="normaltextrun"/>
        <w:rFonts w:ascii="Arial" w:hAnsi="Arial" w:cs="Arial"/>
        <w:color w:val="7F7F7F"/>
        <w:sz w:val="18"/>
        <w:szCs w:val="18"/>
      </w:rPr>
      <w:t>7200  |</w:t>
    </w:r>
    <w:proofErr w:type="gramEnd"/>
    <w:r>
      <w:rPr>
        <w:rStyle w:val="normaltextrun"/>
        <w:rFonts w:ascii="Arial" w:hAnsi="Arial" w:cs="Arial"/>
        <w:color w:val="7F7F7F"/>
        <w:sz w:val="18"/>
        <w:szCs w:val="18"/>
      </w:rPr>
      <w:t>  actcoss@actcoss.org.au  |  www.actcoss.org.au</w:t>
    </w:r>
    <w:r>
      <w:rPr>
        <w:rStyle w:val="eop"/>
        <w:rFonts w:ascii="Arial" w:hAnsi="Arial" w:cs="Arial"/>
        <w:color w:val="7F7F7F"/>
        <w:sz w:val="18"/>
        <w:szCs w:val="18"/>
      </w:rPr>
      <w:t> </w:t>
    </w:r>
  </w:p>
  <w:p w14:paraId="1DAF1D62" w14:textId="620707B9" w:rsidR="0084508F" w:rsidRDefault="0084508F" w:rsidP="00BB1062">
    <w:pPr>
      <w:pStyle w:val="paragraph"/>
      <w:spacing w:before="0" w:beforeAutospacing="0" w:after="0" w:afterAutospacing="0"/>
      <w:jc w:val="center"/>
      <w:textAlignment w:val="baseline"/>
      <w:rPr>
        <w:rStyle w:val="eop"/>
        <w:rFonts w:ascii="Arial" w:hAnsi="Arial" w:cs="Arial"/>
        <w:color w:val="7F7F7F"/>
        <w:sz w:val="18"/>
        <w:szCs w:val="18"/>
      </w:rPr>
    </w:pPr>
  </w:p>
  <w:sdt>
    <w:sdtPr>
      <w:id w:val="-1080366849"/>
      <w:docPartObj>
        <w:docPartGallery w:val="Page Numbers (Bottom of Page)"/>
        <w:docPartUnique/>
      </w:docPartObj>
    </w:sdtPr>
    <w:sdtEndPr>
      <w:rPr>
        <w:noProof/>
      </w:rPr>
    </w:sdtEndPr>
    <w:sdtContent>
      <w:p w14:paraId="42C03D37" w14:textId="4270A7C5" w:rsidR="0084508F" w:rsidRPr="002F1EEC" w:rsidRDefault="002F1EEC" w:rsidP="002F1EEC">
        <w:pPr>
          <w:pStyle w:val="Footer"/>
          <w:jc w:val="center"/>
          <w:rPr>
            <w:rFonts w:cs="Arial"/>
            <w:color w:val="7F7F7F"/>
            <w:sz w:val="18"/>
            <w:szCs w:val="18"/>
          </w:rPr>
        </w:pPr>
        <w:r w:rsidRPr="000C1672">
          <w:rPr>
            <w:rStyle w:val="normaltextrun"/>
            <w:rFonts w:cs="Arial"/>
            <w:color w:val="7F7F7F"/>
            <w:sz w:val="18"/>
            <w:szCs w:val="18"/>
          </w:rPr>
          <w:fldChar w:fldCharType="begin"/>
        </w:r>
        <w:r w:rsidRPr="000C1672">
          <w:rPr>
            <w:rStyle w:val="normaltextrun"/>
            <w:rFonts w:cs="Arial"/>
            <w:color w:val="7F7F7F"/>
            <w:sz w:val="18"/>
            <w:szCs w:val="18"/>
          </w:rPr>
          <w:instrText xml:space="preserve"> PAGE   \* MERGEFORMAT </w:instrText>
        </w:r>
        <w:r w:rsidRPr="000C1672">
          <w:rPr>
            <w:rStyle w:val="normaltextrun"/>
            <w:rFonts w:cs="Arial"/>
            <w:color w:val="7F7F7F"/>
            <w:sz w:val="18"/>
            <w:szCs w:val="18"/>
          </w:rPr>
          <w:fldChar w:fldCharType="separate"/>
        </w:r>
        <w:r>
          <w:rPr>
            <w:rStyle w:val="normaltextrun"/>
            <w:rFonts w:cs="Arial"/>
            <w:color w:val="7F7F7F"/>
            <w:sz w:val="18"/>
            <w:szCs w:val="18"/>
          </w:rPr>
          <w:t>1</w:t>
        </w:r>
        <w:r w:rsidRPr="000C1672">
          <w:rPr>
            <w:rStyle w:val="normaltextrun"/>
            <w:rFonts w:cs="Arial"/>
            <w:color w:val="7F7F7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17DF" w14:textId="77777777" w:rsidR="007857F1" w:rsidRDefault="007857F1" w:rsidP="009D18D7">
      <w:r>
        <w:separator/>
      </w:r>
    </w:p>
  </w:footnote>
  <w:footnote w:type="continuationSeparator" w:id="0">
    <w:p w14:paraId="28CCEEF2" w14:textId="77777777" w:rsidR="007857F1" w:rsidRDefault="007857F1" w:rsidP="009D18D7">
      <w:r>
        <w:continuationSeparator/>
      </w:r>
    </w:p>
  </w:footnote>
  <w:footnote w:type="continuationNotice" w:id="1">
    <w:p w14:paraId="27B0A10E" w14:textId="77777777" w:rsidR="007857F1" w:rsidRDefault="007857F1"/>
  </w:footnote>
  <w:footnote w:id="2">
    <w:p w14:paraId="5C24345E" w14:textId="062CD124" w:rsidR="00AC24A0" w:rsidRPr="00AC24A0" w:rsidRDefault="00AC24A0">
      <w:pPr>
        <w:pStyle w:val="FootnoteText"/>
      </w:pPr>
      <w:r w:rsidRPr="00FF6BA5">
        <w:footnoteRef/>
      </w:r>
      <w:r w:rsidRPr="00FF6BA5">
        <w:t xml:space="preserve"> </w:t>
      </w:r>
      <w:r w:rsidR="00FF6BA5">
        <w:tab/>
      </w:r>
      <w:r w:rsidR="0069114C">
        <w:t xml:space="preserve">AIATSIS, </w:t>
      </w:r>
      <w:r w:rsidR="00EA3509" w:rsidRPr="00EA3509">
        <w:rPr>
          <w:i/>
          <w:iCs/>
        </w:rPr>
        <w:t>Ngunnawal language revival project</w:t>
      </w:r>
      <w:r w:rsidR="00EA3509">
        <w:t xml:space="preserve">, AIATSIS website, n.d., </w:t>
      </w:r>
      <w:hyperlink r:id="rId1" w:history="1">
        <w:r w:rsidR="00EA3509" w:rsidRPr="009779F8">
          <w:rPr>
            <w:rStyle w:val="Hyperlink"/>
          </w:rPr>
          <w:t>https://aiatsis.gov.au/research/current-projects/ngunnawal-language-revival-project</w:t>
        </w:r>
      </w:hyperlink>
      <w:r w:rsidR="0069114C">
        <w:t>.</w:t>
      </w:r>
    </w:p>
  </w:footnote>
  <w:footnote w:id="3">
    <w:p w14:paraId="31351E0C" w14:textId="6182AB5C" w:rsidR="00E23462" w:rsidRPr="00E23462" w:rsidRDefault="00E23462" w:rsidP="007A5070">
      <w:pPr>
        <w:pStyle w:val="FootnoteText"/>
      </w:pPr>
      <w:r w:rsidRPr="007A5070">
        <w:footnoteRef/>
      </w:r>
      <w:r w:rsidR="007A5070">
        <w:t xml:space="preserve"> </w:t>
      </w:r>
      <w:r w:rsidR="00EF6837">
        <w:tab/>
      </w:r>
      <w:r w:rsidR="00904A9E">
        <w:t xml:space="preserve">L </w:t>
      </w:r>
      <w:proofErr w:type="spellStart"/>
      <w:r w:rsidR="00904A9E">
        <w:t>Bladen</w:t>
      </w:r>
      <w:proofErr w:type="spellEnd"/>
      <w:r w:rsidR="00904A9E">
        <w:t xml:space="preserve">, </w:t>
      </w:r>
      <w:r w:rsidR="00EB11C4">
        <w:t>‘</w:t>
      </w:r>
      <w:r w:rsidR="00904A9E" w:rsidRPr="00904A9E">
        <w:t>Call to halt development on Mount Ainslie foothills until Indigenous values of site assessed</w:t>
      </w:r>
      <w:r w:rsidR="00EB11C4">
        <w:t>’</w:t>
      </w:r>
      <w:r w:rsidR="00904A9E">
        <w:t xml:space="preserve">, </w:t>
      </w:r>
      <w:r w:rsidR="00904A9E" w:rsidRPr="00EB11C4">
        <w:rPr>
          <w:i/>
          <w:iCs/>
        </w:rPr>
        <w:t>The Canberra Times</w:t>
      </w:r>
      <w:r w:rsidR="00904A9E">
        <w:t>,</w:t>
      </w:r>
      <w:r w:rsidR="003F0A79">
        <w:t xml:space="preserve"> 22 June 2020,</w:t>
      </w:r>
      <w:r w:rsidR="00904A9E">
        <w:t xml:space="preserve"> </w:t>
      </w:r>
      <w:hyperlink r:id="rId2" w:history="1">
        <w:r w:rsidR="00904A9E" w:rsidRPr="004D447B">
          <w:rPr>
            <w:rStyle w:val="Hyperlink"/>
          </w:rPr>
          <w:t>https://www.canberratimes.com.au/story/6801933/call-to-halt-development-on-mount-ainslie-foothills-until-indigenous-values-of-site-assessed</w:t>
        </w:r>
      </w:hyperlink>
      <w:r w:rsidR="00EF6837">
        <w:t>.</w:t>
      </w:r>
    </w:p>
  </w:footnote>
  <w:footnote w:id="4">
    <w:p w14:paraId="60CCA2ED" w14:textId="133D64FD" w:rsidR="00EA1BC1" w:rsidRPr="00EA1BC1" w:rsidRDefault="00EA1BC1">
      <w:pPr>
        <w:pStyle w:val="FootnoteText"/>
      </w:pPr>
      <w:r w:rsidRPr="007A5070">
        <w:footnoteRef/>
      </w:r>
      <w:r w:rsidRPr="007A5070">
        <w:t xml:space="preserve"> </w:t>
      </w:r>
      <w:r w:rsidR="007A5070">
        <w:tab/>
      </w:r>
      <w:r w:rsidR="00204743" w:rsidRPr="00204743">
        <w:t xml:space="preserve">Australian Institute of Health and Welfare </w:t>
      </w:r>
      <w:r w:rsidR="00204743">
        <w:t xml:space="preserve">(AIHW), </w:t>
      </w:r>
      <w:r w:rsidR="0076344C" w:rsidRPr="00204743">
        <w:rPr>
          <w:i/>
          <w:iCs/>
        </w:rPr>
        <w:t>Aboriginal and Torres Strait Islander people: a focus report on housing and homelessness</w:t>
      </w:r>
      <w:r w:rsidR="0076344C">
        <w:t>, AIHW, 2019,</w:t>
      </w:r>
      <w:r w:rsidR="0076344C" w:rsidRPr="0076344C">
        <w:t xml:space="preserve"> </w:t>
      </w:r>
      <w:hyperlink r:id="rId3" w:history="1">
        <w:r w:rsidR="007A5070" w:rsidRPr="009779F8">
          <w:rPr>
            <w:rStyle w:val="Hyperlink"/>
          </w:rPr>
          <w:t>https://www.aihw.gov.au/reports/housing-assistance/indigenous-people-focus-housing-homelessness/data</w:t>
        </w:r>
      </w:hyperlink>
      <w:r w:rsidR="007A5070">
        <w:t>.</w:t>
      </w:r>
    </w:p>
  </w:footnote>
  <w:footnote w:id="5">
    <w:p w14:paraId="6143EA37" w14:textId="61C6CEE2" w:rsidR="3EC6C85A" w:rsidRDefault="3EC6C85A" w:rsidP="3EC6C85A">
      <w:pPr>
        <w:pStyle w:val="FootnoteText"/>
      </w:pPr>
      <w:r w:rsidRPr="00E31169">
        <w:footnoteRef/>
      </w:r>
      <w:r w:rsidRPr="00E31169">
        <w:t xml:space="preserve"> </w:t>
      </w:r>
      <w:r w:rsidR="00204743" w:rsidRPr="00E31169">
        <w:tab/>
      </w:r>
      <w:r w:rsidR="00E31169" w:rsidRPr="00E31169">
        <w:t xml:space="preserve">Australian Bureau of Statistics </w:t>
      </w:r>
      <w:r w:rsidR="009C10F4">
        <w:t>(</w:t>
      </w:r>
      <w:r w:rsidR="00EE6C12">
        <w:t>ABS</w:t>
      </w:r>
      <w:r w:rsidR="009C10F4">
        <w:t>)</w:t>
      </w:r>
      <w:r w:rsidR="00EE6C12">
        <w:t>, ‘</w:t>
      </w:r>
      <w:r w:rsidR="002D4888">
        <w:t>ACT</w:t>
      </w:r>
      <w:r w:rsidR="00654106">
        <w:t>’ (Indigenous Region)</w:t>
      </w:r>
      <w:r w:rsidR="0062459F">
        <w:t>,</w:t>
      </w:r>
      <w:r w:rsidR="007E1B05">
        <w:t xml:space="preserve"> </w:t>
      </w:r>
      <w:r w:rsidR="00EB15E4" w:rsidRPr="00B40240">
        <w:rPr>
          <w:i/>
          <w:iCs/>
        </w:rPr>
        <w:t xml:space="preserve">2016 Census </w:t>
      </w:r>
      <w:proofErr w:type="spellStart"/>
      <w:r w:rsidR="00EB15E4" w:rsidRPr="00B40240">
        <w:rPr>
          <w:i/>
          <w:iCs/>
        </w:rPr>
        <w:t>QuickStats</w:t>
      </w:r>
      <w:proofErr w:type="spellEnd"/>
      <w:r w:rsidR="00EB15E4">
        <w:t>, accessed 7 October 2020</w:t>
      </w:r>
      <w:r w:rsidR="00C6387F">
        <w:t>,</w:t>
      </w:r>
      <w:r w:rsidR="00EB15E4">
        <w:t xml:space="preserve"> </w:t>
      </w:r>
      <w:hyperlink r:id="rId4" w:history="1">
        <w:r w:rsidR="007A6CE3" w:rsidRPr="004D447B">
          <w:rPr>
            <w:rStyle w:val="Hyperlink"/>
          </w:rPr>
          <w:t>https://quickstats.censusdata.abs.gov.au/census_services/getproduct/census/2016/quickstat/IREG801?opendocument</w:t>
        </w:r>
      </w:hyperlink>
      <w:r w:rsidR="00615ED8">
        <w:t xml:space="preserve">; </w:t>
      </w:r>
      <w:r w:rsidR="00E31169" w:rsidRPr="00E31169">
        <w:t>(ABS),</w:t>
      </w:r>
      <w:r w:rsidR="000B0D1D">
        <w:t xml:space="preserve"> ‘Australian Capital Territory’,</w:t>
      </w:r>
      <w:r w:rsidR="00B40240" w:rsidRPr="00B40240">
        <w:t xml:space="preserve"> </w:t>
      </w:r>
      <w:r w:rsidR="00B40240" w:rsidRPr="00B40240">
        <w:rPr>
          <w:i/>
          <w:iCs/>
        </w:rPr>
        <w:t xml:space="preserve">2016 Census </w:t>
      </w:r>
      <w:proofErr w:type="spellStart"/>
      <w:r w:rsidR="00B40240" w:rsidRPr="00B40240">
        <w:rPr>
          <w:i/>
          <w:iCs/>
        </w:rPr>
        <w:t>QuickStats</w:t>
      </w:r>
      <w:proofErr w:type="spellEnd"/>
      <w:r w:rsidR="00B40240">
        <w:t xml:space="preserve">, </w:t>
      </w:r>
      <w:r w:rsidR="00FF5036">
        <w:t xml:space="preserve">accessed </w:t>
      </w:r>
      <w:r w:rsidR="00EB15E4">
        <w:t>7</w:t>
      </w:r>
      <w:r w:rsidR="0062459F">
        <w:t xml:space="preserve"> October 202</w:t>
      </w:r>
      <w:r w:rsidR="00EB15E4">
        <w:t>0</w:t>
      </w:r>
      <w:r w:rsidR="007A6CE3">
        <w:t xml:space="preserve">, </w:t>
      </w:r>
      <w:hyperlink r:id="rId5" w:history="1">
        <w:r w:rsidR="007A6CE3" w:rsidRPr="004D447B">
          <w:rPr>
            <w:rStyle w:val="Hyperlink"/>
          </w:rPr>
          <w:t>https://quickstats.censusdata.abs.gov.au/census_services/getproduct/census/2016/quickstat/801?opendocument</w:t>
        </w:r>
      </w:hyperlink>
      <w:r w:rsidR="009C10F4">
        <w:t>.</w:t>
      </w:r>
    </w:p>
  </w:footnote>
  <w:footnote w:id="6">
    <w:p w14:paraId="09276E0D" w14:textId="531E276B" w:rsidR="3B047255" w:rsidRDefault="3B047255" w:rsidP="3B047255">
      <w:pPr>
        <w:pStyle w:val="FootnoteText"/>
      </w:pPr>
      <w:r w:rsidRPr="00F23672">
        <w:footnoteRef/>
      </w:r>
      <w:r w:rsidRPr="00F23672">
        <w:t xml:space="preserve"> </w:t>
      </w:r>
      <w:r w:rsidR="00F23672">
        <w:tab/>
      </w:r>
      <w:r w:rsidR="00DA109F">
        <w:t xml:space="preserve">ACT Government Community Services, </w:t>
      </w:r>
      <w:r w:rsidR="00DA109F" w:rsidRPr="00E6785E">
        <w:rPr>
          <w:i/>
          <w:iCs/>
        </w:rPr>
        <w:t xml:space="preserve">Government Response: Recommendations from the Our </w:t>
      </w:r>
      <w:proofErr w:type="spellStart"/>
      <w:r w:rsidR="00DA109F" w:rsidRPr="00E6785E">
        <w:rPr>
          <w:i/>
          <w:iCs/>
        </w:rPr>
        <w:t>Booris</w:t>
      </w:r>
      <w:proofErr w:type="spellEnd"/>
      <w:r w:rsidR="00DA109F" w:rsidRPr="00E6785E">
        <w:rPr>
          <w:i/>
          <w:iCs/>
        </w:rPr>
        <w:t>, Our Way Review</w:t>
      </w:r>
      <w:r w:rsidR="00E6785E">
        <w:t xml:space="preserve">, 2020, </w:t>
      </w:r>
      <w:hyperlink r:id="rId6" w:history="1">
        <w:r w:rsidR="00E6785E" w:rsidRPr="009779F8">
          <w:rPr>
            <w:rStyle w:val="Hyperlink"/>
          </w:rPr>
          <w:t>https://www.strongfamilies.act.gov.au/__data/assets/pdf_file/0008/1613753/Government-Response-Recommendations-from-the-Our-Booris-Our-Way-Review-July-2020.pdf</w:t>
        </w:r>
      </w:hyperlink>
      <w:r w:rsidR="00F23672">
        <w:t>.</w:t>
      </w:r>
    </w:p>
  </w:footnote>
  <w:footnote w:id="7">
    <w:p w14:paraId="22B34C85" w14:textId="72A0B564" w:rsidR="5E9924C4" w:rsidRDefault="5E9924C4" w:rsidP="5E9924C4">
      <w:pPr>
        <w:pStyle w:val="FootnoteText"/>
      </w:pPr>
      <w:r w:rsidRPr="00695E90">
        <w:footnoteRef/>
      </w:r>
      <w:r w:rsidRPr="00695E90">
        <w:t xml:space="preserve"> </w:t>
      </w:r>
      <w:r w:rsidR="00695E90">
        <w:tab/>
      </w:r>
      <w:r w:rsidR="000D0858">
        <w:t xml:space="preserve">Our </w:t>
      </w:r>
      <w:proofErr w:type="spellStart"/>
      <w:r w:rsidR="000D0858">
        <w:t>Booris</w:t>
      </w:r>
      <w:proofErr w:type="spellEnd"/>
      <w:r w:rsidR="000D0858">
        <w:t>, Our Way Steering Committee,</w:t>
      </w:r>
      <w:r w:rsidR="000D0858" w:rsidRPr="00A31663">
        <w:rPr>
          <w:i/>
        </w:rPr>
        <w:t xml:space="preserve"> Our </w:t>
      </w:r>
      <w:proofErr w:type="spellStart"/>
      <w:r w:rsidR="000D0858" w:rsidRPr="00A31663">
        <w:rPr>
          <w:i/>
        </w:rPr>
        <w:t>Booris</w:t>
      </w:r>
      <w:proofErr w:type="spellEnd"/>
      <w:r w:rsidR="000D0858" w:rsidRPr="00A31663">
        <w:rPr>
          <w:i/>
        </w:rPr>
        <w:t>, Our Way Final Report</w:t>
      </w:r>
      <w:r w:rsidR="002D0DA8">
        <w:t>,</w:t>
      </w:r>
      <w:r w:rsidR="000D0858">
        <w:t xml:space="preserve"> </w:t>
      </w:r>
      <w:r w:rsidR="002D0DA8">
        <w:t>2019,</w:t>
      </w:r>
      <w:r w:rsidR="000D0858">
        <w:t xml:space="preserve"> </w:t>
      </w:r>
      <w:hyperlink r:id="rId7" w:history="1">
        <w:r w:rsidR="000D0858" w:rsidRPr="009779F8">
          <w:rPr>
            <w:rStyle w:val="Hyperlink"/>
          </w:rPr>
          <w:t>https://www.strongfamilies.act.gov.au/__data/assets/pdf_file/0011/1457813/Our-Booris-Report-FINAL-REPORT.pdf</w:t>
        </w:r>
      </w:hyperlink>
      <w:r w:rsidR="00695E90">
        <w:t>.</w:t>
      </w:r>
    </w:p>
  </w:footnote>
  <w:footnote w:id="8">
    <w:p w14:paraId="623DCE15" w14:textId="19A1D7FB" w:rsidR="5E9924C4" w:rsidRDefault="5E9924C4" w:rsidP="5E9924C4">
      <w:pPr>
        <w:pStyle w:val="FootnoteText"/>
      </w:pPr>
      <w:r w:rsidRPr="002D0DA8">
        <w:footnoteRef/>
      </w:r>
      <w:r w:rsidRPr="002D0DA8">
        <w:t xml:space="preserve"> </w:t>
      </w:r>
      <w:r w:rsidR="002D0DA8">
        <w:tab/>
      </w:r>
      <w:r w:rsidR="00C108F0">
        <w:t>G Jacobs</w:t>
      </w:r>
      <w:r w:rsidR="00C108F0" w:rsidRPr="003C75BA">
        <w:t xml:space="preserve">, </w:t>
      </w:r>
      <w:r w:rsidR="003C75BA">
        <w:t>‘</w:t>
      </w:r>
      <w:r w:rsidR="008F6BF1" w:rsidRPr="003C75BA">
        <w:t>Ngunnawal elders call to rename Mt Ainslie, Black Mountain, other Canberra landmarks</w:t>
      </w:r>
      <w:r w:rsidR="003C75BA">
        <w:t>’</w:t>
      </w:r>
      <w:r w:rsidR="008F6BF1" w:rsidRPr="003C75BA">
        <w:t xml:space="preserve">, </w:t>
      </w:r>
      <w:r w:rsidR="008F6BF1" w:rsidRPr="003C75BA">
        <w:rPr>
          <w:i/>
          <w:iCs/>
        </w:rPr>
        <w:t xml:space="preserve">The </w:t>
      </w:r>
      <w:proofErr w:type="spellStart"/>
      <w:r w:rsidR="008F6BF1" w:rsidRPr="003C75BA">
        <w:rPr>
          <w:i/>
          <w:iCs/>
        </w:rPr>
        <w:t>RiotACT</w:t>
      </w:r>
      <w:proofErr w:type="spellEnd"/>
      <w:r w:rsidR="00923B74">
        <w:t xml:space="preserve">, 11 July 2019, </w:t>
      </w:r>
      <w:hyperlink r:id="rId8" w:history="1">
        <w:r w:rsidR="00923B74" w:rsidRPr="009779F8">
          <w:rPr>
            <w:rStyle w:val="Hyperlink"/>
          </w:rPr>
          <w:t>https://the-riotact.com/ngunnawal-elders-call-to-rename-mt-ainslie-black-mountain-other-canberra-landmarks</w:t>
        </w:r>
      </w:hyperlink>
      <w:r w:rsidR="00C108F0">
        <w:t>.</w:t>
      </w:r>
    </w:p>
  </w:footnote>
  <w:footnote w:id="9">
    <w:p w14:paraId="728FE50B" w14:textId="390ECAE4" w:rsidR="002D32BE" w:rsidRPr="002D32BE" w:rsidRDefault="002D32BE">
      <w:pPr>
        <w:pStyle w:val="FootnoteText"/>
      </w:pPr>
      <w:r w:rsidRPr="00923B74">
        <w:footnoteRef/>
      </w:r>
      <w:r w:rsidRPr="00923B74">
        <w:t xml:space="preserve"> </w:t>
      </w:r>
      <w:r w:rsidR="00923B74">
        <w:tab/>
      </w:r>
      <w:r w:rsidR="00FE0848">
        <w:t xml:space="preserve">J Tongs, </w:t>
      </w:r>
      <w:r w:rsidR="001E5CA8">
        <w:t>‘</w:t>
      </w:r>
      <w:r w:rsidR="00631961">
        <w:t>Aboriginal self-determination, management &amp; delivery of services in the ACT</w:t>
      </w:r>
      <w:r w:rsidR="001E5CA8">
        <w:t>’</w:t>
      </w:r>
      <w:r w:rsidR="00631961">
        <w:t xml:space="preserve">, </w:t>
      </w:r>
      <w:r w:rsidR="00631961" w:rsidRPr="001E5CA8">
        <w:rPr>
          <w:i/>
          <w:iCs/>
        </w:rPr>
        <w:t>Update</w:t>
      </w:r>
      <w:r w:rsidR="00631961">
        <w:t xml:space="preserve">, Issue 86, </w:t>
      </w:r>
      <w:r w:rsidR="001E5CA8">
        <w:t>Summer 2018-19</w:t>
      </w:r>
      <w:r w:rsidR="006C53F8">
        <w:t>,</w:t>
      </w:r>
      <w:r w:rsidR="006C53F8" w:rsidRPr="006C53F8">
        <w:t xml:space="preserve"> </w:t>
      </w:r>
      <w:hyperlink r:id="rId9" w:history="1">
        <w:r w:rsidR="006C53F8" w:rsidRPr="009779F8">
          <w:rPr>
            <w:rStyle w:val="Hyperlink"/>
          </w:rPr>
          <w:t>https://www.actcoss.org.au/publications/quarterly-journal-update/update-issue-86-summer-2018-19-community-facilities-now-and</w:t>
        </w:r>
      </w:hyperlink>
      <w:r w:rsidR="00923B74">
        <w:t>.</w:t>
      </w:r>
    </w:p>
  </w:footnote>
  <w:footnote w:id="10">
    <w:p w14:paraId="67689569" w14:textId="2E1773F6" w:rsidR="6537C700" w:rsidRDefault="6537C700" w:rsidP="6537C700">
      <w:pPr>
        <w:pStyle w:val="FootnoteText"/>
      </w:pPr>
      <w:r w:rsidRPr="001E5CA8">
        <w:footnoteRef/>
      </w:r>
      <w:r w:rsidRPr="001E5CA8">
        <w:t xml:space="preserve"> </w:t>
      </w:r>
      <w:r w:rsidR="001E5CA8">
        <w:tab/>
      </w:r>
      <w:r w:rsidR="006C53F8">
        <w:t xml:space="preserve">ACT Aboriginal and Torres Strait Islander Elected Body (ACT ATSIEB), </w:t>
      </w:r>
      <w:r w:rsidR="006C53F8" w:rsidRPr="005E1C04">
        <w:rPr>
          <w:i/>
          <w:iCs/>
        </w:rPr>
        <w:t>ACT Aboriginal and Torres Strait Islander Elected Body Report From Hearings 11-13 March 2020, Tenth report to the ACT Government</w:t>
      </w:r>
      <w:r w:rsidR="006C53F8">
        <w:t xml:space="preserve">, n.d., </w:t>
      </w:r>
      <w:hyperlink r:id="rId10" w:history="1">
        <w:r w:rsidR="006C53F8" w:rsidRPr="009779F8">
          <w:rPr>
            <w:rStyle w:val="Hyperlink"/>
          </w:rPr>
          <w:t>https://atsieb.com.au/wp-content/uploads/2020/10/20-10-01-Report-on-the-outcomes-of-the-Aboriginal-and-Torres-Strait-Islander-Hearings-11-12-13-March-2020-Tenth-Report-to-the-ACT-Government-Web-accessble-version.pdf</w:t>
        </w:r>
      </w:hyperlink>
      <w:r w:rsidR="006C53F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hybridMultilevel"/>
    <w:tmpl w:val="CED68300"/>
    <w:lvl w:ilvl="0" w:tplc="FCD61FEA">
      <w:start w:val="1"/>
      <w:numFmt w:val="lowerRoman"/>
      <w:pStyle w:val="Table-ListRoman"/>
      <w:lvlText w:val="%1."/>
      <w:lvlJc w:val="left"/>
      <w:pPr>
        <w:tabs>
          <w:tab w:val="num" w:pos="284"/>
        </w:tabs>
        <w:ind w:left="284" w:hanging="284"/>
      </w:pPr>
      <w:rPr>
        <w:rFonts w:hint="default"/>
      </w:rPr>
    </w:lvl>
    <w:lvl w:ilvl="1" w:tplc="B20288D2">
      <w:start w:val="1"/>
      <w:numFmt w:val="lowerRoman"/>
      <w:pStyle w:val="Table-ListRoman2"/>
      <w:lvlText w:val="%2."/>
      <w:lvlJc w:val="left"/>
      <w:pPr>
        <w:tabs>
          <w:tab w:val="num" w:pos="567"/>
        </w:tabs>
        <w:ind w:left="567" w:hanging="283"/>
      </w:pPr>
      <w:rPr>
        <w:rFonts w:hint="default"/>
      </w:rPr>
    </w:lvl>
    <w:lvl w:ilvl="2" w:tplc="5A4EEDFC">
      <w:start w:val="1"/>
      <w:numFmt w:val="lowerRoman"/>
      <w:pStyle w:val="Table-ListRoman3"/>
      <w:lvlText w:val="%3."/>
      <w:lvlJc w:val="left"/>
      <w:pPr>
        <w:tabs>
          <w:tab w:val="num" w:pos="851"/>
        </w:tabs>
        <w:ind w:left="851" w:hanging="284"/>
      </w:pPr>
      <w:rPr>
        <w:rFonts w:hint="default"/>
      </w:rPr>
    </w:lvl>
    <w:lvl w:ilvl="3" w:tplc="7B1096E0">
      <w:start w:val="1"/>
      <w:numFmt w:val="none"/>
      <w:lvlText w:val=""/>
      <w:lvlJc w:val="left"/>
      <w:pPr>
        <w:tabs>
          <w:tab w:val="num" w:pos="1440"/>
        </w:tabs>
        <w:ind w:left="1440" w:hanging="360"/>
      </w:pPr>
      <w:rPr>
        <w:rFonts w:hint="default"/>
      </w:rPr>
    </w:lvl>
    <w:lvl w:ilvl="4" w:tplc="B6C65CFC">
      <w:start w:val="1"/>
      <w:numFmt w:val="none"/>
      <w:lvlText w:val=""/>
      <w:lvlJc w:val="left"/>
      <w:pPr>
        <w:tabs>
          <w:tab w:val="num" w:pos="1800"/>
        </w:tabs>
        <w:ind w:left="1800" w:hanging="360"/>
      </w:pPr>
      <w:rPr>
        <w:rFonts w:hint="default"/>
      </w:rPr>
    </w:lvl>
    <w:lvl w:ilvl="5" w:tplc="A028AD30">
      <w:start w:val="1"/>
      <w:numFmt w:val="none"/>
      <w:lvlText w:val=""/>
      <w:lvlJc w:val="left"/>
      <w:pPr>
        <w:tabs>
          <w:tab w:val="num" w:pos="2160"/>
        </w:tabs>
        <w:ind w:left="2160" w:hanging="360"/>
      </w:pPr>
      <w:rPr>
        <w:rFonts w:hint="default"/>
      </w:rPr>
    </w:lvl>
    <w:lvl w:ilvl="6" w:tplc="8E8AD662">
      <w:start w:val="1"/>
      <w:numFmt w:val="none"/>
      <w:lvlText w:val=""/>
      <w:lvlJc w:val="left"/>
      <w:pPr>
        <w:tabs>
          <w:tab w:val="num" w:pos="2520"/>
        </w:tabs>
        <w:ind w:left="2520" w:hanging="360"/>
      </w:pPr>
      <w:rPr>
        <w:rFonts w:hint="default"/>
      </w:rPr>
    </w:lvl>
    <w:lvl w:ilvl="7" w:tplc="098EE5BC">
      <w:start w:val="1"/>
      <w:numFmt w:val="none"/>
      <w:lvlText w:val=""/>
      <w:lvlJc w:val="left"/>
      <w:pPr>
        <w:tabs>
          <w:tab w:val="num" w:pos="2880"/>
        </w:tabs>
        <w:ind w:left="2880" w:hanging="360"/>
      </w:pPr>
      <w:rPr>
        <w:rFonts w:hint="default"/>
      </w:rPr>
    </w:lvl>
    <w:lvl w:ilvl="8" w:tplc="D8525796">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hybridMultilevel"/>
    <w:tmpl w:val="29BEA69E"/>
    <w:lvl w:ilvl="0" w:tplc="A5308BE6">
      <w:start w:val="1"/>
      <w:numFmt w:val="bullet"/>
      <w:pStyle w:val="ListBullet"/>
      <w:lvlText w:val=""/>
      <w:lvlJc w:val="left"/>
      <w:pPr>
        <w:tabs>
          <w:tab w:val="num" w:pos="567"/>
        </w:tabs>
        <w:ind w:left="567" w:hanging="567"/>
      </w:pPr>
      <w:rPr>
        <w:rFonts w:ascii="Symbol" w:hAnsi="Symbol" w:hint="default"/>
        <w:b w:val="0"/>
        <w:i w:val="0"/>
        <w:color w:val="005984"/>
        <w:sz w:val="20"/>
      </w:rPr>
    </w:lvl>
    <w:lvl w:ilvl="1" w:tplc="6F14BC2E">
      <w:start w:val="1"/>
      <w:numFmt w:val="bullet"/>
      <w:pStyle w:val="ListBullet2"/>
      <w:lvlText w:val=""/>
      <w:lvlJc w:val="left"/>
      <w:pPr>
        <w:tabs>
          <w:tab w:val="num" w:pos="1134"/>
        </w:tabs>
        <w:ind w:left="1134" w:hanging="567"/>
      </w:pPr>
      <w:rPr>
        <w:rFonts w:ascii="Symbol" w:hAnsi="Symbol" w:hint="default"/>
        <w:color w:val="005984"/>
        <w:sz w:val="20"/>
      </w:rPr>
    </w:lvl>
    <w:lvl w:ilvl="2" w:tplc="ACA00B76">
      <w:start w:val="1"/>
      <w:numFmt w:val="bullet"/>
      <w:pStyle w:val="ListBullet3"/>
      <w:lvlText w:val=""/>
      <w:lvlJc w:val="left"/>
      <w:pPr>
        <w:tabs>
          <w:tab w:val="num" w:pos="1701"/>
        </w:tabs>
        <w:ind w:left="1701" w:hanging="567"/>
      </w:pPr>
      <w:rPr>
        <w:rFonts w:ascii="Symbol" w:hAnsi="Symbol" w:hint="default"/>
        <w:color w:val="005984"/>
        <w:sz w:val="20"/>
      </w:rPr>
    </w:lvl>
    <w:lvl w:ilvl="3" w:tplc="121AC776">
      <w:start w:val="1"/>
      <w:numFmt w:val="bullet"/>
      <w:pStyle w:val="ListBullet4"/>
      <w:lvlText w:val=""/>
      <w:lvlJc w:val="left"/>
      <w:pPr>
        <w:tabs>
          <w:tab w:val="num" w:pos="2268"/>
        </w:tabs>
        <w:ind w:left="2268" w:hanging="567"/>
      </w:pPr>
      <w:rPr>
        <w:rFonts w:ascii="Symbol" w:hAnsi="Symbol" w:hint="default"/>
        <w:color w:val="005984"/>
        <w:sz w:val="20"/>
      </w:rPr>
    </w:lvl>
    <w:lvl w:ilvl="4" w:tplc="8DC0A4A8">
      <w:start w:val="1"/>
      <w:numFmt w:val="bullet"/>
      <w:pStyle w:val="ListBullet5"/>
      <w:lvlText w:val=""/>
      <w:lvlJc w:val="left"/>
      <w:pPr>
        <w:tabs>
          <w:tab w:val="num" w:pos="2835"/>
        </w:tabs>
        <w:ind w:left="2835" w:hanging="567"/>
      </w:pPr>
      <w:rPr>
        <w:rFonts w:ascii="Symbol" w:hAnsi="Symbol" w:hint="default"/>
        <w:color w:val="005984"/>
        <w:sz w:val="20"/>
      </w:rPr>
    </w:lvl>
    <w:lvl w:ilvl="5" w:tplc="609CB1EC">
      <w:start w:val="1"/>
      <w:numFmt w:val="decimal"/>
      <w:lvlText w:val=""/>
      <w:lvlJc w:val="left"/>
      <w:pPr>
        <w:tabs>
          <w:tab w:val="num" w:pos="2160"/>
        </w:tabs>
        <w:ind w:left="2160" w:hanging="360"/>
      </w:pPr>
    </w:lvl>
    <w:lvl w:ilvl="6" w:tplc="537C1A4A">
      <w:start w:val="1"/>
      <w:numFmt w:val="decimal"/>
      <w:lvlText w:val=""/>
      <w:lvlJc w:val="left"/>
      <w:pPr>
        <w:tabs>
          <w:tab w:val="num" w:pos="2520"/>
        </w:tabs>
        <w:ind w:left="2520" w:hanging="360"/>
      </w:pPr>
    </w:lvl>
    <w:lvl w:ilvl="7" w:tplc="DA1AC76E">
      <w:start w:val="1"/>
      <w:numFmt w:val="decimal"/>
      <w:lvlText w:val=""/>
      <w:lvlJc w:val="left"/>
      <w:pPr>
        <w:tabs>
          <w:tab w:val="num" w:pos="2880"/>
        </w:tabs>
        <w:ind w:left="2880" w:hanging="360"/>
      </w:pPr>
    </w:lvl>
    <w:lvl w:ilvl="8" w:tplc="620A7CE4">
      <w:start w:val="1"/>
      <w:numFmt w:val="decimal"/>
      <w:lvlText w:val=""/>
      <w:lvlJc w:val="left"/>
      <w:pPr>
        <w:tabs>
          <w:tab w:val="num" w:pos="3240"/>
        </w:tabs>
        <w:ind w:left="3240" w:hanging="360"/>
      </w:p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hybridMultilevel"/>
    <w:tmpl w:val="8A1A986E"/>
    <w:styleLink w:val="111111"/>
    <w:lvl w:ilvl="0" w:tplc="C9FE9B98">
      <w:start w:val="1"/>
      <w:numFmt w:val="decimal"/>
      <w:suff w:val="space"/>
      <w:lvlText w:val="%1."/>
      <w:lvlJc w:val="left"/>
      <w:pPr>
        <w:ind w:left="284" w:hanging="284"/>
      </w:pPr>
      <w:rPr>
        <w:rFonts w:hint="default"/>
      </w:rPr>
    </w:lvl>
    <w:lvl w:ilvl="1" w:tplc="8BC22A9A">
      <w:start w:val="1"/>
      <w:numFmt w:val="decimal"/>
      <w:suff w:val="space"/>
      <w:lvlText w:val="%1.%2."/>
      <w:lvlJc w:val="left"/>
      <w:pPr>
        <w:ind w:left="567" w:hanging="567"/>
      </w:pPr>
      <w:rPr>
        <w:rFonts w:hint="default"/>
      </w:rPr>
    </w:lvl>
    <w:lvl w:ilvl="2" w:tplc="DCD8DB0E">
      <w:start w:val="1"/>
      <w:numFmt w:val="decimal"/>
      <w:suff w:val="space"/>
      <w:lvlText w:val="%1.%2.%3."/>
      <w:lvlJc w:val="left"/>
      <w:pPr>
        <w:ind w:left="0" w:firstLine="0"/>
      </w:pPr>
      <w:rPr>
        <w:rFonts w:hint="default"/>
      </w:rPr>
    </w:lvl>
    <w:lvl w:ilvl="3" w:tplc="6ADC041E">
      <w:start w:val="1"/>
      <w:numFmt w:val="decimal"/>
      <w:suff w:val="space"/>
      <w:lvlText w:val="%1.%2.%3.%4."/>
      <w:lvlJc w:val="left"/>
      <w:pPr>
        <w:ind w:left="0" w:firstLine="0"/>
      </w:pPr>
      <w:rPr>
        <w:rFonts w:hint="default"/>
      </w:rPr>
    </w:lvl>
    <w:lvl w:ilvl="4" w:tplc="4B80DB12">
      <w:start w:val="1"/>
      <w:numFmt w:val="decimal"/>
      <w:suff w:val="space"/>
      <w:lvlText w:val="%1.%2.%3.%4.%5."/>
      <w:lvlJc w:val="left"/>
      <w:pPr>
        <w:ind w:left="0" w:firstLine="0"/>
      </w:pPr>
      <w:rPr>
        <w:rFonts w:hint="default"/>
      </w:rPr>
    </w:lvl>
    <w:lvl w:ilvl="5" w:tplc="EA4C2650">
      <w:start w:val="1"/>
      <w:numFmt w:val="decimal"/>
      <w:suff w:val="space"/>
      <w:lvlText w:val="%1.%2.%3.%4.%5.%6."/>
      <w:lvlJc w:val="left"/>
      <w:pPr>
        <w:ind w:left="0" w:firstLine="0"/>
      </w:pPr>
      <w:rPr>
        <w:rFonts w:hint="default"/>
      </w:rPr>
    </w:lvl>
    <w:lvl w:ilvl="6" w:tplc="174286F8">
      <w:start w:val="1"/>
      <w:numFmt w:val="decimal"/>
      <w:suff w:val="space"/>
      <w:lvlText w:val="%1.%2.%3.%4.%5.%6.%7."/>
      <w:lvlJc w:val="left"/>
      <w:pPr>
        <w:ind w:left="0" w:firstLine="0"/>
      </w:pPr>
      <w:rPr>
        <w:rFonts w:hint="default"/>
      </w:rPr>
    </w:lvl>
    <w:lvl w:ilvl="7" w:tplc="3BE2DDC8">
      <w:start w:val="1"/>
      <w:numFmt w:val="decimal"/>
      <w:suff w:val="space"/>
      <w:lvlText w:val="%1.%2.%3.%4.%5.%6.%7.%8."/>
      <w:lvlJc w:val="left"/>
      <w:pPr>
        <w:ind w:left="0" w:firstLine="0"/>
      </w:pPr>
      <w:rPr>
        <w:rFonts w:hint="default"/>
      </w:rPr>
    </w:lvl>
    <w:lvl w:ilvl="8" w:tplc="D42AE2E6">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30BC016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7" w15:restartNumberingAfterBreak="0">
    <w:nsid w:val="7184323B"/>
    <w:multiLevelType w:val="hybridMultilevel"/>
    <w:tmpl w:val="FFFFFFFF"/>
    <w:lvl w:ilvl="0" w:tplc="8BF83CE4">
      <w:start w:val="1"/>
      <w:numFmt w:val="bullet"/>
      <w:lvlText w:val=""/>
      <w:lvlJc w:val="left"/>
      <w:pPr>
        <w:ind w:left="720" w:hanging="360"/>
      </w:pPr>
      <w:rPr>
        <w:rFonts w:ascii="Symbol" w:hAnsi="Symbol" w:hint="default"/>
      </w:rPr>
    </w:lvl>
    <w:lvl w:ilvl="1" w:tplc="7C02E2FC">
      <w:start w:val="1"/>
      <w:numFmt w:val="bullet"/>
      <w:lvlText w:val="o"/>
      <w:lvlJc w:val="left"/>
      <w:pPr>
        <w:ind w:left="1440" w:hanging="360"/>
      </w:pPr>
      <w:rPr>
        <w:rFonts w:ascii="Courier New" w:hAnsi="Courier New" w:hint="default"/>
      </w:rPr>
    </w:lvl>
    <w:lvl w:ilvl="2" w:tplc="8282173E">
      <w:start w:val="1"/>
      <w:numFmt w:val="bullet"/>
      <w:lvlText w:val=""/>
      <w:lvlJc w:val="left"/>
      <w:pPr>
        <w:ind w:left="2160" w:hanging="360"/>
      </w:pPr>
      <w:rPr>
        <w:rFonts w:ascii="Wingdings" w:hAnsi="Wingdings" w:hint="default"/>
      </w:rPr>
    </w:lvl>
    <w:lvl w:ilvl="3" w:tplc="154A3A64">
      <w:start w:val="1"/>
      <w:numFmt w:val="bullet"/>
      <w:lvlText w:val=""/>
      <w:lvlJc w:val="left"/>
      <w:pPr>
        <w:ind w:left="2880" w:hanging="360"/>
      </w:pPr>
      <w:rPr>
        <w:rFonts w:ascii="Symbol" w:hAnsi="Symbol" w:hint="default"/>
      </w:rPr>
    </w:lvl>
    <w:lvl w:ilvl="4" w:tplc="66C4E4FC">
      <w:start w:val="1"/>
      <w:numFmt w:val="bullet"/>
      <w:lvlText w:val="o"/>
      <w:lvlJc w:val="left"/>
      <w:pPr>
        <w:ind w:left="3600" w:hanging="360"/>
      </w:pPr>
      <w:rPr>
        <w:rFonts w:ascii="Courier New" w:hAnsi="Courier New" w:hint="default"/>
      </w:rPr>
    </w:lvl>
    <w:lvl w:ilvl="5" w:tplc="2E609B40">
      <w:start w:val="1"/>
      <w:numFmt w:val="bullet"/>
      <w:lvlText w:val=""/>
      <w:lvlJc w:val="left"/>
      <w:pPr>
        <w:ind w:left="4320" w:hanging="360"/>
      </w:pPr>
      <w:rPr>
        <w:rFonts w:ascii="Wingdings" w:hAnsi="Wingdings" w:hint="default"/>
      </w:rPr>
    </w:lvl>
    <w:lvl w:ilvl="6" w:tplc="671E4952">
      <w:start w:val="1"/>
      <w:numFmt w:val="bullet"/>
      <w:lvlText w:val=""/>
      <w:lvlJc w:val="left"/>
      <w:pPr>
        <w:ind w:left="5040" w:hanging="360"/>
      </w:pPr>
      <w:rPr>
        <w:rFonts w:ascii="Symbol" w:hAnsi="Symbol" w:hint="default"/>
      </w:rPr>
    </w:lvl>
    <w:lvl w:ilvl="7" w:tplc="54248234">
      <w:start w:val="1"/>
      <w:numFmt w:val="bullet"/>
      <w:lvlText w:val="o"/>
      <w:lvlJc w:val="left"/>
      <w:pPr>
        <w:ind w:left="5760" w:hanging="360"/>
      </w:pPr>
      <w:rPr>
        <w:rFonts w:ascii="Courier New" w:hAnsi="Courier New" w:hint="default"/>
      </w:rPr>
    </w:lvl>
    <w:lvl w:ilvl="8" w:tplc="759448EC">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1"/>
  </w:num>
  <w:num w:numId="5">
    <w:abstractNumId w:val="6"/>
  </w:num>
  <w:num w:numId="6">
    <w:abstractNumId w:val="9"/>
  </w:num>
  <w:num w:numId="7">
    <w:abstractNumId w:val="0"/>
  </w:num>
  <w:num w:numId="8">
    <w:abstractNumId w:val="5"/>
  </w:num>
  <w:num w:numId="9">
    <w:abstractNumId w:val="14"/>
  </w:num>
  <w:num w:numId="10">
    <w:abstractNumId w:val="2"/>
  </w:num>
  <w:num w:numId="11">
    <w:abstractNumId w:val="16"/>
  </w:num>
  <w:num w:numId="12">
    <w:abstractNumId w:val="3"/>
  </w:num>
  <w:num w:numId="13">
    <w:abstractNumId w:val="4"/>
  </w:num>
  <w:num w:numId="14">
    <w:abstractNumId w:val="15"/>
  </w:num>
  <w:num w:numId="15">
    <w:abstractNumId w:val="12"/>
  </w:num>
  <w:num w:numId="16">
    <w:abstractNumId w:val="8"/>
  </w:num>
  <w:num w:numId="17">
    <w:abstractNumId w:val="7"/>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E0E006"/>
    <w:rsid w:val="00041C15"/>
    <w:rsid w:val="00062F3C"/>
    <w:rsid w:val="00064649"/>
    <w:rsid w:val="000B0D1D"/>
    <w:rsid w:val="000B4061"/>
    <w:rsid w:val="000B4311"/>
    <w:rsid w:val="000C162D"/>
    <w:rsid w:val="000C61B2"/>
    <w:rsid w:val="000D0858"/>
    <w:rsid w:val="000D606E"/>
    <w:rsid w:val="000E7504"/>
    <w:rsid w:val="00101D93"/>
    <w:rsid w:val="001316EC"/>
    <w:rsid w:val="00141424"/>
    <w:rsid w:val="00165C43"/>
    <w:rsid w:val="0017021A"/>
    <w:rsid w:val="00181B5E"/>
    <w:rsid w:val="00181D28"/>
    <w:rsid w:val="00187E96"/>
    <w:rsid w:val="001963A0"/>
    <w:rsid w:val="001974A7"/>
    <w:rsid w:val="001C3157"/>
    <w:rsid w:val="001D18C8"/>
    <w:rsid w:val="001D2417"/>
    <w:rsid w:val="001D42C1"/>
    <w:rsid w:val="001E5CA8"/>
    <w:rsid w:val="001F3F2B"/>
    <w:rsid w:val="001F7E87"/>
    <w:rsid w:val="00204743"/>
    <w:rsid w:val="00230291"/>
    <w:rsid w:val="00234434"/>
    <w:rsid w:val="0023581E"/>
    <w:rsid w:val="002403E5"/>
    <w:rsid w:val="002439DB"/>
    <w:rsid w:val="00245471"/>
    <w:rsid w:val="002462E5"/>
    <w:rsid w:val="00253D85"/>
    <w:rsid w:val="0026208A"/>
    <w:rsid w:val="002660BB"/>
    <w:rsid w:val="00267862"/>
    <w:rsid w:val="00287633"/>
    <w:rsid w:val="002876F2"/>
    <w:rsid w:val="00287BFB"/>
    <w:rsid w:val="00294A22"/>
    <w:rsid w:val="00294A98"/>
    <w:rsid w:val="002B14BD"/>
    <w:rsid w:val="002B362D"/>
    <w:rsid w:val="002D0DA8"/>
    <w:rsid w:val="002D2067"/>
    <w:rsid w:val="002D32BE"/>
    <w:rsid w:val="002D4888"/>
    <w:rsid w:val="002E0154"/>
    <w:rsid w:val="002E3296"/>
    <w:rsid w:val="002F1EEC"/>
    <w:rsid w:val="0030150F"/>
    <w:rsid w:val="00302B20"/>
    <w:rsid w:val="0031157E"/>
    <w:rsid w:val="00326A92"/>
    <w:rsid w:val="003624FE"/>
    <w:rsid w:val="00363A2C"/>
    <w:rsid w:val="003726D0"/>
    <w:rsid w:val="00387D20"/>
    <w:rsid w:val="00391178"/>
    <w:rsid w:val="00392D7A"/>
    <w:rsid w:val="003A502D"/>
    <w:rsid w:val="003B6FE2"/>
    <w:rsid w:val="003C75BA"/>
    <w:rsid w:val="003D32DD"/>
    <w:rsid w:val="003F0A79"/>
    <w:rsid w:val="003F2B91"/>
    <w:rsid w:val="003F6A7A"/>
    <w:rsid w:val="00403B67"/>
    <w:rsid w:val="00413BCB"/>
    <w:rsid w:val="00422458"/>
    <w:rsid w:val="004251C3"/>
    <w:rsid w:val="0043048B"/>
    <w:rsid w:val="00470372"/>
    <w:rsid w:val="004B400C"/>
    <w:rsid w:val="004C0D04"/>
    <w:rsid w:val="004C252A"/>
    <w:rsid w:val="004C5AE0"/>
    <w:rsid w:val="004E01FF"/>
    <w:rsid w:val="005328AE"/>
    <w:rsid w:val="00542120"/>
    <w:rsid w:val="00542E6B"/>
    <w:rsid w:val="0055005E"/>
    <w:rsid w:val="005555C9"/>
    <w:rsid w:val="00557A86"/>
    <w:rsid w:val="005616B3"/>
    <w:rsid w:val="00563321"/>
    <w:rsid w:val="005741F1"/>
    <w:rsid w:val="0057512C"/>
    <w:rsid w:val="00586FCF"/>
    <w:rsid w:val="00592796"/>
    <w:rsid w:val="005B2594"/>
    <w:rsid w:val="005B5106"/>
    <w:rsid w:val="005D0B12"/>
    <w:rsid w:val="005D1A3E"/>
    <w:rsid w:val="005D4BA7"/>
    <w:rsid w:val="005D62BA"/>
    <w:rsid w:val="005E1C04"/>
    <w:rsid w:val="005F0A1A"/>
    <w:rsid w:val="005F2B33"/>
    <w:rsid w:val="005F6E52"/>
    <w:rsid w:val="005F733D"/>
    <w:rsid w:val="00606495"/>
    <w:rsid w:val="00613098"/>
    <w:rsid w:val="00615ED8"/>
    <w:rsid w:val="00616E95"/>
    <w:rsid w:val="00623BF1"/>
    <w:rsid w:val="0062459F"/>
    <w:rsid w:val="00631961"/>
    <w:rsid w:val="006345F5"/>
    <w:rsid w:val="00654106"/>
    <w:rsid w:val="00660699"/>
    <w:rsid w:val="00671480"/>
    <w:rsid w:val="006726F0"/>
    <w:rsid w:val="0067392E"/>
    <w:rsid w:val="00677954"/>
    <w:rsid w:val="00681FC1"/>
    <w:rsid w:val="0069114C"/>
    <w:rsid w:val="00695E90"/>
    <w:rsid w:val="006A0BC2"/>
    <w:rsid w:val="006B6A90"/>
    <w:rsid w:val="006C53F8"/>
    <w:rsid w:val="006D30B7"/>
    <w:rsid w:val="006D6C0A"/>
    <w:rsid w:val="006D6E75"/>
    <w:rsid w:val="006E4D98"/>
    <w:rsid w:val="006F34E5"/>
    <w:rsid w:val="007047F4"/>
    <w:rsid w:val="00715121"/>
    <w:rsid w:val="00715707"/>
    <w:rsid w:val="007201B5"/>
    <w:rsid w:val="00730AF8"/>
    <w:rsid w:val="00732C28"/>
    <w:rsid w:val="00737DD6"/>
    <w:rsid w:val="00762A51"/>
    <w:rsid w:val="0076344C"/>
    <w:rsid w:val="00764957"/>
    <w:rsid w:val="007857F1"/>
    <w:rsid w:val="00785C65"/>
    <w:rsid w:val="007A5070"/>
    <w:rsid w:val="007A6CE3"/>
    <w:rsid w:val="007E1938"/>
    <w:rsid w:val="007E1B05"/>
    <w:rsid w:val="007E274B"/>
    <w:rsid w:val="007E5820"/>
    <w:rsid w:val="007F379C"/>
    <w:rsid w:val="007F41DE"/>
    <w:rsid w:val="00823487"/>
    <w:rsid w:val="008320AD"/>
    <w:rsid w:val="00840008"/>
    <w:rsid w:val="0084508F"/>
    <w:rsid w:val="008462B6"/>
    <w:rsid w:val="00876CAA"/>
    <w:rsid w:val="008823C4"/>
    <w:rsid w:val="008957D3"/>
    <w:rsid w:val="008A27F8"/>
    <w:rsid w:val="008A7BD2"/>
    <w:rsid w:val="008B54F6"/>
    <w:rsid w:val="008C31CB"/>
    <w:rsid w:val="008F6BF1"/>
    <w:rsid w:val="009003FF"/>
    <w:rsid w:val="00904A9E"/>
    <w:rsid w:val="00906600"/>
    <w:rsid w:val="00910529"/>
    <w:rsid w:val="00922BA7"/>
    <w:rsid w:val="00923B74"/>
    <w:rsid w:val="00924235"/>
    <w:rsid w:val="009345ED"/>
    <w:rsid w:val="00947828"/>
    <w:rsid w:val="009511FC"/>
    <w:rsid w:val="009569F9"/>
    <w:rsid w:val="00970E3E"/>
    <w:rsid w:val="00996CE1"/>
    <w:rsid w:val="009A0854"/>
    <w:rsid w:val="009A4744"/>
    <w:rsid w:val="009A4CEB"/>
    <w:rsid w:val="009A5C51"/>
    <w:rsid w:val="009B06FE"/>
    <w:rsid w:val="009B6217"/>
    <w:rsid w:val="009C10F4"/>
    <w:rsid w:val="009C1B0E"/>
    <w:rsid w:val="009D18D7"/>
    <w:rsid w:val="009D7EC0"/>
    <w:rsid w:val="009E1DFB"/>
    <w:rsid w:val="00A15866"/>
    <w:rsid w:val="00A22CB1"/>
    <w:rsid w:val="00A242CF"/>
    <w:rsid w:val="00A31663"/>
    <w:rsid w:val="00A33AA0"/>
    <w:rsid w:val="00A54757"/>
    <w:rsid w:val="00A55F62"/>
    <w:rsid w:val="00A66F08"/>
    <w:rsid w:val="00A67F63"/>
    <w:rsid w:val="00A8341E"/>
    <w:rsid w:val="00A976EB"/>
    <w:rsid w:val="00AC24A0"/>
    <w:rsid w:val="00AD532D"/>
    <w:rsid w:val="00AD6B95"/>
    <w:rsid w:val="00AE08AC"/>
    <w:rsid w:val="00AE4E70"/>
    <w:rsid w:val="00AE5A0E"/>
    <w:rsid w:val="00AF5C43"/>
    <w:rsid w:val="00B22BC4"/>
    <w:rsid w:val="00B3659D"/>
    <w:rsid w:val="00B368A8"/>
    <w:rsid w:val="00B40240"/>
    <w:rsid w:val="00B42774"/>
    <w:rsid w:val="00B70B49"/>
    <w:rsid w:val="00BB1062"/>
    <w:rsid w:val="00BB2261"/>
    <w:rsid w:val="00BB4443"/>
    <w:rsid w:val="00BB576B"/>
    <w:rsid w:val="00BB6CF0"/>
    <w:rsid w:val="00BC39C8"/>
    <w:rsid w:val="00BD56FD"/>
    <w:rsid w:val="00BE1F6F"/>
    <w:rsid w:val="00BE6342"/>
    <w:rsid w:val="00C108F0"/>
    <w:rsid w:val="00C24386"/>
    <w:rsid w:val="00C34274"/>
    <w:rsid w:val="00C56D1B"/>
    <w:rsid w:val="00C6387F"/>
    <w:rsid w:val="00C67582"/>
    <w:rsid w:val="00C71BE3"/>
    <w:rsid w:val="00C741F6"/>
    <w:rsid w:val="00C743BD"/>
    <w:rsid w:val="00C7598D"/>
    <w:rsid w:val="00C76EC8"/>
    <w:rsid w:val="00C83647"/>
    <w:rsid w:val="00CA238F"/>
    <w:rsid w:val="00CA5680"/>
    <w:rsid w:val="00CA695B"/>
    <w:rsid w:val="00CA72B9"/>
    <w:rsid w:val="00CC5DBE"/>
    <w:rsid w:val="00CC67BD"/>
    <w:rsid w:val="00D022F1"/>
    <w:rsid w:val="00D03E49"/>
    <w:rsid w:val="00D305CE"/>
    <w:rsid w:val="00D36903"/>
    <w:rsid w:val="00D46018"/>
    <w:rsid w:val="00D5288A"/>
    <w:rsid w:val="00D6138D"/>
    <w:rsid w:val="00D6497C"/>
    <w:rsid w:val="00D8022D"/>
    <w:rsid w:val="00D84E91"/>
    <w:rsid w:val="00D9238C"/>
    <w:rsid w:val="00D939D9"/>
    <w:rsid w:val="00DA109F"/>
    <w:rsid w:val="00DB58D0"/>
    <w:rsid w:val="00DB7F0C"/>
    <w:rsid w:val="00DD17A6"/>
    <w:rsid w:val="00DD2EE0"/>
    <w:rsid w:val="00DD341A"/>
    <w:rsid w:val="00DE7708"/>
    <w:rsid w:val="00E01A72"/>
    <w:rsid w:val="00E06FF3"/>
    <w:rsid w:val="00E15803"/>
    <w:rsid w:val="00E23462"/>
    <w:rsid w:val="00E31169"/>
    <w:rsid w:val="00E3748F"/>
    <w:rsid w:val="00E52327"/>
    <w:rsid w:val="00E574F5"/>
    <w:rsid w:val="00E621CD"/>
    <w:rsid w:val="00E62970"/>
    <w:rsid w:val="00E6785E"/>
    <w:rsid w:val="00E93065"/>
    <w:rsid w:val="00E93186"/>
    <w:rsid w:val="00E960B4"/>
    <w:rsid w:val="00EA1BC1"/>
    <w:rsid w:val="00EA3509"/>
    <w:rsid w:val="00EA79E7"/>
    <w:rsid w:val="00EB11C4"/>
    <w:rsid w:val="00EB15E4"/>
    <w:rsid w:val="00EC7875"/>
    <w:rsid w:val="00EE0511"/>
    <w:rsid w:val="00EE6C12"/>
    <w:rsid w:val="00EF0CE2"/>
    <w:rsid w:val="00EF627A"/>
    <w:rsid w:val="00EF66C8"/>
    <w:rsid w:val="00EF6837"/>
    <w:rsid w:val="00F23672"/>
    <w:rsid w:val="00F25748"/>
    <w:rsid w:val="00F27661"/>
    <w:rsid w:val="00F34970"/>
    <w:rsid w:val="00F34F0F"/>
    <w:rsid w:val="00F73119"/>
    <w:rsid w:val="00F7653D"/>
    <w:rsid w:val="00F8269E"/>
    <w:rsid w:val="00F964A4"/>
    <w:rsid w:val="00F96788"/>
    <w:rsid w:val="00FA2225"/>
    <w:rsid w:val="00FA35F5"/>
    <w:rsid w:val="00FC3BDD"/>
    <w:rsid w:val="00FE0848"/>
    <w:rsid w:val="00FE0A86"/>
    <w:rsid w:val="00FF5036"/>
    <w:rsid w:val="00FF6BA5"/>
    <w:rsid w:val="0179E8B1"/>
    <w:rsid w:val="025E5B5D"/>
    <w:rsid w:val="0277D469"/>
    <w:rsid w:val="03AF5290"/>
    <w:rsid w:val="04513F87"/>
    <w:rsid w:val="04D44BDC"/>
    <w:rsid w:val="062EECCC"/>
    <w:rsid w:val="065145AA"/>
    <w:rsid w:val="06AB1ABF"/>
    <w:rsid w:val="06C1BCDB"/>
    <w:rsid w:val="07F6E561"/>
    <w:rsid w:val="0986D72B"/>
    <w:rsid w:val="09D74B5B"/>
    <w:rsid w:val="0A2B0723"/>
    <w:rsid w:val="0A9BDB7F"/>
    <w:rsid w:val="0B357F3B"/>
    <w:rsid w:val="0BAD49DA"/>
    <w:rsid w:val="0BE79049"/>
    <w:rsid w:val="0BFA2B93"/>
    <w:rsid w:val="0C123455"/>
    <w:rsid w:val="0CB29DF0"/>
    <w:rsid w:val="0CBE3A32"/>
    <w:rsid w:val="0EF6D8C5"/>
    <w:rsid w:val="0F703EAE"/>
    <w:rsid w:val="0FB39A04"/>
    <w:rsid w:val="10F7D820"/>
    <w:rsid w:val="1107E93D"/>
    <w:rsid w:val="117D5C99"/>
    <w:rsid w:val="136EFD12"/>
    <w:rsid w:val="14966EFB"/>
    <w:rsid w:val="14C427E0"/>
    <w:rsid w:val="152F3C5C"/>
    <w:rsid w:val="1551D042"/>
    <w:rsid w:val="1555B950"/>
    <w:rsid w:val="1748CF10"/>
    <w:rsid w:val="17D5AAA6"/>
    <w:rsid w:val="1864BA63"/>
    <w:rsid w:val="18D8129F"/>
    <w:rsid w:val="18DA68A9"/>
    <w:rsid w:val="19240EE3"/>
    <w:rsid w:val="19AECDEF"/>
    <w:rsid w:val="19FA1BB7"/>
    <w:rsid w:val="1CC98133"/>
    <w:rsid w:val="1D005969"/>
    <w:rsid w:val="1E834930"/>
    <w:rsid w:val="1EB993BA"/>
    <w:rsid w:val="1EF57951"/>
    <w:rsid w:val="1F605502"/>
    <w:rsid w:val="1FBB5B40"/>
    <w:rsid w:val="1FF33223"/>
    <w:rsid w:val="202AACE1"/>
    <w:rsid w:val="20E47F78"/>
    <w:rsid w:val="2256C469"/>
    <w:rsid w:val="24FCBECD"/>
    <w:rsid w:val="2671F488"/>
    <w:rsid w:val="27656D8C"/>
    <w:rsid w:val="289F1CE3"/>
    <w:rsid w:val="2A269789"/>
    <w:rsid w:val="2B2BC9C0"/>
    <w:rsid w:val="2B6B51E3"/>
    <w:rsid w:val="2B90A574"/>
    <w:rsid w:val="2C372EEA"/>
    <w:rsid w:val="2D8152CC"/>
    <w:rsid w:val="2D95118E"/>
    <w:rsid w:val="2E5EDA6B"/>
    <w:rsid w:val="2EA69D83"/>
    <w:rsid w:val="2EAE6814"/>
    <w:rsid w:val="30391D1C"/>
    <w:rsid w:val="30B4EC1F"/>
    <w:rsid w:val="311211D6"/>
    <w:rsid w:val="313AB2BD"/>
    <w:rsid w:val="31E0E006"/>
    <w:rsid w:val="341581B4"/>
    <w:rsid w:val="3477514B"/>
    <w:rsid w:val="392B12AF"/>
    <w:rsid w:val="39C3E913"/>
    <w:rsid w:val="3A063566"/>
    <w:rsid w:val="3A2D4D7F"/>
    <w:rsid w:val="3A301251"/>
    <w:rsid w:val="3ABB50F2"/>
    <w:rsid w:val="3AF0D636"/>
    <w:rsid w:val="3B047255"/>
    <w:rsid w:val="3B500AD2"/>
    <w:rsid w:val="3C2D95C7"/>
    <w:rsid w:val="3CA3AB27"/>
    <w:rsid w:val="3DAC2781"/>
    <w:rsid w:val="3E15AD5A"/>
    <w:rsid w:val="3EC6C85A"/>
    <w:rsid w:val="3EE654B3"/>
    <w:rsid w:val="3F0FE12E"/>
    <w:rsid w:val="3FD28EB0"/>
    <w:rsid w:val="414B58AC"/>
    <w:rsid w:val="4209900B"/>
    <w:rsid w:val="424C7F33"/>
    <w:rsid w:val="429041F0"/>
    <w:rsid w:val="45FD7751"/>
    <w:rsid w:val="46F981B1"/>
    <w:rsid w:val="47352C2E"/>
    <w:rsid w:val="47A6254B"/>
    <w:rsid w:val="4820D8A9"/>
    <w:rsid w:val="484E4537"/>
    <w:rsid w:val="4860F0DA"/>
    <w:rsid w:val="48B06178"/>
    <w:rsid w:val="48B5FF79"/>
    <w:rsid w:val="48F488B1"/>
    <w:rsid w:val="49396D06"/>
    <w:rsid w:val="4A745320"/>
    <w:rsid w:val="4A93735E"/>
    <w:rsid w:val="4AB34F8D"/>
    <w:rsid w:val="4B2C0208"/>
    <w:rsid w:val="4B854A30"/>
    <w:rsid w:val="4C25A8CF"/>
    <w:rsid w:val="4C3503A0"/>
    <w:rsid w:val="4C5609A9"/>
    <w:rsid w:val="4D6F5ADE"/>
    <w:rsid w:val="4DCDB66D"/>
    <w:rsid w:val="4F072FEC"/>
    <w:rsid w:val="4F366230"/>
    <w:rsid w:val="4F9E799D"/>
    <w:rsid w:val="4FC37703"/>
    <w:rsid w:val="50EFB3D4"/>
    <w:rsid w:val="5256FF24"/>
    <w:rsid w:val="52E0DD2C"/>
    <w:rsid w:val="53CFBE45"/>
    <w:rsid w:val="54304DB7"/>
    <w:rsid w:val="550BA1DD"/>
    <w:rsid w:val="555BE816"/>
    <w:rsid w:val="55F1228C"/>
    <w:rsid w:val="56B72F3B"/>
    <w:rsid w:val="56D437EA"/>
    <w:rsid w:val="5708A14F"/>
    <w:rsid w:val="5990457D"/>
    <w:rsid w:val="59A67042"/>
    <w:rsid w:val="5A6F9297"/>
    <w:rsid w:val="5B7B2C4F"/>
    <w:rsid w:val="5BA41AF6"/>
    <w:rsid w:val="5BA44885"/>
    <w:rsid w:val="5C43717C"/>
    <w:rsid w:val="5DD01D05"/>
    <w:rsid w:val="5E9924C4"/>
    <w:rsid w:val="5EB3202D"/>
    <w:rsid w:val="60854A92"/>
    <w:rsid w:val="60BC3DA7"/>
    <w:rsid w:val="6331F157"/>
    <w:rsid w:val="634DA983"/>
    <w:rsid w:val="642F3145"/>
    <w:rsid w:val="643EE950"/>
    <w:rsid w:val="6537C700"/>
    <w:rsid w:val="65D70E9F"/>
    <w:rsid w:val="664EC7CC"/>
    <w:rsid w:val="665A47A2"/>
    <w:rsid w:val="66BCD3CC"/>
    <w:rsid w:val="6935E4A7"/>
    <w:rsid w:val="6970591D"/>
    <w:rsid w:val="6C2ED5E8"/>
    <w:rsid w:val="6CC20A32"/>
    <w:rsid w:val="6D8C4C70"/>
    <w:rsid w:val="6D8E01F0"/>
    <w:rsid w:val="6DB821D0"/>
    <w:rsid w:val="6E26F697"/>
    <w:rsid w:val="6E460458"/>
    <w:rsid w:val="6ED852E5"/>
    <w:rsid w:val="7018B114"/>
    <w:rsid w:val="721740A2"/>
    <w:rsid w:val="7236C662"/>
    <w:rsid w:val="733BD46F"/>
    <w:rsid w:val="73AE9C6E"/>
    <w:rsid w:val="73BCC9EB"/>
    <w:rsid w:val="73DE8859"/>
    <w:rsid w:val="74727707"/>
    <w:rsid w:val="7478EF42"/>
    <w:rsid w:val="7491A53D"/>
    <w:rsid w:val="753D41CA"/>
    <w:rsid w:val="756C750F"/>
    <w:rsid w:val="75FEA49E"/>
    <w:rsid w:val="763875DC"/>
    <w:rsid w:val="76D04C03"/>
    <w:rsid w:val="7751FB9D"/>
    <w:rsid w:val="78201C29"/>
    <w:rsid w:val="7855D67C"/>
    <w:rsid w:val="78595A7F"/>
    <w:rsid w:val="7913A1CA"/>
    <w:rsid w:val="79298517"/>
    <w:rsid w:val="79633E1E"/>
    <w:rsid w:val="79A0D1FB"/>
    <w:rsid w:val="7A26BF1B"/>
    <w:rsid w:val="7B164E40"/>
    <w:rsid w:val="7CCD09D7"/>
    <w:rsid w:val="7D141514"/>
    <w:rsid w:val="7E3A19C4"/>
    <w:rsid w:val="7F3EBC56"/>
    <w:rsid w:val="7F8809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E006"/>
  <w15:chartTrackingRefBased/>
  <w15:docId w15:val="{705DE61D-AD1E-4ACE-86CF-57F04776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225"/>
    <w:pPr>
      <w:spacing w:after="0" w:line="240" w:lineRule="auto"/>
    </w:pPr>
    <w:rPr>
      <w:rFonts w:ascii="Arial" w:eastAsia="Times New Roman" w:hAnsi="Arial" w:cs="Times New Roman"/>
      <w:sz w:val="24"/>
      <w:lang w:val="en-AU" w:eastAsia="en-GB"/>
    </w:rPr>
  </w:style>
  <w:style w:type="paragraph" w:styleId="Heading1">
    <w:name w:val="heading 1"/>
    <w:next w:val="BodyText"/>
    <w:link w:val="Heading1Char"/>
    <w:qFormat/>
    <w:rsid w:val="00FA2225"/>
    <w:pPr>
      <w:keepNext/>
      <w:keepLines/>
      <w:spacing w:before="600" w:after="240" w:line="240" w:lineRule="auto"/>
      <w:outlineLvl w:val="0"/>
    </w:pPr>
    <w:rPr>
      <w:rFonts w:ascii="Arial" w:eastAsia="Times New Roman" w:hAnsi="Arial" w:cs="Arial"/>
      <w:b/>
      <w:bCs/>
      <w:color w:val="005984"/>
      <w:kern w:val="32"/>
      <w:sz w:val="32"/>
      <w:szCs w:val="32"/>
      <w:lang w:val="en-AU" w:eastAsia="en-GB"/>
    </w:rPr>
  </w:style>
  <w:style w:type="paragraph" w:styleId="Heading2">
    <w:name w:val="heading 2"/>
    <w:basedOn w:val="Heading1"/>
    <w:next w:val="BodyText"/>
    <w:link w:val="Heading2Char"/>
    <w:qFormat/>
    <w:rsid w:val="00FA2225"/>
    <w:pPr>
      <w:spacing w:before="480"/>
      <w:outlineLvl w:val="1"/>
    </w:pPr>
    <w:rPr>
      <w:bCs w:val="0"/>
      <w:iCs/>
      <w:color w:val="404040"/>
      <w:sz w:val="27"/>
      <w:szCs w:val="28"/>
    </w:rPr>
  </w:style>
  <w:style w:type="paragraph" w:styleId="Heading3">
    <w:name w:val="heading 3"/>
    <w:basedOn w:val="Heading2"/>
    <w:next w:val="BodyText"/>
    <w:link w:val="Heading3Char"/>
    <w:qFormat/>
    <w:rsid w:val="00FA2225"/>
    <w:pPr>
      <w:spacing w:before="360"/>
      <w:outlineLvl w:val="2"/>
    </w:pPr>
    <w:rPr>
      <w:bCs/>
      <w:color w:val="808080"/>
      <w:sz w:val="24"/>
      <w:szCs w:val="26"/>
    </w:rPr>
  </w:style>
  <w:style w:type="paragraph" w:styleId="Heading4">
    <w:name w:val="heading 4"/>
    <w:basedOn w:val="Heading3"/>
    <w:next w:val="BodyText"/>
    <w:link w:val="Heading4Char"/>
    <w:semiHidden/>
    <w:rsid w:val="00FA2225"/>
    <w:pPr>
      <w:spacing w:before="240" w:after="180"/>
      <w:outlineLvl w:val="3"/>
    </w:pPr>
    <w:rPr>
      <w:bCs w:val="0"/>
      <w:i/>
      <w:sz w:val="23"/>
      <w:szCs w:val="28"/>
    </w:rPr>
  </w:style>
  <w:style w:type="paragraph" w:styleId="Heading5">
    <w:name w:val="heading 5"/>
    <w:basedOn w:val="Heading4"/>
    <w:next w:val="BodyText"/>
    <w:link w:val="Heading5Char"/>
    <w:semiHidden/>
    <w:rsid w:val="00FA2225"/>
    <w:pPr>
      <w:spacing w:before="0"/>
      <w:outlineLvl w:val="4"/>
    </w:pPr>
    <w:rPr>
      <w:rFonts w:cs="Times New Roman"/>
      <w:b w:val="0"/>
      <w:kern w:val="0"/>
      <w:sz w:val="22"/>
      <w:szCs w:val="26"/>
    </w:rPr>
  </w:style>
  <w:style w:type="paragraph" w:styleId="Heading6">
    <w:name w:val="heading 6"/>
    <w:basedOn w:val="Heading5"/>
    <w:next w:val="BodyText"/>
    <w:link w:val="Heading6Char"/>
    <w:semiHidden/>
    <w:rsid w:val="00FA2225"/>
    <w:pPr>
      <w:spacing w:before="240" w:after="60"/>
      <w:outlineLvl w:val="5"/>
    </w:pPr>
    <w:rPr>
      <w:bCs/>
      <w:sz w:val="18"/>
    </w:rPr>
  </w:style>
  <w:style w:type="paragraph" w:styleId="Heading7">
    <w:name w:val="heading 7"/>
    <w:basedOn w:val="Heading6"/>
    <w:next w:val="BodyText"/>
    <w:link w:val="Heading7Char"/>
    <w:semiHidden/>
    <w:rsid w:val="00FA2225"/>
    <w:pPr>
      <w:outlineLvl w:val="6"/>
    </w:pPr>
    <w:rPr>
      <w:sz w:val="16"/>
      <w:szCs w:val="24"/>
    </w:rPr>
  </w:style>
  <w:style w:type="paragraph" w:styleId="Heading8">
    <w:name w:val="heading 8"/>
    <w:basedOn w:val="Heading7"/>
    <w:next w:val="BodyText"/>
    <w:link w:val="Heading8Char"/>
    <w:semiHidden/>
    <w:rsid w:val="00FA2225"/>
    <w:pPr>
      <w:outlineLvl w:val="7"/>
    </w:pPr>
    <w:rPr>
      <w:iCs w:val="0"/>
      <w:sz w:val="14"/>
    </w:rPr>
  </w:style>
  <w:style w:type="paragraph" w:styleId="Heading9">
    <w:name w:val="heading 9"/>
    <w:basedOn w:val="Normal"/>
    <w:next w:val="Normal"/>
    <w:link w:val="Heading9Char"/>
    <w:semiHidden/>
    <w:rsid w:val="00FA222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25"/>
    <w:pPr>
      <w:spacing w:after="160" w:line="259" w:lineRule="auto"/>
      <w:ind w:left="720"/>
      <w:contextualSpacing/>
    </w:pPr>
    <w:rPr>
      <w:rFonts w:asciiTheme="minorHAnsi" w:eastAsiaTheme="minorEastAsia" w:hAnsiTheme="minorHAnsi" w:cstheme="minorBidi"/>
      <w:sz w:val="22"/>
      <w:lang w:eastAsia="en-US"/>
    </w:rPr>
  </w:style>
  <w:style w:type="paragraph" w:styleId="Header">
    <w:name w:val="header"/>
    <w:basedOn w:val="Normal"/>
    <w:link w:val="HeaderChar"/>
    <w:rsid w:val="00FA2225"/>
    <w:pPr>
      <w:tabs>
        <w:tab w:val="center" w:pos="4153"/>
        <w:tab w:val="right" w:pos="8306"/>
      </w:tabs>
    </w:pPr>
  </w:style>
  <w:style w:type="character" w:customStyle="1" w:styleId="HeaderChar">
    <w:name w:val="Header Char"/>
    <w:basedOn w:val="DefaultParagraphFont"/>
    <w:link w:val="Header"/>
    <w:rsid w:val="009D18D7"/>
    <w:rPr>
      <w:rFonts w:ascii="Arial" w:eastAsia="Times New Roman" w:hAnsi="Arial" w:cs="Times New Roman"/>
      <w:sz w:val="24"/>
      <w:lang w:val="en-AU" w:eastAsia="en-GB"/>
    </w:rPr>
  </w:style>
  <w:style w:type="paragraph" w:styleId="Footer">
    <w:name w:val="footer"/>
    <w:basedOn w:val="Normal"/>
    <w:link w:val="FooterChar"/>
    <w:uiPriority w:val="99"/>
    <w:rsid w:val="00FA2225"/>
    <w:pPr>
      <w:tabs>
        <w:tab w:val="center" w:pos="4513"/>
        <w:tab w:val="right" w:pos="9026"/>
      </w:tabs>
    </w:pPr>
    <w:rPr>
      <w:szCs w:val="24"/>
      <w:lang w:eastAsia="en-AU"/>
    </w:rPr>
  </w:style>
  <w:style w:type="character" w:customStyle="1" w:styleId="FooterChar">
    <w:name w:val="Footer Char"/>
    <w:link w:val="Footer"/>
    <w:uiPriority w:val="99"/>
    <w:rsid w:val="00FA2225"/>
    <w:rPr>
      <w:rFonts w:ascii="Arial" w:eastAsia="Times New Roman" w:hAnsi="Arial" w:cs="Times New Roman"/>
      <w:sz w:val="24"/>
      <w:szCs w:val="24"/>
      <w:lang w:val="en-AU" w:eastAsia="en-AU"/>
    </w:rPr>
  </w:style>
  <w:style w:type="character" w:customStyle="1" w:styleId="Heading1Char">
    <w:name w:val="Heading 1 Char"/>
    <w:basedOn w:val="DefaultParagraphFont"/>
    <w:link w:val="Heading1"/>
    <w:rsid w:val="009D18D7"/>
    <w:rPr>
      <w:rFonts w:ascii="Arial" w:eastAsia="Times New Roman" w:hAnsi="Arial" w:cs="Arial"/>
      <w:b/>
      <w:bCs/>
      <w:color w:val="005984"/>
      <w:kern w:val="32"/>
      <w:sz w:val="32"/>
      <w:szCs w:val="32"/>
      <w:lang w:val="en-AU" w:eastAsia="en-GB"/>
    </w:rPr>
  </w:style>
  <w:style w:type="paragraph" w:styleId="BodyText">
    <w:name w:val="Body Text"/>
    <w:link w:val="BodyTextChar"/>
    <w:qFormat/>
    <w:rsid w:val="00FA22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eastAsia="Times New Roman" w:hAnsi="Arial" w:cs="Times New Roman"/>
      <w:lang w:val="en-AU" w:eastAsia="en-GB"/>
    </w:rPr>
  </w:style>
  <w:style w:type="character" w:customStyle="1" w:styleId="BodyTextChar">
    <w:name w:val="Body Text Char"/>
    <w:link w:val="BodyText"/>
    <w:rsid w:val="00FA2225"/>
    <w:rPr>
      <w:rFonts w:ascii="Arial" w:eastAsia="Times New Roman" w:hAnsi="Arial" w:cs="Times New Roman"/>
      <w:lang w:val="en-AU" w:eastAsia="en-GB"/>
    </w:rPr>
  </w:style>
  <w:style w:type="character" w:customStyle="1" w:styleId="normaltextrun">
    <w:name w:val="normaltextrun"/>
    <w:basedOn w:val="DefaultParagraphFont"/>
    <w:rsid w:val="00FA2225"/>
  </w:style>
  <w:style w:type="character" w:customStyle="1" w:styleId="eop">
    <w:name w:val="eop"/>
    <w:basedOn w:val="DefaultParagraphFont"/>
    <w:rsid w:val="00FA2225"/>
  </w:style>
  <w:style w:type="paragraph" w:customStyle="1" w:styleId="paragraph">
    <w:name w:val="paragraph"/>
    <w:basedOn w:val="Normal"/>
    <w:rsid w:val="00FA2225"/>
    <w:pPr>
      <w:spacing w:before="100" w:beforeAutospacing="1" w:after="100" w:afterAutospacing="1"/>
    </w:pPr>
    <w:rPr>
      <w:rFonts w:ascii="Times New Roman" w:hAnsi="Times New Roman"/>
      <w:szCs w:val="24"/>
      <w:lang w:eastAsia="en-AU"/>
    </w:rPr>
  </w:style>
  <w:style w:type="character" w:customStyle="1" w:styleId="textrun">
    <w:name w:val="textrun"/>
    <w:basedOn w:val="DefaultParagraphFont"/>
    <w:rsid w:val="008823C4"/>
  </w:style>
  <w:style w:type="paragraph" w:styleId="FootnoteText">
    <w:name w:val="footnote text"/>
    <w:basedOn w:val="BodyText"/>
    <w:link w:val="FootnoteTextChar"/>
    <w:rsid w:val="00FA2225"/>
    <w:pPr>
      <w:tabs>
        <w:tab w:val="left" w:pos="284"/>
      </w:tabs>
      <w:spacing w:after="60"/>
      <w:ind w:left="284" w:hanging="284"/>
    </w:pPr>
    <w:rPr>
      <w:sz w:val="18"/>
      <w:szCs w:val="20"/>
    </w:rPr>
  </w:style>
  <w:style w:type="character" w:customStyle="1" w:styleId="FootnoteTextChar">
    <w:name w:val="Footnote Text Char"/>
    <w:basedOn w:val="DefaultParagraphFont"/>
    <w:link w:val="FootnoteText"/>
    <w:rsid w:val="002D32BE"/>
    <w:rPr>
      <w:rFonts w:ascii="Arial" w:eastAsia="Times New Roman" w:hAnsi="Arial" w:cs="Times New Roman"/>
      <w:sz w:val="18"/>
      <w:szCs w:val="20"/>
      <w:lang w:val="en-AU" w:eastAsia="en-GB"/>
    </w:rPr>
  </w:style>
  <w:style w:type="character" w:styleId="FootnoteReference">
    <w:name w:val="footnote reference"/>
    <w:rsid w:val="00FA2225"/>
    <w:rPr>
      <w:sz w:val="24"/>
      <w:vertAlign w:val="superscript"/>
    </w:rPr>
  </w:style>
  <w:style w:type="character" w:customStyle="1" w:styleId="highlight">
    <w:name w:val="highlight"/>
    <w:basedOn w:val="DefaultParagraphFont"/>
    <w:rsid w:val="00FA2225"/>
  </w:style>
  <w:style w:type="paragraph" w:styleId="NormalWeb">
    <w:name w:val="Normal (Web)"/>
    <w:basedOn w:val="Normal"/>
    <w:uiPriority w:val="99"/>
    <w:semiHidden/>
    <w:rsid w:val="00FA2225"/>
    <w:rPr>
      <w:rFonts w:ascii="Times New Roman" w:hAnsi="Times New Roman"/>
      <w:szCs w:val="24"/>
    </w:rPr>
  </w:style>
  <w:style w:type="character" w:styleId="Hyperlink">
    <w:name w:val="Hyperlink"/>
    <w:semiHidden/>
    <w:rsid w:val="00FA2225"/>
    <w:rPr>
      <w:color w:val="0000FF"/>
      <w:u w:val="single"/>
    </w:rPr>
  </w:style>
  <w:style w:type="numbering" w:styleId="111111">
    <w:name w:val="Outline List 2"/>
    <w:basedOn w:val="NoList"/>
    <w:semiHidden/>
    <w:rsid w:val="00FA2225"/>
    <w:pPr>
      <w:numPr>
        <w:numId w:val="2"/>
      </w:numPr>
    </w:pPr>
  </w:style>
  <w:style w:type="numbering" w:styleId="1ai">
    <w:name w:val="Outline List 1"/>
    <w:basedOn w:val="NoList"/>
    <w:semiHidden/>
    <w:rsid w:val="00FA2225"/>
    <w:pPr>
      <w:numPr>
        <w:numId w:val="3"/>
      </w:numPr>
    </w:pPr>
  </w:style>
  <w:style w:type="paragraph" w:customStyle="1" w:styleId="AcronymsList">
    <w:name w:val="Acronyms List"/>
    <w:basedOn w:val="BodyText"/>
    <w:uiPriority w:val="1"/>
    <w:unhideWhenUsed/>
    <w:rsid w:val="00FA2225"/>
    <w:pPr>
      <w:tabs>
        <w:tab w:val="clear" w:pos="567"/>
        <w:tab w:val="clear" w:pos="1134"/>
        <w:tab w:val="clear" w:pos="1701"/>
      </w:tabs>
      <w:ind w:left="2268" w:hanging="2268"/>
    </w:pPr>
  </w:style>
  <w:style w:type="character" w:customStyle="1" w:styleId="apple-converted-space">
    <w:name w:val="apple-converted-space"/>
    <w:basedOn w:val="DefaultParagraphFont"/>
    <w:rsid w:val="00FA2225"/>
  </w:style>
  <w:style w:type="character" w:customStyle="1" w:styleId="Heading2Char">
    <w:name w:val="Heading 2 Char"/>
    <w:basedOn w:val="DefaultParagraphFont"/>
    <w:link w:val="Heading2"/>
    <w:rsid w:val="00FA2225"/>
    <w:rPr>
      <w:rFonts w:ascii="Arial" w:eastAsia="Times New Roman" w:hAnsi="Arial" w:cs="Arial"/>
      <w:b/>
      <w:iCs/>
      <w:color w:val="404040"/>
      <w:kern w:val="32"/>
      <w:sz w:val="27"/>
      <w:szCs w:val="28"/>
      <w:lang w:val="en-AU" w:eastAsia="en-GB"/>
    </w:rPr>
  </w:style>
  <w:style w:type="character" w:customStyle="1" w:styleId="Heading3Char">
    <w:name w:val="Heading 3 Char"/>
    <w:basedOn w:val="DefaultParagraphFont"/>
    <w:link w:val="Heading3"/>
    <w:rsid w:val="00FA2225"/>
    <w:rPr>
      <w:rFonts w:ascii="Arial" w:eastAsia="Times New Roman" w:hAnsi="Arial" w:cs="Arial"/>
      <w:b/>
      <w:bCs/>
      <w:iCs/>
      <w:color w:val="808080"/>
      <w:kern w:val="32"/>
      <w:sz w:val="24"/>
      <w:szCs w:val="26"/>
      <w:lang w:val="en-AU" w:eastAsia="en-GB"/>
    </w:rPr>
  </w:style>
  <w:style w:type="character" w:customStyle="1" w:styleId="Heading4Char">
    <w:name w:val="Heading 4 Char"/>
    <w:basedOn w:val="DefaultParagraphFont"/>
    <w:link w:val="Heading4"/>
    <w:semiHidden/>
    <w:rsid w:val="00FA2225"/>
    <w:rPr>
      <w:rFonts w:ascii="Arial" w:eastAsia="Times New Roman" w:hAnsi="Arial" w:cs="Arial"/>
      <w:b/>
      <w:i/>
      <w:iCs/>
      <w:color w:val="808080"/>
      <w:kern w:val="32"/>
      <w:sz w:val="23"/>
      <w:szCs w:val="28"/>
      <w:lang w:val="en-AU" w:eastAsia="en-GB"/>
    </w:rPr>
  </w:style>
  <w:style w:type="character" w:customStyle="1" w:styleId="Heading5Char">
    <w:name w:val="Heading 5 Char"/>
    <w:basedOn w:val="DefaultParagraphFont"/>
    <w:link w:val="Heading5"/>
    <w:semiHidden/>
    <w:rsid w:val="00FA2225"/>
    <w:rPr>
      <w:rFonts w:ascii="Arial" w:eastAsia="Times New Roman" w:hAnsi="Arial" w:cs="Times New Roman"/>
      <w:i/>
      <w:iCs/>
      <w:color w:val="808080"/>
      <w:szCs w:val="26"/>
      <w:lang w:val="en-AU" w:eastAsia="en-GB"/>
    </w:rPr>
  </w:style>
  <w:style w:type="character" w:customStyle="1" w:styleId="Heading6Char">
    <w:name w:val="Heading 6 Char"/>
    <w:basedOn w:val="DefaultParagraphFont"/>
    <w:link w:val="Heading6"/>
    <w:semiHidden/>
    <w:rsid w:val="00FA2225"/>
    <w:rPr>
      <w:rFonts w:ascii="Arial" w:eastAsia="Times New Roman" w:hAnsi="Arial" w:cs="Times New Roman"/>
      <w:bCs/>
      <w:i/>
      <w:iCs/>
      <w:color w:val="808080"/>
      <w:sz w:val="18"/>
      <w:szCs w:val="26"/>
      <w:lang w:val="en-AU" w:eastAsia="en-GB"/>
    </w:rPr>
  </w:style>
  <w:style w:type="character" w:customStyle="1" w:styleId="Heading7Char">
    <w:name w:val="Heading 7 Char"/>
    <w:basedOn w:val="DefaultParagraphFont"/>
    <w:link w:val="Heading7"/>
    <w:semiHidden/>
    <w:rsid w:val="00FA2225"/>
    <w:rPr>
      <w:rFonts w:ascii="Arial" w:eastAsia="Times New Roman" w:hAnsi="Arial" w:cs="Times New Roman"/>
      <w:bCs/>
      <w:i/>
      <w:iCs/>
      <w:color w:val="808080"/>
      <w:sz w:val="16"/>
      <w:szCs w:val="24"/>
      <w:lang w:val="en-AU" w:eastAsia="en-GB"/>
    </w:rPr>
  </w:style>
  <w:style w:type="character" w:customStyle="1" w:styleId="Heading8Char">
    <w:name w:val="Heading 8 Char"/>
    <w:basedOn w:val="DefaultParagraphFont"/>
    <w:link w:val="Heading8"/>
    <w:semiHidden/>
    <w:rsid w:val="00FA2225"/>
    <w:rPr>
      <w:rFonts w:ascii="Arial" w:eastAsia="Times New Roman" w:hAnsi="Arial" w:cs="Times New Roman"/>
      <w:bCs/>
      <w:i/>
      <w:color w:val="808080"/>
      <w:sz w:val="14"/>
      <w:szCs w:val="24"/>
      <w:lang w:val="en-AU" w:eastAsia="en-GB"/>
    </w:rPr>
  </w:style>
  <w:style w:type="character" w:customStyle="1" w:styleId="Heading9Char">
    <w:name w:val="Heading 9 Char"/>
    <w:basedOn w:val="DefaultParagraphFont"/>
    <w:link w:val="Heading9"/>
    <w:semiHidden/>
    <w:rsid w:val="00FA2225"/>
    <w:rPr>
      <w:rFonts w:ascii="Arial" w:eastAsia="Times New Roman" w:hAnsi="Arial" w:cs="Arial"/>
      <w:sz w:val="24"/>
      <w:lang w:val="en-AU" w:eastAsia="en-GB"/>
    </w:rPr>
  </w:style>
  <w:style w:type="numbering" w:styleId="ArticleSection">
    <w:name w:val="Outline List 3"/>
    <w:basedOn w:val="NoList"/>
    <w:semiHidden/>
    <w:rsid w:val="00FA2225"/>
    <w:pPr>
      <w:numPr>
        <w:numId w:val="4"/>
      </w:numPr>
    </w:pPr>
  </w:style>
  <w:style w:type="paragraph" w:styleId="BalloonText">
    <w:name w:val="Balloon Text"/>
    <w:basedOn w:val="Normal"/>
    <w:link w:val="BalloonTextChar"/>
    <w:semiHidden/>
    <w:rsid w:val="00FA2225"/>
    <w:rPr>
      <w:rFonts w:ascii="Tahoma" w:hAnsi="Tahoma" w:cs="Tahoma"/>
      <w:sz w:val="16"/>
      <w:szCs w:val="16"/>
    </w:rPr>
  </w:style>
  <w:style w:type="character" w:customStyle="1" w:styleId="BalloonTextChar">
    <w:name w:val="Balloon Text Char"/>
    <w:basedOn w:val="DefaultParagraphFont"/>
    <w:link w:val="BalloonText"/>
    <w:semiHidden/>
    <w:rsid w:val="00FA2225"/>
    <w:rPr>
      <w:rFonts w:ascii="Tahoma" w:eastAsia="Times New Roman" w:hAnsi="Tahoma" w:cs="Tahoma"/>
      <w:sz w:val="16"/>
      <w:szCs w:val="16"/>
      <w:lang w:val="en-AU" w:eastAsia="en-GB"/>
    </w:rPr>
  </w:style>
  <w:style w:type="paragraph" w:styleId="BlockText">
    <w:name w:val="Block Text"/>
    <w:basedOn w:val="BodyText"/>
    <w:rsid w:val="00FA2225"/>
    <w:pPr>
      <w:ind w:left="567" w:right="567"/>
    </w:pPr>
  </w:style>
  <w:style w:type="paragraph" w:customStyle="1" w:styleId="BlockText-ListBullet">
    <w:name w:val="Block Text - List Bullet"/>
    <w:basedOn w:val="BlockText"/>
    <w:uiPriority w:val="1"/>
    <w:rsid w:val="00FA2225"/>
    <w:pPr>
      <w:numPr>
        <w:numId w:val="5"/>
      </w:numPr>
      <w:tabs>
        <w:tab w:val="clear" w:pos="1134"/>
      </w:tabs>
      <w:spacing w:after="160"/>
    </w:pPr>
  </w:style>
  <w:style w:type="paragraph" w:customStyle="1" w:styleId="BlockText-ListBullet2">
    <w:name w:val="Block Text - List Bullet 2"/>
    <w:basedOn w:val="BlockText-ListBullet"/>
    <w:uiPriority w:val="1"/>
    <w:unhideWhenUsed/>
    <w:rsid w:val="00FA2225"/>
    <w:pPr>
      <w:numPr>
        <w:ilvl w:val="1"/>
      </w:numPr>
      <w:tabs>
        <w:tab w:val="clear" w:pos="1701"/>
      </w:tabs>
    </w:pPr>
  </w:style>
  <w:style w:type="paragraph" w:customStyle="1" w:styleId="BlockText-ListBullet3">
    <w:name w:val="Block Text - List Bullet 3"/>
    <w:basedOn w:val="BlockText-ListBullet2"/>
    <w:uiPriority w:val="1"/>
    <w:semiHidden/>
    <w:rsid w:val="00FA2225"/>
    <w:pPr>
      <w:numPr>
        <w:ilvl w:val="2"/>
      </w:numPr>
      <w:tabs>
        <w:tab w:val="clear" w:pos="2268"/>
      </w:tabs>
    </w:pPr>
  </w:style>
  <w:style w:type="paragraph" w:customStyle="1" w:styleId="BlockText-ListBullet4">
    <w:name w:val="Block Text - List Bullet 4"/>
    <w:basedOn w:val="BlockText-ListBullet3"/>
    <w:uiPriority w:val="1"/>
    <w:semiHidden/>
    <w:rsid w:val="00FA2225"/>
    <w:pPr>
      <w:numPr>
        <w:ilvl w:val="3"/>
      </w:numPr>
      <w:tabs>
        <w:tab w:val="clear" w:pos="2835"/>
      </w:tabs>
    </w:pPr>
  </w:style>
  <w:style w:type="paragraph" w:customStyle="1" w:styleId="BlockText-ListBullet5">
    <w:name w:val="Block Text - List Bullet 5"/>
    <w:basedOn w:val="BlockText-ListBullet4"/>
    <w:uiPriority w:val="1"/>
    <w:semiHidden/>
    <w:rsid w:val="00FA2225"/>
    <w:pPr>
      <w:numPr>
        <w:ilvl w:val="4"/>
      </w:numPr>
    </w:pPr>
  </w:style>
  <w:style w:type="paragraph" w:customStyle="1" w:styleId="BlockText-ListContinue">
    <w:name w:val="Block Text - List Continue"/>
    <w:basedOn w:val="BlockText"/>
    <w:uiPriority w:val="1"/>
    <w:rsid w:val="00FA2225"/>
    <w:pPr>
      <w:numPr>
        <w:numId w:val="6"/>
      </w:numPr>
      <w:tabs>
        <w:tab w:val="clear" w:pos="1134"/>
      </w:tabs>
    </w:pPr>
  </w:style>
  <w:style w:type="paragraph" w:customStyle="1" w:styleId="BlockText-ListContinue2">
    <w:name w:val="Block Text - List Continue 2"/>
    <w:basedOn w:val="BlockText-ListContinue"/>
    <w:uiPriority w:val="1"/>
    <w:unhideWhenUsed/>
    <w:rsid w:val="00FA2225"/>
    <w:pPr>
      <w:numPr>
        <w:ilvl w:val="1"/>
      </w:numPr>
      <w:tabs>
        <w:tab w:val="clear" w:pos="1701"/>
      </w:tabs>
    </w:pPr>
  </w:style>
  <w:style w:type="paragraph" w:customStyle="1" w:styleId="BlockText-ListContinue3">
    <w:name w:val="Block Text - List Continue 3"/>
    <w:basedOn w:val="BlockText-ListContinue2"/>
    <w:uiPriority w:val="1"/>
    <w:semiHidden/>
    <w:rsid w:val="00FA2225"/>
    <w:pPr>
      <w:numPr>
        <w:ilvl w:val="2"/>
      </w:numPr>
      <w:tabs>
        <w:tab w:val="clear" w:pos="2268"/>
      </w:tabs>
    </w:pPr>
  </w:style>
  <w:style w:type="paragraph" w:customStyle="1" w:styleId="BlockText-ListContinue4">
    <w:name w:val="Block Text - List Continue 4"/>
    <w:basedOn w:val="BlockText-ListContinue3"/>
    <w:uiPriority w:val="1"/>
    <w:semiHidden/>
    <w:rsid w:val="00FA2225"/>
    <w:pPr>
      <w:numPr>
        <w:ilvl w:val="3"/>
      </w:numPr>
      <w:tabs>
        <w:tab w:val="clear" w:pos="2835"/>
      </w:tabs>
    </w:pPr>
  </w:style>
  <w:style w:type="paragraph" w:customStyle="1" w:styleId="BlockText-ListContinue5">
    <w:name w:val="Block Text - List Continue 5"/>
    <w:basedOn w:val="BlockText-ListContinue4"/>
    <w:uiPriority w:val="1"/>
    <w:semiHidden/>
    <w:rsid w:val="00FA2225"/>
    <w:pPr>
      <w:numPr>
        <w:ilvl w:val="4"/>
      </w:numPr>
    </w:pPr>
  </w:style>
  <w:style w:type="paragraph" w:customStyle="1" w:styleId="BlockText-ListLetter">
    <w:name w:val="Block Text - List Letter"/>
    <w:basedOn w:val="BlockText"/>
    <w:uiPriority w:val="1"/>
    <w:rsid w:val="00FA2225"/>
    <w:pPr>
      <w:numPr>
        <w:numId w:val="7"/>
      </w:numPr>
      <w:tabs>
        <w:tab w:val="clear" w:pos="1134"/>
      </w:tabs>
    </w:pPr>
  </w:style>
  <w:style w:type="paragraph" w:customStyle="1" w:styleId="BlockText-ListLetter2">
    <w:name w:val="Block Text - List Letter 2"/>
    <w:basedOn w:val="BlockText-ListLetter"/>
    <w:uiPriority w:val="1"/>
    <w:unhideWhenUsed/>
    <w:rsid w:val="00FA2225"/>
    <w:pPr>
      <w:numPr>
        <w:ilvl w:val="1"/>
      </w:numPr>
      <w:tabs>
        <w:tab w:val="clear" w:pos="1701"/>
      </w:tabs>
      <w:ind w:right="0"/>
    </w:pPr>
  </w:style>
  <w:style w:type="paragraph" w:customStyle="1" w:styleId="BlockText-ListLetter3">
    <w:name w:val="Block Text - List Letter 3"/>
    <w:basedOn w:val="BlockText-ListLetter2"/>
    <w:uiPriority w:val="1"/>
    <w:semiHidden/>
    <w:rsid w:val="00FA2225"/>
    <w:pPr>
      <w:numPr>
        <w:ilvl w:val="2"/>
      </w:numPr>
      <w:tabs>
        <w:tab w:val="clear" w:pos="2268"/>
      </w:tabs>
    </w:pPr>
  </w:style>
  <w:style w:type="paragraph" w:customStyle="1" w:styleId="BlockText-ListLetter4">
    <w:name w:val="Block Text - List Letter 4"/>
    <w:basedOn w:val="BlockText-ListLetter3"/>
    <w:uiPriority w:val="1"/>
    <w:semiHidden/>
    <w:rsid w:val="00FA2225"/>
    <w:pPr>
      <w:numPr>
        <w:ilvl w:val="3"/>
      </w:numPr>
      <w:tabs>
        <w:tab w:val="clear" w:pos="2835"/>
      </w:tabs>
    </w:pPr>
  </w:style>
  <w:style w:type="paragraph" w:customStyle="1" w:styleId="BlockText-ListLetter5">
    <w:name w:val="Block Text - List Letter 5"/>
    <w:basedOn w:val="BlockText-ListLetter4"/>
    <w:uiPriority w:val="1"/>
    <w:semiHidden/>
    <w:rsid w:val="00FA2225"/>
    <w:pPr>
      <w:numPr>
        <w:ilvl w:val="4"/>
      </w:numPr>
    </w:pPr>
  </w:style>
  <w:style w:type="paragraph" w:customStyle="1" w:styleId="BlockText-ListNumber">
    <w:name w:val="Block Text - List Number"/>
    <w:basedOn w:val="BlockText"/>
    <w:uiPriority w:val="1"/>
    <w:rsid w:val="00FA2225"/>
    <w:pPr>
      <w:numPr>
        <w:numId w:val="8"/>
      </w:numPr>
      <w:tabs>
        <w:tab w:val="clear" w:pos="1134"/>
      </w:tabs>
    </w:pPr>
  </w:style>
  <w:style w:type="paragraph" w:customStyle="1" w:styleId="BlockText-ListNumber2">
    <w:name w:val="Block Text - List Number 2"/>
    <w:basedOn w:val="BlockText-ListNumber"/>
    <w:uiPriority w:val="1"/>
    <w:unhideWhenUsed/>
    <w:rsid w:val="00FA2225"/>
    <w:pPr>
      <w:numPr>
        <w:ilvl w:val="1"/>
      </w:numPr>
      <w:tabs>
        <w:tab w:val="clear" w:pos="1701"/>
      </w:tabs>
      <w:ind w:right="0"/>
    </w:pPr>
  </w:style>
  <w:style w:type="paragraph" w:customStyle="1" w:styleId="BlockText-ListNumber3">
    <w:name w:val="Block Text - List Number 3"/>
    <w:basedOn w:val="BlockText-ListNumber2"/>
    <w:uiPriority w:val="1"/>
    <w:semiHidden/>
    <w:rsid w:val="00FA2225"/>
    <w:pPr>
      <w:numPr>
        <w:ilvl w:val="2"/>
      </w:numPr>
      <w:tabs>
        <w:tab w:val="clear" w:pos="2268"/>
      </w:tabs>
    </w:pPr>
  </w:style>
  <w:style w:type="paragraph" w:customStyle="1" w:styleId="BlockText-ListNumber4">
    <w:name w:val="Block Text - List Number 4"/>
    <w:basedOn w:val="BlockText-ListNumber3"/>
    <w:uiPriority w:val="1"/>
    <w:semiHidden/>
    <w:rsid w:val="00FA2225"/>
    <w:pPr>
      <w:numPr>
        <w:ilvl w:val="3"/>
      </w:numPr>
      <w:tabs>
        <w:tab w:val="clear" w:pos="2835"/>
      </w:tabs>
    </w:pPr>
  </w:style>
  <w:style w:type="paragraph" w:customStyle="1" w:styleId="BlockText-ListNumber5">
    <w:name w:val="Block Text - List Number 5"/>
    <w:basedOn w:val="BlockText-ListNumber4"/>
    <w:uiPriority w:val="1"/>
    <w:semiHidden/>
    <w:rsid w:val="00FA2225"/>
    <w:pPr>
      <w:numPr>
        <w:ilvl w:val="4"/>
      </w:numPr>
    </w:pPr>
  </w:style>
  <w:style w:type="paragraph" w:customStyle="1" w:styleId="BlockText-ListRoman">
    <w:name w:val="Block Text - List Roman"/>
    <w:basedOn w:val="BlockText"/>
    <w:uiPriority w:val="1"/>
    <w:rsid w:val="00FA2225"/>
    <w:pPr>
      <w:numPr>
        <w:numId w:val="9"/>
      </w:numPr>
      <w:tabs>
        <w:tab w:val="clear" w:pos="1134"/>
      </w:tabs>
    </w:pPr>
  </w:style>
  <w:style w:type="paragraph" w:customStyle="1" w:styleId="BlockText-ListRoman2">
    <w:name w:val="Block Text - List Roman 2"/>
    <w:basedOn w:val="BlockText-ListRoman"/>
    <w:uiPriority w:val="1"/>
    <w:unhideWhenUsed/>
    <w:rsid w:val="00FA2225"/>
    <w:pPr>
      <w:numPr>
        <w:ilvl w:val="1"/>
      </w:numPr>
      <w:tabs>
        <w:tab w:val="clear" w:pos="1701"/>
      </w:tabs>
      <w:ind w:right="0"/>
    </w:pPr>
  </w:style>
  <w:style w:type="paragraph" w:customStyle="1" w:styleId="BlockText-ListRoman3">
    <w:name w:val="Block Text - List Roman 3"/>
    <w:basedOn w:val="BlockText-ListRoman2"/>
    <w:uiPriority w:val="1"/>
    <w:semiHidden/>
    <w:rsid w:val="00FA2225"/>
    <w:pPr>
      <w:numPr>
        <w:ilvl w:val="2"/>
      </w:numPr>
      <w:tabs>
        <w:tab w:val="clear" w:pos="2268"/>
      </w:tabs>
    </w:pPr>
  </w:style>
  <w:style w:type="paragraph" w:customStyle="1" w:styleId="BlockText-ListRoman4">
    <w:name w:val="Block Text - List Roman 4"/>
    <w:basedOn w:val="BlockText-ListRoman3"/>
    <w:uiPriority w:val="1"/>
    <w:semiHidden/>
    <w:rsid w:val="00FA2225"/>
    <w:pPr>
      <w:numPr>
        <w:ilvl w:val="3"/>
      </w:numPr>
      <w:tabs>
        <w:tab w:val="clear" w:pos="2835"/>
      </w:tabs>
    </w:pPr>
  </w:style>
  <w:style w:type="paragraph" w:customStyle="1" w:styleId="BlockText-ListRoman5">
    <w:name w:val="Block Text - List Roman 5"/>
    <w:basedOn w:val="BlockText-ListRoman4"/>
    <w:uiPriority w:val="1"/>
    <w:semiHidden/>
    <w:rsid w:val="00FA2225"/>
    <w:pPr>
      <w:numPr>
        <w:ilvl w:val="4"/>
      </w:numPr>
    </w:pPr>
  </w:style>
  <w:style w:type="paragraph" w:styleId="BodyText2">
    <w:name w:val="Body Text 2"/>
    <w:basedOn w:val="BodyText"/>
    <w:next w:val="BodyText"/>
    <w:link w:val="BodyText2Char"/>
    <w:semiHidden/>
    <w:rsid w:val="00FA2225"/>
    <w:pPr>
      <w:ind w:left="284"/>
    </w:pPr>
  </w:style>
  <w:style w:type="character" w:customStyle="1" w:styleId="BodyText2Char">
    <w:name w:val="Body Text 2 Char"/>
    <w:basedOn w:val="DefaultParagraphFont"/>
    <w:link w:val="BodyText2"/>
    <w:semiHidden/>
    <w:rsid w:val="00FA2225"/>
    <w:rPr>
      <w:rFonts w:ascii="Arial" w:eastAsia="Times New Roman" w:hAnsi="Arial" w:cs="Times New Roman"/>
      <w:lang w:val="en-AU" w:eastAsia="en-GB"/>
    </w:rPr>
  </w:style>
  <w:style w:type="paragraph" w:styleId="BodyText3">
    <w:name w:val="Body Text 3"/>
    <w:basedOn w:val="BodyText2"/>
    <w:next w:val="BodyText"/>
    <w:link w:val="BodyText3Char"/>
    <w:semiHidden/>
    <w:rsid w:val="00FA2225"/>
    <w:pPr>
      <w:ind w:left="1134"/>
    </w:pPr>
    <w:rPr>
      <w:szCs w:val="16"/>
    </w:rPr>
  </w:style>
  <w:style w:type="character" w:customStyle="1" w:styleId="BodyText3Char">
    <w:name w:val="Body Text 3 Char"/>
    <w:basedOn w:val="DefaultParagraphFont"/>
    <w:link w:val="BodyText3"/>
    <w:semiHidden/>
    <w:rsid w:val="00FA2225"/>
    <w:rPr>
      <w:rFonts w:ascii="Arial" w:eastAsia="Times New Roman" w:hAnsi="Arial" w:cs="Times New Roman"/>
      <w:szCs w:val="16"/>
      <w:lang w:val="en-AU" w:eastAsia="en-GB"/>
    </w:rPr>
  </w:style>
  <w:style w:type="paragraph" w:styleId="BodyTextFirstIndent">
    <w:name w:val="Body Text First Indent"/>
    <w:basedOn w:val="BodyText"/>
    <w:link w:val="BodyTextFirstIndentChar"/>
    <w:semiHidden/>
    <w:rsid w:val="00FA2225"/>
    <w:pPr>
      <w:spacing w:after="120"/>
      <w:ind w:firstLine="210"/>
    </w:pPr>
  </w:style>
  <w:style w:type="character" w:customStyle="1" w:styleId="BodyTextFirstIndentChar">
    <w:name w:val="Body Text First Indent Char"/>
    <w:basedOn w:val="BodyTextChar"/>
    <w:link w:val="BodyTextFirstIndent"/>
    <w:semiHidden/>
    <w:rsid w:val="00FA2225"/>
    <w:rPr>
      <w:rFonts w:ascii="Arial" w:eastAsia="Times New Roman" w:hAnsi="Arial" w:cs="Times New Roman"/>
      <w:lang w:val="en-AU" w:eastAsia="en-GB"/>
    </w:rPr>
  </w:style>
  <w:style w:type="paragraph" w:styleId="BodyTextIndent">
    <w:name w:val="Body Text Indent"/>
    <w:basedOn w:val="Normal"/>
    <w:link w:val="BodyTextIndentChar"/>
    <w:semiHidden/>
    <w:rsid w:val="00FA2225"/>
    <w:pPr>
      <w:spacing w:after="120"/>
      <w:ind w:left="283"/>
    </w:pPr>
  </w:style>
  <w:style w:type="character" w:customStyle="1" w:styleId="BodyTextIndentChar">
    <w:name w:val="Body Text Indent Char"/>
    <w:basedOn w:val="DefaultParagraphFont"/>
    <w:link w:val="BodyTextIndent"/>
    <w:semiHidden/>
    <w:rsid w:val="00FA2225"/>
    <w:rPr>
      <w:rFonts w:ascii="Arial" w:eastAsia="Times New Roman" w:hAnsi="Arial" w:cs="Times New Roman"/>
      <w:sz w:val="24"/>
      <w:lang w:val="en-AU" w:eastAsia="en-GB"/>
    </w:rPr>
  </w:style>
  <w:style w:type="paragraph" w:styleId="BodyTextFirstIndent2">
    <w:name w:val="Body Text First Indent 2"/>
    <w:basedOn w:val="BodyTextIndent"/>
    <w:link w:val="BodyTextFirstIndent2Char"/>
    <w:semiHidden/>
    <w:rsid w:val="00FA2225"/>
    <w:pPr>
      <w:ind w:firstLine="210"/>
    </w:pPr>
  </w:style>
  <w:style w:type="character" w:customStyle="1" w:styleId="BodyTextFirstIndent2Char">
    <w:name w:val="Body Text First Indent 2 Char"/>
    <w:basedOn w:val="BodyTextIndentChar"/>
    <w:link w:val="BodyTextFirstIndent2"/>
    <w:semiHidden/>
    <w:rsid w:val="00FA2225"/>
    <w:rPr>
      <w:rFonts w:ascii="Arial" w:eastAsia="Times New Roman" w:hAnsi="Arial" w:cs="Times New Roman"/>
      <w:sz w:val="24"/>
      <w:lang w:val="en-AU" w:eastAsia="en-GB"/>
    </w:rPr>
  </w:style>
  <w:style w:type="paragraph" w:styleId="BodyTextIndent2">
    <w:name w:val="Body Text Indent 2"/>
    <w:basedOn w:val="Normal"/>
    <w:link w:val="BodyTextIndent2Char"/>
    <w:semiHidden/>
    <w:rsid w:val="00FA2225"/>
    <w:pPr>
      <w:spacing w:after="120" w:line="480" w:lineRule="auto"/>
      <w:ind w:left="283"/>
    </w:pPr>
  </w:style>
  <w:style w:type="character" w:customStyle="1" w:styleId="BodyTextIndent2Char">
    <w:name w:val="Body Text Indent 2 Char"/>
    <w:basedOn w:val="DefaultParagraphFont"/>
    <w:link w:val="BodyTextIndent2"/>
    <w:semiHidden/>
    <w:rsid w:val="00FA2225"/>
    <w:rPr>
      <w:rFonts w:ascii="Arial" w:eastAsia="Times New Roman" w:hAnsi="Arial" w:cs="Times New Roman"/>
      <w:sz w:val="24"/>
      <w:lang w:val="en-AU" w:eastAsia="en-GB"/>
    </w:rPr>
  </w:style>
  <w:style w:type="paragraph" w:styleId="BodyTextIndent3">
    <w:name w:val="Body Text Indent 3"/>
    <w:basedOn w:val="Normal"/>
    <w:link w:val="BodyTextIndent3Char"/>
    <w:semiHidden/>
    <w:rsid w:val="00FA2225"/>
    <w:pPr>
      <w:spacing w:after="120"/>
      <w:ind w:left="283"/>
    </w:pPr>
    <w:rPr>
      <w:sz w:val="16"/>
      <w:szCs w:val="16"/>
    </w:rPr>
  </w:style>
  <w:style w:type="character" w:customStyle="1" w:styleId="BodyTextIndent3Char">
    <w:name w:val="Body Text Indent 3 Char"/>
    <w:basedOn w:val="DefaultParagraphFont"/>
    <w:link w:val="BodyTextIndent3"/>
    <w:semiHidden/>
    <w:rsid w:val="00FA2225"/>
    <w:rPr>
      <w:rFonts w:ascii="Arial" w:eastAsia="Times New Roman" w:hAnsi="Arial" w:cs="Times New Roman"/>
      <w:sz w:val="16"/>
      <w:szCs w:val="16"/>
      <w:lang w:val="en-AU" w:eastAsia="en-GB"/>
    </w:rPr>
  </w:style>
  <w:style w:type="paragraph" w:styleId="Caption">
    <w:name w:val="caption"/>
    <w:basedOn w:val="BodyText"/>
    <w:next w:val="BodyText"/>
    <w:uiPriority w:val="1"/>
    <w:rsid w:val="00FA2225"/>
    <w:rPr>
      <w:b/>
      <w:bCs/>
      <w:sz w:val="20"/>
      <w:szCs w:val="20"/>
    </w:rPr>
  </w:style>
  <w:style w:type="paragraph" w:styleId="Closing">
    <w:name w:val="Closing"/>
    <w:basedOn w:val="Normal"/>
    <w:link w:val="ClosingChar"/>
    <w:semiHidden/>
    <w:rsid w:val="00FA2225"/>
    <w:pPr>
      <w:ind w:left="4252"/>
    </w:pPr>
  </w:style>
  <w:style w:type="character" w:customStyle="1" w:styleId="ClosingChar">
    <w:name w:val="Closing Char"/>
    <w:basedOn w:val="DefaultParagraphFont"/>
    <w:link w:val="Closing"/>
    <w:semiHidden/>
    <w:rsid w:val="00FA2225"/>
    <w:rPr>
      <w:rFonts w:ascii="Arial" w:eastAsia="Times New Roman" w:hAnsi="Arial" w:cs="Times New Roman"/>
      <w:sz w:val="24"/>
      <w:lang w:val="en-AU" w:eastAsia="en-GB"/>
    </w:rPr>
  </w:style>
  <w:style w:type="character" w:styleId="CommentReference">
    <w:name w:val="annotation reference"/>
    <w:semiHidden/>
    <w:rsid w:val="00FA2225"/>
    <w:rPr>
      <w:sz w:val="16"/>
      <w:szCs w:val="16"/>
    </w:rPr>
  </w:style>
  <w:style w:type="paragraph" w:styleId="CommentText">
    <w:name w:val="annotation text"/>
    <w:basedOn w:val="Normal"/>
    <w:link w:val="CommentTextChar"/>
    <w:semiHidden/>
    <w:rsid w:val="00FA2225"/>
    <w:rPr>
      <w:sz w:val="20"/>
      <w:szCs w:val="20"/>
    </w:rPr>
  </w:style>
  <w:style w:type="character" w:customStyle="1" w:styleId="CommentTextChar">
    <w:name w:val="Comment Text Char"/>
    <w:basedOn w:val="DefaultParagraphFont"/>
    <w:link w:val="CommentText"/>
    <w:semiHidden/>
    <w:rsid w:val="00FA2225"/>
    <w:rPr>
      <w:rFonts w:ascii="Arial" w:eastAsia="Times New Roman" w:hAnsi="Arial" w:cs="Times New Roman"/>
      <w:sz w:val="20"/>
      <w:szCs w:val="20"/>
      <w:lang w:val="en-AU" w:eastAsia="en-GB"/>
    </w:rPr>
  </w:style>
  <w:style w:type="paragraph" w:styleId="CommentSubject">
    <w:name w:val="annotation subject"/>
    <w:basedOn w:val="CommentText"/>
    <w:next w:val="CommentText"/>
    <w:link w:val="CommentSubjectChar"/>
    <w:semiHidden/>
    <w:rsid w:val="00FA2225"/>
    <w:rPr>
      <w:b/>
      <w:bCs/>
    </w:rPr>
  </w:style>
  <w:style w:type="character" w:customStyle="1" w:styleId="CommentSubjectChar">
    <w:name w:val="Comment Subject Char"/>
    <w:basedOn w:val="CommentTextChar"/>
    <w:link w:val="CommentSubject"/>
    <w:semiHidden/>
    <w:rsid w:val="00FA2225"/>
    <w:rPr>
      <w:rFonts w:ascii="Arial" w:eastAsia="Times New Roman" w:hAnsi="Arial" w:cs="Times New Roman"/>
      <w:b/>
      <w:bCs/>
      <w:sz w:val="20"/>
      <w:szCs w:val="20"/>
      <w:lang w:val="en-AU" w:eastAsia="en-GB"/>
    </w:rPr>
  </w:style>
  <w:style w:type="paragraph" w:customStyle="1" w:styleId="Contactdetails">
    <w:name w:val="Contact details"/>
    <w:semiHidden/>
    <w:rsid w:val="00FA2225"/>
    <w:pPr>
      <w:spacing w:after="0" w:line="240" w:lineRule="auto"/>
      <w:jc w:val="center"/>
    </w:pPr>
    <w:rPr>
      <w:rFonts w:ascii="Arial" w:eastAsia="Times New Roman" w:hAnsi="Arial" w:cs="Times New Roman"/>
      <w:color w:val="7F7F7F"/>
      <w:sz w:val="18"/>
      <w:lang w:val="en-AU" w:eastAsia="en-GB"/>
    </w:rPr>
  </w:style>
  <w:style w:type="paragraph" w:styleId="Date">
    <w:name w:val="Date"/>
    <w:basedOn w:val="Normal"/>
    <w:next w:val="Normal"/>
    <w:link w:val="DateChar"/>
    <w:semiHidden/>
    <w:rsid w:val="00FA2225"/>
  </w:style>
  <w:style w:type="character" w:customStyle="1" w:styleId="DateChar">
    <w:name w:val="Date Char"/>
    <w:basedOn w:val="DefaultParagraphFont"/>
    <w:link w:val="Date"/>
    <w:semiHidden/>
    <w:rsid w:val="00FA2225"/>
    <w:rPr>
      <w:rFonts w:ascii="Arial" w:eastAsia="Times New Roman" w:hAnsi="Arial" w:cs="Times New Roman"/>
      <w:sz w:val="24"/>
      <w:lang w:val="en-AU" w:eastAsia="en-GB"/>
    </w:rPr>
  </w:style>
  <w:style w:type="paragraph" w:styleId="DocumentMap">
    <w:name w:val="Document Map"/>
    <w:basedOn w:val="Normal"/>
    <w:link w:val="DocumentMapChar"/>
    <w:semiHidden/>
    <w:rsid w:val="00FA22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A2225"/>
    <w:rPr>
      <w:rFonts w:ascii="Tahoma" w:eastAsia="Times New Roman" w:hAnsi="Tahoma" w:cs="Tahoma"/>
      <w:sz w:val="20"/>
      <w:szCs w:val="20"/>
      <w:shd w:val="clear" w:color="auto" w:fill="000080"/>
      <w:lang w:val="en-AU" w:eastAsia="en-GB"/>
    </w:rPr>
  </w:style>
  <w:style w:type="paragraph" w:styleId="E-mailSignature">
    <w:name w:val="E-mail Signature"/>
    <w:basedOn w:val="Normal"/>
    <w:link w:val="E-mailSignatureChar"/>
    <w:semiHidden/>
    <w:rsid w:val="00FA2225"/>
  </w:style>
  <w:style w:type="character" w:customStyle="1" w:styleId="E-mailSignatureChar">
    <w:name w:val="E-mail Signature Char"/>
    <w:basedOn w:val="DefaultParagraphFont"/>
    <w:link w:val="E-mailSignature"/>
    <w:semiHidden/>
    <w:rsid w:val="00FA2225"/>
    <w:rPr>
      <w:rFonts w:ascii="Arial" w:eastAsia="Times New Roman" w:hAnsi="Arial" w:cs="Times New Roman"/>
      <w:sz w:val="24"/>
      <w:lang w:val="en-AU" w:eastAsia="en-GB"/>
    </w:rPr>
  </w:style>
  <w:style w:type="character" w:styleId="Emphasis">
    <w:name w:val="Emphasis"/>
    <w:uiPriority w:val="20"/>
    <w:qFormat/>
    <w:rsid w:val="00FA2225"/>
    <w:rPr>
      <w:i/>
      <w:iCs/>
    </w:rPr>
  </w:style>
  <w:style w:type="paragraph" w:styleId="EnvelopeAddress">
    <w:name w:val="envelope address"/>
    <w:basedOn w:val="Normal"/>
    <w:semiHidden/>
    <w:rsid w:val="00FA2225"/>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FA2225"/>
    <w:rPr>
      <w:rFonts w:cs="Arial"/>
      <w:sz w:val="20"/>
      <w:szCs w:val="20"/>
    </w:rPr>
  </w:style>
  <w:style w:type="character" w:styleId="FollowedHyperlink">
    <w:name w:val="FollowedHyperlink"/>
    <w:semiHidden/>
    <w:rsid w:val="00FA2225"/>
    <w:rPr>
      <w:color w:val="800080"/>
      <w:u w:val="single"/>
    </w:rPr>
  </w:style>
  <w:style w:type="paragraph" w:customStyle="1" w:styleId="Frontmatter">
    <w:name w:val="Frontmatter"/>
    <w:basedOn w:val="BodyText"/>
    <w:semiHidden/>
    <w:rsid w:val="00FA2225"/>
    <w:pPr>
      <w:spacing w:after="120"/>
    </w:pPr>
    <w:rPr>
      <w:sz w:val="20"/>
    </w:rPr>
  </w:style>
  <w:style w:type="paragraph" w:customStyle="1" w:styleId="Heading1-Pagebreakbefore">
    <w:name w:val="Heading 1-Pagebreak before"/>
    <w:basedOn w:val="Heading1"/>
    <w:next w:val="BodyText"/>
    <w:rsid w:val="00FA2225"/>
    <w:pPr>
      <w:pageBreakBefore/>
      <w:spacing w:before="0"/>
    </w:pPr>
  </w:style>
  <w:style w:type="character" w:styleId="HTMLAcronym">
    <w:name w:val="HTML Acronym"/>
    <w:basedOn w:val="DefaultParagraphFont"/>
    <w:semiHidden/>
    <w:rsid w:val="00FA2225"/>
  </w:style>
  <w:style w:type="paragraph" w:styleId="HTMLAddress">
    <w:name w:val="HTML Address"/>
    <w:basedOn w:val="Normal"/>
    <w:link w:val="HTMLAddressChar"/>
    <w:semiHidden/>
    <w:rsid w:val="00FA2225"/>
    <w:rPr>
      <w:i/>
      <w:iCs/>
    </w:rPr>
  </w:style>
  <w:style w:type="character" w:customStyle="1" w:styleId="HTMLAddressChar">
    <w:name w:val="HTML Address Char"/>
    <w:basedOn w:val="DefaultParagraphFont"/>
    <w:link w:val="HTMLAddress"/>
    <w:semiHidden/>
    <w:rsid w:val="00FA2225"/>
    <w:rPr>
      <w:rFonts w:ascii="Arial" w:eastAsia="Times New Roman" w:hAnsi="Arial" w:cs="Times New Roman"/>
      <w:i/>
      <w:iCs/>
      <w:sz w:val="24"/>
      <w:lang w:val="en-AU" w:eastAsia="en-GB"/>
    </w:rPr>
  </w:style>
  <w:style w:type="character" w:styleId="HTMLCite">
    <w:name w:val="HTML Cite"/>
    <w:semiHidden/>
    <w:rsid w:val="00FA2225"/>
    <w:rPr>
      <w:i/>
      <w:iCs/>
    </w:rPr>
  </w:style>
  <w:style w:type="character" w:styleId="HTMLCode">
    <w:name w:val="HTML Code"/>
    <w:semiHidden/>
    <w:rsid w:val="00FA2225"/>
    <w:rPr>
      <w:rFonts w:ascii="Courier New" w:hAnsi="Courier New" w:cs="Courier New"/>
      <w:sz w:val="20"/>
      <w:szCs w:val="20"/>
    </w:rPr>
  </w:style>
  <w:style w:type="character" w:styleId="HTMLDefinition">
    <w:name w:val="HTML Definition"/>
    <w:semiHidden/>
    <w:rsid w:val="00FA2225"/>
    <w:rPr>
      <w:i/>
      <w:iCs/>
    </w:rPr>
  </w:style>
  <w:style w:type="character" w:styleId="HTMLKeyboard">
    <w:name w:val="HTML Keyboard"/>
    <w:semiHidden/>
    <w:rsid w:val="00FA2225"/>
    <w:rPr>
      <w:rFonts w:ascii="Courier New" w:hAnsi="Courier New" w:cs="Courier New"/>
      <w:sz w:val="20"/>
      <w:szCs w:val="20"/>
    </w:rPr>
  </w:style>
  <w:style w:type="paragraph" w:styleId="HTMLPreformatted">
    <w:name w:val="HTML Preformatted"/>
    <w:basedOn w:val="Normal"/>
    <w:link w:val="HTMLPreformattedChar"/>
    <w:semiHidden/>
    <w:rsid w:val="00FA2225"/>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A2225"/>
    <w:rPr>
      <w:rFonts w:ascii="Courier New" w:eastAsia="Times New Roman" w:hAnsi="Courier New" w:cs="Courier New"/>
      <w:sz w:val="20"/>
      <w:szCs w:val="20"/>
      <w:lang w:val="en-AU" w:eastAsia="en-GB"/>
    </w:rPr>
  </w:style>
  <w:style w:type="character" w:styleId="HTMLSample">
    <w:name w:val="HTML Sample"/>
    <w:semiHidden/>
    <w:rsid w:val="00FA2225"/>
    <w:rPr>
      <w:rFonts w:ascii="Courier New" w:hAnsi="Courier New" w:cs="Courier New"/>
    </w:rPr>
  </w:style>
  <w:style w:type="character" w:styleId="HTMLTypewriter">
    <w:name w:val="HTML Typewriter"/>
    <w:semiHidden/>
    <w:rsid w:val="00FA2225"/>
    <w:rPr>
      <w:rFonts w:ascii="Courier New" w:hAnsi="Courier New" w:cs="Courier New"/>
      <w:sz w:val="20"/>
      <w:szCs w:val="20"/>
    </w:rPr>
  </w:style>
  <w:style w:type="character" w:styleId="HTMLVariable">
    <w:name w:val="HTML Variable"/>
    <w:semiHidden/>
    <w:rsid w:val="00FA2225"/>
    <w:rPr>
      <w:i/>
      <w:iCs/>
    </w:rPr>
  </w:style>
  <w:style w:type="character" w:styleId="LineNumber">
    <w:name w:val="line number"/>
    <w:basedOn w:val="DefaultParagraphFont"/>
    <w:semiHidden/>
    <w:rsid w:val="00FA2225"/>
  </w:style>
  <w:style w:type="paragraph" w:styleId="List">
    <w:name w:val="List"/>
    <w:basedOn w:val="Normal"/>
    <w:semiHidden/>
    <w:rsid w:val="00FA2225"/>
    <w:pPr>
      <w:ind w:left="283" w:hanging="283"/>
    </w:pPr>
  </w:style>
  <w:style w:type="paragraph" w:styleId="ListBullet">
    <w:name w:val="List Bullet"/>
    <w:basedOn w:val="BodyText"/>
    <w:qFormat/>
    <w:rsid w:val="00FA2225"/>
    <w:pPr>
      <w:numPr>
        <w:numId w:val="10"/>
      </w:numPr>
      <w:tabs>
        <w:tab w:val="clear" w:pos="567"/>
      </w:tabs>
    </w:pPr>
  </w:style>
  <w:style w:type="paragraph" w:customStyle="1" w:styleId="List-Asks">
    <w:name w:val="List - Asks"/>
    <w:basedOn w:val="ListBullet"/>
    <w:qFormat/>
    <w:rsid w:val="00FA2225"/>
    <w:rPr>
      <w:b/>
      <w:bCs/>
      <w:sz w:val="24"/>
    </w:rPr>
  </w:style>
  <w:style w:type="paragraph" w:styleId="List2">
    <w:name w:val="List 2"/>
    <w:basedOn w:val="Normal"/>
    <w:semiHidden/>
    <w:rsid w:val="00FA2225"/>
    <w:pPr>
      <w:ind w:left="566" w:hanging="283"/>
    </w:pPr>
  </w:style>
  <w:style w:type="paragraph" w:styleId="List3">
    <w:name w:val="List 3"/>
    <w:basedOn w:val="Normal"/>
    <w:semiHidden/>
    <w:rsid w:val="00FA2225"/>
    <w:pPr>
      <w:ind w:left="849" w:hanging="283"/>
    </w:pPr>
  </w:style>
  <w:style w:type="paragraph" w:styleId="List4">
    <w:name w:val="List 4"/>
    <w:basedOn w:val="Normal"/>
    <w:semiHidden/>
    <w:rsid w:val="00FA2225"/>
    <w:pPr>
      <w:ind w:left="1132" w:hanging="283"/>
    </w:pPr>
  </w:style>
  <w:style w:type="paragraph" w:styleId="List5">
    <w:name w:val="List 5"/>
    <w:basedOn w:val="Normal"/>
    <w:semiHidden/>
    <w:rsid w:val="00FA2225"/>
    <w:pPr>
      <w:ind w:left="1415" w:hanging="283"/>
    </w:pPr>
  </w:style>
  <w:style w:type="paragraph" w:styleId="ListBullet2">
    <w:name w:val="List Bullet 2"/>
    <w:basedOn w:val="ListBullet"/>
    <w:unhideWhenUsed/>
    <w:rsid w:val="00FA2225"/>
    <w:pPr>
      <w:numPr>
        <w:ilvl w:val="1"/>
      </w:numPr>
      <w:tabs>
        <w:tab w:val="clear" w:pos="1134"/>
      </w:tabs>
    </w:pPr>
  </w:style>
  <w:style w:type="paragraph" w:styleId="ListBullet3">
    <w:name w:val="List Bullet 3"/>
    <w:basedOn w:val="ListBullet2"/>
    <w:semiHidden/>
    <w:rsid w:val="00FA2225"/>
    <w:pPr>
      <w:numPr>
        <w:ilvl w:val="2"/>
      </w:numPr>
      <w:tabs>
        <w:tab w:val="clear" w:pos="1701"/>
      </w:tabs>
    </w:pPr>
  </w:style>
  <w:style w:type="paragraph" w:styleId="ListBullet4">
    <w:name w:val="List Bullet 4"/>
    <w:basedOn w:val="ListBullet3"/>
    <w:semiHidden/>
    <w:rsid w:val="00FA2225"/>
    <w:pPr>
      <w:numPr>
        <w:ilvl w:val="3"/>
      </w:numPr>
      <w:tabs>
        <w:tab w:val="clear" w:pos="2268"/>
      </w:tabs>
    </w:pPr>
  </w:style>
  <w:style w:type="paragraph" w:styleId="ListBullet5">
    <w:name w:val="List Bullet 5"/>
    <w:basedOn w:val="ListBullet4"/>
    <w:semiHidden/>
    <w:rsid w:val="00FA2225"/>
    <w:pPr>
      <w:numPr>
        <w:ilvl w:val="4"/>
      </w:numPr>
    </w:pPr>
  </w:style>
  <w:style w:type="paragraph" w:styleId="ListContinue">
    <w:name w:val="List Continue"/>
    <w:basedOn w:val="BodyText"/>
    <w:rsid w:val="00FA2225"/>
    <w:pPr>
      <w:numPr>
        <w:numId w:val="11"/>
      </w:numPr>
      <w:tabs>
        <w:tab w:val="clear" w:pos="567"/>
      </w:tabs>
    </w:pPr>
  </w:style>
  <w:style w:type="paragraph" w:styleId="ListContinue2">
    <w:name w:val="List Continue 2"/>
    <w:basedOn w:val="ListContinue"/>
    <w:unhideWhenUsed/>
    <w:rsid w:val="00FA2225"/>
    <w:pPr>
      <w:numPr>
        <w:ilvl w:val="1"/>
      </w:numPr>
      <w:tabs>
        <w:tab w:val="clear" w:pos="1134"/>
      </w:tabs>
    </w:pPr>
  </w:style>
  <w:style w:type="paragraph" w:styleId="ListContinue3">
    <w:name w:val="List Continue 3"/>
    <w:basedOn w:val="ListContinue2"/>
    <w:semiHidden/>
    <w:rsid w:val="00FA2225"/>
    <w:pPr>
      <w:numPr>
        <w:ilvl w:val="2"/>
      </w:numPr>
      <w:tabs>
        <w:tab w:val="clear" w:pos="1701"/>
      </w:tabs>
    </w:pPr>
  </w:style>
  <w:style w:type="paragraph" w:styleId="ListContinue4">
    <w:name w:val="List Continue 4"/>
    <w:basedOn w:val="ListContinue3"/>
    <w:semiHidden/>
    <w:rsid w:val="00FA2225"/>
    <w:pPr>
      <w:numPr>
        <w:ilvl w:val="3"/>
      </w:numPr>
      <w:tabs>
        <w:tab w:val="clear" w:pos="2268"/>
      </w:tabs>
    </w:pPr>
  </w:style>
  <w:style w:type="paragraph" w:styleId="ListContinue5">
    <w:name w:val="List Continue 5"/>
    <w:basedOn w:val="Normal"/>
    <w:semiHidden/>
    <w:rsid w:val="00FA2225"/>
    <w:pPr>
      <w:numPr>
        <w:ilvl w:val="4"/>
        <w:numId w:val="11"/>
      </w:numPr>
      <w:spacing w:after="120"/>
    </w:pPr>
  </w:style>
  <w:style w:type="paragraph" w:customStyle="1" w:styleId="ListLetter">
    <w:name w:val="List Letter"/>
    <w:basedOn w:val="BodyText"/>
    <w:rsid w:val="00FA2225"/>
    <w:pPr>
      <w:numPr>
        <w:numId w:val="12"/>
      </w:numPr>
      <w:tabs>
        <w:tab w:val="clear" w:pos="567"/>
      </w:tabs>
    </w:pPr>
  </w:style>
  <w:style w:type="paragraph" w:customStyle="1" w:styleId="ListLetter2">
    <w:name w:val="List Letter 2"/>
    <w:basedOn w:val="ListLetter"/>
    <w:unhideWhenUsed/>
    <w:rsid w:val="00FA2225"/>
    <w:pPr>
      <w:numPr>
        <w:ilvl w:val="1"/>
      </w:numPr>
      <w:tabs>
        <w:tab w:val="clear" w:pos="1134"/>
      </w:tabs>
    </w:pPr>
  </w:style>
  <w:style w:type="paragraph" w:customStyle="1" w:styleId="ListLetter3">
    <w:name w:val="List Letter 3"/>
    <w:basedOn w:val="ListLetter2"/>
    <w:semiHidden/>
    <w:rsid w:val="00FA2225"/>
    <w:pPr>
      <w:numPr>
        <w:ilvl w:val="2"/>
      </w:numPr>
      <w:tabs>
        <w:tab w:val="clear" w:pos="1701"/>
      </w:tabs>
    </w:pPr>
  </w:style>
  <w:style w:type="paragraph" w:customStyle="1" w:styleId="ListLetter4">
    <w:name w:val="List Letter 4"/>
    <w:basedOn w:val="ListLetter3"/>
    <w:semiHidden/>
    <w:rsid w:val="00FA2225"/>
    <w:pPr>
      <w:numPr>
        <w:ilvl w:val="3"/>
      </w:numPr>
      <w:tabs>
        <w:tab w:val="clear" w:pos="2268"/>
      </w:tabs>
    </w:pPr>
  </w:style>
  <w:style w:type="paragraph" w:customStyle="1" w:styleId="ListLetter5">
    <w:name w:val="List Letter 5"/>
    <w:basedOn w:val="ListLetter4"/>
    <w:semiHidden/>
    <w:rsid w:val="00FA2225"/>
    <w:pPr>
      <w:numPr>
        <w:ilvl w:val="4"/>
      </w:numPr>
    </w:pPr>
  </w:style>
  <w:style w:type="paragraph" w:styleId="ListNumber">
    <w:name w:val="List Number"/>
    <w:basedOn w:val="BodyText"/>
    <w:rsid w:val="00FA2225"/>
    <w:pPr>
      <w:numPr>
        <w:numId w:val="13"/>
      </w:numPr>
      <w:tabs>
        <w:tab w:val="clear" w:pos="567"/>
      </w:tabs>
    </w:pPr>
  </w:style>
  <w:style w:type="paragraph" w:styleId="ListNumber2">
    <w:name w:val="List Number 2"/>
    <w:basedOn w:val="ListNumber"/>
    <w:unhideWhenUsed/>
    <w:rsid w:val="00FA2225"/>
    <w:pPr>
      <w:numPr>
        <w:ilvl w:val="1"/>
      </w:numPr>
      <w:tabs>
        <w:tab w:val="clear" w:pos="1134"/>
      </w:tabs>
    </w:pPr>
  </w:style>
  <w:style w:type="paragraph" w:styleId="ListNumber3">
    <w:name w:val="List Number 3"/>
    <w:basedOn w:val="ListNumber2"/>
    <w:semiHidden/>
    <w:rsid w:val="00FA2225"/>
    <w:pPr>
      <w:numPr>
        <w:ilvl w:val="2"/>
      </w:numPr>
      <w:tabs>
        <w:tab w:val="clear" w:pos="1701"/>
      </w:tabs>
    </w:pPr>
  </w:style>
  <w:style w:type="paragraph" w:styleId="ListNumber4">
    <w:name w:val="List Number 4"/>
    <w:basedOn w:val="ListNumber3"/>
    <w:semiHidden/>
    <w:rsid w:val="00FA2225"/>
    <w:pPr>
      <w:numPr>
        <w:ilvl w:val="3"/>
      </w:numPr>
      <w:tabs>
        <w:tab w:val="clear" w:pos="2268"/>
      </w:tabs>
    </w:pPr>
  </w:style>
  <w:style w:type="paragraph" w:styleId="ListNumber5">
    <w:name w:val="List Number 5"/>
    <w:basedOn w:val="ListNumber4"/>
    <w:semiHidden/>
    <w:rsid w:val="00FA2225"/>
    <w:pPr>
      <w:numPr>
        <w:ilvl w:val="4"/>
      </w:numPr>
    </w:pPr>
  </w:style>
  <w:style w:type="paragraph" w:customStyle="1" w:styleId="ListRoman">
    <w:name w:val="List Roman"/>
    <w:basedOn w:val="BodyText"/>
    <w:rsid w:val="00FA2225"/>
    <w:pPr>
      <w:numPr>
        <w:numId w:val="14"/>
      </w:numPr>
      <w:tabs>
        <w:tab w:val="clear" w:pos="567"/>
      </w:tabs>
    </w:pPr>
  </w:style>
  <w:style w:type="paragraph" w:customStyle="1" w:styleId="ListRoman2">
    <w:name w:val="List Roman 2"/>
    <w:basedOn w:val="ListRoman"/>
    <w:unhideWhenUsed/>
    <w:rsid w:val="00FA2225"/>
    <w:pPr>
      <w:numPr>
        <w:ilvl w:val="1"/>
      </w:numPr>
      <w:tabs>
        <w:tab w:val="clear" w:pos="1134"/>
      </w:tabs>
    </w:pPr>
  </w:style>
  <w:style w:type="paragraph" w:customStyle="1" w:styleId="ListRoman3">
    <w:name w:val="List Roman 3"/>
    <w:basedOn w:val="ListRoman2"/>
    <w:semiHidden/>
    <w:rsid w:val="00FA2225"/>
    <w:pPr>
      <w:numPr>
        <w:ilvl w:val="2"/>
      </w:numPr>
      <w:tabs>
        <w:tab w:val="clear" w:pos="1701"/>
      </w:tabs>
    </w:pPr>
  </w:style>
  <w:style w:type="paragraph" w:customStyle="1" w:styleId="ListRoman4">
    <w:name w:val="List Roman 4"/>
    <w:basedOn w:val="ListRoman3"/>
    <w:semiHidden/>
    <w:rsid w:val="00FA2225"/>
    <w:pPr>
      <w:numPr>
        <w:ilvl w:val="3"/>
      </w:numPr>
      <w:tabs>
        <w:tab w:val="clear" w:pos="2268"/>
      </w:tabs>
    </w:pPr>
  </w:style>
  <w:style w:type="paragraph" w:customStyle="1" w:styleId="ListRoman5">
    <w:name w:val="List Roman 5"/>
    <w:basedOn w:val="ListRoman4"/>
    <w:semiHidden/>
    <w:rsid w:val="00FA2225"/>
    <w:pPr>
      <w:numPr>
        <w:ilvl w:val="4"/>
      </w:numPr>
    </w:pPr>
  </w:style>
  <w:style w:type="paragraph" w:customStyle="1" w:styleId="Logo-Centred">
    <w:name w:val="Logo - Centred"/>
    <w:basedOn w:val="BodyText"/>
    <w:semiHidden/>
    <w:rsid w:val="00FA2225"/>
    <w:pPr>
      <w:jc w:val="center"/>
    </w:pPr>
  </w:style>
  <w:style w:type="character" w:styleId="Mention">
    <w:name w:val="Mention"/>
    <w:basedOn w:val="DefaultParagraphFont"/>
    <w:uiPriority w:val="99"/>
    <w:unhideWhenUsed/>
    <w:rsid w:val="00FA2225"/>
    <w:rPr>
      <w:color w:val="2B579A"/>
      <w:shd w:val="clear" w:color="auto" w:fill="E1DFDD"/>
    </w:rPr>
  </w:style>
  <w:style w:type="paragraph" w:styleId="MessageHeader">
    <w:name w:val="Message Header"/>
    <w:basedOn w:val="Normal"/>
    <w:link w:val="MessageHeaderChar"/>
    <w:semiHidden/>
    <w:rsid w:val="00FA2225"/>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semiHidden/>
    <w:rsid w:val="00FA2225"/>
    <w:rPr>
      <w:rFonts w:ascii="Arial" w:eastAsia="Times New Roman" w:hAnsi="Arial" w:cs="Arial"/>
      <w:sz w:val="24"/>
      <w:szCs w:val="24"/>
      <w:shd w:val="pct20" w:color="auto" w:fill="auto"/>
      <w:lang w:val="en-AU" w:eastAsia="en-GB"/>
    </w:rPr>
  </w:style>
  <w:style w:type="paragraph" w:styleId="NormalIndent">
    <w:name w:val="Normal Indent"/>
    <w:basedOn w:val="Normal"/>
    <w:semiHidden/>
    <w:rsid w:val="00FA2225"/>
    <w:pPr>
      <w:ind w:left="720"/>
    </w:pPr>
  </w:style>
  <w:style w:type="paragraph" w:styleId="NoteHeading">
    <w:name w:val="Note Heading"/>
    <w:basedOn w:val="Normal"/>
    <w:next w:val="Normal"/>
    <w:link w:val="NoteHeadingChar"/>
    <w:semiHidden/>
    <w:rsid w:val="00FA2225"/>
  </w:style>
  <w:style w:type="character" w:customStyle="1" w:styleId="NoteHeadingChar">
    <w:name w:val="Note Heading Char"/>
    <w:basedOn w:val="DefaultParagraphFont"/>
    <w:link w:val="NoteHeading"/>
    <w:semiHidden/>
    <w:rsid w:val="00FA2225"/>
    <w:rPr>
      <w:rFonts w:ascii="Arial" w:eastAsia="Times New Roman" w:hAnsi="Arial" w:cs="Times New Roman"/>
      <w:sz w:val="24"/>
      <w:lang w:val="en-AU" w:eastAsia="en-GB"/>
    </w:rPr>
  </w:style>
  <w:style w:type="character" w:styleId="PageNumber">
    <w:name w:val="page number"/>
    <w:unhideWhenUsed/>
    <w:rsid w:val="00FA2225"/>
    <w:rPr>
      <w:rFonts w:ascii="Arial" w:hAnsi="Arial"/>
      <w:sz w:val="24"/>
      <w:lang w:val="en-AU"/>
    </w:rPr>
  </w:style>
  <w:style w:type="paragraph" w:styleId="PlainText">
    <w:name w:val="Plain Text"/>
    <w:basedOn w:val="Normal"/>
    <w:link w:val="PlainTextChar"/>
    <w:semiHidden/>
    <w:rsid w:val="00FA2225"/>
    <w:rPr>
      <w:rFonts w:ascii="Courier New" w:hAnsi="Courier New" w:cs="Courier New"/>
      <w:sz w:val="20"/>
      <w:szCs w:val="20"/>
    </w:rPr>
  </w:style>
  <w:style w:type="character" w:customStyle="1" w:styleId="PlainTextChar">
    <w:name w:val="Plain Text Char"/>
    <w:basedOn w:val="DefaultParagraphFont"/>
    <w:link w:val="PlainText"/>
    <w:semiHidden/>
    <w:rsid w:val="00FA2225"/>
    <w:rPr>
      <w:rFonts w:ascii="Courier New" w:eastAsia="Times New Roman" w:hAnsi="Courier New" w:cs="Courier New"/>
      <w:sz w:val="20"/>
      <w:szCs w:val="20"/>
      <w:lang w:val="en-AU" w:eastAsia="en-GB"/>
    </w:rPr>
  </w:style>
  <w:style w:type="table" w:styleId="TableGrid">
    <w:name w:val="Table Grid"/>
    <w:basedOn w:val="TableNormal"/>
    <w:rsid w:val="00FA222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customStyle="1" w:styleId="RecommendationsBox">
    <w:name w:val="Recommendations Box"/>
    <w:basedOn w:val="TableGrid"/>
    <w:rsid w:val="00FA2225"/>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character" w:customStyle="1" w:styleId="s23">
    <w:name w:val="s23"/>
    <w:basedOn w:val="DefaultParagraphFont"/>
    <w:rsid w:val="00FA2225"/>
  </w:style>
  <w:style w:type="character" w:customStyle="1" w:styleId="s26">
    <w:name w:val="s26"/>
    <w:basedOn w:val="DefaultParagraphFont"/>
    <w:rsid w:val="00FA2225"/>
  </w:style>
  <w:style w:type="paragraph" w:customStyle="1" w:styleId="s3">
    <w:name w:val="s3"/>
    <w:basedOn w:val="Normal"/>
    <w:rsid w:val="00FA2225"/>
    <w:pPr>
      <w:spacing w:before="100" w:beforeAutospacing="1" w:after="100" w:afterAutospacing="1"/>
    </w:pPr>
    <w:rPr>
      <w:rFonts w:ascii="Times New Roman" w:eastAsiaTheme="minorEastAsia" w:hAnsi="Times New Roman"/>
      <w:szCs w:val="24"/>
    </w:rPr>
  </w:style>
  <w:style w:type="paragraph" w:customStyle="1" w:styleId="s40">
    <w:name w:val="s40"/>
    <w:basedOn w:val="Normal"/>
    <w:rsid w:val="00FA2225"/>
    <w:pPr>
      <w:spacing w:before="100" w:beforeAutospacing="1" w:after="100" w:afterAutospacing="1"/>
    </w:pPr>
    <w:rPr>
      <w:rFonts w:ascii="Times New Roman" w:eastAsiaTheme="minorEastAsia" w:hAnsi="Times New Roman"/>
      <w:szCs w:val="24"/>
    </w:rPr>
  </w:style>
  <w:style w:type="paragraph" w:styleId="Salutation">
    <w:name w:val="Salutation"/>
    <w:basedOn w:val="Normal"/>
    <w:next w:val="Normal"/>
    <w:link w:val="SalutationChar"/>
    <w:semiHidden/>
    <w:rsid w:val="00FA2225"/>
  </w:style>
  <w:style w:type="character" w:customStyle="1" w:styleId="SalutationChar">
    <w:name w:val="Salutation Char"/>
    <w:basedOn w:val="DefaultParagraphFont"/>
    <w:link w:val="Salutation"/>
    <w:semiHidden/>
    <w:rsid w:val="00FA2225"/>
    <w:rPr>
      <w:rFonts w:ascii="Arial" w:eastAsia="Times New Roman" w:hAnsi="Arial" w:cs="Times New Roman"/>
      <w:sz w:val="24"/>
      <w:lang w:val="en-AU" w:eastAsia="en-GB"/>
    </w:rPr>
  </w:style>
  <w:style w:type="paragraph" w:styleId="Signature">
    <w:name w:val="Signature"/>
    <w:basedOn w:val="Normal"/>
    <w:link w:val="SignatureChar"/>
    <w:semiHidden/>
    <w:rsid w:val="00FA2225"/>
    <w:pPr>
      <w:ind w:left="4252"/>
    </w:pPr>
  </w:style>
  <w:style w:type="character" w:customStyle="1" w:styleId="SignatureChar">
    <w:name w:val="Signature Char"/>
    <w:basedOn w:val="DefaultParagraphFont"/>
    <w:link w:val="Signature"/>
    <w:semiHidden/>
    <w:rsid w:val="00FA2225"/>
    <w:rPr>
      <w:rFonts w:ascii="Arial" w:eastAsia="Times New Roman" w:hAnsi="Arial" w:cs="Times New Roman"/>
      <w:sz w:val="24"/>
      <w:lang w:val="en-AU" w:eastAsia="en-GB"/>
    </w:rPr>
  </w:style>
  <w:style w:type="character" w:styleId="Strong">
    <w:name w:val="Strong"/>
    <w:qFormat/>
    <w:rsid w:val="00FA2225"/>
    <w:rPr>
      <w:b/>
      <w:bCs/>
    </w:rPr>
  </w:style>
  <w:style w:type="character" w:customStyle="1" w:styleId="Strongemphasis">
    <w:name w:val="Strong emphasis"/>
    <w:rsid w:val="00FA2225"/>
    <w:rPr>
      <w:b/>
      <w:i/>
    </w:rPr>
  </w:style>
  <w:style w:type="paragraph" w:styleId="Title">
    <w:name w:val="Title"/>
    <w:basedOn w:val="BodyText"/>
    <w:link w:val="TitleChar"/>
    <w:rsid w:val="00FA2225"/>
    <w:pPr>
      <w:spacing w:after="240"/>
      <w:jc w:val="center"/>
    </w:pPr>
    <w:rPr>
      <w:b/>
      <w:bCs/>
      <w:sz w:val="36"/>
      <w:szCs w:val="32"/>
    </w:rPr>
  </w:style>
  <w:style w:type="character" w:customStyle="1" w:styleId="TitleChar">
    <w:name w:val="Title Char"/>
    <w:basedOn w:val="DefaultParagraphFont"/>
    <w:link w:val="Title"/>
    <w:rsid w:val="00FA2225"/>
    <w:rPr>
      <w:rFonts w:ascii="Arial" w:eastAsia="Times New Roman" w:hAnsi="Arial" w:cs="Times New Roman"/>
      <w:b/>
      <w:bCs/>
      <w:sz w:val="36"/>
      <w:szCs w:val="32"/>
      <w:lang w:val="en-AU" w:eastAsia="en-GB"/>
    </w:rPr>
  </w:style>
  <w:style w:type="paragraph" w:styleId="Subtitle">
    <w:name w:val="Subtitle"/>
    <w:basedOn w:val="Title"/>
    <w:link w:val="SubtitleChar"/>
    <w:rsid w:val="00FA2225"/>
    <w:pPr>
      <w:spacing w:before="600" w:after="120"/>
      <w:outlineLvl w:val="1"/>
    </w:pPr>
    <w:rPr>
      <w:color w:val="808080" w:themeColor="background1" w:themeShade="80"/>
      <w:sz w:val="32"/>
      <w:szCs w:val="24"/>
    </w:rPr>
  </w:style>
  <w:style w:type="character" w:customStyle="1" w:styleId="SubtitleChar">
    <w:name w:val="Subtitle Char"/>
    <w:basedOn w:val="DefaultParagraphFont"/>
    <w:link w:val="Subtitle"/>
    <w:rsid w:val="00FA2225"/>
    <w:rPr>
      <w:rFonts w:ascii="Arial" w:eastAsia="Times New Roman" w:hAnsi="Arial" w:cs="Times New Roman"/>
      <w:b/>
      <w:bCs/>
      <w:color w:val="808080" w:themeColor="background1" w:themeShade="80"/>
      <w:sz w:val="32"/>
      <w:szCs w:val="24"/>
      <w:lang w:val="en-AU" w:eastAsia="en-GB"/>
    </w:rPr>
  </w:style>
  <w:style w:type="paragraph" w:customStyle="1" w:styleId="TableBody">
    <w:name w:val="Table Body"/>
    <w:basedOn w:val="BodyText"/>
    <w:rsid w:val="00FA2225"/>
    <w:pPr>
      <w:spacing w:before="60" w:after="60"/>
    </w:pPr>
    <w:rPr>
      <w:sz w:val="20"/>
    </w:rPr>
  </w:style>
  <w:style w:type="paragraph" w:customStyle="1" w:styleId="Table-ListBullet">
    <w:name w:val="Table - List Bullet"/>
    <w:basedOn w:val="TableBody"/>
    <w:rsid w:val="00FA2225"/>
    <w:pPr>
      <w:numPr>
        <w:numId w:val="15"/>
      </w:numPr>
    </w:pPr>
  </w:style>
  <w:style w:type="paragraph" w:customStyle="1" w:styleId="Table-ListBullet2">
    <w:name w:val="Table - List Bullet 2"/>
    <w:basedOn w:val="Table-ListBullet"/>
    <w:unhideWhenUsed/>
    <w:rsid w:val="00FA2225"/>
    <w:pPr>
      <w:numPr>
        <w:ilvl w:val="1"/>
      </w:numPr>
      <w:tabs>
        <w:tab w:val="clear" w:pos="567"/>
      </w:tabs>
    </w:pPr>
  </w:style>
  <w:style w:type="paragraph" w:customStyle="1" w:styleId="Table-ListBullet3">
    <w:name w:val="Table - List Bullet 3"/>
    <w:basedOn w:val="Table-ListBullet2"/>
    <w:unhideWhenUsed/>
    <w:rsid w:val="00FA2225"/>
    <w:pPr>
      <w:numPr>
        <w:ilvl w:val="2"/>
      </w:numPr>
    </w:pPr>
  </w:style>
  <w:style w:type="paragraph" w:customStyle="1" w:styleId="Table-ListLetter">
    <w:name w:val="Table - List Letter"/>
    <w:basedOn w:val="TableBody"/>
    <w:rsid w:val="00FA2225"/>
    <w:pPr>
      <w:numPr>
        <w:numId w:val="16"/>
      </w:numPr>
    </w:pPr>
  </w:style>
  <w:style w:type="paragraph" w:customStyle="1" w:styleId="Table-ListLetter2">
    <w:name w:val="Table - List Letter 2"/>
    <w:basedOn w:val="Table-ListLetter"/>
    <w:unhideWhenUsed/>
    <w:rsid w:val="00FA2225"/>
    <w:pPr>
      <w:numPr>
        <w:ilvl w:val="1"/>
      </w:numPr>
      <w:tabs>
        <w:tab w:val="clear" w:pos="567"/>
      </w:tabs>
    </w:pPr>
  </w:style>
  <w:style w:type="paragraph" w:customStyle="1" w:styleId="Table-ListLetter3">
    <w:name w:val="Table - List Letter 3"/>
    <w:basedOn w:val="Table-ListLetter2"/>
    <w:unhideWhenUsed/>
    <w:rsid w:val="00FA2225"/>
    <w:pPr>
      <w:numPr>
        <w:ilvl w:val="2"/>
      </w:numPr>
    </w:pPr>
  </w:style>
  <w:style w:type="paragraph" w:customStyle="1" w:styleId="Table-ListNumber">
    <w:name w:val="Table - List Number"/>
    <w:basedOn w:val="TableBody"/>
    <w:rsid w:val="00FA2225"/>
    <w:pPr>
      <w:numPr>
        <w:numId w:val="17"/>
      </w:numPr>
    </w:pPr>
  </w:style>
  <w:style w:type="paragraph" w:customStyle="1" w:styleId="Table-ListNumber2">
    <w:name w:val="Table - List Number 2"/>
    <w:basedOn w:val="Table-ListNumber"/>
    <w:unhideWhenUsed/>
    <w:rsid w:val="00FA2225"/>
    <w:pPr>
      <w:numPr>
        <w:ilvl w:val="1"/>
      </w:numPr>
      <w:tabs>
        <w:tab w:val="clear" w:pos="567"/>
      </w:tabs>
    </w:pPr>
  </w:style>
  <w:style w:type="paragraph" w:customStyle="1" w:styleId="Table-ListNumber3">
    <w:name w:val="Table - List Number 3"/>
    <w:basedOn w:val="Table-ListNumber2"/>
    <w:unhideWhenUsed/>
    <w:rsid w:val="00FA2225"/>
    <w:pPr>
      <w:numPr>
        <w:ilvl w:val="2"/>
      </w:numPr>
    </w:pPr>
  </w:style>
  <w:style w:type="paragraph" w:customStyle="1" w:styleId="Table-ListRoman">
    <w:name w:val="Table - List Roman"/>
    <w:basedOn w:val="TableBody"/>
    <w:rsid w:val="00FA2225"/>
    <w:pPr>
      <w:numPr>
        <w:numId w:val="18"/>
      </w:numPr>
    </w:pPr>
  </w:style>
  <w:style w:type="paragraph" w:customStyle="1" w:styleId="Table-ListRoman2">
    <w:name w:val="Table - List Roman 2"/>
    <w:basedOn w:val="Table-ListRoman"/>
    <w:unhideWhenUsed/>
    <w:rsid w:val="00FA2225"/>
    <w:pPr>
      <w:numPr>
        <w:ilvl w:val="1"/>
      </w:numPr>
      <w:tabs>
        <w:tab w:val="clear" w:pos="567"/>
      </w:tabs>
    </w:pPr>
  </w:style>
  <w:style w:type="paragraph" w:customStyle="1" w:styleId="Table-ListRoman3">
    <w:name w:val="Table - List Roman 3"/>
    <w:basedOn w:val="Table-ListRoman2"/>
    <w:unhideWhenUsed/>
    <w:rsid w:val="00FA2225"/>
    <w:pPr>
      <w:numPr>
        <w:ilvl w:val="2"/>
      </w:numPr>
    </w:pPr>
  </w:style>
  <w:style w:type="table" w:styleId="Table3Deffects1">
    <w:name w:val="Table 3D effects 1"/>
    <w:basedOn w:val="TableNormal"/>
    <w:semiHidden/>
    <w:rsid w:val="00FA2225"/>
    <w:pPr>
      <w:spacing w:after="0" w:line="240" w:lineRule="auto"/>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2225"/>
    <w:pPr>
      <w:spacing w:after="0" w:line="240" w:lineRule="auto"/>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2225"/>
    <w:pPr>
      <w:spacing w:after="0" w:line="240" w:lineRule="auto"/>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2225"/>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2225"/>
    <w:pPr>
      <w:spacing w:after="0" w:line="240" w:lineRule="auto"/>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2225"/>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2225"/>
    <w:pPr>
      <w:spacing w:after="0" w:line="240" w:lineRule="auto"/>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rsid w:val="00FA2225"/>
    <w:pPr>
      <w:spacing w:before="80" w:after="60" w:line="240" w:lineRule="auto"/>
    </w:pPr>
    <w:rPr>
      <w:rFonts w:ascii="Arial" w:eastAsia="Times New Roman" w:hAnsi="Arial" w:cs="Times New Roman"/>
      <w:b/>
      <w:sz w:val="20"/>
      <w:lang w:val="en-AU" w:eastAsia="en-GB"/>
    </w:rPr>
  </w:style>
  <w:style w:type="table" w:styleId="TableList1">
    <w:name w:val="Table List 1"/>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FA2225"/>
  </w:style>
  <w:style w:type="table" w:styleId="TableProfessional">
    <w:name w:val="Table Professional"/>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2225"/>
    <w:pPr>
      <w:spacing w:after="0" w:line="240" w:lineRule="auto"/>
    </w:pPr>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222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2225"/>
    <w:pPr>
      <w:spacing w:after="0" w:line="240" w:lineRule="auto"/>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2225"/>
    <w:pPr>
      <w:spacing w:after="0" w:line="240" w:lineRule="auto"/>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2225"/>
    <w:pPr>
      <w:spacing w:after="0" w:line="240" w:lineRule="auto"/>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ofpositionstatement">
    <w:name w:val="Title of position statement"/>
    <w:rsid w:val="00FA2225"/>
    <w:pPr>
      <w:spacing w:before="960" w:after="600" w:line="600" w:lineRule="exact"/>
      <w:jc w:val="center"/>
    </w:pPr>
    <w:rPr>
      <w:rFonts w:ascii="Arial" w:eastAsia="Times New Roman" w:hAnsi="Arial" w:cs="Arial"/>
      <w:b/>
      <w:bCs/>
      <w:color w:val="333333"/>
      <w:kern w:val="28"/>
      <w:sz w:val="38"/>
      <w:szCs w:val="32"/>
      <w:lang w:val="en-AU" w:eastAsia="en-GB"/>
    </w:rPr>
  </w:style>
  <w:style w:type="paragraph" w:customStyle="1" w:styleId="Title-subtitle-StrategicFocusAreasentence">
    <w:name w:val="Title - subtitle - Strategic Focus Area sentence"/>
    <w:basedOn w:val="Titleofpositionstatement"/>
    <w:qFormat/>
    <w:rsid w:val="00FA2225"/>
    <w:pPr>
      <w:spacing w:before="240" w:after="480" w:line="240" w:lineRule="auto"/>
    </w:pPr>
    <w:rPr>
      <w:sz w:val="28"/>
    </w:rPr>
  </w:style>
  <w:style w:type="paragraph" w:customStyle="1" w:styleId="Titlepagesubtitle">
    <w:name w:val="Titlepage subtitle"/>
    <w:basedOn w:val="Titleofpositionstatement"/>
    <w:semiHidden/>
    <w:rsid w:val="00FA2225"/>
    <w:pPr>
      <w:spacing w:before="320"/>
    </w:pPr>
    <w:rPr>
      <w:sz w:val="32"/>
    </w:rPr>
  </w:style>
  <w:style w:type="paragraph" w:styleId="TOC1">
    <w:name w:val="toc 1"/>
    <w:next w:val="BodyText"/>
    <w:autoRedefine/>
    <w:uiPriority w:val="2"/>
    <w:semiHidden/>
    <w:rsid w:val="00FA2225"/>
    <w:pPr>
      <w:spacing w:before="180" w:after="0" w:line="240" w:lineRule="auto"/>
    </w:pPr>
    <w:rPr>
      <w:rFonts w:ascii="Arial" w:eastAsia="Times New Roman" w:hAnsi="Arial" w:cs="Times New Roman"/>
      <w:b/>
      <w:sz w:val="24"/>
      <w:lang w:val="en-AU" w:eastAsia="en-GB"/>
    </w:rPr>
  </w:style>
  <w:style w:type="paragraph" w:styleId="TOC2">
    <w:name w:val="toc 2"/>
    <w:basedOn w:val="TOC1"/>
    <w:next w:val="BodyText"/>
    <w:autoRedefine/>
    <w:uiPriority w:val="2"/>
    <w:semiHidden/>
    <w:rsid w:val="00FA2225"/>
    <w:pPr>
      <w:spacing w:before="100"/>
      <w:ind w:left="567"/>
    </w:pPr>
    <w:rPr>
      <w:b w:val="0"/>
    </w:rPr>
  </w:style>
  <w:style w:type="paragraph" w:styleId="TOC3">
    <w:name w:val="toc 3"/>
    <w:basedOn w:val="TOC2"/>
    <w:next w:val="BodyText"/>
    <w:autoRedefine/>
    <w:uiPriority w:val="2"/>
    <w:semiHidden/>
    <w:rsid w:val="00FA2225"/>
    <w:pPr>
      <w:ind w:left="1134"/>
    </w:pPr>
  </w:style>
  <w:style w:type="paragraph" w:styleId="TOC4">
    <w:name w:val="toc 4"/>
    <w:basedOn w:val="TOC3"/>
    <w:next w:val="BodyText"/>
    <w:autoRedefine/>
    <w:uiPriority w:val="2"/>
    <w:semiHidden/>
    <w:rsid w:val="00FA2225"/>
    <w:pPr>
      <w:ind w:left="1701"/>
    </w:pPr>
  </w:style>
  <w:style w:type="paragraph" w:styleId="TOC5">
    <w:name w:val="toc 5"/>
    <w:basedOn w:val="TOC4"/>
    <w:next w:val="BodyText"/>
    <w:autoRedefine/>
    <w:uiPriority w:val="2"/>
    <w:semiHidden/>
    <w:rsid w:val="00FA2225"/>
    <w:pPr>
      <w:ind w:left="2268"/>
    </w:pPr>
  </w:style>
  <w:style w:type="paragraph" w:styleId="TOC6">
    <w:name w:val="toc 6"/>
    <w:basedOn w:val="TOC5"/>
    <w:next w:val="BodyText"/>
    <w:autoRedefine/>
    <w:semiHidden/>
    <w:rsid w:val="00FA2225"/>
    <w:pPr>
      <w:ind w:left="1200"/>
    </w:pPr>
  </w:style>
  <w:style w:type="paragraph" w:styleId="TOC7">
    <w:name w:val="toc 7"/>
    <w:basedOn w:val="TOC6"/>
    <w:next w:val="BodyText"/>
    <w:autoRedefine/>
    <w:semiHidden/>
    <w:rsid w:val="00FA2225"/>
    <w:pPr>
      <w:ind w:left="1440"/>
    </w:pPr>
  </w:style>
  <w:style w:type="paragraph" w:styleId="TOC8">
    <w:name w:val="toc 8"/>
    <w:basedOn w:val="TOC7"/>
    <w:next w:val="BodyText"/>
    <w:autoRedefine/>
    <w:semiHidden/>
    <w:rsid w:val="00FA2225"/>
    <w:pPr>
      <w:ind w:left="1680"/>
    </w:pPr>
  </w:style>
  <w:style w:type="paragraph" w:styleId="TOC9">
    <w:name w:val="toc 9"/>
    <w:basedOn w:val="TOC8"/>
    <w:next w:val="BodyText"/>
    <w:autoRedefine/>
    <w:semiHidden/>
    <w:rsid w:val="00FA2225"/>
    <w:pPr>
      <w:ind w:left="1920"/>
    </w:pPr>
  </w:style>
  <w:style w:type="character" w:styleId="UnresolvedMention">
    <w:name w:val="Unresolved Mention"/>
    <w:basedOn w:val="DefaultParagraphFont"/>
    <w:uiPriority w:val="99"/>
    <w:unhideWhenUsed/>
    <w:rsid w:val="00FA2225"/>
    <w:rPr>
      <w:color w:val="605E5C"/>
      <w:shd w:val="clear" w:color="auto" w:fill="E1DFDD"/>
    </w:rPr>
  </w:style>
  <w:style w:type="paragraph" w:customStyle="1" w:styleId="Wiki">
    <w:name w:val="Wiki"/>
    <w:basedOn w:val="BodyText"/>
    <w:semiHidden/>
    <w:rsid w:val="00FA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70152">
      <w:bodyDiv w:val="1"/>
      <w:marLeft w:val="0"/>
      <w:marRight w:val="0"/>
      <w:marTop w:val="0"/>
      <w:marBottom w:val="0"/>
      <w:divBdr>
        <w:top w:val="none" w:sz="0" w:space="0" w:color="auto"/>
        <w:left w:val="none" w:sz="0" w:space="0" w:color="auto"/>
        <w:bottom w:val="none" w:sz="0" w:space="0" w:color="auto"/>
        <w:right w:val="none" w:sz="0" w:space="0" w:color="auto"/>
      </w:divBdr>
    </w:div>
    <w:div w:id="709458290">
      <w:bodyDiv w:val="1"/>
      <w:marLeft w:val="0"/>
      <w:marRight w:val="0"/>
      <w:marTop w:val="0"/>
      <w:marBottom w:val="0"/>
      <w:divBdr>
        <w:top w:val="none" w:sz="0" w:space="0" w:color="auto"/>
        <w:left w:val="none" w:sz="0" w:space="0" w:color="auto"/>
        <w:bottom w:val="none" w:sz="0" w:space="0" w:color="auto"/>
        <w:right w:val="none" w:sz="0" w:space="0" w:color="auto"/>
      </w:divBdr>
      <w:divsChild>
        <w:div w:id="51193382">
          <w:marLeft w:val="0"/>
          <w:marRight w:val="0"/>
          <w:marTop w:val="0"/>
          <w:marBottom w:val="0"/>
          <w:divBdr>
            <w:top w:val="none" w:sz="0" w:space="0" w:color="auto"/>
            <w:left w:val="none" w:sz="0" w:space="0" w:color="auto"/>
            <w:bottom w:val="none" w:sz="0" w:space="0" w:color="auto"/>
            <w:right w:val="none" w:sz="0" w:space="0" w:color="auto"/>
          </w:divBdr>
        </w:div>
        <w:div w:id="167327720">
          <w:marLeft w:val="0"/>
          <w:marRight w:val="0"/>
          <w:marTop w:val="0"/>
          <w:marBottom w:val="0"/>
          <w:divBdr>
            <w:top w:val="none" w:sz="0" w:space="0" w:color="auto"/>
            <w:left w:val="none" w:sz="0" w:space="0" w:color="auto"/>
            <w:bottom w:val="none" w:sz="0" w:space="0" w:color="auto"/>
            <w:right w:val="none" w:sz="0" w:space="0" w:color="auto"/>
          </w:divBdr>
          <w:divsChild>
            <w:div w:id="1112019173">
              <w:marLeft w:val="0"/>
              <w:marRight w:val="0"/>
              <w:marTop w:val="0"/>
              <w:marBottom w:val="0"/>
              <w:divBdr>
                <w:top w:val="none" w:sz="0" w:space="0" w:color="auto"/>
                <w:left w:val="none" w:sz="0" w:space="0" w:color="auto"/>
                <w:bottom w:val="none" w:sz="0" w:space="0" w:color="auto"/>
                <w:right w:val="none" w:sz="0" w:space="0" w:color="auto"/>
              </w:divBdr>
            </w:div>
            <w:div w:id="1362433843">
              <w:marLeft w:val="0"/>
              <w:marRight w:val="0"/>
              <w:marTop w:val="0"/>
              <w:marBottom w:val="0"/>
              <w:divBdr>
                <w:top w:val="none" w:sz="0" w:space="0" w:color="auto"/>
                <w:left w:val="none" w:sz="0" w:space="0" w:color="auto"/>
                <w:bottom w:val="none" w:sz="0" w:space="0" w:color="auto"/>
                <w:right w:val="none" w:sz="0" w:space="0" w:color="auto"/>
              </w:divBdr>
            </w:div>
            <w:div w:id="1894194887">
              <w:marLeft w:val="0"/>
              <w:marRight w:val="0"/>
              <w:marTop w:val="0"/>
              <w:marBottom w:val="0"/>
              <w:divBdr>
                <w:top w:val="none" w:sz="0" w:space="0" w:color="auto"/>
                <w:left w:val="none" w:sz="0" w:space="0" w:color="auto"/>
                <w:bottom w:val="none" w:sz="0" w:space="0" w:color="auto"/>
                <w:right w:val="none" w:sz="0" w:space="0" w:color="auto"/>
              </w:divBdr>
            </w:div>
          </w:divsChild>
        </w:div>
        <w:div w:id="236550529">
          <w:marLeft w:val="0"/>
          <w:marRight w:val="0"/>
          <w:marTop w:val="0"/>
          <w:marBottom w:val="0"/>
          <w:divBdr>
            <w:top w:val="none" w:sz="0" w:space="0" w:color="auto"/>
            <w:left w:val="none" w:sz="0" w:space="0" w:color="auto"/>
            <w:bottom w:val="none" w:sz="0" w:space="0" w:color="auto"/>
            <w:right w:val="none" w:sz="0" w:space="0" w:color="auto"/>
          </w:divBdr>
        </w:div>
        <w:div w:id="285966328">
          <w:marLeft w:val="0"/>
          <w:marRight w:val="0"/>
          <w:marTop w:val="0"/>
          <w:marBottom w:val="0"/>
          <w:divBdr>
            <w:top w:val="none" w:sz="0" w:space="0" w:color="auto"/>
            <w:left w:val="none" w:sz="0" w:space="0" w:color="auto"/>
            <w:bottom w:val="none" w:sz="0" w:space="0" w:color="auto"/>
            <w:right w:val="none" w:sz="0" w:space="0" w:color="auto"/>
          </w:divBdr>
        </w:div>
        <w:div w:id="463935514">
          <w:marLeft w:val="0"/>
          <w:marRight w:val="0"/>
          <w:marTop w:val="0"/>
          <w:marBottom w:val="0"/>
          <w:divBdr>
            <w:top w:val="none" w:sz="0" w:space="0" w:color="auto"/>
            <w:left w:val="none" w:sz="0" w:space="0" w:color="auto"/>
            <w:bottom w:val="none" w:sz="0" w:space="0" w:color="auto"/>
            <w:right w:val="none" w:sz="0" w:space="0" w:color="auto"/>
          </w:divBdr>
        </w:div>
        <w:div w:id="585503932">
          <w:marLeft w:val="0"/>
          <w:marRight w:val="0"/>
          <w:marTop w:val="0"/>
          <w:marBottom w:val="0"/>
          <w:divBdr>
            <w:top w:val="none" w:sz="0" w:space="0" w:color="auto"/>
            <w:left w:val="none" w:sz="0" w:space="0" w:color="auto"/>
            <w:bottom w:val="none" w:sz="0" w:space="0" w:color="auto"/>
            <w:right w:val="none" w:sz="0" w:space="0" w:color="auto"/>
          </w:divBdr>
          <w:divsChild>
            <w:div w:id="848762827">
              <w:marLeft w:val="0"/>
              <w:marRight w:val="0"/>
              <w:marTop w:val="0"/>
              <w:marBottom w:val="0"/>
              <w:divBdr>
                <w:top w:val="none" w:sz="0" w:space="0" w:color="auto"/>
                <w:left w:val="none" w:sz="0" w:space="0" w:color="auto"/>
                <w:bottom w:val="none" w:sz="0" w:space="0" w:color="auto"/>
                <w:right w:val="none" w:sz="0" w:space="0" w:color="auto"/>
              </w:divBdr>
            </w:div>
            <w:div w:id="1212232582">
              <w:marLeft w:val="0"/>
              <w:marRight w:val="0"/>
              <w:marTop w:val="0"/>
              <w:marBottom w:val="0"/>
              <w:divBdr>
                <w:top w:val="none" w:sz="0" w:space="0" w:color="auto"/>
                <w:left w:val="none" w:sz="0" w:space="0" w:color="auto"/>
                <w:bottom w:val="none" w:sz="0" w:space="0" w:color="auto"/>
                <w:right w:val="none" w:sz="0" w:space="0" w:color="auto"/>
              </w:divBdr>
            </w:div>
          </w:divsChild>
        </w:div>
        <w:div w:id="595746416">
          <w:marLeft w:val="0"/>
          <w:marRight w:val="0"/>
          <w:marTop w:val="0"/>
          <w:marBottom w:val="0"/>
          <w:divBdr>
            <w:top w:val="none" w:sz="0" w:space="0" w:color="auto"/>
            <w:left w:val="none" w:sz="0" w:space="0" w:color="auto"/>
            <w:bottom w:val="none" w:sz="0" w:space="0" w:color="auto"/>
            <w:right w:val="none" w:sz="0" w:space="0" w:color="auto"/>
          </w:divBdr>
        </w:div>
        <w:div w:id="796685993">
          <w:marLeft w:val="0"/>
          <w:marRight w:val="0"/>
          <w:marTop w:val="0"/>
          <w:marBottom w:val="0"/>
          <w:divBdr>
            <w:top w:val="none" w:sz="0" w:space="0" w:color="auto"/>
            <w:left w:val="none" w:sz="0" w:space="0" w:color="auto"/>
            <w:bottom w:val="none" w:sz="0" w:space="0" w:color="auto"/>
            <w:right w:val="none" w:sz="0" w:space="0" w:color="auto"/>
          </w:divBdr>
          <w:divsChild>
            <w:div w:id="521404652">
              <w:marLeft w:val="0"/>
              <w:marRight w:val="0"/>
              <w:marTop w:val="0"/>
              <w:marBottom w:val="0"/>
              <w:divBdr>
                <w:top w:val="none" w:sz="0" w:space="0" w:color="auto"/>
                <w:left w:val="none" w:sz="0" w:space="0" w:color="auto"/>
                <w:bottom w:val="none" w:sz="0" w:space="0" w:color="auto"/>
                <w:right w:val="none" w:sz="0" w:space="0" w:color="auto"/>
              </w:divBdr>
            </w:div>
            <w:div w:id="1574319165">
              <w:marLeft w:val="0"/>
              <w:marRight w:val="0"/>
              <w:marTop w:val="0"/>
              <w:marBottom w:val="0"/>
              <w:divBdr>
                <w:top w:val="none" w:sz="0" w:space="0" w:color="auto"/>
                <w:left w:val="none" w:sz="0" w:space="0" w:color="auto"/>
                <w:bottom w:val="none" w:sz="0" w:space="0" w:color="auto"/>
                <w:right w:val="none" w:sz="0" w:space="0" w:color="auto"/>
              </w:divBdr>
            </w:div>
            <w:div w:id="1768185623">
              <w:marLeft w:val="0"/>
              <w:marRight w:val="0"/>
              <w:marTop w:val="0"/>
              <w:marBottom w:val="0"/>
              <w:divBdr>
                <w:top w:val="none" w:sz="0" w:space="0" w:color="auto"/>
                <w:left w:val="none" w:sz="0" w:space="0" w:color="auto"/>
                <w:bottom w:val="none" w:sz="0" w:space="0" w:color="auto"/>
                <w:right w:val="none" w:sz="0" w:space="0" w:color="auto"/>
              </w:divBdr>
            </w:div>
            <w:div w:id="1926302994">
              <w:marLeft w:val="0"/>
              <w:marRight w:val="0"/>
              <w:marTop w:val="0"/>
              <w:marBottom w:val="0"/>
              <w:divBdr>
                <w:top w:val="none" w:sz="0" w:space="0" w:color="auto"/>
                <w:left w:val="none" w:sz="0" w:space="0" w:color="auto"/>
                <w:bottom w:val="none" w:sz="0" w:space="0" w:color="auto"/>
                <w:right w:val="none" w:sz="0" w:space="0" w:color="auto"/>
              </w:divBdr>
            </w:div>
            <w:div w:id="2116288775">
              <w:marLeft w:val="0"/>
              <w:marRight w:val="0"/>
              <w:marTop w:val="0"/>
              <w:marBottom w:val="0"/>
              <w:divBdr>
                <w:top w:val="none" w:sz="0" w:space="0" w:color="auto"/>
                <w:left w:val="none" w:sz="0" w:space="0" w:color="auto"/>
                <w:bottom w:val="none" w:sz="0" w:space="0" w:color="auto"/>
                <w:right w:val="none" w:sz="0" w:space="0" w:color="auto"/>
              </w:divBdr>
            </w:div>
          </w:divsChild>
        </w:div>
        <w:div w:id="898134502">
          <w:marLeft w:val="0"/>
          <w:marRight w:val="0"/>
          <w:marTop w:val="0"/>
          <w:marBottom w:val="0"/>
          <w:divBdr>
            <w:top w:val="none" w:sz="0" w:space="0" w:color="auto"/>
            <w:left w:val="none" w:sz="0" w:space="0" w:color="auto"/>
            <w:bottom w:val="none" w:sz="0" w:space="0" w:color="auto"/>
            <w:right w:val="none" w:sz="0" w:space="0" w:color="auto"/>
          </w:divBdr>
        </w:div>
        <w:div w:id="966861819">
          <w:marLeft w:val="0"/>
          <w:marRight w:val="0"/>
          <w:marTop w:val="0"/>
          <w:marBottom w:val="0"/>
          <w:divBdr>
            <w:top w:val="none" w:sz="0" w:space="0" w:color="auto"/>
            <w:left w:val="none" w:sz="0" w:space="0" w:color="auto"/>
            <w:bottom w:val="none" w:sz="0" w:space="0" w:color="auto"/>
            <w:right w:val="none" w:sz="0" w:space="0" w:color="auto"/>
          </w:divBdr>
          <w:divsChild>
            <w:div w:id="108934508">
              <w:marLeft w:val="0"/>
              <w:marRight w:val="0"/>
              <w:marTop w:val="0"/>
              <w:marBottom w:val="0"/>
              <w:divBdr>
                <w:top w:val="none" w:sz="0" w:space="0" w:color="auto"/>
                <w:left w:val="none" w:sz="0" w:space="0" w:color="auto"/>
                <w:bottom w:val="none" w:sz="0" w:space="0" w:color="auto"/>
                <w:right w:val="none" w:sz="0" w:space="0" w:color="auto"/>
              </w:divBdr>
            </w:div>
            <w:div w:id="316809400">
              <w:marLeft w:val="0"/>
              <w:marRight w:val="0"/>
              <w:marTop w:val="0"/>
              <w:marBottom w:val="0"/>
              <w:divBdr>
                <w:top w:val="none" w:sz="0" w:space="0" w:color="auto"/>
                <w:left w:val="none" w:sz="0" w:space="0" w:color="auto"/>
                <w:bottom w:val="none" w:sz="0" w:space="0" w:color="auto"/>
                <w:right w:val="none" w:sz="0" w:space="0" w:color="auto"/>
              </w:divBdr>
            </w:div>
            <w:div w:id="2125808041">
              <w:marLeft w:val="0"/>
              <w:marRight w:val="0"/>
              <w:marTop w:val="0"/>
              <w:marBottom w:val="0"/>
              <w:divBdr>
                <w:top w:val="none" w:sz="0" w:space="0" w:color="auto"/>
                <w:left w:val="none" w:sz="0" w:space="0" w:color="auto"/>
                <w:bottom w:val="none" w:sz="0" w:space="0" w:color="auto"/>
                <w:right w:val="none" w:sz="0" w:space="0" w:color="auto"/>
              </w:divBdr>
            </w:div>
          </w:divsChild>
        </w:div>
        <w:div w:id="1052080263">
          <w:marLeft w:val="0"/>
          <w:marRight w:val="0"/>
          <w:marTop w:val="0"/>
          <w:marBottom w:val="0"/>
          <w:divBdr>
            <w:top w:val="none" w:sz="0" w:space="0" w:color="auto"/>
            <w:left w:val="none" w:sz="0" w:space="0" w:color="auto"/>
            <w:bottom w:val="none" w:sz="0" w:space="0" w:color="auto"/>
            <w:right w:val="none" w:sz="0" w:space="0" w:color="auto"/>
          </w:divBdr>
        </w:div>
        <w:div w:id="1107038415">
          <w:marLeft w:val="0"/>
          <w:marRight w:val="0"/>
          <w:marTop w:val="0"/>
          <w:marBottom w:val="0"/>
          <w:divBdr>
            <w:top w:val="none" w:sz="0" w:space="0" w:color="auto"/>
            <w:left w:val="none" w:sz="0" w:space="0" w:color="auto"/>
            <w:bottom w:val="none" w:sz="0" w:space="0" w:color="auto"/>
            <w:right w:val="none" w:sz="0" w:space="0" w:color="auto"/>
          </w:divBdr>
        </w:div>
        <w:div w:id="1128007549">
          <w:marLeft w:val="0"/>
          <w:marRight w:val="0"/>
          <w:marTop w:val="0"/>
          <w:marBottom w:val="0"/>
          <w:divBdr>
            <w:top w:val="none" w:sz="0" w:space="0" w:color="auto"/>
            <w:left w:val="none" w:sz="0" w:space="0" w:color="auto"/>
            <w:bottom w:val="none" w:sz="0" w:space="0" w:color="auto"/>
            <w:right w:val="none" w:sz="0" w:space="0" w:color="auto"/>
          </w:divBdr>
        </w:div>
        <w:div w:id="1503664633">
          <w:marLeft w:val="0"/>
          <w:marRight w:val="0"/>
          <w:marTop w:val="0"/>
          <w:marBottom w:val="0"/>
          <w:divBdr>
            <w:top w:val="none" w:sz="0" w:space="0" w:color="auto"/>
            <w:left w:val="none" w:sz="0" w:space="0" w:color="auto"/>
            <w:bottom w:val="none" w:sz="0" w:space="0" w:color="auto"/>
            <w:right w:val="none" w:sz="0" w:space="0" w:color="auto"/>
          </w:divBdr>
          <w:divsChild>
            <w:div w:id="689601587">
              <w:marLeft w:val="0"/>
              <w:marRight w:val="0"/>
              <w:marTop w:val="0"/>
              <w:marBottom w:val="0"/>
              <w:divBdr>
                <w:top w:val="none" w:sz="0" w:space="0" w:color="auto"/>
                <w:left w:val="none" w:sz="0" w:space="0" w:color="auto"/>
                <w:bottom w:val="none" w:sz="0" w:space="0" w:color="auto"/>
                <w:right w:val="none" w:sz="0" w:space="0" w:color="auto"/>
              </w:divBdr>
            </w:div>
            <w:div w:id="1016807642">
              <w:marLeft w:val="0"/>
              <w:marRight w:val="0"/>
              <w:marTop w:val="0"/>
              <w:marBottom w:val="0"/>
              <w:divBdr>
                <w:top w:val="none" w:sz="0" w:space="0" w:color="auto"/>
                <w:left w:val="none" w:sz="0" w:space="0" w:color="auto"/>
                <w:bottom w:val="none" w:sz="0" w:space="0" w:color="auto"/>
                <w:right w:val="none" w:sz="0" w:space="0" w:color="auto"/>
              </w:divBdr>
            </w:div>
          </w:divsChild>
        </w:div>
        <w:div w:id="1706441403">
          <w:marLeft w:val="0"/>
          <w:marRight w:val="0"/>
          <w:marTop w:val="0"/>
          <w:marBottom w:val="0"/>
          <w:divBdr>
            <w:top w:val="none" w:sz="0" w:space="0" w:color="auto"/>
            <w:left w:val="none" w:sz="0" w:space="0" w:color="auto"/>
            <w:bottom w:val="none" w:sz="0" w:space="0" w:color="auto"/>
            <w:right w:val="none" w:sz="0" w:space="0" w:color="auto"/>
          </w:divBdr>
        </w:div>
        <w:div w:id="1713111603">
          <w:marLeft w:val="0"/>
          <w:marRight w:val="0"/>
          <w:marTop w:val="0"/>
          <w:marBottom w:val="0"/>
          <w:divBdr>
            <w:top w:val="none" w:sz="0" w:space="0" w:color="auto"/>
            <w:left w:val="none" w:sz="0" w:space="0" w:color="auto"/>
            <w:bottom w:val="none" w:sz="0" w:space="0" w:color="auto"/>
            <w:right w:val="none" w:sz="0" w:space="0" w:color="auto"/>
          </w:divBdr>
        </w:div>
        <w:div w:id="1739985309">
          <w:marLeft w:val="0"/>
          <w:marRight w:val="0"/>
          <w:marTop w:val="0"/>
          <w:marBottom w:val="0"/>
          <w:divBdr>
            <w:top w:val="none" w:sz="0" w:space="0" w:color="auto"/>
            <w:left w:val="none" w:sz="0" w:space="0" w:color="auto"/>
            <w:bottom w:val="none" w:sz="0" w:space="0" w:color="auto"/>
            <w:right w:val="none" w:sz="0" w:space="0" w:color="auto"/>
          </w:divBdr>
        </w:div>
        <w:div w:id="1841311887">
          <w:marLeft w:val="0"/>
          <w:marRight w:val="0"/>
          <w:marTop w:val="0"/>
          <w:marBottom w:val="0"/>
          <w:divBdr>
            <w:top w:val="none" w:sz="0" w:space="0" w:color="auto"/>
            <w:left w:val="none" w:sz="0" w:space="0" w:color="auto"/>
            <w:bottom w:val="none" w:sz="0" w:space="0" w:color="auto"/>
            <w:right w:val="none" w:sz="0" w:space="0" w:color="auto"/>
          </w:divBdr>
        </w:div>
        <w:div w:id="1996640467">
          <w:marLeft w:val="0"/>
          <w:marRight w:val="0"/>
          <w:marTop w:val="0"/>
          <w:marBottom w:val="0"/>
          <w:divBdr>
            <w:top w:val="none" w:sz="0" w:space="0" w:color="auto"/>
            <w:left w:val="none" w:sz="0" w:space="0" w:color="auto"/>
            <w:bottom w:val="none" w:sz="0" w:space="0" w:color="auto"/>
            <w:right w:val="none" w:sz="0" w:space="0" w:color="auto"/>
          </w:divBdr>
        </w:div>
      </w:divsChild>
    </w:div>
    <w:div w:id="19675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he-riotact.com/ngunnawal-elders-call-to-rename-mt-ainslie-black-mountain-other-canberra-landmarks" TargetMode="External"/><Relationship Id="rId3" Type="http://schemas.openxmlformats.org/officeDocument/2006/relationships/hyperlink" Target="https://www.aihw.gov.au/reports/housing-assistance/indigenous-people-focus-housing-homelessness/data" TargetMode="External"/><Relationship Id="rId7" Type="http://schemas.openxmlformats.org/officeDocument/2006/relationships/hyperlink" Target="https://www.strongfamilies.act.gov.au/__data/assets/pdf_file/0011/1457813/Our-Booris-Report-FINAL-REPORT.pdf" TargetMode="External"/><Relationship Id="rId2" Type="http://schemas.openxmlformats.org/officeDocument/2006/relationships/hyperlink" Target="https://www.canberratimes.com.au/story/6801933/call-to-halt-development-on-mount-ainslie-foothills-until-indigenous-values-of-site-assessed" TargetMode="External"/><Relationship Id="rId1" Type="http://schemas.openxmlformats.org/officeDocument/2006/relationships/hyperlink" Target="https://aiatsis.gov.au/research/current-projects/ngunnawal-language-revival-project" TargetMode="External"/><Relationship Id="rId6" Type="http://schemas.openxmlformats.org/officeDocument/2006/relationships/hyperlink" Target="https://www.strongfamilies.act.gov.au/__data/assets/pdf_file/0008/1613753/Government-Response-Recommendations-from-the-Our-Booris-Our-Way-Review-July-2020.pdf" TargetMode="External"/><Relationship Id="rId5" Type="http://schemas.openxmlformats.org/officeDocument/2006/relationships/hyperlink" Target="https://quickstats.censusdata.abs.gov.au/census_services/getproduct/census/2016/quickstat/801?opendocument" TargetMode="External"/><Relationship Id="rId10" Type="http://schemas.openxmlformats.org/officeDocument/2006/relationships/hyperlink" Target="https://atsieb.com.au/wp-content/uploads/2020/10/20-10-01-Report-on-the-outcomes-of-the-Aboriginal-and-Torres-Strait-Islander-Hearings-11-12-13-March-2020-Tenth-Report-to-the-ACT-Government-Web-accessble-version.pdf" TargetMode="External"/><Relationship Id="rId4" Type="http://schemas.openxmlformats.org/officeDocument/2006/relationships/hyperlink" Target="https://quickstats.censusdata.abs.gov.au/census_services/getproduct/census/2016/quickstat/IREG801?opendocument" TargetMode="External"/><Relationship Id="rId9" Type="http://schemas.openxmlformats.org/officeDocument/2006/relationships/hyperlink" Target="https://www.actcoss.org.au/publications/quarterly-journal-update/update-issue-86-summer-2018-19-community-facilities-now-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2B5A4-E40E-4571-B417-9CB27FFF49BF}">
  <ds:schemaRefs>
    <ds:schemaRef ds:uri="http://schemas.microsoft.com/sharepoint/v3/contenttype/forms"/>
  </ds:schemaRefs>
</ds:datastoreItem>
</file>

<file path=customXml/itemProps2.xml><?xml version="1.0" encoding="utf-8"?>
<ds:datastoreItem xmlns:ds="http://schemas.openxmlformats.org/officeDocument/2006/customXml" ds:itemID="{05CB0312-CE21-4AF0-9DAA-086A9B9D52C1}">
  <ds:schemaRefs>
    <ds:schemaRef ds:uri="http://schemas.openxmlformats.org/officeDocument/2006/bibliography"/>
  </ds:schemaRefs>
</ds:datastoreItem>
</file>

<file path=customXml/itemProps3.xml><?xml version="1.0" encoding="utf-8"?>
<ds:datastoreItem xmlns:ds="http://schemas.openxmlformats.org/officeDocument/2006/customXml" ds:itemID="{FE473BFE-9372-4CF1-B9C5-4A1BACF37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9E0DF-E366-4ACC-B108-60A12711D9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999</Words>
  <Characters>5609</Characters>
  <Application>Microsoft Office Word</Application>
  <DocSecurity>0</DocSecurity>
  <Lines>100</Lines>
  <Paragraphs>33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Aboriginal and / or Torres Strait Islander self-determination</dc:title>
  <dc:subject/>
  <dc:creator>Emma Campbell</dc:creator>
  <cp:keywords/>
  <dc:description/>
  <cp:lastModifiedBy>Suzanne Richardson</cp:lastModifiedBy>
  <cp:revision>252</cp:revision>
  <cp:lastPrinted>2020-10-07T00:23:00Z</cp:lastPrinted>
  <dcterms:created xsi:type="dcterms:W3CDTF">2020-09-01T23:11:00Z</dcterms:created>
  <dcterms:modified xsi:type="dcterms:W3CDTF">2020-10-07T05:42:00Z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