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B186E" w14:textId="4C0EEA81" w:rsidR="00F62238" w:rsidRPr="00E0328F" w:rsidRDefault="0089691C" w:rsidP="00E04808">
      <w:pPr>
        <w:pStyle w:val="Factsheet"/>
      </w:pPr>
      <w:r w:rsidRPr="00E76EE2">
        <w:rPr>
          <w:noProof/>
        </w:rPr>
        <w:drawing>
          <wp:anchor distT="0" distB="0" distL="114300" distR="114300" simplePos="0" relativeHeight="251658241" behindDoc="0" locked="0" layoutInCell="1" allowOverlap="1" wp14:anchorId="59F53400" wp14:editId="7347472E">
            <wp:simplePos x="0" y="0"/>
            <wp:positionH relativeFrom="margin">
              <wp:align>left</wp:align>
            </wp:positionH>
            <wp:positionV relativeFrom="paragraph">
              <wp:posOffset>218440</wp:posOffset>
            </wp:positionV>
            <wp:extent cx="1366520" cy="507365"/>
            <wp:effectExtent l="0" t="0" r="5080" b="6985"/>
            <wp:wrapNone/>
            <wp:docPr id="9" name="Picture 9" descr="Logo: ACT Council of Social Service Inc. (ACTC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6520" cy="507365"/>
                    </a:xfrm>
                    <a:prstGeom prst="rect">
                      <a:avLst/>
                    </a:prstGeom>
                    <a:noFill/>
                  </pic:spPr>
                </pic:pic>
              </a:graphicData>
            </a:graphic>
            <wp14:sizeRelH relativeFrom="page">
              <wp14:pctWidth>0</wp14:pctWidth>
            </wp14:sizeRelH>
            <wp14:sizeRelV relativeFrom="page">
              <wp14:pctHeight>0</wp14:pctHeight>
            </wp14:sizeRelV>
          </wp:anchor>
        </w:drawing>
      </w:r>
      <w:r w:rsidR="00EA246A">
        <w:rPr>
          <w:noProof/>
          <w:lang w:eastAsia="en-AU"/>
        </w:rPr>
        <w:drawing>
          <wp:anchor distT="0" distB="0" distL="114300" distR="114300" simplePos="0" relativeHeight="251658240" behindDoc="1" locked="0" layoutInCell="1" allowOverlap="1" wp14:anchorId="4E0218DF" wp14:editId="5C14C02D">
            <wp:simplePos x="0" y="0"/>
            <wp:positionH relativeFrom="column">
              <wp:posOffset>-1368425</wp:posOffset>
            </wp:positionH>
            <wp:positionV relativeFrom="page">
              <wp:posOffset>-14605</wp:posOffset>
            </wp:positionV>
            <wp:extent cx="7923530" cy="1101725"/>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23530" cy="1101725"/>
                    </a:xfrm>
                    <a:prstGeom prst="rect">
                      <a:avLst/>
                    </a:prstGeom>
                    <a:noFill/>
                  </pic:spPr>
                </pic:pic>
              </a:graphicData>
            </a:graphic>
            <wp14:sizeRelH relativeFrom="page">
              <wp14:pctWidth>0</wp14:pctWidth>
            </wp14:sizeRelH>
            <wp14:sizeRelV relativeFrom="page">
              <wp14:pctHeight>0</wp14:pctHeight>
            </wp14:sizeRelV>
          </wp:anchor>
        </w:drawing>
      </w:r>
      <w:r w:rsidR="005B4862">
        <w:t>Factsheet</w:t>
      </w:r>
    </w:p>
    <w:p w14:paraId="23B519A4" w14:textId="6DB9B163" w:rsidR="00E0328F" w:rsidRPr="005726CC" w:rsidRDefault="0057371E" w:rsidP="003F17B4">
      <w:pPr>
        <w:pStyle w:val="Factsheetdate"/>
      </w:pPr>
      <w:r>
        <w:t xml:space="preserve">October </w:t>
      </w:r>
      <w:r w:rsidR="00C03467">
        <w:t>2022</w:t>
      </w:r>
    </w:p>
    <w:p w14:paraId="75A56EC8" w14:textId="349DC578" w:rsidR="00F62238" w:rsidRDefault="00C03467" w:rsidP="00EB681F">
      <w:pPr>
        <w:pStyle w:val="Titleoffactsheet"/>
      </w:pPr>
      <w:r>
        <w:t>Poverty and inequality in the ACT</w:t>
      </w:r>
    </w:p>
    <w:p w14:paraId="587D746C" w14:textId="6BEC1624" w:rsidR="004F3C9C" w:rsidRDefault="00007328" w:rsidP="00A36F37">
      <w:pPr>
        <w:pStyle w:val="BodyText"/>
        <w:rPr>
          <w:rStyle w:val="eop"/>
          <w:rFonts w:cs="Arial"/>
          <w:color w:val="000000"/>
          <w:shd w:val="clear" w:color="auto" w:fill="FFFFFF"/>
        </w:rPr>
      </w:pPr>
      <w:r>
        <w:rPr>
          <w:rStyle w:val="normaltextrun"/>
          <w:rFonts w:cs="Arial"/>
          <w:color w:val="000000"/>
          <w:shd w:val="clear" w:color="auto" w:fill="FFFFFF"/>
        </w:rPr>
        <w:t xml:space="preserve">The ACT has the highest average weekly earnings in Australia, but when we look beyond the average, we see that the cost of living in Canberra means many households cannot afford the fundamentals of a healthy life such as housing, food, transport, health services and energy. </w:t>
      </w:r>
      <w:r w:rsidR="00493046">
        <w:rPr>
          <w:rStyle w:val="normaltextrun"/>
          <w:rFonts w:cs="Arial"/>
          <w:color w:val="000000"/>
          <w:shd w:val="clear" w:color="auto" w:fill="FFFFFF"/>
        </w:rPr>
        <w:t>Closer analysis reveals that a sizeable number of people in the ACT do experience poverty. </w:t>
      </w:r>
      <w:r w:rsidR="00EF4FCC">
        <w:rPr>
          <w:rStyle w:val="eop"/>
          <w:rFonts w:cs="Arial"/>
          <w:color w:val="000000"/>
          <w:shd w:val="clear" w:color="auto" w:fill="FFFFFF"/>
        </w:rPr>
        <w:t xml:space="preserve"> </w:t>
      </w:r>
    </w:p>
    <w:p w14:paraId="198B8484" w14:textId="23C964D9" w:rsidR="00EF4FCC" w:rsidRDefault="00EF4FCC" w:rsidP="00A36F37">
      <w:pPr>
        <w:pStyle w:val="BodyText"/>
      </w:pPr>
      <w:r>
        <w:rPr>
          <w:rStyle w:val="eop"/>
          <w:rFonts w:cs="Arial"/>
          <w:color w:val="000000"/>
          <w:shd w:val="clear" w:color="auto" w:fill="FFFFFF"/>
        </w:rPr>
        <w:t>The most recent estimates for the ACT indicate that:</w:t>
      </w:r>
    </w:p>
    <w:p w14:paraId="209407F1" w14:textId="77777777" w:rsidR="00BA1E81" w:rsidRDefault="00BA1E81" w:rsidP="00BA1E81">
      <w:pPr>
        <w:pStyle w:val="ListBullet"/>
      </w:pPr>
      <w:r>
        <w:t>The withdrawal of JobKeeper and the Coronavirus Supplement saw</w:t>
      </w:r>
      <w:r w:rsidRPr="00F26C43">
        <w:t xml:space="preserve"> the poverty rate in the ACT </w:t>
      </w:r>
      <w:r>
        <w:t>increase</w:t>
      </w:r>
      <w:r w:rsidRPr="00F26C43">
        <w:t xml:space="preserve"> to approximately 9.0%, representing an estimated 38,300 Canberrans</w:t>
      </w:r>
      <w:r>
        <w:t xml:space="preserve"> – including approximately 9,000 children.</w:t>
      </w:r>
      <w:r>
        <w:rPr>
          <w:rStyle w:val="FootnoteReference"/>
        </w:rPr>
        <w:footnoteReference w:id="2"/>
      </w:r>
    </w:p>
    <w:p w14:paraId="7FEF7623" w14:textId="18020800" w:rsidR="00BA1E81" w:rsidRDefault="004F6157" w:rsidP="009A4B05">
      <w:pPr>
        <w:pStyle w:val="ListBullet"/>
        <w:tabs>
          <w:tab w:val="clear" w:pos="567"/>
        </w:tabs>
        <w:spacing w:after="160"/>
      </w:pPr>
      <w:r w:rsidRPr="008B7577">
        <w:t>ACT has a</w:t>
      </w:r>
      <w:r>
        <w:t>n estimated</w:t>
      </w:r>
      <w:r w:rsidRPr="008B7577">
        <w:t xml:space="preserve"> shortfall of 3,100 social housing properties, with 8,500 additional social housing dwellings needed by 2036 to meet the ACT’s current and projected need.</w:t>
      </w:r>
      <w:r w:rsidRPr="008B7577">
        <w:rPr>
          <w:vertAlign w:val="superscript"/>
        </w:rPr>
        <w:footnoteReference w:id="3"/>
      </w:r>
    </w:p>
    <w:p w14:paraId="488528DE" w14:textId="377D981A" w:rsidR="00CA5FC4" w:rsidRPr="009A4B05" w:rsidRDefault="00CA5FC4" w:rsidP="009A4B05">
      <w:pPr>
        <w:pStyle w:val="ListBullet"/>
        <w:tabs>
          <w:tab w:val="clear" w:pos="567"/>
        </w:tabs>
        <w:spacing w:after="160"/>
      </w:pPr>
      <w:r w:rsidRPr="00606904">
        <w:t xml:space="preserve">At the </w:t>
      </w:r>
      <w:r>
        <w:t>2016</w:t>
      </w:r>
      <w:r w:rsidRPr="00606904">
        <w:t xml:space="preserve"> Census, there were almost 1,600 people experiencing homelessness in the ACT.</w:t>
      </w:r>
      <w:r w:rsidRPr="00606904">
        <w:rPr>
          <w:vertAlign w:val="superscript"/>
        </w:rPr>
        <w:footnoteReference w:id="4"/>
      </w:r>
    </w:p>
    <w:p w14:paraId="047C4DE3" w14:textId="1A70BB73" w:rsidR="00872B4D" w:rsidRDefault="00872B4D" w:rsidP="00DC22DC">
      <w:pPr>
        <w:pStyle w:val="BodyText"/>
      </w:pPr>
      <w:r>
        <w:rPr>
          <w:rStyle w:val="normaltextrun"/>
          <w:rFonts w:cs="Arial"/>
        </w:rPr>
        <w:t>The following groups face an elevated risk of experiencing poverty and/or socioeconomic disadvantage in the ACT: Aboriginal and/or Torres Strait Islander people</w:t>
      </w:r>
      <w:r w:rsidR="00BB5B8E">
        <w:rPr>
          <w:rStyle w:val="eop"/>
          <w:rFonts w:cs="Arial"/>
        </w:rPr>
        <w:t xml:space="preserve">, </w:t>
      </w:r>
      <w:r w:rsidR="00DC22DC">
        <w:rPr>
          <w:rStyle w:val="eop"/>
          <w:rFonts w:cs="Arial"/>
        </w:rPr>
        <w:t>p</w:t>
      </w:r>
      <w:r>
        <w:rPr>
          <w:rStyle w:val="normaltextrun"/>
          <w:rFonts w:cs="Arial"/>
        </w:rPr>
        <w:t>eople from culturally and linguistically diverse backgrounds</w:t>
      </w:r>
      <w:r w:rsidR="00DC22DC">
        <w:rPr>
          <w:rStyle w:val="eop"/>
          <w:rFonts w:cs="Arial"/>
        </w:rPr>
        <w:t>, p</w:t>
      </w:r>
      <w:r>
        <w:rPr>
          <w:rStyle w:val="normaltextrun"/>
          <w:rFonts w:cs="Arial"/>
        </w:rPr>
        <w:t>eople with disability</w:t>
      </w:r>
      <w:r w:rsidR="00DC22DC">
        <w:rPr>
          <w:rStyle w:val="eop"/>
          <w:rFonts w:cs="Arial"/>
        </w:rPr>
        <w:t xml:space="preserve">, </w:t>
      </w:r>
      <w:r>
        <w:rPr>
          <w:rStyle w:val="normaltextrun"/>
          <w:rFonts w:cs="Arial"/>
        </w:rPr>
        <w:t>people aged 65 years and older</w:t>
      </w:r>
      <w:r>
        <w:rPr>
          <w:rStyle w:val="eop"/>
          <w:rFonts w:cs="Arial"/>
        </w:rPr>
        <w:t> </w:t>
      </w:r>
      <w:r w:rsidR="00DC22DC">
        <w:rPr>
          <w:rStyle w:val="eop"/>
          <w:rFonts w:cs="Arial"/>
        </w:rPr>
        <w:t>and w</w:t>
      </w:r>
      <w:r>
        <w:rPr>
          <w:rStyle w:val="normaltextrun"/>
          <w:rFonts w:cs="Arial"/>
        </w:rPr>
        <w:t>omen</w:t>
      </w:r>
      <w:r w:rsidR="005A7D6D">
        <w:rPr>
          <w:rStyle w:val="normaltextrun"/>
          <w:rFonts w:cs="Arial"/>
        </w:rPr>
        <w:t>.</w:t>
      </w:r>
      <w:r w:rsidR="005A7D6D">
        <w:rPr>
          <w:rStyle w:val="FootnoteReference"/>
          <w:rFonts w:cs="Arial"/>
        </w:rPr>
        <w:footnoteReference w:id="5"/>
      </w:r>
    </w:p>
    <w:tbl>
      <w:tblPr>
        <w:tblStyle w:val="Quoteusbox"/>
        <w:tblW w:w="5000" w:type="pct"/>
        <w:tblLook w:val="04A0" w:firstRow="1" w:lastRow="0" w:firstColumn="1" w:lastColumn="0" w:noHBand="0" w:noVBand="1"/>
      </w:tblPr>
      <w:tblGrid>
        <w:gridCol w:w="9070"/>
      </w:tblGrid>
      <w:tr w:rsidR="00C91522" w:rsidRPr="00872CC4" w14:paraId="096CF995" w14:textId="77777777" w:rsidTr="00693342">
        <w:trPr>
          <w:trHeight w:val="675"/>
        </w:trPr>
        <w:tc>
          <w:tcPr>
            <w:tcW w:w="5000" w:type="pct"/>
          </w:tcPr>
          <w:p w14:paraId="2C9A3798" w14:textId="3118C704" w:rsidR="00771E4D" w:rsidRPr="007215D4" w:rsidRDefault="00C91522" w:rsidP="008F59F2">
            <w:pPr>
              <w:pStyle w:val="BodyText"/>
              <w:rPr>
                <w:rFonts w:ascii="Segoe UI" w:hAnsi="Segoe UI" w:cs="Segoe UI"/>
                <w:i/>
                <w:iCs/>
                <w:sz w:val="18"/>
                <w:szCs w:val="18"/>
                <w:lang w:eastAsia="en-AU"/>
              </w:rPr>
            </w:pPr>
            <w:r w:rsidRPr="00492898">
              <w:rPr>
                <w:rStyle w:val="Strong"/>
              </w:rPr>
              <w:lastRenderedPageBreak/>
              <w:t>Quote us</w:t>
            </w:r>
            <w:r w:rsidRPr="00492898">
              <w:t xml:space="preserve"> ►</w:t>
            </w:r>
            <w:r w:rsidR="00DC22DC">
              <w:t xml:space="preserve"> </w:t>
            </w:r>
            <w:r w:rsidRPr="00DC22DC">
              <w:t>“</w:t>
            </w:r>
            <w:r w:rsidR="00014AB3" w:rsidRPr="00DC22DC">
              <w:t>With o</w:t>
            </w:r>
            <w:r w:rsidR="00771E4D" w:rsidRPr="00DC22DC">
              <w:rPr>
                <w:rStyle w:val="normaltextrun"/>
                <w:rFonts w:cs="Arial"/>
              </w:rPr>
              <w:t>ver 38,000 Canberrans living below the poverty line</w:t>
            </w:r>
            <w:r w:rsidR="00014AB3" w:rsidRPr="00DC22DC">
              <w:rPr>
                <w:rStyle w:val="normaltextrun"/>
                <w:rFonts w:cs="Arial"/>
              </w:rPr>
              <w:t xml:space="preserve">, including </w:t>
            </w:r>
            <w:r w:rsidR="00272F8E" w:rsidRPr="00DC22DC">
              <w:rPr>
                <w:rStyle w:val="normaltextrun"/>
                <w:rFonts w:cs="Arial"/>
              </w:rPr>
              <w:t>9,000</w:t>
            </w:r>
            <w:r w:rsidR="00A905EA">
              <w:rPr>
                <w:rStyle w:val="normaltextrun"/>
                <w:rFonts w:cs="Arial"/>
              </w:rPr>
              <w:t xml:space="preserve"> children</w:t>
            </w:r>
            <w:r w:rsidR="00FF40AD" w:rsidRPr="00DC22DC">
              <w:rPr>
                <w:rStyle w:val="normaltextrun"/>
                <w:rFonts w:cs="Arial"/>
              </w:rPr>
              <w:t xml:space="preserve"> it is </w:t>
            </w:r>
            <w:r w:rsidR="008F59F2" w:rsidRPr="00DC22DC">
              <w:rPr>
                <w:rStyle w:val="normaltextrun"/>
                <w:rFonts w:cs="Arial"/>
              </w:rPr>
              <w:t>beyond evident that the high cost of living in Canberra is unsustainable for those on low incomes.</w:t>
            </w:r>
            <w:r w:rsidR="008F59F2">
              <w:rPr>
                <w:rStyle w:val="normaltextrun"/>
                <w:rFonts w:cs="Arial"/>
                <w:i/>
                <w:iCs/>
              </w:rPr>
              <w:t xml:space="preserve"> </w:t>
            </w:r>
          </w:p>
          <w:p w14:paraId="17C2DBE9" w14:textId="7F15BAD0" w:rsidR="009E19B0" w:rsidRDefault="00771E4D" w:rsidP="00771E4D">
            <w:pPr>
              <w:pStyle w:val="paragraph"/>
              <w:spacing w:before="0" w:beforeAutospacing="0" w:after="0" w:afterAutospacing="0"/>
              <w:textAlignment w:val="baseline"/>
              <w:rPr>
                <w:rStyle w:val="normaltextrun"/>
                <w:rFonts w:ascii="Arial" w:hAnsi="Arial" w:cs="Arial"/>
              </w:rPr>
            </w:pPr>
            <w:r w:rsidRPr="007215D4">
              <w:rPr>
                <w:rStyle w:val="normaltextrun"/>
                <w:rFonts w:ascii="Arial" w:hAnsi="Arial" w:cs="Arial"/>
                <w:i/>
                <w:iCs/>
              </w:rPr>
              <w:t xml:space="preserve">“Our </w:t>
            </w:r>
            <w:hyperlink r:id="rId13" w:history="1">
              <w:r w:rsidR="004823AD" w:rsidRPr="004823AD">
                <w:rPr>
                  <w:rStyle w:val="Hyperlink"/>
                  <w:rFonts w:ascii="Arial" w:hAnsi="Arial" w:cs="Arial"/>
                </w:rPr>
                <w:t>2022 ACT Cost of Living Report</w:t>
              </w:r>
            </w:hyperlink>
            <w:r w:rsidR="009E19B0">
              <w:rPr>
                <w:rFonts w:ascii="Arial" w:hAnsi="Arial" w:cs="Arial"/>
                <w:i/>
                <w:iCs/>
              </w:rPr>
              <w:t xml:space="preserve"> </w:t>
            </w:r>
            <w:r w:rsidR="009E19B0">
              <w:rPr>
                <w:rFonts w:ascii="Arial" w:hAnsi="Arial" w:cs="Arial"/>
              </w:rPr>
              <w:t xml:space="preserve">found </w:t>
            </w:r>
            <w:r w:rsidR="009E19B0" w:rsidRPr="009E19B0">
              <w:rPr>
                <w:rFonts w:ascii="Arial" w:hAnsi="Arial" w:cs="Arial"/>
              </w:rPr>
              <w:t>that</w:t>
            </w:r>
            <w:r w:rsidRPr="009E19B0">
              <w:rPr>
                <w:rStyle w:val="normaltextrun"/>
                <w:rFonts w:ascii="Arial" w:hAnsi="Arial" w:cs="Arial"/>
              </w:rPr>
              <w:t xml:space="preserve"> over the past five years changes in the cost of living have hit Canberra’s low-income households the hardest. </w:t>
            </w:r>
            <w:r w:rsidR="009E19B0">
              <w:rPr>
                <w:rStyle w:val="normaltextrun"/>
                <w:rFonts w:ascii="Arial" w:hAnsi="Arial" w:cs="Arial"/>
              </w:rPr>
              <w:t xml:space="preserve">Over the last five years, costs of essential goods and services in the ACT have skyrocketed </w:t>
            </w:r>
            <w:r w:rsidR="00CD6DF1">
              <w:rPr>
                <w:rStyle w:val="normaltextrun"/>
                <w:rFonts w:ascii="Arial" w:hAnsi="Arial" w:cs="Arial"/>
              </w:rPr>
              <w:t>including,</w:t>
            </w:r>
            <w:r w:rsidR="009E19B0">
              <w:rPr>
                <w:rStyle w:val="normaltextrun"/>
                <w:rFonts w:ascii="Arial" w:hAnsi="Arial" w:cs="Arial"/>
              </w:rPr>
              <w:t xml:space="preserve"> </w:t>
            </w:r>
            <w:r w:rsidR="00CD6DF1">
              <w:rPr>
                <w:rStyle w:val="normaltextrun"/>
                <w:rFonts w:ascii="Arial" w:hAnsi="Arial" w:cs="Arial"/>
              </w:rPr>
              <w:t xml:space="preserve">increase to cost of </w:t>
            </w:r>
            <w:r w:rsidR="00883A17">
              <w:rPr>
                <w:rStyle w:val="normaltextrun"/>
                <w:rFonts w:ascii="Arial" w:hAnsi="Arial" w:cs="Arial"/>
              </w:rPr>
              <w:t>automotive fuel by 34.9%, electricity by 28.1% and gas by 24%, medical and hospital services by 21.4%</w:t>
            </w:r>
            <w:r w:rsidR="00CD6DF1">
              <w:rPr>
                <w:rStyle w:val="normaltextrun"/>
                <w:rFonts w:ascii="Arial" w:hAnsi="Arial" w:cs="Arial"/>
              </w:rPr>
              <w:t>, housing by 19% and education by 17%.</w:t>
            </w:r>
          </w:p>
          <w:p w14:paraId="44E297DD" w14:textId="77777777" w:rsidR="00996C27" w:rsidRDefault="00996C27" w:rsidP="00771E4D">
            <w:pPr>
              <w:pStyle w:val="paragraph"/>
              <w:spacing w:before="0" w:beforeAutospacing="0" w:after="0" w:afterAutospacing="0"/>
              <w:textAlignment w:val="baseline"/>
              <w:rPr>
                <w:rStyle w:val="normaltextrun"/>
                <w:rFonts w:ascii="Arial" w:hAnsi="Arial" w:cs="Arial"/>
              </w:rPr>
            </w:pPr>
          </w:p>
          <w:p w14:paraId="00C948B1" w14:textId="77777777" w:rsidR="00996C27" w:rsidRDefault="00996C27" w:rsidP="00996C27">
            <w:pPr>
              <w:pStyle w:val="paragraph"/>
              <w:spacing w:before="0" w:beforeAutospacing="0" w:after="0" w:afterAutospacing="0"/>
              <w:textAlignment w:val="baseline"/>
              <w:rPr>
                <w:rStyle w:val="eop"/>
                <w:rFonts w:ascii="Arial" w:hAnsi="Arial" w:cs="Arial"/>
              </w:rPr>
            </w:pPr>
            <w:r>
              <w:rPr>
                <w:rStyle w:val="normaltextrun"/>
                <w:rFonts w:ascii="Arial" w:hAnsi="Arial" w:cs="Arial"/>
              </w:rPr>
              <w:t>“The ACT has the highest average weekly earnings in Australia, and yet around one in 10 Canberrans - or 38,000 - live in poverty. </w:t>
            </w:r>
            <w:r>
              <w:rPr>
                <w:rStyle w:val="eop"/>
                <w:rFonts w:ascii="Arial" w:hAnsi="Arial" w:cs="Arial"/>
              </w:rPr>
              <w:t> </w:t>
            </w:r>
          </w:p>
          <w:p w14:paraId="7E0A20D5" w14:textId="77777777" w:rsidR="00996C27" w:rsidRDefault="00996C27" w:rsidP="00996C27">
            <w:pPr>
              <w:pStyle w:val="paragraph"/>
              <w:spacing w:before="0" w:beforeAutospacing="0" w:after="0" w:afterAutospacing="0"/>
              <w:textAlignment w:val="baseline"/>
              <w:rPr>
                <w:rFonts w:ascii="Segoe UI" w:hAnsi="Segoe UI" w:cs="Segoe UI"/>
                <w:sz w:val="18"/>
                <w:szCs w:val="18"/>
              </w:rPr>
            </w:pPr>
          </w:p>
          <w:p w14:paraId="44F66346" w14:textId="2259652F" w:rsidR="00996C27" w:rsidRDefault="00996C27" w:rsidP="00996C27">
            <w:pPr>
              <w:pStyle w:val="paragraph"/>
              <w:spacing w:before="0" w:beforeAutospacing="0" w:after="0" w:afterAutospacing="0"/>
              <w:textAlignment w:val="baseline"/>
              <w:rPr>
                <w:rStyle w:val="eop"/>
                <w:rFonts w:ascii="Arial" w:hAnsi="Arial" w:cs="Arial"/>
              </w:rPr>
            </w:pPr>
            <w:r>
              <w:rPr>
                <w:rStyle w:val="normaltextrun"/>
                <w:rFonts w:ascii="Arial" w:hAnsi="Arial" w:cs="Arial"/>
              </w:rPr>
              <w:t>“We see that the cost-of-living crisis combined with pressures of rising inflation means many Canberra households cannot afford the fundamentals of a healthy life such as housing, food, transport, health services, and energy.</w:t>
            </w:r>
            <w:r>
              <w:rPr>
                <w:rStyle w:val="eop"/>
                <w:rFonts w:ascii="Arial" w:hAnsi="Arial" w:cs="Arial"/>
              </w:rPr>
              <w:t> </w:t>
            </w:r>
          </w:p>
          <w:p w14:paraId="75346D0D" w14:textId="77777777" w:rsidR="00996C27" w:rsidRDefault="00996C27" w:rsidP="00996C27">
            <w:pPr>
              <w:pStyle w:val="paragraph"/>
              <w:spacing w:before="0" w:beforeAutospacing="0" w:after="0" w:afterAutospacing="0"/>
              <w:textAlignment w:val="baseline"/>
              <w:rPr>
                <w:rFonts w:ascii="Segoe UI" w:hAnsi="Segoe UI" w:cs="Segoe UI"/>
                <w:sz w:val="18"/>
                <w:szCs w:val="18"/>
              </w:rPr>
            </w:pPr>
          </w:p>
          <w:p w14:paraId="395092E7" w14:textId="788879FE" w:rsidR="00771E4D" w:rsidRDefault="00996C27" w:rsidP="00771E4D">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“We hear stories of parents going without [food] so that they can feed their children or older people going without medical care so that they can keep their house warm</w:t>
            </w:r>
            <w:r w:rsidR="00E55557">
              <w:rPr>
                <w:rStyle w:val="normaltextrun"/>
                <w:rFonts w:ascii="Arial" w:hAnsi="Arial" w:cs="Arial"/>
              </w:rPr>
              <w:t>.</w:t>
            </w:r>
          </w:p>
          <w:p w14:paraId="3AD5DE85" w14:textId="77777777" w:rsidR="00E55557" w:rsidRDefault="00E55557" w:rsidP="00771E4D">
            <w:pPr>
              <w:pStyle w:val="paragraph"/>
              <w:spacing w:before="0" w:beforeAutospacing="0" w:after="0" w:afterAutospacing="0"/>
              <w:textAlignment w:val="baseline"/>
              <w:rPr>
                <w:rStyle w:val="normaltextrun"/>
                <w:rFonts w:ascii="Arial" w:hAnsi="Arial" w:cs="Arial"/>
              </w:rPr>
            </w:pPr>
          </w:p>
          <w:p w14:paraId="406644E9" w14:textId="16268D25" w:rsidR="00A17DED" w:rsidRPr="005856DA" w:rsidRDefault="00E55557" w:rsidP="00771E4D">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“An effective economic </w:t>
            </w:r>
            <w:r w:rsidR="00CB5A20">
              <w:rPr>
                <w:rStyle w:val="normaltextrun"/>
                <w:rFonts w:ascii="Arial" w:hAnsi="Arial" w:cs="Arial"/>
              </w:rPr>
              <w:t>and community recovery necessitates urgent action and investment from the ACT and federal governments to address cost of living, increase income support and address our housing affordability crisis</w:t>
            </w:r>
            <w:r w:rsidR="005856DA">
              <w:rPr>
                <w:rStyle w:val="normaltextrun"/>
                <w:rFonts w:ascii="Arial" w:hAnsi="Arial" w:cs="Arial"/>
              </w:rPr>
              <w:t>.”</w:t>
            </w:r>
          </w:p>
          <w:p w14:paraId="60A08CBE" w14:textId="77777777" w:rsidR="00A17DED" w:rsidRPr="00A17DED" w:rsidRDefault="00A17DED" w:rsidP="00771E4D">
            <w:pPr>
              <w:pStyle w:val="paragraph"/>
              <w:spacing w:before="0" w:beforeAutospacing="0" w:after="0" w:afterAutospacing="0"/>
              <w:textAlignment w:val="baseline"/>
              <w:rPr>
                <w:rStyle w:val="normaltextrun"/>
                <w:rFonts w:ascii="Segoe UI" w:hAnsi="Segoe UI" w:cs="Segoe UI"/>
                <w:sz w:val="18"/>
                <w:szCs w:val="18"/>
              </w:rPr>
            </w:pPr>
          </w:p>
          <w:p w14:paraId="498188E1" w14:textId="1203DD61" w:rsidR="00032D09" w:rsidRPr="00771E4D" w:rsidRDefault="00771E4D" w:rsidP="00771E4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Dr Emma Campbell, CEO, ACTCOSS </w:t>
            </w:r>
            <w:r>
              <w:rPr>
                <w:rStyle w:val="eop"/>
                <w:rFonts w:ascii="Arial" w:hAnsi="Arial" w:cs="Arial"/>
              </w:rPr>
              <w:t> </w:t>
            </w:r>
          </w:p>
        </w:tc>
      </w:tr>
    </w:tbl>
    <w:p w14:paraId="7D98FD39" w14:textId="77777777" w:rsidR="000B103A" w:rsidRPr="00640794" w:rsidRDefault="000B103A" w:rsidP="000B103A">
      <w:pPr>
        <w:pStyle w:val="Heading1"/>
        <w:rPr>
          <w:rFonts w:ascii="Segoe UI" w:hAnsi="Segoe UI" w:cs="Segoe UI"/>
          <w:sz w:val="18"/>
          <w:szCs w:val="18"/>
          <w:lang w:eastAsia="en-AU"/>
        </w:rPr>
      </w:pPr>
      <w:r w:rsidRPr="00640794">
        <w:rPr>
          <w:lang w:eastAsia="en-AU"/>
        </w:rPr>
        <w:t>Cost of Living </w:t>
      </w:r>
    </w:p>
    <w:p w14:paraId="71377E2C" w14:textId="77777777" w:rsidR="000B103A" w:rsidRDefault="000B103A" w:rsidP="000B103A">
      <w:pPr>
        <w:pStyle w:val="BodyText"/>
      </w:pPr>
      <w:r>
        <w:t xml:space="preserve">Over the last five years, Canberrans have seen some of the largest increases in the prices of essential goods and services in over two decades. </w:t>
      </w:r>
      <w:r w:rsidRPr="00A57A78">
        <w:t>Canberra has experienced increases</w:t>
      </w:r>
      <w:r>
        <w:t xml:space="preserve"> above the overall CPI for Canberra and nationally, including:</w:t>
      </w:r>
    </w:p>
    <w:p w14:paraId="78F05198" w14:textId="77777777" w:rsidR="000B103A" w:rsidRDefault="000B103A" w:rsidP="000B103A">
      <w:pPr>
        <w:pStyle w:val="ListBullet"/>
      </w:pPr>
      <w:r w:rsidRPr="00A56F80">
        <w:t>automotive fuel (34.9%)</w:t>
      </w:r>
      <w:r>
        <w:t xml:space="preserve"> and </w:t>
      </w:r>
      <w:r w:rsidRPr="00A57A78">
        <w:t>transport (19.2%</w:t>
      </w:r>
      <w:r>
        <w:t>)</w:t>
      </w:r>
    </w:p>
    <w:p w14:paraId="36773EE9" w14:textId="77777777" w:rsidR="000B103A" w:rsidRPr="00A56F80" w:rsidRDefault="000B103A" w:rsidP="000B103A">
      <w:pPr>
        <w:pStyle w:val="ListBullet"/>
      </w:pPr>
      <w:r w:rsidRPr="00A56F80">
        <w:t>electricity (28.1%)</w:t>
      </w:r>
      <w:r>
        <w:t xml:space="preserve"> and </w:t>
      </w:r>
      <w:r w:rsidRPr="00A56F80">
        <w:t>gas (24.0%)</w:t>
      </w:r>
    </w:p>
    <w:p w14:paraId="17B552E1" w14:textId="77777777" w:rsidR="000B103A" w:rsidRDefault="000B103A" w:rsidP="000B103A">
      <w:pPr>
        <w:pStyle w:val="ListBullet"/>
      </w:pPr>
      <w:r w:rsidRPr="00A56F80">
        <w:t>medical and hospital services (21.4%)</w:t>
      </w:r>
    </w:p>
    <w:p w14:paraId="22393A3D" w14:textId="77777777" w:rsidR="000B103A" w:rsidRDefault="000B103A" w:rsidP="000B103A">
      <w:pPr>
        <w:pStyle w:val="ListBullet"/>
      </w:pPr>
      <w:r w:rsidRPr="00A57A78">
        <w:t>housing (19.0%)</w:t>
      </w:r>
      <w:r>
        <w:t xml:space="preserve"> and </w:t>
      </w:r>
      <w:r w:rsidRPr="00A56F80">
        <w:t>rents (13.1%)</w:t>
      </w:r>
    </w:p>
    <w:p w14:paraId="087BE7FE" w14:textId="77777777" w:rsidR="000B103A" w:rsidRDefault="000B103A" w:rsidP="000B103A">
      <w:pPr>
        <w:pStyle w:val="ListBullet"/>
        <w:rPr>
          <w:rFonts w:eastAsia="Arial" w:cs="Arial"/>
          <w:szCs w:val="24"/>
        </w:rPr>
      </w:pPr>
      <w:r>
        <w:t xml:space="preserve">education (17.0%) </w:t>
      </w:r>
    </w:p>
    <w:p w14:paraId="147FA6BC" w14:textId="77777777" w:rsidR="000B103A" w:rsidRDefault="000B103A" w:rsidP="000B103A">
      <w:pPr>
        <w:pStyle w:val="ListBullet"/>
      </w:pPr>
      <w:r w:rsidRPr="00A57A78">
        <w:t>meat and seafoods (15.8%)</w:t>
      </w:r>
      <w:r>
        <w:t>.</w:t>
      </w:r>
    </w:p>
    <w:p w14:paraId="002C3B44" w14:textId="77777777" w:rsidR="000B103A" w:rsidRDefault="000B103A" w:rsidP="000B103A">
      <w:pPr>
        <w:pStyle w:val="BodyText"/>
      </w:pPr>
      <w:r>
        <w:t>Everyone should be able to keep a roof over their head and cover their basic expenses. But right now, the punishingly low rate of income support is forcing people to make heartbreaking decisions between paying their rent or buying food and medicine. These decisions are being made even harder as the prices of such essential goods and services have increased significantly.</w:t>
      </w:r>
    </w:p>
    <w:p w14:paraId="3BEA3F53" w14:textId="77777777" w:rsidR="000B103A" w:rsidRDefault="000B103A" w:rsidP="000B103A">
      <w:pPr>
        <w:pStyle w:val="BodyText"/>
      </w:pPr>
    </w:p>
    <w:p w14:paraId="248C1FA8" w14:textId="77777777" w:rsidR="000B103A" w:rsidRPr="00640794" w:rsidRDefault="000B103A" w:rsidP="000B103A">
      <w:pPr>
        <w:pStyle w:val="Heading1"/>
        <w:rPr>
          <w:rFonts w:ascii="Segoe UI" w:hAnsi="Segoe UI" w:cs="Segoe UI"/>
          <w:sz w:val="18"/>
          <w:szCs w:val="18"/>
          <w:lang w:eastAsia="en-AU"/>
        </w:rPr>
      </w:pPr>
      <w:r>
        <w:rPr>
          <w:lang w:eastAsia="en-AU"/>
        </w:rPr>
        <w:t>Example budgets for people on low-incomes</w:t>
      </w:r>
    </w:p>
    <w:p w14:paraId="2EA7435A" w14:textId="322601DA" w:rsidR="000B103A" w:rsidRDefault="000B103A" w:rsidP="000B103A">
      <w:pPr>
        <w:pStyle w:val="BodyText"/>
      </w:pPr>
      <w:r>
        <w:t>Care Financial Counselling Service and Advocacy For Inclusion have prepared example budgets for a person on Disability Support Pension (DSP) living in different situations</w:t>
      </w:r>
      <w:r w:rsidR="00D43265">
        <w:t xml:space="preserve"> and for a low-income family</w:t>
      </w:r>
      <w:r>
        <w:t xml:space="preserve">.  Care Financial presents Budgets for </w:t>
      </w:r>
      <w:r w:rsidR="00D43265">
        <w:t>a person on DSP</w:t>
      </w:r>
      <w:r>
        <w:t xml:space="preserve"> in public housing</w:t>
      </w:r>
      <w:r w:rsidR="00D43265">
        <w:t xml:space="preserve"> (Table 1)</w:t>
      </w:r>
      <w:r>
        <w:t>, and for a low-income family</w:t>
      </w:r>
      <w:r w:rsidR="00D43265">
        <w:t xml:space="preserve"> (Table 3)</w:t>
      </w:r>
      <w:r>
        <w:t xml:space="preserve">. Likewise, in their White Paper on Income Support, Advocacy for Inclusion has presented an example budget (Table 2) for a person on Disability Support Pension (DSP) living in a private rental with substantial barriers accessing transport and a cost of disability premium. All of these budgets are drawn from data and the lived experience of consumers. </w:t>
      </w:r>
    </w:p>
    <w:p w14:paraId="61CFACEF" w14:textId="77777777" w:rsidR="000B103A" w:rsidRPr="00BB3743" w:rsidRDefault="000B103A" w:rsidP="000B103A">
      <w:pPr>
        <w:pStyle w:val="Source"/>
        <w:rPr>
          <w:b/>
          <w:bCs/>
          <w:sz w:val="20"/>
          <w:szCs w:val="20"/>
        </w:rPr>
      </w:pPr>
      <w:r w:rsidRPr="00BB3743">
        <w:rPr>
          <w:b/>
          <w:bCs/>
          <w:sz w:val="20"/>
          <w:szCs w:val="20"/>
        </w:rPr>
        <w:t>Table 1 – Example Budget for Person on DSP in public housing (prepared by Care Inc Financial Counselling Service)</w:t>
      </w:r>
    </w:p>
    <w:tbl>
      <w:tblPr>
        <w:tblW w:w="5178" w:type="pct"/>
        <w:tblLook w:val="04A0" w:firstRow="1" w:lastRow="0" w:firstColumn="1" w:lastColumn="0" w:noHBand="0" w:noVBand="1"/>
      </w:tblPr>
      <w:tblGrid>
        <w:gridCol w:w="3390"/>
        <w:gridCol w:w="1188"/>
        <w:gridCol w:w="3448"/>
        <w:gridCol w:w="1336"/>
      </w:tblGrid>
      <w:tr w:rsidR="000B103A" w:rsidRPr="00F73DF9" w14:paraId="55428B7A" w14:textId="77777777" w:rsidTr="007B0131">
        <w:trPr>
          <w:trHeight w:val="240"/>
        </w:trPr>
        <w:tc>
          <w:tcPr>
            <w:tcW w:w="1825" w:type="pct"/>
            <w:tcBorders>
              <w:top w:val="single" w:sz="12" w:space="0" w:color="auto"/>
              <w:left w:val="single" w:sz="12" w:space="0" w:color="auto"/>
              <w:bottom w:val="nil"/>
              <w:right w:val="nil"/>
            </w:tcBorders>
            <w:shd w:val="clear" w:color="auto" w:fill="auto"/>
            <w:noWrap/>
            <w:vAlign w:val="bottom"/>
            <w:hideMark/>
          </w:tcPr>
          <w:p w14:paraId="772A3379" w14:textId="77777777" w:rsidR="000B103A" w:rsidRPr="00F73DF9" w:rsidRDefault="000B103A" w:rsidP="007B0131">
            <w:pPr>
              <w:jc w:val="right"/>
              <w:rPr>
                <w:rFonts w:ascii="MS Sans Serif" w:hAnsi="MS Sans Serif"/>
                <w:b/>
                <w:bCs/>
                <w:sz w:val="16"/>
                <w:szCs w:val="16"/>
                <w:lang w:eastAsia="en-AU"/>
              </w:rPr>
            </w:pPr>
            <w:r w:rsidRPr="00F73DF9">
              <w:rPr>
                <w:rFonts w:ascii="MS Sans Serif" w:hAnsi="MS Sans Serif"/>
                <w:b/>
                <w:bCs/>
                <w:sz w:val="16"/>
                <w:szCs w:val="16"/>
                <w:lang w:eastAsia="en-AU"/>
              </w:rPr>
              <w:t>1/10/2022</w:t>
            </w:r>
          </w:p>
        </w:tc>
        <w:tc>
          <w:tcPr>
            <w:tcW w:w="649" w:type="pct"/>
            <w:tcBorders>
              <w:top w:val="single" w:sz="12" w:space="0" w:color="auto"/>
              <w:left w:val="nil"/>
              <w:bottom w:val="nil"/>
              <w:right w:val="nil"/>
            </w:tcBorders>
            <w:shd w:val="clear" w:color="auto" w:fill="auto"/>
            <w:noWrap/>
            <w:vAlign w:val="bottom"/>
            <w:hideMark/>
          </w:tcPr>
          <w:p w14:paraId="2905A351" w14:textId="77777777" w:rsidR="000B103A" w:rsidRPr="00F73DF9" w:rsidRDefault="000B103A" w:rsidP="007B0131">
            <w:pPr>
              <w:rPr>
                <w:rFonts w:ascii="MS Sans Serif" w:hAnsi="MS Sans Serif"/>
                <w:b/>
                <w:bCs/>
                <w:sz w:val="16"/>
                <w:szCs w:val="16"/>
                <w:lang w:eastAsia="en-AU"/>
              </w:rPr>
            </w:pPr>
            <w:r w:rsidRPr="00F73DF9">
              <w:rPr>
                <w:rFonts w:ascii="MS Sans Serif" w:hAnsi="MS Sans Serif"/>
                <w:b/>
                <w:bCs/>
                <w:sz w:val="16"/>
                <w:szCs w:val="16"/>
                <w:lang w:eastAsia="en-AU"/>
              </w:rPr>
              <w:t>INCOME</w:t>
            </w:r>
          </w:p>
        </w:tc>
        <w:tc>
          <w:tcPr>
            <w:tcW w:w="1797" w:type="pct"/>
            <w:tcBorders>
              <w:top w:val="single" w:sz="12" w:space="0" w:color="auto"/>
              <w:left w:val="double" w:sz="6" w:space="0" w:color="auto"/>
              <w:bottom w:val="nil"/>
              <w:right w:val="nil"/>
            </w:tcBorders>
            <w:shd w:val="clear" w:color="auto" w:fill="auto"/>
            <w:noWrap/>
            <w:vAlign w:val="bottom"/>
            <w:hideMark/>
          </w:tcPr>
          <w:p w14:paraId="585725BA" w14:textId="77777777" w:rsidR="000B103A" w:rsidRPr="00F73DF9" w:rsidRDefault="000B103A" w:rsidP="007B0131">
            <w:pPr>
              <w:jc w:val="center"/>
              <w:rPr>
                <w:rFonts w:ascii="MS Sans Serif" w:hAnsi="MS Sans Serif"/>
                <w:b/>
                <w:bCs/>
                <w:sz w:val="16"/>
                <w:szCs w:val="16"/>
                <w:lang w:eastAsia="en-AU"/>
              </w:rPr>
            </w:pPr>
            <w:r w:rsidRPr="00F73DF9">
              <w:rPr>
                <w:rFonts w:ascii="MS Sans Serif" w:hAnsi="MS Sans Serif"/>
                <w:b/>
                <w:bCs/>
                <w:sz w:val="16"/>
                <w:szCs w:val="16"/>
                <w:lang w:eastAsia="en-AU"/>
              </w:rPr>
              <w:t>Person 1</w:t>
            </w:r>
          </w:p>
        </w:tc>
        <w:tc>
          <w:tcPr>
            <w:tcW w:w="728" w:type="pct"/>
            <w:tcBorders>
              <w:top w:val="single" w:sz="12" w:space="0" w:color="auto"/>
              <w:left w:val="single" w:sz="4" w:space="0" w:color="auto"/>
              <w:bottom w:val="nil"/>
              <w:right w:val="single" w:sz="12" w:space="0" w:color="auto"/>
            </w:tcBorders>
            <w:shd w:val="clear" w:color="auto" w:fill="auto"/>
            <w:noWrap/>
            <w:vAlign w:val="bottom"/>
            <w:hideMark/>
          </w:tcPr>
          <w:p w14:paraId="224F3F77" w14:textId="77777777" w:rsidR="000B103A" w:rsidRPr="00F73DF9" w:rsidRDefault="000B103A" w:rsidP="007B0131">
            <w:pPr>
              <w:rPr>
                <w:rFonts w:ascii="MS Sans Serif" w:hAnsi="MS Sans Serif"/>
                <w:b/>
                <w:bCs/>
                <w:sz w:val="16"/>
                <w:szCs w:val="16"/>
                <w:lang w:eastAsia="en-AU"/>
              </w:rPr>
            </w:pPr>
            <w:r w:rsidRPr="00F73DF9">
              <w:rPr>
                <w:rFonts w:ascii="MS Sans Serif" w:hAnsi="MS Sans Serif"/>
                <w:b/>
                <w:bCs/>
                <w:sz w:val="16"/>
                <w:szCs w:val="16"/>
                <w:lang w:eastAsia="en-AU"/>
              </w:rPr>
              <w:t> </w:t>
            </w:r>
          </w:p>
        </w:tc>
      </w:tr>
      <w:tr w:rsidR="000B103A" w:rsidRPr="00F73DF9" w14:paraId="149DD1CC" w14:textId="77777777" w:rsidTr="007B0131">
        <w:trPr>
          <w:trHeight w:val="240"/>
        </w:trPr>
        <w:tc>
          <w:tcPr>
            <w:tcW w:w="1825" w:type="pct"/>
            <w:tcBorders>
              <w:top w:val="nil"/>
              <w:left w:val="single" w:sz="12" w:space="0" w:color="auto"/>
              <w:bottom w:val="nil"/>
              <w:right w:val="nil"/>
            </w:tcBorders>
            <w:shd w:val="clear" w:color="auto" w:fill="auto"/>
            <w:noWrap/>
            <w:vAlign w:val="bottom"/>
            <w:hideMark/>
          </w:tcPr>
          <w:p w14:paraId="74ED9997" w14:textId="77777777" w:rsidR="000B103A" w:rsidRPr="00F73DF9" w:rsidRDefault="000B103A" w:rsidP="007B0131">
            <w:pPr>
              <w:rPr>
                <w:rFonts w:ascii="MS Sans Serif" w:hAnsi="MS Sans Serif"/>
                <w:b/>
                <w:bCs/>
                <w:sz w:val="16"/>
                <w:szCs w:val="16"/>
                <w:lang w:eastAsia="en-AU"/>
              </w:rPr>
            </w:pPr>
            <w:r w:rsidRPr="00F73DF9">
              <w:rPr>
                <w:rFonts w:ascii="MS Sans Serif" w:hAnsi="MS Sans Serif"/>
                <w:b/>
                <w:bCs/>
                <w:sz w:val="16"/>
                <w:szCs w:val="16"/>
                <w:lang w:eastAsia="en-AU"/>
              </w:rPr>
              <w:t> </w:t>
            </w:r>
          </w:p>
        </w:tc>
        <w:tc>
          <w:tcPr>
            <w:tcW w:w="649" w:type="pct"/>
            <w:tcBorders>
              <w:top w:val="nil"/>
              <w:left w:val="nil"/>
              <w:bottom w:val="nil"/>
              <w:right w:val="nil"/>
            </w:tcBorders>
            <w:shd w:val="clear" w:color="auto" w:fill="auto"/>
            <w:noWrap/>
            <w:vAlign w:val="bottom"/>
            <w:hideMark/>
          </w:tcPr>
          <w:p w14:paraId="5A2A20A1" w14:textId="77777777" w:rsidR="000B103A" w:rsidRPr="00F73DF9" w:rsidRDefault="000B103A" w:rsidP="007B0131">
            <w:pPr>
              <w:rPr>
                <w:rFonts w:ascii="MS Sans Serif" w:hAnsi="MS Sans Serif"/>
                <w:b/>
                <w:bCs/>
                <w:sz w:val="16"/>
                <w:szCs w:val="16"/>
                <w:lang w:eastAsia="en-AU"/>
              </w:rPr>
            </w:pPr>
            <w:r w:rsidRPr="00F73DF9">
              <w:rPr>
                <w:rFonts w:ascii="MS Sans Serif" w:hAnsi="MS Sans Serif"/>
                <w:b/>
                <w:bCs/>
                <w:sz w:val="16"/>
                <w:szCs w:val="16"/>
                <w:lang w:eastAsia="en-AU"/>
              </w:rPr>
              <w:t>Gross</w:t>
            </w:r>
          </w:p>
        </w:tc>
        <w:tc>
          <w:tcPr>
            <w:tcW w:w="1797" w:type="pct"/>
            <w:tcBorders>
              <w:top w:val="single" w:sz="4" w:space="0" w:color="auto"/>
              <w:left w:val="double" w:sz="6" w:space="0" w:color="auto"/>
              <w:bottom w:val="nil"/>
              <w:right w:val="nil"/>
            </w:tcBorders>
            <w:shd w:val="clear" w:color="auto" w:fill="auto"/>
            <w:noWrap/>
            <w:vAlign w:val="bottom"/>
            <w:hideMark/>
          </w:tcPr>
          <w:p w14:paraId="1D329430" w14:textId="77777777" w:rsidR="000B103A" w:rsidRPr="00F73DF9" w:rsidRDefault="000B103A" w:rsidP="007B0131">
            <w:pPr>
              <w:jc w:val="right"/>
              <w:rPr>
                <w:rFonts w:ascii="MS Sans Serif" w:hAnsi="MS Sans Serif"/>
                <w:b/>
                <w:bCs/>
                <w:sz w:val="16"/>
                <w:szCs w:val="16"/>
                <w:lang w:eastAsia="en-AU"/>
              </w:rPr>
            </w:pPr>
            <w:r w:rsidRPr="00F73DF9">
              <w:rPr>
                <w:rFonts w:ascii="MS Sans Serif" w:hAnsi="MS Sans Serif"/>
                <w:b/>
                <w:bCs/>
                <w:sz w:val="16"/>
                <w:szCs w:val="16"/>
                <w:lang w:eastAsia="en-AU"/>
              </w:rPr>
              <w:t>936.80</w:t>
            </w:r>
          </w:p>
        </w:tc>
        <w:tc>
          <w:tcPr>
            <w:tcW w:w="728" w:type="pct"/>
            <w:tcBorders>
              <w:top w:val="nil"/>
              <w:left w:val="single" w:sz="4" w:space="0" w:color="auto"/>
              <w:bottom w:val="nil"/>
              <w:right w:val="single" w:sz="12" w:space="0" w:color="auto"/>
            </w:tcBorders>
            <w:shd w:val="clear" w:color="auto" w:fill="auto"/>
            <w:noWrap/>
            <w:vAlign w:val="bottom"/>
            <w:hideMark/>
          </w:tcPr>
          <w:p w14:paraId="386BA4CB" w14:textId="77777777" w:rsidR="000B103A" w:rsidRPr="00F73DF9" w:rsidRDefault="000B103A" w:rsidP="007B0131">
            <w:pPr>
              <w:rPr>
                <w:rFonts w:ascii="MS Sans Serif" w:hAnsi="MS Sans Serif"/>
                <w:b/>
                <w:bCs/>
                <w:sz w:val="16"/>
                <w:szCs w:val="16"/>
                <w:lang w:eastAsia="en-AU"/>
              </w:rPr>
            </w:pPr>
            <w:r w:rsidRPr="00F73DF9">
              <w:rPr>
                <w:rFonts w:ascii="MS Sans Serif" w:hAnsi="MS Sans Serif"/>
                <w:b/>
                <w:bCs/>
                <w:sz w:val="16"/>
                <w:szCs w:val="16"/>
                <w:lang w:eastAsia="en-AU"/>
              </w:rPr>
              <w:t> </w:t>
            </w:r>
          </w:p>
        </w:tc>
      </w:tr>
      <w:tr w:rsidR="000B103A" w:rsidRPr="00F73DF9" w14:paraId="6FB15E99" w14:textId="77777777" w:rsidTr="007B0131">
        <w:trPr>
          <w:trHeight w:val="240"/>
        </w:trPr>
        <w:tc>
          <w:tcPr>
            <w:tcW w:w="1825" w:type="pct"/>
            <w:tcBorders>
              <w:top w:val="nil"/>
              <w:left w:val="single" w:sz="12" w:space="0" w:color="auto"/>
              <w:bottom w:val="nil"/>
              <w:right w:val="nil"/>
            </w:tcBorders>
            <w:shd w:val="clear" w:color="auto" w:fill="auto"/>
            <w:noWrap/>
            <w:vAlign w:val="bottom"/>
            <w:hideMark/>
          </w:tcPr>
          <w:p w14:paraId="05862E9E" w14:textId="77777777" w:rsidR="000B103A" w:rsidRPr="00F73DF9" w:rsidRDefault="000B103A" w:rsidP="007B0131">
            <w:pPr>
              <w:rPr>
                <w:rFonts w:ascii="MS Sans Serif" w:hAnsi="MS Sans Serif"/>
                <w:b/>
                <w:bCs/>
                <w:sz w:val="16"/>
                <w:szCs w:val="16"/>
                <w:highlight w:val="yellow"/>
                <w:lang w:eastAsia="en-AU"/>
              </w:rPr>
            </w:pPr>
            <w:r w:rsidRPr="00F73DF9">
              <w:rPr>
                <w:rFonts w:ascii="MS Sans Serif" w:hAnsi="MS Sans Serif"/>
                <w:b/>
                <w:bCs/>
                <w:sz w:val="16"/>
                <w:szCs w:val="16"/>
                <w:highlight w:val="yellow"/>
                <w:lang w:eastAsia="en-AU"/>
              </w:rPr>
              <w:t>Single person household</w:t>
            </w:r>
          </w:p>
        </w:tc>
        <w:tc>
          <w:tcPr>
            <w:tcW w:w="649" w:type="pct"/>
            <w:tcBorders>
              <w:top w:val="nil"/>
              <w:left w:val="nil"/>
              <w:bottom w:val="nil"/>
              <w:right w:val="nil"/>
            </w:tcBorders>
            <w:shd w:val="clear" w:color="auto" w:fill="auto"/>
            <w:noWrap/>
            <w:vAlign w:val="bottom"/>
            <w:hideMark/>
          </w:tcPr>
          <w:p w14:paraId="07B71D06" w14:textId="77777777" w:rsidR="000B103A" w:rsidRPr="00F73DF9" w:rsidRDefault="000B103A" w:rsidP="007B0131">
            <w:pPr>
              <w:rPr>
                <w:rFonts w:ascii="MS Sans Serif" w:hAnsi="MS Sans Serif"/>
                <w:b/>
                <w:bCs/>
                <w:sz w:val="16"/>
                <w:szCs w:val="16"/>
                <w:lang w:eastAsia="en-AU"/>
              </w:rPr>
            </w:pPr>
            <w:r w:rsidRPr="00F73DF9">
              <w:rPr>
                <w:rFonts w:ascii="MS Sans Serif" w:hAnsi="MS Sans Serif"/>
                <w:b/>
                <w:bCs/>
                <w:sz w:val="16"/>
                <w:szCs w:val="16"/>
                <w:lang w:eastAsia="en-AU"/>
              </w:rPr>
              <w:t>Tax</w:t>
            </w:r>
          </w:p>
        </w:tc>
        <w:tc>
          <w:tcPr>
            <w:tcW w:w="1797" w:type="pct"/>
            <w:tcBorders>
              <w:top w:val="nil"/>
              <w:left w:val="double" w:sz="6" w:space="0" w:color="auto"/>
              <w:bottom w:val="nil"/>
              <w:right w:val="nil"/>
            </w:tcBorders>
            <w:shd w:val="clear" w:color="auto" w:fill="auto"/>
            <w:noWrap/>
            <w:vAlign w:val="bottom"/>
            <w:hideMark/>
          </w:tcPr>
          <w:p w14:paraId="16E11672" w14:textId="77777777" w:rsidR="000B103A" w:rsidRPr="00F73DF9" w:rsidRDefault="000B103A" w:rsidP="007B0131">
            <w:pPr>
              <w:rPr>
                <w:rFonts w:ascii="MS Sans Serif" w:hAnsi="MS Sans Serif"/>
                <w:b/>
                <w:bCs/>
                <w:sz w:val="16"/>
                <w:szCs w:val="16"/>
                <w:lang w:eastAsia="en-AU"/>
              </w:rPr>
            </w:pPr>
            <w:r w:rsidRPr="00F73DF9">
              <w:rPr>
                <w:rFonts w:ascii="MS Sans Serif" w:hAnsi="MS Sans Serif"/>
                <w:b/>
                <w:bCs/>
                <w:sz w:val="16"/>
                <w:szCs w:val="16"/>
                <w:lang w:eastAsia="en-AU"/>
              </w:rPr>
              <w:t> </w:t>
            </w:r>
          </w:p>
        </w:tc>
        <w:tc>
          <w:tcPr>
            <w:tcW w:w="728" w:type="pct"/>
            <w:tcBorders>
              <w:top w:val="nil"/>
              <w:left w:val="single" w:sz="4" w:space="0" w:color="auto"/>
              <w:bottom w:val="nil"/>
              <w:right w:val="single" w:sz="12" w:space="0" w:color="auto"/>
            </w:tcBorders>
            <w:shd w:val="clear" w:color="auto" w:fill="auto"/>
            <w:noWrap/>
            <w:vAlign w:val="bottom"/>
            <w:hideMark/>
          </w:tcPr>
          <w:p w14:paraId="5426CDC8" w14:textId="77777777" w:rsidR="000B103A" w:rsidRPr="00F73DF9" w:rsidRDefault="000B103A" w:rsidP="007B0131">
            <w:pPr>
              <w:rPr>
                <w:rFonts w:ascii="MS Sans Serif" w:hAnsi="MS Sans Serif"/>
                <w:b/>
                <w:bCs/>
                <w:sz w:val="16"/>
                <w:szCs w:val="16"/>
                <w:lang w:eastAsia="en-AU"/>
              </w:rPr>
            </w:pPr>
            <w:r w:rsidRPr="00F73DF9">
              <w:rPr>
                <w:rFonts w:ascii="MS Sans Serif" w:hAnsi="MS Sans Serif"/>
                <w:b/>
                <w:bCs/>
                <w:sz w:val="16"/>
                <w:szCs w:val="16"/>
                <w:lang w:eastAsia="en-AU"/>
              </w:rPr>
              <w:t> </w:t>
            </w:r>
          </w:p>
        </w:tc>
      </w:tr>
      <w:tr w:rsidR="000B103A" w:rsidRPr="00F73DF9" w14:paraId="2BDD8B5F" w14:textId="77777777" w:rsidTr="007B0131">
        <w:trPr>
          <w:trHeight w:val="240"/>
        </w:trPr>
        <w:tc>
          <w:tcPr>
            <w:tcW w:w="1825" w:type="pct"/>
            <w:tcBorders>
              <w:top w:val="nil"/>
              <w:left w:val="single" w:sz="12" w:space="0" w:color="auto"/>
              <w:bottom w:val="nil"/>
              <w:right w:val="nil"/>
            </w:tcBorders>
            <w:shd w:val="clear" w:color="auto" w:fill="auto"/>
            <w:noWrap/>
            <w:vAlign w:val="bottom"/>
            <w:hideMark/>
          </w:tcPr>
          <w:p w14:paraId="028717D6" w14:textId="77777777" w:rsidR="000B103A" w:rsidRPr="00F73DF9" w:rsidRDefault="000B103A" w:rsidP="007B0131">
            <w:pPr>
              <w:rPr>
                <w:rFonts w:ascii="MS Sans Serif" w:hAnsi="MS Sans Serif"/>
                <w:b/>
                <w:bCs/>
                <w:sz w:val="16"/>
                <w:szCs w:val="16"/>
                <w:lang w:eastAsia="en-AU"/>
              </w:rPr>
            </w:pPr>
            <w:r w:rsidRPr="00F73DF9">
              <w:rPr>
                <w:rFonts w:ascii="MS Sans Serif" w:hAnsi="MS Sans Serif"/>
                <w:b/>
                <w:bCs/>
                <w:sz w:val="16"/>
                <w:szCs w:val="16"/>
                <w:lang w:eastAsia="en-AU"/>
              </w:rPr>
              <w:t> </w:t>
            </w:r>
          </w:p>
        </w:tc>
        <w:tc>
          <w:tcPr>
            <w:tcW w:w="649" w:type="pct"/>
            <w:tcBorders>
              <w:top w:val="nil"/>
              <w:left w:val="nil"/>
              <w:bottom w:val="nil"/>
              <w:right w:val="nil"/>
            </w:tcBorders>
            <w:shd w:val="clear" w:color="auto" w:fill="auto"/>
            <w:noWrap/>
            <w:vAlign w:val="bottom"/>
            <w:hideMark/>
          </w:tcPr>
          <w:p w14:paraId="13AA10C9" w14:textId="77777777" w:rsidR="000B103A" w:rsidRPr="00F73DF9" w:rsidRDefault="000B103A" w:rsidP="007B0131">
            <w:pPr>
              <w:rPr>
                <w:rFonts w:ascii="MS Sans Serif" w:hAnsi="MS Sans Serif"/>
                <w:b/>
                <w:bCs/>
                <w:sz w:val="16"/>
                <w:szCs w:val="16"/>
                <w:lang w:eastAsia="en-AU"/>
              </w:rPr>
            </w:pPr>
            <w:r w:rsidRPr="00F73DF9">
              <w:rPr>
                <w:rFonts w:ascii="MS Sans Serif" w:hAnsi="MS Sans Serif"/>
                <w:b/>
                <w:bCs/>
                <w:sz w:val="16"/>
                <w:szCs w:val="16"/>
                <w:lang w:eastAsia="en-AU"/>
              </w:rPr>
              <w:t>Nett</w:t>
            </w:r>
          </w:p>
        </w:tc>
        <w:tc>
          <w:tcPr>
            <w:tcW w:w="1797" w:type="pct"/>
            <w:tcBorders>
              <w:top w:val="nil"/>
              <w:left w:val="double" w:sz="6" w:space="0" w:color="auto"/>
              <w:bottom w:val="nil"/>
              <w:right w:val="nil"/>
            </w:tcBorders>
            <w:shd w:val="clear" w:color="auto" w:fill="auto"/>
            <w:noWrap/>
            <w:vAlign w:val="bottom"/>
            <w:hideMark/>
          </w:tcPr>
          <w:p w14:paraId="7E52B0A8" w14:textId="77777777" w:rsidR="000B103A" w:rsidRPr="00F73DF9" w:rsidRDefault="000B103A" w:rsidP="007B0131">
            <w:pPr>
              <w:jc w:val="right"/>
              <w:rPr>
                <w:rFonts w:ascii="MS Sans Serif" w:hAnsi="MS Sans Serif"/>
                <w:b/>
                <w:bCs/>
                <w:sz w:val="16"/>
                <w:szCs w:val="16"/>
                <w:lang w:eastAsia="en-AU"/>
              </w:rPr>
            </w:pPr>
            <w:r w:rsidRPr="00F73DF9">
              <w:rPr>
                <w:rFonts w:ascii="MS Sans Serif" w:hAnsi="MS Sans Serif"/>
                <w:b/>
                <w:bCs/>
                <w:sz w:val="16"/>
                <w:szCs w:val="16"/>
                <w:lang w:eastAsia="en-AU"/>
              </w:rPr>
              <w:t>936.80</w:t>
            </w:r>
          </w:p>
        </w:tc>
        <w:tc>
          <w:tcPr>
            <w:tcW w:w="728" w:type="pct"/>
            <w:tcBorders>
              <w:top w:val="nil"/>
              <w:left w:val="single" w:sz="4" w:space="0" w:color="auto"/>
              <w:bottom w:val="nil"/>
              <w:right w:val="single" w:sz="12" w:space="0" w:color="auto"/>
            </w:tcBorders>
            <w:shd w:val="clear" w:color="auto" w:fill="auto"/>
            <w:noWrap/>
            <w:vAlign w:val="bottom"/>
            <w:hideMark/>
          </w:tcPr>
          <w:p w14:paraId="4550125E" w14:textId="77777777" w:rsidR="000B103A" w:rsidRPr="00F73DF9" w:rsidRDefault="000B103A" w:rsidP="007B0131">
            <w:pPr>
              <w:jc w:val="center"/>
              <w:rPr>
                <w:rFonts w:ascii="MS Sans Serif" w:hAnsi="MS Sans Serif"/>
                <w:b/>
                <w:bCs/>
                <w:sz w:val="16"/>
                <w:szCs w:val="16"/>
                <w:lang w:eastAsia="en-AU"/>
              </w:rPr>
            </w:pPr>
            <w:r w:rsidRPr="00F73DF9">
              <w:rPr>
                <w:rFonts w:ascii="MS Sans Serif" w:hAnsi="MS Sans Serif"/>
                <w:b/>
                <w:bCs/>
                <w:sz w:val="16"/>
                <w:szCs w:val="16"/>
                <w:lang w:eastAsia="en-AU"/>
              </w:rPr>
              <w:t>Total</w:t>
            </w:r>
          </w:p>
        </w:tc>
      </w:tr>
      <w:tr w:rsidR="000B103A" w:rsidRPr="00F73DF9" w14:paraId="50E4BC69" w14:textId="77777777" w:rsidTr="007B0131">
        <w:trPr>
          <w:trHeight w:val="240"/>
        </w:trPr>
        <w:tc>
          <w:tcPr>
            <w:tcW w:w="1825" w:type="pct"/>
            <w:tcBorders>
              <w:top w:val="nil"/>
              <w:left w:val="single" w:sz="12" w:space="0" w:color="auto"/>
              <w:bottom w:val="nil"/>
              <w:right w:val="nil"/>
            </w:tcBorders>
            <w:shd w:val="clear" w:color="auto" w:fill="auto"/>
            <w:noWrap/>
            <w:vAlign w:val="bottom"/>
            <w:hideMark/>
          </w:tcPr>
          <w:p w14:paraId="6D389293" w14:textId="77777777" w:rsidR="000B103A" w:rsidRPr="00F73DF9" w:rsidRDefault="000B103A" w:rsidP="007B0131">
            <w:pPr>
              <w:rPr>
                <w:rFonts w:ascii="MS Sans Serif" w:hAnsi="MS Sans Serif"/>
                <w:b/>
                <w:bCs/>
                <w:sz w:val="16"/>
                <w:szCs w:val="16"/>
                <w:lang w:eastAsia="en-AU"/>
              </w:rPr>
            </w:pPr>
            <w:r w:rsidRPr="00F73DF9">
              <w:rPr>
                <w:rFonts w:ascii="MS Sans Serif" w:hAnsi="MS Sans Serif"/>
                <w:b/>
                <w:bCs/>
                <w:sz w:val="16"/>
                <w:szCs w:val="16"/>
                <w:lang w:eastAsia="en-AU"/>
              </w:rPr>
              <w:t> </w:t>
            </w:r>
          </w:p>
        </w:tc>
        <w:tc>
          <w:tcPr>
            <w:tcW w:w="649" w:type="pct"/>
            <w:tcBorders>
              <w:top w:val="nil"/>
              <w:left w:val="nil"/>
              <w:bottom w:val="nil"/>
              <w:right w:val="nil"/>
            </w:tcBorders>
            <w:shd w:val="clear" w:color="auto" w:fill="auto"/>
            <w:noWrap/>
            <w:vAlign w:val="bottom"/>
            <w:hideMark/>
          </w:tcPr>
          <w:p w14:paraId="2E5C1427" w14:textId="77777777" w:rsidR="000B103A" w:rsidRPr="00F73DF9" w:rsidRDefault="000B103A" w:rsidP="007B0131">
            <w:pPr>
              <w:rPr>
                <w:rFonts w:ascii="MS Sans Serif" w:hAnsi="MS Sans Serif"/>
                <w:b/>
                <w:bCs/>
                <w:sz w:val="16"/>
                <w:szCs w:val="16"/>
                <w:lang w:eastAsia="en-AU"/>
              </w:rPr>
            </w:pPr>
            <w:r w:rsidRPr="00F73DF9">
              <w:rPr>
                <w:rFonts w:ascii="MS Sans Serif" w:hAnsi="MS Sans Serif"/>
                <w:b/>
                <w:bCs/>
                <w:sz w:val="16"/>
                <w:szCs w:val="16"/>
                <w:lang w:eastAsia="en-AU"/>
              </w:rPr>
              <w:t>Supplement</w:t>
            </w:r>
          </w:p>
        </w:tc>
        <w:tc>
          <w:tcPr>
            <w:tcW w:w="1797" w:type="pct"/>
            <w:tcBorders>
              <w:top w:val="nil"/>
              <w:left w:val="double" w:sz="6" w:space="0" w:color="auto"/>
              <w:bottom w:val="nil"/>
              <w:right w:val="nil"/>
            </w:tcBorders>
            <w:shd w:val="clear" w:color="auto" w:fill="auto"/>
            <w:noWrap/>
            <w:vAlign w:val="bottom"/>
            <w:hideMark/>
          </w:tcPr>
          <w:p w14:paraId="1D7DF4A9" w14:textId="77777777" w:rsidR="000B103A" w:rsidRPr="00F73DF9" w:rsidRDefault="000B103A" w:rsidP="007B0131">
            <w:pPr>
              <w:jc w:val="right"/>
              <w:rPr>
                <w:rFonts w:ascii="MS Sans Serif" w:hAnsi="MS Sans Serif"/>
                <w:b/>
                <w:bCs/>
                <w:sz w:val="16"/>
                <w:szCs w:val="16"/>
                <w:lang w:eastAsia="en-AU"/>
              </w:rPr>
            </w:pPr>
            <w:r w:rsidRPr="00F73DF9">
              <w:rPr>
                <w:rFonts w:ascii="MS Sans Serif" w:hAnsi="MS Sans Serif"/>
                <w:b/>
                <w:bCs/>
                <w:sz w:val="16"/>
                <w:szCs w:val="16"/>
                <w:lang w:eastAsia="en-AU"/>
              </w:rPr>
              <w:t>75.60</w:t>
            </w:r>
          </w:p>
        </w:tc>
        <w:tc>
          <w:tcPr>
            <w:tcW w:w="728" w:type="pct"/>
            <w:tcBorders>
              <w:top w:val="nil"/>
              <w:left w:val="single" w:sz="4" w:space="0" w:color="auto"/>
              <w:bottom w:val="nil"/>
              <w:right w:val="single" w:sz="12" w:space="0" w:color="auto"/>
            </w:tcBorders>
            <w:shd w:val="clear" w:color="auto" w:fill="auto"/>
            <w:noWrap/>
            <w:vAlign w:val="bottom"/>
            <w:hideMark/>
          </w:tcPr>
          <w:p w14:paraId="041FBEBB" w14:textId="77777777" w:rsidR="000B103A" w:rsidRPr="00F73DF9" w:rsidRDefault="000B103A" w:rsidP="007B0131">
            <w:pPr>
              <w:jc w:val="center"/>
              <w:rPr>
                <w:rFonts w:ascii="MS Sans Serif" w:hAnsi="MS Sans Serif"/>
                <w:b/>
                <w:bCs/>
                <w:sz w:val="16"/>
                <w:szCs w:val="16"/>
                <w:lang w:eastAsia="en-AU"/>
              </w:rPr>
            </w:pPr>
            <w:r w:rsidRPr="00F73DF9">
              <w:rPr>
                <w:rFonts w:ascii="MS Sans Serif" w:hAnsi="MS Sans Serif"/>
                <w:b/>
                <w:bCs/>
                <w:sz w:val="16"/>
                <w:szCs w:val="16"/>
                <w:lang w:eastAsia="en-AU"/>
              </w:rPr>
              <w:t>Household</w:t>
            </w:r>
          </w:p>
        </w:tc>
      </w:tr>
      <w:tr w:rsidR="000B103A" w:rsidRPr="00F73DF9" w14:paraId="1E5C3AD9" w14:textId="77777777" w:rsidTr="007B0131">
        <w:trPr>
          <w:trHeight w:val="240"/>
        </w:trPr>
        <w:tc>
          <w:tcPr>
            <w:tcW w:w="1825" w:type="pct"/>
            <w:tcBorders>
              <w:top w:val="nil"/>
              <w:left w:val="single" w:sz="12" w:space="0" w:color="auto"/>
              <w:bottom w:val="nil"/>
              <w:right w:val="nil"/>
            </w:tcBorders>
            <w:shd w:val="clear" w:color="auto" w:fill="auto"/>
            <w:noWrap/>
            <w:vAlign w:val="bottom"/>
            <w:hideMark/>
          </w:tcPr>
          <w:p w14:paraId="721CF5FD" w14:textId="77777777" w:rsidR="000B103A" w:rsidRPr="00F73DF9" w:rsidRDefault="000B103A" w:rsidP="007B0131">
            <w:pPr>
              <w:rPr>
                <w:rFonts w:ascii="MS Sans Serif" w:hAnsi="MS Sans Serif"/>
                <w:b/>
                <w:bCs/>
                <w:sz w:val="16"/>
                <w:szCs w:val="16"/>
                <w:highlight w:val="yellow"/>
                <w:lang w:eastAsia="en-AU"/>
              </w:rPr>
            </w:pPr>
            <w:r w:rsidRPr="00F73DF9">
              <w:rPr>
                <w:rFonts w:ascii="MS Sans Serif" w:hAnsi="MS Sans Serif"/>
                <w:b/>
                <w:bCs/>
                <w:sz w:val="16"/>
                <w:szCs w:val="16"/>
                <w:highlight w:val="yellow"/>
                <w:lang w:eastAsia="en-AU"/>
              </w:rPr>
              <w:t>Fortnightly DSP $1026.50</w:t>
            </w:r>
          </w:p>
        </w:tc>
        <w:tc>
          <w:tcPr>
            <w:tcW w:w="649" w:type="pct"/>
            <w:tcBorders>
              <w:top w:val="nil"/>
              <w:left w:val="nil"/>
              <w:bottom w:val="nil"/>
              <w:right w:val="nil"/>
            </w:tcBorders>
            <w:shd w:val="clear" w:color="auto" w:fill="auto"/>
            <w:noWrap/>
            <w:vAlign w:val="bottom"/>
            <w:hideMark/>
          </w:tcPr>
          <w:p w14:paraId="5C15CFB0" w14:textId="77777777" w:rsidR="000B103A" w:rsidRPr="00F73DF9" w:rsidRDefault="000B103A" w:rsidP="007B0131">
            <w:pPr>
              <w:rPr>
                <w:rFonts w:ascii="MS Sans Serif" w:hAnsi="MS Sans Serif"/>
                <w:b/>
                <w:bCs/>
                <w:sz w:val="16"/>
                <w:szCs w:val="16"/>
                <w:lang w:eastAsia="en-AU"/>
              </w:rPr>
            </w:pPr>
            <w:r w:rsidRPr="00F73DF9">
              <w:rPr>
                <w:rFonts w:ascii="MS Sans Serif" w:hAnsi="MS Sans Serif"/>
                <w:b/>
                <w:bCs/>
                <w:sz w:val="16"/>
                <w:szCs w:val="16"/>
                <w:lang w:eastAsia="en-AU"/>
              </w:rPr>
              <w:t>Energy Supp</w:t>
            </w:r>
          </w:p>
        </w:tc>
        <w:tc>
          <w:tcPr>
            <w:tcW w:w="1797" w:type="pct"/>
            <w:tcBorders>
              <w:top w:val="nil"/>
              <w:left w:val="double" w:sz="6" w:space="0" w:color="auto"/>
              <w:bottom w:val="nil"/>
              <w:right w:val="nil"/>
            </w:tcBorders>
            <w:shd w:val="clear" w:color="auto" w:fill="auto"/>
            <w:noWrap/>
            <w:vAlign w:val="bottom"/>
            <w:hideMark/>
          </w:tcPr>
          <w:p w14:paraId="4BCD789D" w14:textId="77777777" w:rsidR="000B103A" w:rsidRPr="00F73DF9" w:rsidRDefault="000B103A" w:rsidP="007B0131">
            <w:pPr>
              <w:jc w:val="right"/>
              <w:rPr>
                <w:rFonts w:ascii="MS Sans Serif" w:hAnsi="MS Sans Serif"/>
                <w:b/>
                <w:bCs/>
                <w:sz w:val="16"/>
                <w:szCs w:val="16"/>
                <w:lang w:eastAsia="en-AU"/>
              </w:rPr>
            </w:pPr>
            <w:r w:rsidRPr="00F73DF9">
              <w:rPr>
                <w:rFonts w:ascii="MS Sans Serif" w:hAnsi="MS Sans Serif"/>
                <w:b/>
                <w:bCs/>
                <w:sz w:val="16"/>
                <w:szCs w:val="16"/>
                <w:lang w:eastAsia="en-AU"/>
              </w:rPr>
              <w:t>14.10</w:t>
            </w:r>
          </w:p>
        </w:tc>
        <w:tc>
          <w:tcPr>
            <w:tcW w:w="728" w:type="pct"/>
            <w:tcBorders>
              <w:top w:val="nil"/>
              <w:left w:val="single" w:sz="4" w:space="0" w:color="auto"/>
              <w:bottom w:val="nil"/>
              <w:right w:val="single" w:sz="12" w:space="0" w:color="auto"/>
            </w:tcBorders>
            <w:shd w:val="clear" w:color="auto" w:fill="auto"/>
            <w:noWrap/>
            <w:vAlign w:val="bottom"/>
            <w:hideMark/>
          </w:tcPr>
          <w:p w14:paraId="24990B89" w14:textId="77777777" w:rsidR="000B103A" w:rsidRPr="00F73DF9" w:rsidRDefault="000B103A" w:rsidP="007B0131">
            <w:pPr>
              <w:jc w:val="center"/>
              <w:rPr>
                <w:rFonts w:ascii="MS Sans Serif" w:hAnsi="MS Sans Serif"/>
                <w:b/>
                <w:bCs/>
                <w:sz w:val="16"/>
                <w:szCs w:val="16"/>
                <w:lang w:eastAsia="en-AU"/>
              </w:rPr>
            </w:pPr>
            <w:r w:rsidRPr="00F73DF9">
              <w:rPr>
                <w:rFonts w:ascii="MS Sans Serif" w:hAnsi="MS Sans Serif"/>
                <w:b/>
                <w:bCs/>
                <w:sz w:val="16"/>
                <w:szCs w:val="16"/>
                <w:lang w:eastAsia="en-AU"/>
              </w:rPr>
              <w:t>Income</w:t>
            </w:r>
          </w:p>
        </w:tc>
      </w:tr>
      <w:tr w:rsidR="000B103A" w:rsidRPr="00F73DF9" w14:paraId="0C883C95" w14:textId="77777777" w:rsidTr="007B0131">
        <w:trPr>
          <w:trHeight w:val="240"/>
        </w:trPr>
        <w:tc>
          <w:tcPr>
            <w:tcW w:w="1825" w:type="pct"/>
            <w:tcBorders>
              <w:top w:val="nil"/>
              <w:left w:val="single" w:sz="12" w:space="0" w:color="auto"/>
              <w:bottom w:val="nil"/>
              <w:right w:val="nil"/>
            </w:tcBorders>
            <w:shd w:val="clear" w:color="auto" w:fill="auto"/>
            <w:noWrap/>
            <w:vAlign w:val="bottom"/>
            <w:hideMark/>
          </w:tcPr>
          <w:p w14:paraId="534A5386" w14:textId="77777777" w:rsidR="000B103A" w:rsidRPr="00F73DF9" w:rsidRDefault="000B103A" w:rsidP="007B0131">
            <w:pPr>
              <w:rPr>
                <w:rFonts w:ascii="MS Sans Serif" w:hAnsi="MS Sans Serif"/>
                <w:b/>
                <w:bCs/>
                <w:sz w:val="16"/>
                <w:szCs w:val="16"/>
                <w:highlight w:val="yellow"/>
                <w:lang w:eastAsia="en-AU"/>
              </w:rPr>
            </w:pPr>
            <w:r w:rsidRPr="00F73DF9">
              <w:rPr>
                <w:rFonts w:ascii="MS Sans Serif" w:hAnsi="MS Sans Serif"/>
                <w:b/>
                <w:bCs/>
                <w:sz w:val="16"/>
                <w:szCs w:val="16"/>
                <w:lang w:eastAsia="en-AU"/>
              </w:rPr>
              <w:t> </w:t>
            </w:r>
          </w:p>
        </w:tc>
        <w:tc>
          <w:tcPr>
            <w:tcW w:w="649" w:type="pct"/>
            <w:tcBorders>
              <w:top w:val="nil"/>
              <w:left w:val="nil"/>
              <w:bottom w:val="nil"/>
              <w:right w:val="nil"/>
            </w:tcBorders>
            <w:shd w:val="clear" w:color="auto" w:fill="auto"/>
            <w:noWrap/>
            <w:vAlign w:val="bottom"/>
            <w:hideMark/>
          </w:tcPr>
          <w:p w14:paraId="65731A76" w14:textId="77777777" w:rsidR="000B103A" w:rsidRPr="00F73DF9" w:rsidRDefault="000B103A" w:rsidP="007B0131">
            <w:pPr>
              <w:rPr>
                <w:rFonts w:ascii="MS Sans Serif" w:hAnsi="MS Sans Serif"/>
                <w:b/>
                <w:bCs/>
                <w:sz w:val="16"/>
                <w:szCs w:val="16"/>
                <w:lang w:eastAsia="en-AU"/>
              </w:rPr>
            </w:pPr>
          </w:p>
        </w:tc>
        <w:tc>
          <w:tcPr>
            <w:tcW w:w="1797" w:type="pct"/>
            <w:tcBorders>
              <w:top w:val="nil"/>
              <w:left w:val="double" w:sz="6" w:space="0" w:color="auto"/>
              <w:bottom w:val="nil"/>
              <w:right w:val="nil"/>
            </w:tcBorders>
            <w:shd w:val="clear" w:color="auto" w:fill="auto"/>
            <w:noWrap/>
            <w:vAlign w:val="bottom"/>
            <w:hideMark/>
          </w:tcPr>
          <w:p w14:paraId="0BCB1875" w14:textId="77777777" w:rsidR="000B103A" w:rsidRPr="00F73DF9" w:rsidRDefault="000B103A" w:rsidP="007B0131">
            <w:pPr>
              <w:rPr>
                <w:rFonts w:ascii="MS Sans Serif" w:hAnsi="MS Sans Serif"/>
                <w:b/>
                <w:bCs/>
                <w:sz w:val="16"/>
                <w:szCs w:val="16"/>
                <w:lang w:eastAsia="en-AU"/>
              </w:rPr>
            </w:pPr>
            <w:r w:rsidRPr="00F73DF9">
              <w:rPr>
                <w:rFonts w:ascii="MS Sans Serif" w:hAnsi="MS Sans Serif"/>
                <w:b/>
                <w:bCs/>
                <w:sz w:val="16"/>
                <w:szCs w:val="16"/>
                <w:lang w:eastAsia="en-AU"/>
              </w:rPr>
              <w:t> </w:t>
            </w:r>
          </w:p>
        </w:tc>
        <w:tc>
          <w:tcPr>
            <w:tcW w:w="728" w:type="pct"/>
            <w:tcBorders>
              <w:top w:val="nil"/>
              <w:left w:val="single" w:sz="4" w:space="0" w:color="auto"/>
              <w:bottom w:val="nil"/>
              <w:right w:val="single" w:sz="12" w:space="0" w:color="auto"/>
            </w:tcBorders>
            <w:shd w:val="clear" w:color="auto" w:fill="auto"/>
            <w:noWrap/>
            <w:vAlign w:val="bottom"/>
            <w:hideMark/>
          </w:tcPr>
          <w:p w14:paraId="0975F016" w14:textId="77777777" w:rsidR="000B103A" w:rsidRPr="00F73DF9" w:rsidRDefault="000B103A" w:rsidP="007B0131">
            <w:pPr>
              <w:rPr>
                <w:rFonts w:ascii="MS Sans Serif" w:hAnsi="MS Sans Serif"/>
                <w:b/>
                <w:bCs/>
                <w:sz w:val="16"/>
                <w:szCs w:val="16"/>
                <w:lang w:eastAsia="en-AU"/>
              </w:rPr>
            </w:pPr>
            <w:r w:rsidRPr="00F73DF9">
              <w:rPr>
                <w:rFonts w:ascii="MS Sans Serif" w:hAnsi="MS Sans Serif"/>
                <w:b/>
                <w:bCs/>
                <w:sz w:val="16"/>
                <w:szCs w:val="16"/>
                <w:lang w:eastAsia="en-AU"/>
              </w:rPr>
              <w:t> </w:t>
            </w:r>
          </w:p>
        </w:tc>
      </w:tr>
      <w:tr w:rsidR="000B103A" w:rsidRPr="00F73DF9" w14:paraId="33C3C3E0" w14:textId="77777777" w:rsidTr="007B0131">
        <w:trPr>
          <w:trHeight w:val="240"/>
        </w:trPr>
        <w:tc>
          <w:tcPr>
            <w:tcW w:w="1825" w:type="pct"/>
            <w:tcBorders>
              <w:top w:val="nil"/>
              <w:left w:val="single" w:sz="12" w:space="0" w:color="auto"/>
              <w:bottom w:val="single" w:sz="12" w:space="0" w:color="auto"/>
              <w:right w:val="nil"/>
            </w:tcBorders>
            <w:shd w:val="clear" w:color="auto" w:fill="auto"/>
            <w:noWrap/>
            <w:vAlign w:val="bottom"/>
            <w:hideMark/>
          </w:tcPr>
          <w:p w14:paraId="6188E9A2" w14:textId="77777777" w:rsidR="000B103A" w:rsidRPr="00F73DF9" w:rsidRDefault="000B103A" w:rsidP="007B0131">
            <w:pPr>
              <w:rPr>
                <w:rFonts w:ascii="MS Sans Serif" w:hAnsi="MS Sans Serif"/>
                <w:b/>
                <w:bCs/>
                <w:sz w:val="16"/>
                <w:szCs w:val="16"/>
                <w:highlight w:val="yellow"/>
                <w:lang w:eastAsia="en-AU"/>
              </w:rPr>
            </w:pPr>
            <w:r w:rsidRPr="00F73DF9">
              <w:rPr>
                <w:rFonts w:ascii="MS Sans Serif" w:hAnsi="MS Sans Serif"/>
                <w:b/>
                <w:bCs/>
                <w:sz w:val="16"/>
                <w:szCs w:val="16"/>
                <w:lang w:eastAsia="en-AU"/>
              </w:rPr>
              <w:t>Annual Income $30,635.80</w:t>
            </w:r>
          </w:p>
        </w:tc>
        <w:tc>
          <w:tcPr>
            <w:tcW w:w="649" w:type="pct"/>
            <w:tcBorders>
              <w:top w:val="nil"/>
              <w:left w:val="nil"/>
              <w:bottom w:val="single" w:sz="12" w:space="0" w:color="auto"/>
              <w:right w:val="nil"/>
            </w:tcBorders>
            <w:shd w:val="clear" w:color="auto" w:fill="auto"/>
            <w:noWrap/>
            <w:vAlign w:val="bottom"/>
            <w:hideMark/>
          </w:tcPr>
          <w:p w14:paraId="5C77CCF5" w14:textId="77777777" w:rsidR="000B103A" w:rsidRPr="00F73DF9" w:rsidRDefault="000B103A" w:rsidP="007B0131">
            <w:pPr>
              <w:rPr>
                <w:rFonts w:ascii="MS Sans Serif" w:hAnsi="MS Sans Serif"/>
                <w:b/>
                <w:bCs/>
                <w:sz w:val="16"/>
                <w:szCs w:val="16"/>
                <w:lang w:eastAsia="en-AU"/>
              </w:rPr>
            </w:pPr>
            <w:r w:rsidRPr="00F73DF9">
              <w:rPr>
                <w:rFonts w:ascii="MS Sans Serif" w:hAnsi="MS Sans Serif"/>
                <w:b/>
                <w:bCs/>
                <w:sz w:val="16"/>
                <w:szCs w:val="16"/>
                <w:lang w:eastAsia="en-AU"/>
              </w:rPr>
              <w:t>TOTAL</w:t>
            </w:r>
          </w:p>
        </w:tc>
        <w:tc>
          <w:tcPr>
            <w:tcW w:w="1797" w:type="pct"/>
            <w:tcBorders>
              <w:top w:val="nil"/>
              <w:left w:val="double" w:sz="6" w:space="0" w:color="auto"/>
              <w:bottom w:val="single" w:sz="12" w:space="0" w:color="auto"/>
              <w:right w:val="nil"/>
            </w:tcBorders>
            <w:shd w:val="clear" w:color="auto" w:fill="auto"/>
            <w:noWrap/>
            <w:vAlign w:val="bottom"/>
            <w:hideMark/>
          </w:tcPr>
          <w:p w14:paraId="7AFEBC6D" w14:textId="77777777" w:rsidR="000B103A" w:rsidRPr="00F73DF9" w:rsidRDefault="000B103A" w:rsidP="007B0131">
            <w:pPr>
              <w:jc w:val="right"/>
              <w:rPr>
                <w:rFonts w:ascii="MS Sans Serif" w:hAnsi="MS Sans Serif"/>
                <w:b/>
                <w:bCs/>
                <w:sz w:val="16"/>
                <w:szCs w:val="16"/>
                <w:lang w:eastAsia="en-AU"/>
              </w:rPr>
            </w:pPr>
            <w:r w:rsidRPr="00F73DF9">
              <w:rPr>
                <w:rFonts w:ascii="MS Sans Serif" w:hAnsi="MS Sans Serif"/>
                <w:b/>
                <w:bCs/>
                <w:sz w:val="16"/>
                <w:szCs w:val="16"/>
                <w:lang w:eastAsia="en-AU"/>
              </w:rPr>
              <w:t>1,026.50</w:t>
            </w:r>
          </w:p>
        </w:tc>
        <w:tc>
          <w:tcPr>
            <w:tcW w:w="728" w:type="pct"/>
            <w:tcBorders>
              <w:top w:val="nil"/>
              <w:left w:val="single" w:sz="4" w:space="0" w:color="auto"/>
              <w:bottom w:val="single" w:sz="12" w:space="0" w:color="auto"/>
              <w:right w:val="single" w:sz="12" w:space="0" w:color="auto"/>
            </w:tcBorders>
            <w:shd w:val="clear" w:color="auto" w:fill="auto"/>
            <w:noWrap/>
            <w:vAlign w:val="bottom"/>
            <w:hideMark/>
          </w:tcPr>
          <w:p w14:paraId="198F913E" w14:textId="77777777" w:rsidR="000B103A" w:rsidRPr="00F73DF9" w:rsidRDefault="000B103A" w:rsidP="007B0131">
            <w:pPr>
              <w:jc w:val="right"/>
              <w:rPr>
                <w:rFonts w:ascii="MS Sans Serif" w:hAnsi="MS Sans Serif"/>
                <w:b/>
                <w:bCs/>
                <w:sz w:val="16"/>
                <w:szCs w:val="16"/>
                <w:lang w:eastAsia="en-AU"/>
              </w:rPr>
            </w:pPr>
            <w:r w:rsidRPr="00F73DF9">
              <w:rPr>
                <w:rFonts w:ascii="MS Sans Serif" w:hAnsi="MS Sans Serif"/>
                <w:b/>
                <w:bCs/>
                <w:sz w:val="16"/>
                <w:szCs w:val="16"/>
                <w:lang w:eastAsia="en-AU"/>
              </w:rPr>
              <w:t>1,026.50</w:t>
            </w:r>
          </w:p>
        </w:tc>
      </w:tr>
      <w:tr w:rsidR="000B103A" w:rsidRPr="00F73DF9" w14:paraId="07FA72D6" w14:textId="77777777" w:rsidTr="007B0131">
        <w:trPr>
          <w:trHeight w:val="240"/>
        </w:trPr>
        <w:tc>
          <w:tcPr>
            <w:tcW w:w="182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83E45BC" w14:textId="77777777" w:rsidR="000B103A" w:rsidRPr="00F73DF9" w:rsidRDefault="000B103A" w:rsidP="007B0131">
            <w:pPr>
              <w:rPr>
                <w:rFonts w:ascii="MS Sans Serif" w:hAnsi="MS Sans Serif"/>
                <w:b/>
                <w:bCs/>
                <w:sz w:val="16"/>
                <w:szCs w:val="16"/>
                <w:lang w:eastAsia="en-AU"/>
              </w:rPr>
            </w:pPr>
            <w:r w:rsidRPr="00F73DF9">
              <w:rPr>
                <w:rFonts w:ascii="MS Sans Serif" w:hAnsi="MS Sans Serif"/>
                <w:b/>
                <w:bCs/>
                <w:sz w:val="16"/>
                <w:szCs w:val="16"/>
                <w:lang w:eastAsia="en-AU"/>
              </w:rPr>
              <w:t>EXPENDITURE</w:t>
            </w:r>
            <w:r>
              <w:rPr>
                <w:rFonts w:ascii="MS Sans Serif" w:hAnsi="MS Sans Serif"/>
                <w:b/>
                <w:bCs/>
                <w:sz w:val="16"/>
                <w:szCs w:val="16"/>
                <w:lang w:eastAsia="en-AU"/>
              </w:rPr>
              <w:t xml:space="preserve"> - Fortnight</w:t>
            </w:r>
          </w:p>
        </w:tc>
        <w:tc>
          <w:tcPr>
            <w:tcW w:w="649" w:type="pct"/>
            <w:tcBorders>
              <w:top w:val="single" w:sz="4" w:space="0" w:color="auto"/>
              <w:left w:val="nil"/>
              <w:bottom w:val="single" w:sz="4" w:space="0" w:color="auto"/>
              <w:right w:val="single" w:sz="4" w:space="0" w:color="auto"/>
            </w:tcBorders>
            <w:shd w:val="clear" w:color="auto" w:fill="auto"/>
            <w:noWrap/>
            <w:vAlign w:val="bottom"/>
            <w:hideMark/>
          </w:tcPr>
          <w:p w14:paraId="08062394"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c>
          <w:tcPr>
            <w:tcW w:w="1797" w:type="pct"/>
            <w:tcBorders>
              <w:top w:val="single" w:sz="4" w:space="0" w:color="auto"/>
              <w:left w:val="nil"/>
              <w:bottom w:val="nil"/>
              <w:right w:val="nil"/>
            </w:tcBorders>
            <w:shd w:val="clear" w:color="000000" w:fill="E3E3E3"/>
            <w:noWrap/>
            <w:vAlign w:val="bottom"/>
            <w:hideMark/>
          </w:tcPr>
          <w:p w14:paraId="6E8F95FE" w14:textId="77777777" w:rsidR="000B103A" w:rsidRPr="00F73DF9" w:rsidRDefault="000B103A" w:rsidP="007B0131">
            <w:pPr>
              <w:jc w:val="center"/>
              <w:rPr>
                <w:rFonts w:ascii="MS Sans Serif" w:hAnsi="MS Sans Serif"/>
                <w:b/>
                <w:bCs/>
                <w:i/>
                <w:iCs/>
                <w:sz w:val="16"/>
                <w:szCs w:val="16"/>
                <w:lang w:eastAsia="en-AU"/>
              </w:rPr>
            </w:pPr>
            <w:r w:rsidRPr="00F73DF9">
              <w:rPr>
                <w:rFonts w:ascii="MS Sans Serif" w:hAnsi="MS Sans Serif"/>
                <w:b/>
                <w:bCs/>
                <w:i/>
                <w:iCs/>
                <w:sz w:val="16"/>
                <w:szCs w:val="16"/>
                <w:lang w:eastAsia="en-AU"/>
              </w:rPr>
              <w:t>(Per Annum)</w:t>
            </w:r>
          </w:p>
        </w:tc>
        <w:tc>
          <w:tcPr>
            <w:tcW w:w="728" w:type="pct"/>
            <w:tcBorders>
              <w:top w:val="single" w:sz="4" w:space="0" w:color="auto"/>
              <w:left w:val="nil"/>
              <w:bottom w:val="nil"/>
              <w:right w:val="single" w:sz="12" w:space="0" w:color="auto"/>
            </w:tcBorders>
            <w:shd w:val="clear" w:color="auto" w:fill="auto"/>
            <w:noWrap/>
            <w:vAlign w:val="bottom"/>
            <w:hideMark/>
          </w:tcPr>
          <w:p w14:paraId="157A1814"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r>
      <w:tr w:rsidR="000B103A" w:rsidRPr="00F73DF9" w14:paraId="7CDC88CC" w14:textId="77777777" w:rsidTr="007B0131">
        <w:trPr>
          <w:trHeight w:val="240"/>
        </w:trPr>
        <w:tc>
          <w:tcPr>
            <w:tcW w:w="1825" w:type="pct"/>
            <w:tcBorders>
              <w:top w:val="nil"/>
              <w:left w:val="single" w:sz="12" w:space="0" w:color="auto"/>
              <w:bottom w:val="single" w:sz="4" w:space="0" w:color="auto"/>
              <w:right w:val="single" w:sz="4" w:space="0" w:color="auto"/>
            </w:tcBorders>
            <w:shd w:val="clear" w:color="auto" w:fill="auto"/>
            <w:noWrap/>
            <w:vAlign w:val="bottom"/>
            <w:hideMark/>
          </w:tcPr>
          <w:p w14:paraId="2E143EBB" w14:textId="77777777" w:rsidR="000B103A" w:rsidRPr="00F73DF9" w:rsidRDefault="000B103A" w:rsidP="007B0131">
            <w:pPr>
              <w:rPr>
                <w:rFonts w:ascii="MS Sans Serif" w:hAnsi="MS Sans Serif"/>
                <w:b/>
                <w:bCs/>
                <w:sz w:val="16"/>
                <w:szCs w:val="16"/>
                <w:lang w:eastAsia="en-AU"/>
              </w:rPr>
            </w:pPr>
            <w:r w:rsidRPr="00F73DF9">
              <w:rPr>
                <w:rFonts w:ascii="MS Sans Serif" w:hAnsi="MS Sans Serif"/>
                <w:b/>
                <w:bCs/>
                <w:sz w:val="16"/>
                <w:szCs w:val="16"/>
                <w:lang w:eastAsia="en-AU"/>
              </w:rPr>
              <w:t>HOUSING</w:t>
            </w:r>
          </w:p>
        </w:tc>
        <w:tc>
          <w:tcPr>
            <w:tcW w:w="649" w:type="pct"/>
            <w:tcBorders>
              <w:top w:val="nil"/>
              <w:left w:val="nil"/>
              <w:bottom w:val="single" w:sz="4" w:space="0" w:color="auto"/>
              <w:right w:val="single" w:sz="4" w:space="0" w:color="auto"/>
            </w:tcBorders>
            <w:shd w:val="clear" w:color="auto" w:fill="auto"/>
            <w:noWrap/>
            <w:vAlign w:val="bottom"/>
            <w:hideMark/>
          </w:tcPr>
          <w:p w14:paraId="59B74E3E" w14:textId="77777777" w:rsidR="000B103A" w:rsidRPr="00F73DF9" w:rsidRDefault="000B103A" w:rsidP="007B0131">
            <w:pPr>
              <w:jc w:val="center"/>
              <w:rPr>
                <w:rFonts w:ascii="MS Sans Serif" w:hAnsi="MS Sans Serif"/>
                <w:sz w:val="16"/>
                <w:szCs w:val="16"/>
                <w:lang w:eastAsia="en-AU"/>
              </w:rPr>
            </w:pPr>
            <w:r w:rsidRPr="00F73DF9">
              <w:rPr>
                <w:rFonts w:ascii="MS Sans Serif" w:hAnsi="MS Sans Serif"/>
                <w:sz w:val="16"/>
                <w:szCs w:val="16"/>
                <w:lang w:eastAsia="en-AU"/>
              </w:rPr>
              <w:t>$</w:t>
            </w:r>
          </w:p>
        </w:tc>
        <w:tc>
          <w:tcPr>
            <w:tcW w:w="1797" w:type="pct"/>
            <w:tcBorders>
              <w:top w:val="nil"/>
              <w:left w:val="nil"/>
              <w:bottom w:val="nil"/>
              <w:right w:val="nil"/>
            </w:tcBorders>
            <w:shd w:val="clear" w:color="000000" w:fill="E3E3E3"/>
            <w:noWrap/>
            <w:vAlign w:val="bottom"/>
            <w:hideMark/>
          </w:tcPr>
          <w:p w14:paraId="68419735" w14:textId="77777777" w:rsidR="000B103A" w:rsidRPr="00F73DF9" w:rsidRDefault="000B103A" w:rsidP="007B0131">
            <w:pPr>
              <w:rPr>
                <w:rFonts w:ascii="MS Sans Serif" w:hAnsi="MS Sans Serif"/>
                <w:i/>
                <w:iCs/>
                <w:sz w:val="16"/>
                <w:szCs w:val="16"/>
                <w:lang w:eastAsia="en-AU"/>
              </w:rPr>
            </w:pPr>
            <w:r w:rsidRPr="00F73DF9">
              <w:rPr>
                <w:rFonts w:ascii="MS Sans Serif" w:hAnsi="MS Sans Serif"/>
                <w:i/>
                <w:iCs/>
                <w:sz w:val="16"/>
                <w:szCs w:val="16"/>
                <w:lang w:eastAsia="en-AU"/>
              </w:rPr>
              <w:t> </w:t>
            </w:r>
          </w:p>
        </w:tc>
        <w:tc>
          <w:tcPr>
            <w:tcW w:w="728" w:type="pct"/>
            <w:tcBorders>
              <w:top w:val="nil"/>
              <w:left w:val="nil"/>
              <w:bottom w:val="nil"/>
              <w:right w:val="single" w:sz="12" w:space="0" w:color="auto"/>
            </w:tcBorders>
            <w:shd w:val="clear" w:color="auto" w:fill="auto"/>
            <w:noWrap/>
            <w:vAlign w:val="bottom"/>
            <w:hideMark/>
          </w:tcPr>
          <w:p w14:paraId="3752C1AB" w14:textId="77777777" w:rsidR="000B103A" w:rsidRPr="00F73DF9" w:rsidRDefault="000B103A" w:rsidP="007B0131">
            <w:pPr>
              <w:jc w:val="center"/>
              <w:rPr>
                <w:rFonts w:ascii="MS Sans Serif" w:hAnsi="MS Sans Serif"/>
                <w:sz w:val="16"/>
                <w:szCs w:val="16"/>
                <w:lang w:eastAsia="en-AU"/>
              </w:rPr>
            </w:pPr>
            <w:r w:rsidRPr="00F73DF9">
              <w:rPr>
                <w:rFonts w:ascii="MS Sans Serif" w:hAnsi="MS Sans Serif"/>
                <w:sz w:val="16"/>
                <w:szCs w:val="16"/>
                <w:lang w:eastAsia="en-AU"/>
              </w:rPr>
              <w:t> </w:t>
            </w:r>
          </w:p>
        </w:tc>
      </w:tr>
      <w:tr w:rsidR="000B103A" w:rsidRPr="00F73DF9" w14:paraId="157149A3" w14:textId="77777777" w:rsidTr="007B0131">
        <w:trPr>
          <w:trHeight w:val="240"/>
        </w:trPr>
        <w:tc>
          <w:tcPr>
            <w:tcW w:w="1825" w:type="pct"/>
            <w:tcBorders>
              <w:top w:val="nil"/>
              <w:left w:val="single" w:sz="12" w:space="0" w:color="auto"/>
              <w:bottom w:val="single" w:sz="4" w:space="0" w:color="auto"/>
              <w:right w:val="single" w:sz="4" w:space="0" w:color="auto"/>
            </w:tcBorders>
            <w:shd w:val="clear" w:color="auto" w:fill="auto"/>
            <w:noWrap/>
            <w:vAlign w:val="bottom"/>
            <w:hideMark/>
          </w:tcPr>
          <w:p w14:paraId="3378E57C"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Rent</w:t>
            </w:r>
          </w:p>
        </w:tc>
        <w:tc>
          <w:tcPr>
            <w:tcW w:w="649" w:type="pct"/>
            <w:tcBorders>
              <w:top w:val="nil"/>
              <w:left w:val="nil"/>
              <w:bottom w:val="single" w:sz="4" w:space="0" w:color="auto"/>
              <w:right w:val="single" w:sz="4" w:space="0" w:color="auto"/>
            </w:tcBorders>
            <w:shd w:val="clear" w:color="auto" w:fill="auto"/>
            <w:noWrap/>
            <w:vAlign w:val="bottom"/>
            <w:hideMark/>
          </w:tcPr>
          <w:p w14:paraId="400884C3" w14:textId="77777777" w:rsidR="000B103A" w:rsidRPr="00F73DF9" w:rsidRDefault="000B103A" w:rsidP="007B0131">
            <w:pPr>
              <w:jc w:val="right"/>
              <w:rPr>
                <w:rFonts w:ascii="MS Sans Serif" w:hAnsi="MS Sans Serif"/>
                <w:sz w:val="16"/>
                <w:szCs w:val="16"/>
                <w:lang w:eastAsia="en-AU"/>
              </w:rPr>
            </w:pPr>
            <w:r w:rsidRPr="00F73DF9">
              <w:rPr>
                <w:rFonts w:ascii="MS Sans Serif" w:hAnsi="MS Sans Serif"/>
                <w:sz w:val="16"/>
                <w:szCs w:val="16"/>
                <w:lang w:eastAsia="en-AU"/>
              </w:rPr>
              <w:t>234.20</w:t>
            </w:r>
          </w:p>
        </w:tc>
        <w:tc>
          <w:tcPr>
            <w:tcW w:w="1797" w:type="pct"/>
            <w:tcBorders>
              <w:top w:val="nil"/>
              <w:left w:val="nil"/>
              <w:bottom w:val="nil"/>
              <w:right w:val="nil"/>
            </w:tcBorders>
            <w:shd w:val="clear" w:color="000000" w:fill="E3E3E3"/>
            <w:noWrap/>
            <w:vAlign w:val="bottom"/>
            <w:hideMark/>
          </w:tcPr>
          <w:p w14:paraId="21DA07F4" w14:textId="77777777" w:rsidR="000B103A" w:rsidRPr="00F73DF9" w:rsidRDefault="000B103A" w:rsidP="007B0131">
            <w:pPr>
              <w:rPr>
                <w:rFonts w:ascii="MS Sans Serif" w:hAnsi="MS Sans Serif"/>
                <w:i/>
                <w:iCs/>
                <w:sz w:val="16"/>
                <w:szCs w:val="16"/>
                <w:lang w:eastAsia="en-AU"/>
              </w:rPr>
            </w:pPr>
            <w:r w:rsidRPr="00F73DF9">
              <w:rPr>
                <w:rFonts w:ascii="MS Sans Serif" w:hAnsi="MS Sans Serif"/>
                <w:i/>
                <w:iCs/>
                <w:sz w:val="16"/>
                <w:szCs w:val="16"/>
                <w:lang w:eastAsia="en-AU"/>
              </w:rPr>
              <w:t> </w:t>
            </w:r>
          </w:p>
        </w:tc>
        <w:tc>
          <w:tcPr>
            <w:tcW w:w="728" w:type="pct"/>
            <w:tcBorders>
              <w:top w:val="nil"/>
              <w:left w:val="nil"/>
              <w:bottom w:val="nil"/>
              <w:right w:val="single" w:sz="12" w:space="0" w:color="auto"/>
            </w:tcBorders>
            <w:shd w:val="clear" w:color="auto" w:fill="auto"/>
            <w:noWrap/>
            <w:vAlign w:val="bottom"/>
            <w:hideMark/>
          </w:tcPr>
          <w:p w14:paraId="446FF0AF"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r>
      <w:tr w:rsidR="000B103A" w:rsidRPr="00F73DF9" w14:paraId="19ECE760" w14:textId="77777777" w:rsidTr="007B0131">
        <w:trPr>
          <w:trHeight w:val="240"/>
        </w:trPr>
        <w:tc>
          <w:tcPr>
            <w:tcW w:w="1825" w:type="pct"/>
            <w:tcBorders>
              <w:top w:val="nil"/>
              <w:left w:val="single" w:sz="12" w:space="0" w:color="auto"/>
              <w:bottom w:val="single" w:sz="4" w:space="0" w:color="auto"/>
              <w:right w:val="single" w:sz="4" w:space="0" w:color="auto"/>
            </w:tcBorders>
            <w:shd w:val="clear" w:color="auto" w:fill="auto"/>
            <w:noWrap/>
            <w:vAlign w:val="bottom"/>
            <w:hideMark/>
          </w:tcPr>
          <w:p w14:paraId="3622A072"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Rent arrears $430 paying $30 p/fn</w:t>
            </w:r>
          </w:p>
        </w:tc>
        <w:tc>
          <w:tcPr>
            <w:tcW w:w="649" w:type="pct"/>
            <w:tcBorders>
              <w:top w:val="nil"/>
              <w:left w:val="nil"/>
              <w:bottom w:val="single" w:sz="4" w:space="0" w:color="auto"/>
              <w:right w:val="single" w:sz="4" w:space="0" w:color="auto"/>
            </w:tcBorders>
            <w:shd w:val="clear" w:color="auto" w:fill="auto"/>
            <w:noWrap/>
            <w:vAlign w:val="bottom"/>
            <w:hideMark/>
          </w:tcPr>
          <w:p w14:paraId="69721206" w14:textId="77777777" w:rsidR="000B103A" w:rsidRPr="00F73DF9" w:rsidRDefault="000B103A" w:rsidP="007B0131">
            <w:pPr>
              <w:jc w:val="right"/>
              <w:rPr>
                <w:rFonts w:ascii="MS Sans Serif" w:hAnsi="MS Sans Serif"/>
                <w:sz w:val="16"/>
                <w:szCs w:val="16"/>
                <w:lang w:eastAsia="en-AU"/>
              </w:rPr>
            </w:pPr>
            <w:r w:rsidRPr="00F73DF9">
              <w:rPr>
                <w:rFonts w:ascii="MS Sans Serif" w:hAnsi="MS Sans Serif"/>
                <w:sz w:val="16"/>
                <w:szCs w:val="16"/>
                <w:lang w:eastAsia="en-AU"/>
              </w:rPr>
              <w:t>30.00</w:t>
            </w:r>
          </w:p>
        </w:tc>
        <w:tc>
          <w:tcPr>
            <w:tcW w:w="1797" w:type="pct"/>
            <w:tcBorders>
              <w:top w:val="nil"/>
              <w:left w:val="nil"/>
              <w:bottom w:val="nil"/>
              <w:right w:val="nil"/>
            </w:tcBorders>
            <w:shd w:val="clear" w:color="000000" w:fill="E3E3E3"/>
            <w:noWrap/>
            <w:vAlign w:val="bottom"/>
            <w:hideMark/>
          </w:tcPr>
          <w:p w14:paraId="582A5D80" w14:textId="77777777" w:rsidR="000B103A" w:rsidRPr="00F73DF9" w:rsidRDefault="000B103A" w:rsidP="007B0131">
            <w:pPr>
              <w:rPr>
                <w:rFonts w:ascii="MS Sans Serif" w:hAnsi="MS Sans Serif"/>
                <w:i/>
                <w:iCs/>
                <w:sz w:val="16"/>
                <w:szCs w:val="16"/>
                <w:lang w:eastAsia="en-AU"/>
              </w:rPr>
            </w:pPr>
            <w:r w:rsidRPr="00F73DF9">
              <w:rPr>
                <w:rFonts w:ascii="MS Sans Serif" w:hAnsi="MS Sans Serif"/>
                <w:i/>
                <w:iCs/>
                <w:sz w:val="16"/>
                <w:szCs w:val="16"/>
                <w:lang w:eastAsia="en-AU"/>
              </w:rPr>
              <w:t> </w:t>
            </w:r>
          </w:p>
        </w:tc>
        <w:tc>
          <w:tcPr>
            <w:tcW w:w="728" w:type="pct"/>
            <w:tcBorders>
              <w:top w:val="nil"/>
              <w:left w:val="nil"/>
              <w:bottom w:val="nil"/>
              <w:right w:val="single" w:sz="12" w:space="0" w:color="auto"/>
            </w:tcBorders>
            <w:shd w:val="clear" w:color="auto" w:fill="auto"/>
            <w:noWrap/>
            <w:vAlign w:val="bottom"/>
            <w:hideMark/>
          </w:tcPr>
          <w:p w14:paraId="6C51D1DC"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r>
      <w:tr w:rsidR="000B103A" w:rsidRPr="00F73DF9" w14:paraId="344C4231" w14:textId="77777777" w:rsidTr="007B0131">
        <w:trPr>
          <w:trHeight w:val="240"/>
        </w:trPr>
        <w:tc>
          <w:tcPr>
            <w:tcW w:w="1825" w:type="pct"/>
            <w:tcBorders>
              <w:top w:val="nil"/>
              <w:left w:val="single" w:sz="12" w:space="0" w:color="auto"/>
              <w:bottom w:val="single" w:sz="4" w:space="0" w:color="auto"/>
              <w:right w:val="single" w:sz="4" w:space="0" w:color="auto"/>
            </w:tcBorders>
            <w:shd w:val="clear" w:color="auto" w:fill="auto"/>
            <w:noWrap/>
            <w:vAlign w:val="bottom"/>
            <w:hideMark/>
          </w:tcPr>
          <w:p w14:paraId="30750A7E"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Rates - General / Water &amp; Sewerage</w:t>
            </w:r>
          </w:p>
        </w:tc>
        <w:tc>
          <w:tcPr>
            <w:tcW w:w="649" w:type="pct"/>
            <w:tcBorders>
              <w:top w:val="nil"/>
              <w:left w:val="nil"/>
              <w:bottom w:val="single" w:sz="4" w:space="0" w:color="auto"/>
              <w:right w:val="single" w:sz="4" w:space="0" w:color="auto"/>
            </w:tcBorders>
            <w:shd w:val="clear" w:color="auto" w:fill="auto"/>
            <w:noWrap/>
            <w:vAlign w:val="bottom"/>
            <w:hideMark/>
          </w:tcPr>
          <w:p w14:paraId="15205B98"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c>
          <w:tcPr>
            <w:tcW w:w="1797" w:type="pct"/>
            <w:tcBorders>
              <w:top w:val="nil"/>
              <w:left w:val="nil"/>
              <w:bottom w:val="nil"/>
              <w:right w:val="nil"/>
            </w:tcBorders>
            <w:shd w:val="clear" w:color="000000" w:fill="E3E3E3"/>
            <w:noWrap/>
            <w:vAlign w:val="bottom"/>
            <w:hideMark/>
          </w:tcPr>
          <w:p w14:paraId="15668534" w14:textId="77777777" w:rsidR="000B103A" w:rsidRPr="00F73DF9" w:rsidRDefault="000B103A" w:rsidP="007B0131">
            <w:pPr>
              <w:rPr>
                <w:rFonts w:ascii="MS Sans Serif" w:hAnsi="MS Sans Serif"/>
                <w:i/>
                <w:iCs/>
                <w:sz w:val="16"/>
                <w:szCs w:val="16"/>
                <w:lang w:eastAsia="en-AU"/>
              </w:rPr>
            </w:pPr>
            <w:r w:rsidRPr="00F73DF9">
              <w:rPr>
                <w:rFonts w:ascii="MS Sans Serif" w:hAnsi="MS Sans Serif"/>
                <w:i/>
                <w:iCs/>
                <w:sz w:val="16"/>
                <w:szCs w:val="16"/>
                <w:lang w:eastAsia="en-AU"/>
              </w:rPr>
              <w:t> </w:t>
            </w:r>
          </w:p>
        </w:tc>
        <w:tc>
          <w:tcPr>
            <w:tcW w:w="728" w:type="pct"/>
            <w:tcBorders>
              <w:top w:val="nil"/>
              <w:left w:val="nil"/>
              <w:bottom w:val="nil"/>
              <w:right w:val="single" w:sz="12" w:space="0" w:color="auto"/>
            </w:tcBorders>
            <w:shd w:val="clear" w:color="auto" w:fill="auto"/>
            <w:noWrap/>
            <w:vAlign w:val="bottom"/>
            <w:hideMark/>
          </w:tcPr>
          <w:p w14:paraId="1910CB19"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r>
      <w:tr w:rsidR="000B103A" w:rsidRPr="00F73DF9" w14:paraId="71714982" w14:textId="77777777" w:rsidTr="007B0131">
        <w:trPr>
          <w:trHeight w:val="240"/>
        </w:trPr>
        <w:tc>
          <w:tcPr>
            <w:tcW w:w="1825" w:type="pct"/>
            <w:tcBorders>
              <w:top w:val="nil"/>
              <w:left w:val="single" w:sz="12" w:space="0" w:color="auto"/>
              <w:bottom w:val="single" w:sz="4" w:space="0" w:color="auto"/>
              <w:right w:val="single" w:sz="4" w:space="0" w:color="auto"/>
            </w:tcBorders>
            <w:shd w:val="clear" w:color="auto" w:fill="auto"/>
            <w:noWrap/>
            <w:vAlign w:val="bottom"/>
            <w:hideMark/>
          </w:tcPr>
          <w:p w14:paraId="6C942FE9"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Insurance- Contents</w:t>
            </w:r>
          </w:p>
        </w:tc>
        <w:tc>
          <w:tcPr>
            <w:tcW w:w="649" w:type="pct"/>
            <w:tcBorders>
              <w:top w:val="nil"/>
              <w:left w:val="nil"/>
              <w:bottom w:val="single" w:sz="4" w:space="0" w:color="auto"/>
              <w:right w:val="single" w:sz="4" w:space="0" w:color="auto"/>
            </w:tcBorders>
            <w:shd w:val="clear" w:color="auto" w:fill="auto"/>
            <w:noWrap/>
            <w:vAlign w:val="bottom"/>
            <w:hideMark/>
          </w:tcPr>
          <w:p w14:paraId="0BFEDCE2" w14:textId="77777777" w:rsidR="000B103A" w:rsidRPr="00F73DF9" w:rsidRDefault="000B103A" w:rsidP="007B0131">
            <w:pPr>
              <w:jc w:val="right"/>
              <w:rPr>
                <w:rFonts w:ascii="MS Sans Serif" w:hAnsi="MS Sans Serif"/>
                <w:sz w:val="16"/>
                <w:szCs w:val="16"/>
                <w:lang w:eastAsia="en-AU"/>
              </w:rPr>
            </w:pPr>
            <w:r w:rsidRPr="00F73DF9">
              <w:rPr>
                <w:rFonts w:ascii="MS Sans Serif" w:hAnsi="MS Sans Serif"/>
                <w:sz w:val="16"/>
                <w:szCs w:val="16"/>
                <w:lang w:eastAsia="en-AU"/>
              </w:rPr>
              <w:t>15.00</w:t>
            </w:r>
          </w:p>
        </w:tc>
        <w:tc>
          <w:tcPr>
            <w:tcW w:w="1797" w:type="pct"/>
            <w:tcBorders>
              <w:top w:val="nil"/>
              <w:left w:val="nil"/>
              <w:bottom w:val="nil"/>
              <w:right w:val="nil"/>
            </w:tcBorders>
            <w:shd w:val="clear" w:color="000000" w:fill="E3E3E3"/>
            <w:noWrap/>
            <w:vAlign w:val="bottom"/>
            <w:hideMark/>
          </w:tcPr>
          <w:p w14:paraId="4B6C787B" w14:textId="77777777" w:rsidR="000B103A" w:rsidRPr="00F73DF9" w:rsidRDefault="000B103A" w:rsidP="007B0131">
            <w:pPr>
              <w:rPr>
                <w:rFonts w:ascii="MS Sans Serif" w:hAnsi="MS Sans Serif"/>
                <w:i/>
                <w:iCs/>
                <w:sz w:val="16"/>
                <w:szCs w:val="16"/>
                <w:lang w:eastAsia="en-AU"/>
              </w:rPr>
            </w:pPr>
            <w:r w:rsidRPr="00F73DF9">
              <w:rPr>
                <w:rFonts w:ascii="MS Sans Serif" w:hAnsi="MS Sans Serif"/>
                <w:i/>
                <w:iCs/>
                <w:sz w:val="16"/>
                <w:szCs w:val="16"/>
                <w:lang w:eastAsia="en-AU"/>
              </w:rPr>
              <w:t> </w:t>
            </w:r>
          </w:p>
        </w:tc>
        <w:tc>
          <w:tcPr>
            <w:tcW w:w="728" w:type="pct"/>
            <w:tcBorders>
              <w:top w:val="nil"/>
              <w:left w:val="nil"/>
              <w:bottom w:val="nil"/>
              <w:right w:val="single" w:sz="12" w:space="0" w:color="auto"/>
            </w:tcBorders>
            <w:shd w:val="clear" w:color="auto" w:fill="auto"/>
            <w:noWrap/>
            <w:vAlign w:val="bottom"/>
            <w:hideMark/>
          </w:tcPr>
          <w:p w14:paraId="1B56F13C"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r>
      <w:tr w:rsidR="000B103A" w:rsidRPr="00F73DF9" w14:paraId="1272F785" w14:textId="77777777" w:rsidTr="007B0131">
        <w:trPr>
          <w:trHeight w:val="240"/>
        </w:trPr>
        <w:tc>
          <w:tcPr>
            <w:tcW w:w="1825" w:type="pct"/>
            <w:tcBorders>
              <w:top w:val="nil"/>
              <w:left w:val="single" w:sz="12" w:space="0" w:color="auto"/>
              <w:bottom w:val="single" w:sz="4" w:space="0" w:color="auto"/>
              <w:right w:val="single" w:sz="4" w:space="0" w:color="auto"/>
            </w:tcBorders>
            <w:shd w:val="clear" w:color="auto" w:fill="auto"/>
            <w:noWrap/>
            <w:vAlign w:val="bottom"/>
            <w:hideMark/>
          </w:tcPr>
          <w:p w14:paraId="221E01B4"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Electricity</w:t>
            </w:r>
          </w:p>
        </w:tc>
        <w:tc>
          <w:tcPr>
            <w:tcW w:w="649" w:type="pct"/>
            <w:tcBorders>
              <w:top w:val="nil"/>
              <w:left w:val="nil"/>
              <w:bottom w:val="single" w:sz="4" w:space="0" w:color="auto"/>
              <w:right w:val="single" w:sz="4" w:space="0" w:color="auto"/>
            </w:tcBorders>
            <w:shd w:val="clear" w:color="auto" w:fill="auto"/>
            <w:noWrap/>
            <w:vAlign w:val="bottom"/>
            <w:hideMark/>
          </w:tcPr>
          <w:p w14:paraId="74342B6E" w14:textId="77777777" w:rsidR="000B103A" w:rsidRPr="00F73DF9" w:rsidRDefault="000B103A" w:rsidP="007B0131">
            <w:pPr>
              <w:jc w:val="right"/>
              <w:rPr>
                <w:rFonts w:ascii="MS Sans Serif" w:hAnsi="MS Sans Serif"/>
                <w:sz w:val="16"/>
                <w:szCs w:val="16"/>
                <w:lang w:eastAsia="en-AU"/>
              </w:rPr>
            </w:pPr>
            <w:r w:rsidRPr="00F73DF9">
              <w:rPr>
                <w:rFonts w:ascii="MS Sans Serif" w:hAnsi="MS Sans Serif"/>
                <w:sz w:val="16"/>
                <w:szCs w:val="16"/>
                <w:lang w:eastAsia="en-AU"/>
              </w:rPr>
              <w:t>55.00</w:t>
            </w:r>
          </w:p>
        </w:tc>
        <w:tc>
          <w:tcPr>
            <w:tcW w:w="1797" w:type="pct"/>
            <w:tcBorders>
              <w:top w:val="nil"/>
              <w:left w:val="nil"/>
              <w:bottom w:val="nil"/>
              <w:right w:val="nil"/>
            </w:tcBorders>
            <w:shd w:val="clear" w:color="000000" w:fill="E3E3E3"/>
            <w:noWrap/>
            <w:vAlign w:val="bottom"/>
            <w:hideMark/>
          </w:tcPr>
          <w:p w14:paraId="10732163" w14:textId="77777777" w:rsidR="000B103A" w:rsidRPr="00F73DF9" w:rsidRDefault="000B103A" w:rsidP="007B0131">
            <w:pPr>
              <w:rPr>
                <w:rFonts w:ascii="MS Sans Serif" w:hAnsi="MS Sans Serif"/>
                <w:i/>
                <w:iCs/>
                <w:sz w:val="16"/>
                <w:szCs w:val="16"/>
                <w:lang w:eastAsia="en-AU"/>
              </w:rPr>
            </w:pPr>
            <w:r w:rsidRPr="00F73DF9">
              <w:rPr>
                <w:rFonts w:ascii="MS Sans Serif" w:hAnsi="MS Sans Serif"/>
                <w:i/>
                <w:iCs/>
                <w:sz w:val="16"/>
                <w:szCs w:val="16"/>
                <w:lang w:eastAsia="en-AU"/>
              </w:rPr>
              <w:t> </w:t>
            </w:r>
          </w:p>
        </w:tc>
        <w:tc>
          <w:tcPr>
            <w:tcW w:w="728" w:type="pct"/>
            <w:tcBorders>
              <w:top w:val="nil"/>
              <w:left w:val="nil"/>
              <w:bottom w:val="nil"/>
              <w:right w:val="single" w:sz="12" w:space="0" w:color="auto"/>
            </w:tcBorders>
            <w:shd w:val="clear" w:color="auto" w:fill="auto"/>
            <w:noWrap/>
            <w:vAlign w:val="bottom"/>
            <w:hideMark/>
          </w:tcPr>
          <w:p w14:paraId="2BD48159"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r>
      <w:tr w:rsidR="000B103A" w:rsidRPr="00F73DF9" w14:paraId="5404CEA6" w14:textId="77777777" w:rsidTr="007B0131">
        <w:trPr>
          <w:trHeight w:val="240"/>
        </w:trPr>
        <w:tc>
          <w:tcPr>
            <w:tcW w:w="1825" w:type="pct"/>
            <w:tcBorders>
              <w:top w:val="nil"/>
              <w:left w:val="single" w:sz="12" w:space="0" w:color="auto"/>
              <w:bottom w:val="single" w:sz="4" w:space="0" w:color="auto"/>
              <w:right w:val="single" w:sz="4" w:space="0" w:color="auto"/>
            </w:tcBorders>
            <w:shd w:val="clear" w:color="auto" w:fill="auto"/>
            <w:noWrap/>
            <w:vAlign w:val="bottom"/>
            <w:hideMark/>
          </w:tcPr>
          <w:p w14:paraId="5F8E6808"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Gas</w:t>
            </w:r>
          </w:p>
        </w:tc>
        <w:tc>
          <w:tcPr>
            <w:tcW w:w="649" w:type="pct"/>
            <w:tcBorders>
              <w:top w:val="nil"/>
              <w:left w:val="nil"/>
              <w:bottom w:val="single" w:sz="4" w:space="0" w:color="auto"/>
              <w:right w:val="single" w:sz="4" w:space="0" w:color="auto"/>
            </w:tcBorders>
            <w:shd w:val="clear" w:color="auto" w:fill="auto"/>
            <w:noWrap/>
            <w:vAlign w:val="bottom"/>
            <w:hideMark/>
          </w:tcPr>
          <w:p w14:paraId="7539D604"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c>
          <w:tcPr>
            <w:tcW w:w="1797" w:type="pct"/>
            <w:tcBorders>
              <w:top w:val="nil"/>
              <w:left w:val="nil"/>
              <w:bottom w:val="nil"/>
              <w:right w:val="nil"/>
            </w:tcBorders>
            <w:shd w:val="clear" w:color="000000" w:fill="E3E3E3"/>
            <w:noWrap/>
            <w:vAlign w:val="bottom"/>
            <w:hideMark/>
          </w:tcPr>
          <w:p w14:paraId="46D452DC" w14:textId="77777777" w:rsidR="000B103A" w:rsidRPr="00F73DF9" w:rsidRDefault="000B103A" w:rsidP="007B0131">
            <w:pPr>
              <w:rPr>
                <w:rFonts w:ascii="MS Sans Serif" w:hAnsi="MS Sans Serif"/>
                <w:i/>
                <w:iCs/>
                <w:sz w:val="16"/>
                <w:szCs w:val="16"/>
                <w:lang w:eastAsia="en-AU"/>
              </w:rPr>
            </w:pPr>
            <w:r w:rsidRPr="00F73DF9">
              <w:rPr>
                <w:rFonts w:ascii="MS Sans Serif" w:hAnsi="MS Sans Serif"/>
                <w:i/>
                <w:iCs/>
                <w:sz w:val="16"/>
                <w:szCs w:val="16"/>
                <w:lang w:eastAsia="en-AU"/>
              </w:rPr>
              <w:t> </w:t>
            </w:r>
          </w:p>
        </w:tc>
        <w:tc>
          <w:tcPr>
            <w:tcW w:w="728" w:type="pct"/>
            <w:tcBorders>
              <w:top w:val="nil"/>
              <w:left w:val="nil"/>
              <w:bottom w:val="nil"/>
              <w:right w:val="single" w:sz="12" w:space="0" w:color="auto"/>
            </w:tcBorders>
            <w:shd w:val="clear" w:color="auto" w:fill="auto"/>
            <w:noWrap/>
            <w:vAlign w:val="bottom"/>
            <w:hideMark/>
          </w:tcPr>
          <w:p w14:paraId="5A7BA20E"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r>
      <w:tr w:rsidR="000B103A" w:rsidRPr="00F73DF9" w14:paraId="2391BB44" w14:textId="77777777" w:rsidTr="007B0131">
        <w:trPr>
          <w:trHeight w:val="240"/>
        </w:trPr>
        <w:tc>
          <w:tcPr>
            <w:tcW w:w="1825" w:type="pct"/>
            <w:tcBorders>
              <w:top w:val="nil"/>
              <w:left w:val="single" w:sz="12" w:space="0" w:color="auto"/>
              <w:bottom w:val="single" w:sz="4" w:space="0" w:color="auto"/>
              <w:right w:val="single" w:sz="4" w:space="0" w:color="auto"/>
            </w:tcBorders>
            <w:shd w:val="clear" w:color="auto" w:fill="auto"/>
            <w:noWrap/>
            <w:vAlign w:val="bottom"/>
            <w:hideMark/>
          </w:tcPr>
          <w:p w14:paraId="57788ECB"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Internet</w:t>
            </w:r>
          </w:p>
        </w:tc>
        <w:tc>
          <w:tcPr>
            <w:tcW w:w="649" w:type="pct"/>
            <w:tcBorders>
              <w:top w:val="nil"/>
              <w:left w:val="nil"/>
              <w:bottom w:val="single" w:sz="4" w:space="0" w:color="auto"/>
              <w:right w:val="single" w:sz="4" w:space="0" w:color="auto"/>
            </w:tcBorders>
            <w:shd w:val="clear" w:color="auto" w:fill="auto"/>
            <w:noWrap/>
            <w:vAlign w:val="bottom"/>
            <w:hideMark/>
          </w:tcPr>
          <w:p w14:paraId="470AEF71" w14:textId="77777777" w:rsidR="000B103A" w:rsidRPr="00F73DF9" w:rsidRDefault="000B103A" w:rsidP="007B0131">
            <w:pPr>
              <w:jc w:val="right"/>
              <w:rPr>
                <w:rFonts w:ascii="MS Sans Serif" w:hAnsi="MS Sans Serif"/>
                <w:sz w:val="16"/>
                <w:szCs w:val="16"/>
                <w:lang w:eastAsia="en-AU"/>
              </w:rPr>
            </w:pPr>
            <w:r w:rsidRPr="00F73DF9">
              <w:rPr>
                <w:rFonts w:ascii="MS Sans Serif" w:hAnsi="MS Sans Serif"/>
                <w:sz w:val="16"/>
                <w:szCs w:val="16"/>
                <w:lang w:eastAsia="en-AU"/>
              </w:rPr>
              <w:t>40.00</w:t>
            </w:r>
          </w:p>
        </w:tc>
        <w:tc>
          <w:tcPr>
            <w:tcW w:w="1797" w:type="pct"/>
            <w:tcBorders>
              <w:top w:val="nil"/>
              <w:left w:val="nil"/>
              <w:bottom w:val="nil"/>
              <w:right w:val="nil"/>
            </w:tcBorders>
            <w:shd w:val="clear" w:color="000000" w:fill="E3E3E3"/>
            <w:noWrap/>
            <w:vAlign w:val="bottom"/>
            <w:hideMark/>
          </w:tcPr>
          <w:p w14:paraId="099098E5" w14:textId="77777777" w:rsidR="000B103A" w:rsidRPr="00F73DF9" w:rsidRDefault="000B103A" w:rsidP="007B0131">
            <w:pPr>
              <w:rPr>
                <w:rFonts w:ascii="MS Sans Serif" w:hAnsi="MS Sans Serif"/>
                <w:i/>
                <w:iCs/>
                <w:sz w:val="16"/>
                <w:szCs w:val="16"/>
                <w:lang w:eastAsia="en-AU"/>
              </w:rPr>
            </w:pPr>
            <w:r w:rsidRPr="00F73DF9">
              <w:rPr>
                <w:rFonts w:ascii="MS Sans Serif" w:hAnsi="MS Sans Serif"/>
                <w:i/>
                <w:iCs/>
                <w:sz w:val="16"/>
                <w:szCs w:val="16"/>
                <w:lang w:eastAsia="en-AU"/>
              </w:rPr>
              <w:t> </w:t>
            </w:r>
          </w:p>
        </w:tc>
        <w:tc>
          <w:tcPr>
            <w:tcW w:w="728" w:type="pct"/>
            <w:tcBorders>
              <w:top w:val="nil"/>
              <w:left w:val="nil"/>
              <w:bottom w:val="nil"/>
              <w:right w:val="single" w:sz="12" w:space="0" w:color="auto"/>
            </w:tcBorders>
            <w:shd w:val="clear" w:color="auto" w:fill="auto"/>
            <w:noWrap/>
            <w:vAlign w:val="bottom"/>
            <w:hideMark/>
          </w:tcPr>
          <w:p w14:paraId="0B4650AD"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r>
      <w:tr w:rsidR="000B103A" w:rsidRPr="00F73DF9" w14:paraId="7E754E42" w14:textId="77777777" w:rsidTr="007B0131">
        <w:trPr>
          <w:trHeight w:val="240"/>
        </w:trPr>
        <w:tc>
          <w:tcPr>
            <w:tcW w:w="1825" w:type="pct"/>
            <w:tcBorders>
              <w:top w:val="nil"/>
              <w:left w:val="single" w:sz="12" w:space="0" w:color="auto"/>
              <w:bottom w:val="single" w:sz="4" w:space="0" w:color="auto"/>
              <w:right w:val="single" w:sz="4" w:space="0" w:color="auto"/>
            </w:tcBorders>
            <w:shd w:val="clear" w:color="auto" w:fill="auto"/>
            <w:noWrap/>
            <w:vAlign w:val="bottom"/>
            <w:hideMark/>
          </w:tcPr>
          <w:p w14:paraId="28C9DEF2"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Telephone  -  mobile prepaid $40 p/m</w:t>
            </w:r>
          </w:p>
        </w:tc>
        <w:tc>
          <w:tcPr>
            <w:tcW w:w="649" w:type="pct"/>
            <w:tcBorders>
              <w:top w:val="nil"/>
              <w:left w:val="nil"/>
              <w:bottom w:val="single" w:sz="4" w:space="0" w:color="auto"/>
              <w:right w:val="single" w:sz="4" w:space="0" w:color="auto"/>
            </w:tcBorders>
            <w:shd w:val="clear" w:color="auto" w:fill="auto"/>
            <w:noWrap/>
            <w:vAlign w:val="bottom"/>
            <w:hideMark/>
          </w:tcPr>
          <w:p w14:paraId="637AA914" w14:textId="77777777" w:rsidR="000B103A" w:rsidRPr="00F73DF9" w:rsidRDefault="000B103A" w:rsidP="007B0131">
            <w:pPr>
              <w:jc w:val="right"/>
              <w:rPr>
                <w:rFonts w:ascii="MS Sans Serif" w:hAnsi="MS Sans Serif"/>
                <w:sz w:val="16"/>
                <w:szCs w:val="16"/>
                <w:lang w:eastAsia="en-AU"/>
              </w:rPr>
            </w:pPr>
            <w:r w:rsidRPr="00F73DF9">
              <w:rPr>
                <w:rFonts w:ascii="MS Sans Serif" w:hAnsi="MS Sans Serif"/>
                <w:sz w:val="16"/>
                <w:szCs w:val="16"/>
                <w:lang w:eastAsia="en-AU"/>
              </w:rPr>
              <w:t>20.00</w:t>
            </w:r>
          </w:p>
        </w:tc>
        <w:tc>
          <w:tcPr>
            <w:tcW w:w="1797" w:type="pct"/>
            <w:tcBorders>
              <w:top w:val="nil"/>
              <w:left w:val="nil"/>
              <w:bottom w:val="nil"/>
              <w:right w:val="nil"/>
            </w:tcBorders>
            <w:shd w:val="clear" w:color="000000" w:fill="E3E3E3"/>
            <w:noWrap/>
            <w:vAlign w:val="bottom"/>
            <w:hideMark/>
          </w:tcPr>
          <w:p w14:paraId="73B542D3" w14:textId="77777777" w:rsidR="000B103A" w:rsidRPr="00F73DF9" w:rsidRDefault="000B103A" w:rsidP="007B0131">
            <w:pPr>
              <w:rPr>
                <w:rFonts w:ascii="MS Sans Serif" w:hAnsi="MS Sans Serif"/>
                <w:i/>
                <w:iCs/>
                <w:sz w:val="16"/>
                <w:szCs w:val="16"/>
                <w:lang w:eastAsia="en-AU"/>
              </w:rPr>
            </w:pPr>
            <w:r w:rsidRPr="00F73DF9">
              <w:rPr>
                <w:rFonts w:ascii="MS Sans Serif" w:hAnsi="MS Sans Serif"/>
                <w:i/>
                <w:iCs/>
                <w:sz w:val="16"/>
                <w:szCs w:val="16"/>
                <w:lang w:eastAsia="en-AU"/>
              </w:rPr>
              <w:t> </w:t>
            </w:r>
          </w:p>
        </w:tc>
        <w:tc>
          <w:tcPr>
            <w:tcW w:w="728" w:type="pct"/>
            <w:tcBorders>
              <w:top w:val="nil"/>
              <w:left w:val="nil"/>
              <w:bottom w:val="nil"/>
              <w:right w:val="single" w:sz="12" w:space="0" w:color="auto"/>
            </w:tcBorders>
            <w:shd w:val="clear" w:color="auto" w:fill="auto"/>
            <w:noWrap/>
            <w:vAlign w:val="bottom"/>
            <w:hideMark/>
          </w:tcPr>
          <w:p w14:paraId="0BD17B56"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r>
      <w:tr w:rsidR="000B103A" w:rsidRPr="00F73DF9" w14:paraId="5603B585" w14:textId="77777777" w:rsidTr="007B0131">
        <w:trPr>
          <w:trHeight w:val="240"/>
        </w:trPr>
        <w:tc>
          <w:tcPr>
            <w:tcW w:w="1825" w:type="pct"/>
            <w:tcBorders>
              <w:top w:val="nil"/>
              <w:left w:val="single" w:sz="12" w:space="0" w:color="auto"/>
              <w:bottom w:val="single" w:sz="4" w:space="0" w:color="auto"/>
              <w:right w:val="single" w:sz="4" w:space="0" w:color="auto"/>
            </w:tcBorders>
            <w:shd w:val="clear" w:color="auto" w:fill="auto"/>
            <w:noWrap/>
            <w:vAlign w:val="bottom"/>
            <w:hideMark/>
          </w:tcPr>
          <w:p w14:paraId="754826C5"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Maintenance/Replace Goods</w:t>
            </w:r>
          </w:p>
        </w:tc>
        <w:tc>
          <w:tcPr>
            <w:tcW w:w="649" w:type="pct"/>
            <w:tcBorders>
              <w:top w:val="nil"/>
              <w:left w:val="nil"/>
              <w:bottom w:val="single" w:sz="4" w:space="0" w:color="auto"/>
              <w:right w:val="single" w:sz="4" w:space="0" w:color="auto"/>
            </w:tcBorders>
            <w:shd w:val="clear" w:color="auto" w:fill="auto"/>
            <w:noWrap/>
            <w:vAlign w:val="bottom"/>
            <w:hideMark/>
          </w:tcPr>
          <w:p w14:paraId="6C0449E0" w14:textId="77777777" w:rsidR="000B103A" w:rsidRPr="00F73DF9" w:rsidRDefault="000B103A" w:rsidP="007B0131">
            <w:pPr>
              <w:jc w:val="right"/>
              <w:rPr>
                <w:rFonts w:ascii="MS Sans Serif" w:hAnsi="MS Sans Serif"/>
                <w:sz w:val="16"/>
                <w:szCs w:val="16"/>
                <w:lang w:eastAsia="en-AU"/>
              </w:rPr>
            </w:pPr>
            <w:r w:rsidRPr="00F73DF9">
              <w:rPr>
                <w:rFonts w:ascii="MS Sans Serif" w:hAnsi="MS Sans Serif"/>
                <w:sz w:val="16"/>
                <w:szCs w:val="16"/>
                <w:lang w:eastAsia="en-AU"/>
              </w:rPr>
              <w:t>5.00</w:t>
            </w:r>
          </w:p>
        </w:tc>
        <w:tc>
          <w:tcPr>
            <w:tcW w:w="1797" w:type="pct"/>
            <w:tcBorders>
              <w:top w:val="nil"/>
              <w:left w:val="nil"/>
              <w:bottom w:val="nil"/>
              <w:right w:val="nil"/>
            </w:tcBorders>
            <w:shd w:val="clear" w:color="000000" w:fill="E3E3E3"/>
            <w:noWrap/>
            <w:vAlign w:val="bottom"/>
            <w:hideMark/>
          </w:tcPr>
          <w:p w14:paraId="7B930F62" w14:textId="77777777" w:rsidR="000B103A" w:rsidRPr="00F73DF9" w:rsidRDefault="000B103A" w:rsidP="007B0131">
            <w:pPr>
              <w:rPr>
                <w:rFonts w:ascii="MS Sans Serif" w:hAnsi="MS Sans Serif"/>
                <w:i/>
                <w:iCs/>
                <w:sz w:val="16"/>
                <w:szCs w:val="16"/>
                <w:lang w:eastAsia="en-AU"/>
              </w:rPr>
            </w:pPr>
            <w:r w:rsidRPr="00F73DF9">
              <w:rPr>
                <w:rFonts w:ascii="MS Sans Serif" w:hAnsi="MS Sans Serif"/>
                <w:i/>
                <w:iCs/>
                <w:sz w:val="16"/>
                <w:szCs w:val="16"/>
                <w:lang w:eastAsia="en-AU"/>
              </w:rPr>
              <w:t> </w:t>
            </w:r>
          </w:p>
        </w:tc>
        <w:tc>
          <w:tcPr>
            <w:tcW w:w="728" w:type="pct"/>
            <w:tcBorders>
              <w:top w:val="nil"/>
              <w:left w:val="nil"/>
              <w:bottom w:val="nil"/>
              <w:right w:val="single" w:sz="12" w:space="0" w:color="auto"/>
            </w:tcBorders>
            <w:shd w:val="clear" w:color="auto" w:fill="auto"/>
            <w:noWrap/>
            <w:vAlign w:val="bottom"/>
            <w:hideMark/>
          </w:tcPr>
          <w:p w14:paraId="53C209ED"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r>
      <w:tr w:rsidR="000B103A" w:rsidRPr="00F73DF9" w14:paraId="7C92DDFC" w14:textId="77777777" w:rsidTr="007B0131">
        <w:trPr>
          <w:trHeight w:val="240"/>
        </w:trPr>
        <w:tc>
          <w:tcPr>
            <w:tcW w:w="1825" w:type="pct"/>
            <w:tcBorders>
              <w:top w:val="nil"/>
              <w:left w:val="single" w:sz="12" w:space="0" w:color="auto"/>
              <w:bottom w:val="single" w:sz="4" w:space="0" w:color="auto"/>
              <w:right w:val="single" w:sz="4" w:space="0" w:color="auto"/>
            </w:tcBorders>
            <w:shd w:val="clear" w:color="auto" w:fill="auto"/>
            <w:noWrap/>
            <w:vAlign w:val="bottom"/>
            <w:hideMark/>
          </w:tcPr>
          <w:p w14:paraId="675782C9"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Other (specify)</w:t>
            </w:r>
          </w:p>
        </w:tc>
        <w:tc>
          <w:tcPr>
            <w:tcW w:w="649" w:type="pct"/>
            <w:tcBorders>
              <w:top w:val="nil"/>
              <w:left w:val="nil"/>
              <w:bottom w:val="single" w:sz="4" w:space="0" w:color="auto"/>
              <w:right w:val="single" w:sz="4" w:space="0" w:color="auto"/>
            </w:tcBorders>
            <w:shd w:val="clear" w:color="auto" w:fill="auto"/>
            <w:noWrap/>
            <w:vAlign w:val="bottom"/>
            <w:hideMark/>
          </w:tcPr>
          <w:p w14:paraId="23414033" w14:textId="77777777" w:rsidR="000B103A" w:rsidRPr="00F73DF9" w:rsidRDefault="000B103A" w:rsidP="007B0131">
            <w:pPr>
              <w:jc w:val="right"/>
              <w:rPr>
                <w:rFonts w:ascii="MS Sans Serif" w:hAnsi="MS Sans Serif"/>
                <w:sz w:val="16"/>
                <w:szCs w:val="16"/>
                <w:lang w:eastAsia="en-AU"/>
              </w:rPr>
            </w:pPr>
            <w:r w:rsidRPr="00F73DF9">
              <w:rPr>
                <w:rFonts w:ascii="MS Sans Serif" w:hAnsi="MS Sans Serif"/>
                <w:sz w:val="16"/>
                <w:szCs w:val="16"/>
                <w:lang w:eastAsia="en-AU"/>
              </w:rPr>
              <w:t>10.00</w:t>
            </w:r>
          </w:p>
        </w:tc>
        <w:tc>
          <w:tcPr>
            <w:tcW w:w="1797" w:type="pct"/>
            <w:tcBorders>
              <w:top w:val="nil"/>
              <w:left w:val="nil"/>
              <w:bottom w:val="nil"/>
              <w:right w:val="nil"/>
            </w:tcBorders>
            <w:shd w:val="clear" w:color="000000" w:fill="E3E3E3"/>
            <w:noWrap/>
            <w:vAlign w:val="bottom"/>
            <w:hideMark/>
          </w:tcPr>
          <w:p w14:paraId="19489C94" w14:textId="77777777" w:rsidR="000B103A" w:rsidRPr="00F73DF9" w:rsidRDefault="000B103A" w:rsidP="007B0131">
            <w:pPr>
              <w:rPr>
                <w:rFonts w:ascii="MS Sans Serif" w:hAnsi="MS Sans Serif"/>
                <w:i/>
                <w:iCs/>
                <w:sz w:val="16"/>
                <w:szCs w:val="16"/>
                <w:lang w:eastAsia="en-AU"/>
              </w:rPr>
            </w:pPr>
            <w:r w:rsidRPr="00F73DF9">
              <w:rPr>
                <w:rFonts w:ascii="MS Sans Serif" w:hAnsi="MS Sans Serif"/>
                <w:i/>
                <w:iCs/>
                <w:sz w:val="16"/>
                <w:szCs w:val="16"/>
                <w:lang w:eastAsia="en-AU"/>
              </w:rPr>
              <w:t>lawnmowing/garden help</w:t>
            </w:r>
          </w:p>
        </w:tc>
        <w:tc>
          <w:tcPr>
            <w:tcW w:w="728" w:type="pct"/>
            <w:tcBorders>
              <w:top w:val="nil"/>
              <w:left w:val="nil"/>
              <w:bottom w:val="nil"/>
              <w:right w:val="single" w:sz="12" w:space="0" w:color="auto"/>
            </w:tcBorders>
            <w:shd w:val="clear" w:color="auto" w:fill="auto"/>
            <w:noWrap/>
            <w:vAlign w:val="bottom"/>
            <w:hideMark/>
          </w:tcPr>
          <w:p w14:paraId="11AB8826"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r>
      <w:tr w:rsidR="000B103A" w:rsidRPr="00F73DF9" w14:paraId="63557900" w14:textId="77777777" w:rsidTr="007B0131">
        <w:trPr>
          <w:trHeight w:val="240"/>
        </w:trPr>
        <w:tc>
          <w:tcPr>
            <w:tcW w:w="1825" w:type="pct"/>
            <w:tcBorders>
              <w:top w:val="nil"/>
              <w:left w:val="single" w:sz="12" w:space="0" w:color="auto"/>
              <w:bottom w:val="single" w:sz="4" w:space="0" w:color="auto"/>
              <w:right w:val="single" w:sz="4" w:space="0" w:color="auto"/>
            </w:tcBorders>
            <w:shd w:val="clear" w:color="auto" w:fill="auto"/>
            <w:noWrap/>
            <w:vAlign w:val="bottom"/>
            <w:hideMark/>
          </w:tcPr>
          <w:p w14:paraId="295B17FD" w14:textId="77777777" w:rsidR="000B103A" w:rsidRPr="00F73DF9" w:rsidRDefault="000B103A" w:rsidP="007B0131">
            <w:pPr>
              <w:jc w:val="right"/>
              <w:rPr>
                <w:rFonts w:ascii="MS Sans Serif" w:hAnsi="MS Sans Serif"/>
                <w:b/>
                <w:bCs/>
                <w:sz w:val="16"/>
                <w:szCs w:val="16"/>
                <w:lang w:eastAsia="en-AU"/>
              </w:rPr>
            </w:pPr>
            <w:r w:rsidRPr="00F73DF9">
              <w:rPr>
                <w:rFonts w:ascii="MS Sans Serif" w:hAnsi="MS Sans Serif"/>
                <w:b/>
                <w:bCs/>
                <w:sz w:val="16"/>
                <w:szCs w:val="16"/>
                <w:lang w:eastAsia="en-AU"/>
              </w:rPr>
              <w:t>Sub-Total</w:t>
            </w:r>
          </w:p>
        </w:tc>
        <w:tc>
          <w:tcPr>
            <w:tcW w:w="649" w:type="pct"/>
            <w:tcBorders>
              <w:top w:val="nil"/>
              <w:left w:val="nil"/>
              <w:bottom w:val="single" w:sz="4" w:space="0" w:color="auto"/>
              <w:right w:val="single" w:sz="4" w:space="0" w:color="auto"/>
            </w:tcBorders>
            <w:shd w:val="clear" w:color="auto" w:fill="auto"/>
            <w:noWrap/>
            <w:vAlign w:val="bottom"/>
            <w:hideMark/>
          </w:tcPr>
          <w:p w14:paraId="26B4201A" w14:textId="77777777" w:rsidR="000B103A" w:rsidRPr="00F73DF9" w:rsidRDefault="000B103A" w:rsidP="007B0131">
            <w:pPr>
              <w:jc w:val="right"/>
              <w:rPr>
                <w:rFonts w:ascii="MS Sans Serif" w:hAnsi="MS Sans Serif"/>
                <w:sz w:val="16"/>
                <w:szCs w:val="16"/>
                <w:lang w:eastAsia="en-AU"/>
              </w:rPr>
            </w:pPr>
            <w:r w:rsidRPr="00F73DF9">
              <w:rPr>
                <w:rFonts w:ascii="MS Sans Serif" w:hAnsi="MS Sans Serif"/>
                <w:sz w:val="16"/>
                <w:szCs w:val="16"/>
                <w:lang w:eastAsia="en-AU"/>
              </w:rPr>
              <w:t>409.20</w:t>
            </w:r>
          </w:p>
        </w:tc>
        <w:tc>
          <w:tcPr>
            <w:tcW w:w="1797" w:type="pct"/>
            <w:tcBorders>
              <w:top w:val="nil"/>
              <w:left w:val="nil"/>
              <w:bottom w:val="nil"/>
              <w:right w:val="nil"/>
            </w:tcBorders>
            <w:shd w:val="clear" w:color="000000" w:fill="E3E3E3"/>
            <w:noWrap/>
            <w:vAlign w:val="bottom"/>
            <w:hideMark/>
          </w:tcPr>
          <w:p w14:paraId="67403B18" w14:textId="77777777" w:rsidR="000B103A" w:rsidRPr="00F73DF9" w:rsidRDefault="000B103A" w:rsidP="007B0131">
            <w:pPr>
              <w:rPr>
                <w:rFonts w:ascii="MS Sans Serif" w:hAnsi="MS Sans Serif"/>
                <w:i/>
                <w:iCs/>
                <w:sz w:val="16"/>
                <w:szCs w:val="16"/>
                <w:lang w:eastAsia="en-AU"/>
              </w:rPr>
            </w:pPr>
            <w:r w:rsidRPr="00F73DF9">
              <w:rPr>
                <w:rFonts w:ascii="MS Sans Serif" w:hAnsi="MS Sans Serif"/>
                <w:i/>
                <w:iCs/>
                <w:sz w:val="16"/>
                <w:szCs w:val="16"/>
                <w:lang w:eastAsia="en-AU"/>
              </w:rPr>
              <w:t> </w:t>
            </w:r>
          </w:p>
        </w:tc>
        <w:tc>
          <w:tcPr>
            <w:tcW w:w="728" w:type="pct"/>
            <w:tcBorders>
              <w:top w:val="nil"/>
              <w:left w:val="nil"/>
              <w:bottom w:val="nil"/>
              <w:right w:val="single" w:sz="12" w:space="0" w:color="auto"/>
            </w:tcBorders>
            <w:shd w:val="clear" w:color="auto" w:fill="auto"/>
            <w:noWrap/>
            <w:vAlign w:val="bottom"/>
            <w:hideMark/>
          </w:tcPr>
          <w:p w14:paraId="2627E3A8"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r>
      <w:tr w:rsidR="000B103A" w:rsidRPr="00F73DF9" w14:paraId="668C43AF" w14:textId="77777777" w:rsidTr="007B0131">
        <w:trPr>
          <w:trHeight w:val="240"/>
        </w:trPr>
        <w:tc>
          <w:tcPr>
            <w:tcW w:w="1825" w:type="pct"/>
            <w:tcBorders>
              <w:top w:val="nil"/>
              <w:left w:val="single" w:sz="12" w:space="0" w:color="auto"/>
              <w:bottom w:val="single" w:sz="4" w:space="0" w:color="auto"/>
              <w:right w:val="single" w:sz="4" w:space="0" w:color="auto"/>
            </w:tcBorders>
            <w:shd w:val="clear" w:color="auto" w:fill="auto"/>
            <w:noWrap/>
            <w:vAlign w:val="bottom"/>
            <w:hideMark/>
          </w:tcPr>
          <w:p w14:paraId="610FCE17" w14:textId="77777777" w:rsidR="000B103A" w:rsidRPr="00F73DF9" w:rsidRDefault="000B103A" w:rsidP="007B0131">
            <w:pPr>
              <w:rPr>
                <w:rFonts w:ascii="MS Sans Serif" w:hAnsi="MS Sans Serif"/>
                <w:b/>
                <w:bCs/>
                <w:sz w:val="16"/>
                <w:szCs w:val="16"/>
                <w:lang w:eastAsia="en-AU"/>
              </w:rPr>
            </w:pPr>
            <w:r w:rsidRPr="00F73DF9">
              <w:rPr>
                <w:rFonts w:ascii="MS Sans Serif" w:hAnsi="MS Sans Serif"/>
                <w:b/>
                <w:bCs/>
                <w:sz w:val="16"/>
                <w:szCs w:val="16"/>
                <w:lang w:eastAsia="en-AU"/>
              </w:rPr>
              <w:t> </w:t>
            </w:r>
          </w:p>
        </w:tc>
        <w:tc>
          <w:tcPr>
            <w:tcW w:w="649" w:type="pct"/>
            <w:tcBorders>
              <w:top w:val="nil"/>
              <w:left w:val="nil"/>
              <w:bottom w:val="single" w:sz="4" w:space="0" w:color="auto"/>
              <w:right w:val="single" w:sz="4" w:space="0" w:color="auto"/>
            </w:tcBorders>
            <w:shd w:val="clear" w:color="auto" w:fill="auto"/>
            <w:noWrap/>
            <w:vAlign w:val="bottom"/>
            <w:hideMark/>
          </w:tcPr>
          <w:p w14:paraId="36622112"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c>
          <w:tcPr>
            <w:tcW w:w="1797" w:type="pct"/>
            <w:tcBorders>
              <w:top w:val="nil"/>
              <w:left w:val="nil"/>
              <w:bottom w:val="nil"/>
              <w:right w:val="nil"/>
            </w:tcBorders>
            <w:shd w:val="clear" w:color="000000" w:fill="E3E3E3"/>
            <w:noWrap/>
            <w:vAlign w:val="bottom"/>
            <w:hideMark/>
          </w:tcPr>
          <w:p w14:paraId="6D9B8BC6" w14:textId="77777777" w:rsidR="000B103A" w:rsidRPr="00F73DF9" w:rsidRDefault="000B103A" w:rsidP="007B0131">
            <w:pPr>
              <w:rPr>
                <w:rFonts w:ascii="MS Sans Serif" w:hAnsi="MS Sans Serif"/>
                <w:i/>
                <w:iCs/>
                <w:sz w:val="16"/>
                <w:szCs w:val="16"/>
                <w:lang w:eastAsia="en-AU"/>
              </w:rPr>
            </w:pPr>
            <w:r w:rsidRPr="00F73DF9">
              <w:rPr>
                <w:rFonts w:ascii="MS Sans Serif" w:hAnsi="MS Sans Serif"/>
                <w:i/>
                <w:iCs/>
                <w:sz w:val="16"/>
                <w:szCs w:val="16"/>
                <w:lang w:eastAsia="en-AU"/>
              </w:rPr>
              <w:t> </w:t>
            </w:r>
          </w:p>
        </w:tc>
        <w:tc>
          <w:tcPr>
            <w:tcW w:w="728" w:type="pct"/>
            <w:tcBorders>
              <w:top w:val="nil"/>
              <w:left w:val="nil"/>
              <w:bottom w:val="nil"/>
              <w:right w:val="single" w:sz="12" w:space="0" w:color="auto"/>
            </w:tcBorders>
            <w:shd w:val="clear" w:color="auto" w:fill="auto"/>
            <w:noWrap/>
            <w:vAlign w:val="bottom"/>
            <w:hideMark/>
          </w:tcPr>
          <w:p w14:paraId="034E1BC7"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r>
      <w:tr w:rsidR="000B103A" w:rsidRPr="00F73DF9" w14:paraId="77DDB2F6" w14:textId="77777777" w:rsidTr="007B0131">
        <w:trPr>
          <w:trHeight w:val="240"/>
        </w:trPr>
        <w:tc>
          <w:tcPr>
            <w:tcW w:w="1825" w:type="pct"/>
            <w:tcBorders>
              <w:top w:val="nil"/>
              <w:left w:val="single" w:sz="12" w:space="0" w:color="auto"/>
              <w:bottom w:val="single" w:sz="4" w:space="0" w:color="auto"/>
              <w:right w:val="single" w:sz="4" w:space="0" w:color="auto"/>
            </w:tcBorders>
            <w:shd w:val="clear" w:color="auto" w:fill="auto"/>
            <w:noWrap/>
            <w:vAlign w:val="bottom"/>
            <w:hideMark/>
          </w:tcPr>
          <w:p w14:paraId="2E0D78BA" w14:textId="77777777" w:rsidR="000B103A" w:rsidRPr="00F73DF9" w:rsidRDefault="000B103A" w:rsidP="007B0131">
            <w:pPr>
              <w:rPr>
                <w:rFonts w:ascii="MS Sans Serif" w:hAnsi="MS Sans Serif"/>
                <w:b/>
                <w:bCs/>
                <w:sz w:val="16"/>
                <w:szCs w:val="16"/>
                <w:lang w:eastAsia="en-AU"/>
              </w:rPr>
            </w:pPr>
            <w:r w:rsidRPr="00F73DF9">
              <w:rPr>
                <w:rFonts w:ascii="MS Sans Serif" w:hAnsi="MS Sans Serif"/>
                <w:b/>
                <w:bCs/>
                <w:sz w:val="16"/>
                <w:szCs w:val="16"/>
                <w:lang w:eastAsia="en-AU"/>
              </w:rPr>
              <w:t>PERSONAL</w:t>
            </w:r>
          </w:p>
        </w:tc>
        <w:tc>
          <w:tcPr>
            <w:tcW w:w="649" w:type="pct"/>
            <w:tcBorders>
              <w:top w:val="nil"/>
              <w:left w:val="nil"/>
              <w:bottom w:val="single" w:sz="4" w:space="0" w:color="auto"/>
              <w:right w:val="single" w:sz="4" w:space="0" w:color="auto"/>
            </w:tcBorders>
            <w:shd w:val="clear" w:color="auto" w:fill="auto"/>
            <w:noWrap/>
            <w:vAlign w:val="bottom"/>
            <w:hideMark/>
          </w:tcPr>
          <w:p w14:paraId="55DD547B"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c>
          <w:tcPr>
            <w:tcW w:w="1797" w:type="pct"/>
            <w:tcBorders>
              <w:top w:val="nil"/>
              <w:left w:val="nil"/>
              <w:bottom w:val="nil"/>
              <w:right w:val="nil"/>
            </w:tcBorders>
            <w:shd w:val="clear" w:color="000000" w:fill="E3E3E3"/>
            <w:noWrap/>
            <w:vAlign w:val="bottom"/>
            <w:hideMark/>
          </w:tcPr>
          <w:p w14:paraId="26FED584" w14:textId="77777777" w:rsidR="000B103A" w:rsidRPr="00F73DF9" w:rsidRDefault="000B103A" w:rsidP="007B0131">
            <w:pPr>
              <w:rPr>
                <w:rFonts w:ascii="MS Sans Serif" w:hAnsi="MS Sans Serif"/>
                <w:i/>
                <w:iCs/>
                <w:sz w:val="16"/>
                <w:szCs w:val="16"/>
                <w:lang w:eastAsia="en-AU"/>
              </w:rPr>
            </w:pPr>
            <w:r w:rsidRPr="00F73DF9">
              <w:rPr>
                <w:rFonts w:ascii="MS Sans Serif" w:hAnsi="MS Sans Serif"/>
                <w:i/>
                <w:iCs/>
                <w:sz w:val="16"/>
                <w:szCs w:val="16"/>
                <w:lang w:eastAsia="en-AU"/>
              </w:rPr>
              <w:t> </w:t>
            </w:r>
          </w:p>
        </w:tc>
        <w:tc>
          <w:tcPr>
            <w:tcW w:w="728" w:type="pct"/>
            <w:tcBorders>
              <w:top w:val="nil"/>
              <w:left w:val="nil"/>
              <w:bottom w:val="nil"/>
              <w:right w:val="single" w:sz="12" w:space="0" w:color="auto"/>
            </w:tcBorders>
            <w:shd w:val="clear" w:color="auto" w:fill="auto"/>
            <w:noWrap/>
            <w:vAlign w:val="bottom"/>
            <w:hideMark/>
          </w:tcPr>
          <w:p w14:paraId="1951F2D6"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r>
      <w:tr w:rsidR="000B103A" w:rsidRPr="00F73DF9" w14:paraId="16531CEA" w14:textId="77777777" w:rsidTr="007B0131">
        <w:trPr>
          <w:trHeight w:val="240"/>
        </w:trPr>
        <w:tc>
          <w:tcPr>
            <w:tcW w:w="1825" w:type="pct"/>
            <w:tcBorders>
              <w:top w:val="nil"/>
              <w:left w:val="single" w:sz="12" w:space="0" w:color="auto"/>
              <w:bottom w:val="single" w:sz="4" w:space="0" w:color="auto"/>
              <w:right w:val="single" w:sz="4" w:space="0" w:color="auto"/>
            </w:tcBorders>
            <w:shd w:val="clear" w:color="auto" w:fill="auto"/>
            <w:noWrap/>
            <w:vAlign w:val="bottom"/>
            <w:hideMark/>
          </w:tcPr>
          <w:p w14:paraId="0F27828D"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Superannuation/Life Insurance/Union fees</w:t>
            </w:r>
          </w:p>
        </w:tc>
        <w:tc>
          <w:tcPr>
            <w:tcW w:w="649" w:type="pct"/>
            <w:tcBorders>
              <w:top w:val="nil"/>
              <w:left w:val="nil"/>
              <w:bottom w:val="single" w:sz="4" w:space="0" w:color="auto"/>
              <w:right w:val="single" w:sz="4" w:space="0" w:color="auto"/>
            </w:tcBorders>
            <w:shd w:val="clear" w:color="auto" w:fill="auto"/>
            <w:noWrap/>
            <w:vAlign w:val="bottom"/>
            <w:hideMark/>
          </w:tcPr>
          <w:p w14:paraId="79C8265F"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c>
          <w:tcPr>
            <w:tcW w:w="1797" w:type="pct"/>
            <w:tcBorders>
              <w:top w:val="nil"/>
              <w:left w:val="nil"/>
              <w:bottom w:val="nil"/>
              <w:right w:val="nil"/>
            </w:tcBorders>
            <w:shd w:val="clear" w:color="000000" w:fill="E3E3E3"/>
            <w:noWrap/>
            <w:vAlign w:val="bottom"/>
            <w:hideMark/>
          </w:tcPr>
          <w:p w14:paraId="0E7511D6" w14:textId="77777777" w:rsidR="000B103A" w:rsidRPr="00F73DF9" w:rsidRDefault="000B103A" w:rsidP="007B0131">
            <w:pPr>
              <w:rPr>
                <w:rFonts w:ascii="MS Sans Serif" w:hAnsi="MS Sans Serif"/>
                <w:i/>
                <w:iCs/>
                <w:sz w:val="16"/>
                <w:szCs w:val="16"/>
                <w:lang w:eastAsia="en-AU"/>
              </w:rPr>
            </w:pPr>
            <w:r w:rsidRPr="00F73DF9">
              <w:rPr>
                <w:rFonts w:ascii="MS Sans Serif" w:hAnsi="MS Sans Serif"/>
                <w:i/>
                <w:iCs/>
                <w:sz w:val="16"/>
                <w:szCs w:val="16"/>
                <w:lang w:eastAsia="en-AU"/>
              </w:rPr>
              <w:t> </w:t>
            </w:r>
          </w:p>
        </w:tc>
        <w:tc>
          <w:tcPr>
            <w:tcW w:w="728" w:type="pct"/>
            <w:tcBorders>
              <w:top w:val="nil"/>
              <w:left w:val="nil"/>
              <w:bottom w:val="nil"/>
              <w:right w:val="single" w:sz="12" w:space="0" w:color="auto"/>
            </w:tcBorders>
            <w:shd w:val="clear" w:color="auto" w:fill="auto"/>
            <w:noWrap/>
            <w:vAlign w:val="bottom"/>
            <w:hideMark/>
          </w:tcPr>
          <w:p w14:paraId="3C39F404"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r>
      <w:tr w:rsidR="000B103A" w:rsidRPr="00F73DF9" w14:paraId="2353336C" w14:textId="77777777" w:rsidTr="007B0131">
        <w:trPr>
          <w:trHeight w:val="240"/>
        </w:trPr>
        <w:tc>
          <w:tcPr>
            <w:tcW w:w="1825" w:type="pct"/>
            <w:tcBorders>
              <w:top w:val="nil"/>
              <w:left w:val="single" w:sz="12" w:space="0" w:color="auto"/>
              <w:bottom w:val="single" w:sz="4" w:space="0" w:color="auto"/>
              <w:right w:val="single" w:sz="4" w:space="0" w:color="auto"/>
            </w:tcBorders>
            <w:shd w:val="clear" w:color="auto" w:fill="auto"/>
            <w:noWrap/>
            <w:vAlign w:val="bottom"/>
            <w:hideMark/>
          </w:tcPr>
          <w:p w14:paraId="0D890039"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Medical/chemist/gap payments</w:t>
            </w:r>
          </w:p>
        </w:tc>
        <w:tc>
          <w:tcPr>
            <w:tcW w:w="649" w:type="pct"/>
            <w:tcBorders>
              <w:top w:val="nil"/>
              <w:left w:val="nil"/>
              <w:bottom w:val="single" w:sz="4" w:space="0" w:color="auto"/>
              <w:right w:val="single" w:sz="4" w:space="0" w:color="auto"/>
            </w:tcBorders>
            <w:shd w:val="clear" w:color="auto" w:fill="auto"/>
            <w:noWrap/>
            <w:vAlign w:val="bottom"/>
            <w:hideMark/>
          </w:tcPr>
          <w:p w14:paraId="5BDA3B8F" w14:textId="77777777" w:rsidR="000B103A" w:rsidRPr="00F73DF9" w:rsidRDefault="000B103A" w:rsidP="007B0131">
            <w:pPr>
              <w:jc w:val="right"/>
              <w:rPr>
                <w:rFonts w:ascii="MS Sans Serif" w:hAnsi="MS Sans Serif"/>
                <w:sz w:val="16"/>
                <w:szCs w:val="16"/>
                <w:lang w:eastAsia="en-AU"/>
              </w:rPr>
            </w:pPr>
            <w:r w:rsidRPr="00F73DF9">
              <w:rPr>
                <w:rFonts w:ascii="MS Sans Serif" w:hAnsi="MS Sans Serif"/>
                <w:sz w:val="16"/>
                <w:szCs w:val="16"/>
                <w:lang w:eastAsia="en-AU"/>
              </w:rPr>
              <w:t>103.00</w:t>
            </w:r>
          </w:p>
        </w:tc>
        <w:tc>
          <w:tcPr>
            <w:tcW w:w="1797" w:type="pct"/>
            <w:tcBorders>
              <w:top w:val="nil"/>
              <w:left w:val="nil"/>
              <w:bottom w:val="nil"/>
              <w:right w:val="nil"/>
            </w:tcBorders>
            <w:shd w:val="clear" w:color="000000" w:fill="E3E3E3"/>
            <w:noWrap/>
            <w:vAlign w:val="bottom"/>
            <w:hideMark/>
          </w:tcPr>
          <w:p w14:paraId="5E2BC745" w14:textId="77777777" w:rsidR="000B103A" w:rsidRPr="00F73DF9" w:rsidRDefault="000B103A" w:rsidP="007B0131">
            <w:pPr>
              <w:rPr>
                <w:rFonts w:ascii="MS Sans Serif" w:hAnsi="MS Sans Serif"/>
                <w:i/>
                <w:iCs/>
                <w:sz w:val="16"/>
                <w:szCs w:val="16"/>
                <w:lang w:eastAsia="en-AU"/>
              </w:rPr>
            </w:pPr>
            <w:r w:rsidRPr="00F73DF9">
              <w:rPr>
                <w:rFonts w:ascii="MS Sans Serif" w:hAnsi="MS Sans Serif"/>
                <w:i/>
                <w:iCs/>
                <w:sz w:val="16"/>
                <w:szCs w:val="16"/>
                <w:lang w:eastAsia="en-AU"/>
              </w:rPr>
              <w:t>ongoing chronic health conditions and  scripts</w:t>
            </w:r>
          </w:p>
        </w:tc>
        <w:tc>
          <w:tcPr>
            <w:tcW w:w="728" w:type="pct"/>
            <w:tcBorders>
              <w:top w:val="nil"/>
              <w:left w:val="nil"/>
              <w:bottom w:val="nil"/>
              <w:right w:val="single" w:sz="12" w:space="0" w:color="auto"/>
            </w:tcBorders>
            <w:shd w:val="clear" w:color="auto" w:fill="auto"/>
            <w:noWrap/>
            <w:vAlign w:val="bottom"/>
            <w:hideMark/>
          </w:tcPr>
          <w:p w14:paraId="5088989A"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r>
      <w:tr w:rsidR="000B103A" w:rsidRPr="00F73DF9" w14:paraId="516CDCCD" w14:textId="77777777" w:rsidTr="007B0131">
        <w:trPr>
          <w:trHeight w:val="240"/>
        </w:trPr>
        <w:tc>
          <w:tcPr>
            <w:tcW w:w="1825" w:type="pct"/>
            <w:tcBorders>
              <w:top w:val="nil"/>
              <w:left w:val="single" w:sz="12" w:space="0" w:color="auto"/>
              <w:bottom w:val="single" w:sz="4" w:space="0" w:color="auto"/>
              <w:right w:val="single" w:sz="4" w:space="0" w:color="auto"/>
            </w:tcBorders>
            <w:shd w:val="clear" w:color="auto" w:fill="auto"/>
            <w:noWrap/>
            <w:vAlign w:val="bottom"/>
            <w:hideMark/>
          </w:tcPr>
          <w:p w14:paraId="49E88A27"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Optical/dental</w:t>
            </w:r>
          </w:p>
        </w:tc>
        <w:tc>
          <w:tcPr>
            <w:tcW w:w="649" w:type="pct"/>
            <w:tcBorders>
              <w:top w:val="nil"/>
              <w:left w:val="nil"/>
              <w:bottom w:val="single" w:sz="4" w:space="0" w:color="auto"/>
              <w:right w:val="single" w:sz="4" w:space="0" w:color="auto"/>
            </w:tcBorders>
            <w:shd w:val="clear" w:color="auto" w:fill="auto"/>
            <w:noWrap/>
            <w:vAlign w:val="bottom"/>
            <w:hideMark/>
          </w:tcPr>
          <w:p w14:paraId="7908E4CA" w14:textId="77777777" w:rsidR="000B103A" w:rsidRPr="00F73DF9" w:rsidRDefault="000B103A" w:rsidP="007B0131">
            <w:pPr>
              <w:jc w:val="right"/>
              <w:rPr>
                <w:rFonts w:ascii="MS Sans Serif" w:hAnsi="MS Sans Serif"/>
                <w:sz w:val="16"/>
                <w:szCs w:val="16"/>
                <w:lang w:eastAsia="en-AU"/>
              </w:rPr>
            </w:pPr>
            <w:r w:rsidRPr="00F73DF9">
              <w:rPr>
                <w:rFonts w:ascii="MS Sans Serif" w:hAnsi="MS Sans Serif"/>
                <w:sz w:val="16"/>
                <w:szCs w:val="16"/>
                <w:lang w:eastAsia="en-AU"/>
              </w:rPr>
              <w:t>40.00</w:t>
            </w:r>
          </w:p>
        </w:tc>
        <w:tc>
          <w:tcPr>
            <w:tcW w:w="1797" w:type="pct"/>
            <w:tcBorders>
              <w:top w:val="nil"/>
              <w:left w:val="nil"/>
              <w:bottom w:val="nil"/>
              <w:right w:val="nil"/>
            </w:tcBorders>
            <w:shd w:val="clear" w:color="000000" w:fill="E3E3E3"/>
            <w:noWrap/>
            <w:vAlign w:val="bottom"/>
            <w:hideMark/>
          </w:tcPr>
          <w:p w14:paraId="653E056D" w14:textId="77777777" w:rsidR="000B103A" w:rsidRPr="00F73DF9" w:rsidRDefault="000B103A" w:rsidP="007B0131">
            <w:pPr>
              <w:rPr>
                <w:rFonts w:ascii="MS Sans Serif" w:hAnsi="MS Sans Serif"/>
                <w:i/>
                <w:iCs/>
                <w:sz w:val="16"/>
                <w:szCs w:val="16"/>
                <w:lang w:eastAsia="en-AU"/>
              </w:rPr>
            </w:pPr>
            <w:r w:rsidRPr="00F73DF9">
              <w:rPr>
                <w:rFonts w:ascii="MS Sans Serif" w:hAnsi="MS Sans Serif"/>
                <w:i/>
                <w:iCs/>
                <w:sz w:val="16"/>
                <w:szCs w:val="16"/>
                <w:lang w:eastAsia="en-AU"/>
              </w:rPr>
              <w:t>needs new  dentures/glasses</w:t>
            </w:r>
          </w:p>
        </w:tc>
        <w:tc>
          <w:tcPr>
            <w:tcW w:w="728" w:type="pct"/>
            <w:tcBorders>
              <w:top w:val="nil"/>
              <w:left w:val="nil"/>
              <w:bottom w:val="nil"/>
              <w:right w:val="single" w:sz="12" w:space="0" w:color="auto"/>
            </w:tcBorders>
            <w:shd w:val="clear" w:color="auto" w:fill="auto"/>
            <w:noWrap/>
            <w:vAlign w:val="bottom"/>
            <w:hideMark/>
          </w:tcPr>
          <w:p w14:paraId="1763241B"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r>
      <w:tr w:rsidR="000B103A" w:rsidRPr="00F73DF9" w14:paraId="399E5CB5" w14:textId="77777777" w:rsidTr="007B0131">
        <w:trPr>
          <w:trHeight w:val="240"/>
        </w:trPr>
        <w:tc>
          <w:tcPr>
            <w:tcW w:w="1825" w:type="pct"/>
            <w:tcBorders>
              <w:top w:val="nil"/>
              <w:left w:val="single" w:sz="12" w:space="0" w:color="auto"/>
              <w:bottom w:val="single" w:sz="4" w:space="0" w:color="auto"/>
              <w:right w:val="single" w:sz="4" w:space="0" w:color="auto"/>
            </w:tcBorders>
            <w:shd w:val="clear" w:color="auto" w:fill="auto"/>
            <w:noWrap/>
            <w:vAlign w:val="bottom"/>
            <w:hideMark/>
          </w:tcPr>
          <w:p w14:paraId="585F78C4"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Education/Child Pocket Money</w:t>
            </w:r>
          </w:p>
        </w:tc>
        <w:tc>
          <w:tcPr>
            <w:tcW w:w="649" w:type="pct"/>
            <w:tcBorders>
              <w:top w:val="nil"/>
              <w:left w:val="nil"/>
              <w:bottom w:val="single" w:sz="4" w:space="0" w:color="auto"/>
              <w:right w:val="single" w:sz="4" w:space="0" w:color="auto"/>
            </w:tcBorders>
            <w:shd w:val="clear" w:color="auto" w:fill="auto"/>
            <w:noWrap/>
            <w:vAlign w:val="bottom"/>
            <w:hideMark/>
          </w:tcPr>
          <w:p w14:paraId="61A8DE4D"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c>
          <w:tcPr>
            <w:tcW w:w="1797" w:type="pct"/>
            <w:tcBorders>
              <w:top w:val="nil"/>
              <w:left w:val="nil"/>
              <w:bottom w:val="nil"/>
              <w:right w:val="nil"/>
            </w:tcBorders>
            <w:shd w:val="clear" w:color="000000" w:fill="E3E3E3"/>
            <w:noWrap/>
            <w:vAlign w:val="bottom"/>
            <w:hideMark/>
          </w:tcPr>
          <w:p w14:paraId="26652DC7" w14:textId="77777777" w:rsidR="000B103A" w:rsidRPr="00F73DF9" w:rsidRDefault="000B103A" w:rsidP="007B0131">
            <w:pPr>
              <w:rPr>
                <w:rFonts w:ascii="MS Sans Serif" w:hAnsi="MS Sans Serif"/>
                <w:i/>
                <w:iCs/>
                <w:sz w:val="16"/>
                <w:szCs w:val="16"/>
                <w:lang w:eastAsia="en-AU"/>
              </w:rPr>
            </w:pPr>
            <w:r w:rsidRPr="00F73DF9">
              <w:rPr>
                <w:rFonts w:ascii="MS Sans Serif" w:hAnsi="MS Sans Serif"/>
                <w:i/>
                <w:iCs/>
                <w:sz w:val="16"/>
                <w:szCs w:val="16"/>
                <w:lang w:eastAsia="en-AU"/>
              </w:rPr>
              <w:t> </w:t>
            </w:r>
          </w:p>
        </w:tc>
        <w:tc>
          <w:tcPr>
            <w:tcW w:w="728" w:type="pct"/>
            <w:tcBorders>
              <w:top w:val="nil"/>
              <w:left w:val="nil"/>
              <w:bottom w:val="nil"/>
              <w:right w:val="single" w:sz="12" w:space="0" w:color="auto"/>
            </w:tcBorders>
            <w:shd w:val="clear" w:color="auto" w:fill="auto"/>
            <w:noWrap/>
            <w:vAlign w:val="bottom"/>
            <w:hideMark/>
          </w:tcPr>
          <w:p w14:paraId="129A0429"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r>
      <w:tr w:rsidR="000B103A" w:rsidRPr="00F73DF9" w14:paraId="23A5668F" w14:textId="77777777" w:rsidTr="007B0131">
        <w:trPr>
          <w:trHeight w:val="240"/>
        </w:trPr>
        <w:tc>
          <w:tcPr>
            <w:tcW w:w="1825" w:type="pct"/>
            <w:tcBorders>
              <w:top w:val="nil"/>
              <w:left w:val="single" w:sz="12" w:space="0" w:color="auto"/>
              <w:bottom w:val="single" w:sz="4" w:space="0" w:color="auto"/>
              <w:right w:val="single" w:sz="4" w:space="0" w:color="auto"/>
            </w:tcBorders>
            <w:shd w:val="clear" w:color="auto" w:fill="auto"/>
            <w:noWrap/>
            <w:vAlign w:val="bottom"/>
            <w:hideMark/>
          </w:tcPr>
          <w:p w14:paraId="0B574DFE"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Food/Supermarket</w:t>
            </w:r>
          </w:p>
        </w:tc>
        <w:tc>
          <w:tcPr>
            <w:tcW w:w="649" w:type="pct"/>
            <w:tcBorders>
              <w:top w:val="nil"/>
              <w:left w:val="nil"/>
              <w:bottom w:val="single" w:sz="4" w:space="0" w:color="auto"/>
              <w:right w:val="single" w:sz="4" w:space="0" w:color="auto"/>
            </w:tcBorders>
            <w:shd w:val="clear" w:color="auto" w:fill="auto"/>
            <w:noWrap/>
            <w:vAlign w:val="bottom"/>
            <w:hideMark/>
          </w:tcPr>
          <w:p w14:paraId="2F57D2A1" w14:textId="77777777" w:rsidR="000B103A" w:rsidRPr="00F73DF9" w:rsidRDefault="000B103A" w:rsidP="007B0131">
            <w:pPr>
              <w:jc w:val="right"/>
              <w:rPr>
                <w:rFonts w:ascii="MS Sans Serif" w:hAnsi="MS Sans Serif"/>
                <w:sz w:val="16"/>
                <w:szCs w:val="16"/>
                <w:lang w:eastAsia="en-AU"/>
              </w:rPr>
            </w:pPr>
            <w:r w:rsidRPr="00F73DF9">
              <w:rPr>
                <w:rFonts w:ascii="MS Sans Serif" w:hAnsi="MS Sans Serif"/>
                <w:sz w:val="16"/>
                <w:szCs w:val="16"/>
                <w:lang w:eastAsia="en-AU"/>
              </w:rPr>
              <w:t>205.00</w:t>
            </w:r>
          </w:p>
        </w:tc>
        <w:tc>
          <w:tcPr>
            <w:tcW w:w="1797" w:type="pct"/>
            <w:tcBorders>
              <w:top w:val="nil"/>
              <w:left w:val="nil"/>
              <w:bottom w:val="nil"/>
              <w:right w:val="nil"/>
            </w:tcBorders>
            <w:shd w:val="clear" w:color="000000" w:fill="E3E3E3"/>
            <w:noWrap/>
            <w:vAlign w:val="bottom"/>
            <w:hideMark/>
          </w:tcPr>
          <w:p w14:paraId="57383DA8" w14:textId="77777777" w:rsidR="000B103A" w:rsidRPr="00F73DF9" w:rsidRDefault="000B103A" w:rsidP="007B0131">
            <w:pPr>
              <w:rPr>
                <w:rFonts w:ascii="MS Sans Serif" w:hAnsi="MS Sans Serif"/>
                <w:i/>
                <w:iCs/>
                <w:sz w:val="16"/>
                <w:szCs w:val="16"/>
                <w:lang w:eastAsia="en-AU"/>
              </w:rPr>
            </w:pPr>
            <w:r w:rsidRPr="00F73DF9">
              <w:rPr>
                <w:rFonts w:ascii="MS Sans Serif" w:hAnsi="MS Sans Serif"/>
                <w:i/>
                <w:iCs/>
                <w:sz w:val="16"/>
                <w:szCs w:val="16"/>
                <w:lang w:eastAsia="en-AU"/>
              </w:rPr>
              <w:t>allergies- needs special foods</w:t>
            </w:r>
          </w:p>
        </w:tc>
        <w:tc>
          <w:tcPr>
            <w:tcW w:w="728" w:type="pct"/>
            <w:tcBorders>
              <w:top w:val="nil"/>
              <w:left w:val="nil"/>
              <w:bottom w:val="nil"/>
              <w:right w:val="single" w:sz="12" w:space="0" w:color="auto"/>
            </w:tcBorders>
            <w:shd w:val="clear" w:color="auto" w:fill="auto"/>
            <w:noWrap/>
            <w:vAlign w:val="bottom"/>
            <w:hideMark/>
          </w:tcPr>
          <w:p w14:paraId="23A247B3"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r>
      <w:tr w:rsidR="000B103A" w:rsidRPr="00F73DF9" w14:paraId="64309623" w14:textId="77777777" w:rsidTr="007B0131">
        <w:trPr>
          <w:trHeight w:val="240"/>
        </w:trPr>
        <w:tc>
          <w:tcPr>
            <w:tcW w:w="1825" w:type="pct"/>
            <w:tcBorders>
              <w:top w:val="nil"/>
              <w:left w:val="single" w:sz="12" w:space="0" w:color="auto"/>
              <w:bottom w:val="single" w:sz="4" w:space="0" w:color="auto"/>
              <w:right w:val="single" w:sz="4" w:space="0" w:color="auto"/>
            </w:tcBorders>
            <w:shd w:val="clear" w:color="auto" w:fill="auto"/>
            <w:noWrap/>
            <w:vAlign w:val="bottom"/>
            <w:hideMark/>
          </w:tcPr>
          <w:p w14:paraId="1B5C4F32"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Milk/bread</w:t>
            </w:r>
          </w:p>
        </w:tc>
        <w:tc>
          <w:tcPr>
            <w:tcW w:w="649" w:type="pct"/>
            <w:tcBorders>
              <w:top w:val="nil"/>
              <w:left w:val="nil"/>
              <w:bottom w:val="single" w:sz="4" w:space="0" w:color="auto"/>
              <w:right w:val="single" w:sz="4" w:space="0" w:color="auto"/>
            </w:tcBorders>
            <w:shd w:val="clear" w:color="auto" w:fill="auto"/>
            <w:noWrap/>
            <w:vAlign w:val="bottom"/>
            <w:hideMark/>
          </w:tcPr>
          <w:p w14:paraId="3F570370" w14:textId="77777777" w:rsidR="000B103A" w:rsidRPr="00F73DF9" w:rsidRDefault="000B103A" w:rsidP="007B0131">
            <w:pPr>
              <w:jc w:val="right"/>
              <w:rPr>
                <w:rFonts w:ascii="MS Sans Serif" w:hAnsi="MS Sans Serif"/>
                <w:sz w:val="16"/>
                <w:szCs w:val="16"/>
                <w:lang w:eastAsia="en-AU"/>
              </w:rPr>
            </w:pPr>
            <w:r w:rsidRPr="00F73DF9">
              <w:rPr>
                <w:rFonts w:ascii="MS Sans Serif" w:hAnsi="MS Sans Serif"/>
                <w:sz w:val="16"/>
                <w:szCs w:val="16"/>
                <w:lang w:eastAsia="en-AU"/>
              </w:rPr>
              <w:t>10.00</w:t>
            </w:r>
          </w:p>
        </w:tc>
        <w:tc>
          <w:tcPr>
            <w:tcW w:w="1797" w:type="pct"/>
            <w:tcBorders>
              <w:top w:val="nil"/>
              <w:left w:val="nil"/>
              <w:bottom w:val="nil"/>
              <w:right w:val="nil"/>
            </w:tcBorders>
            <w:shd w:val="clear" w:color="000000" w:fill="E3E3E3"/>
            <w:noWrap/>
            <w:vAlign w:val="bottom"/>
            <w:hideMark/>
          </w:tcPr>
          <w:p w14:paraId="082BA41A" w14:textId="77777777" w:rsidR="000B103A" w:rsidRPr="00F73DF9" w:rsidRDefault="000B103A" w:rsidP="007B0131">
            <w:pPr>
              <w:rPr>
                <w:rFonts w:ascii="MS Sans Serif" w:hAnsi="MS Sans Serif"/>
                <w:i/>
                <w:iCs/>
                <w:sz w:val="16"/>
                <w:szCs w:val="16"/>
                <w:lang w:eastAsia="en-AU"/>
              </w:rPr>
            </w:pPr>
            <w:r w:rsidRPr="00F73DF9">
              <w:rPr>
                <w:rFonts w:ascii="MS Sans Serif" w:hAnsi="MS Sans Serif"/>
                <w:i/>
                <w:iCs/>
                <w:sz w:val="16"/>
                <w:szCs w:val="16"/>
                <w:lang w:eastAsia="en-AU"/>
              </w:rPr>
              <w:t> </w:t>
            </w:r>
          </w:p>
        </w:tc>
        <w:tc>
          <w:tcPr>
            <w:tcW w:w="728" w:type="pct"/>
            <w:tcBorders>
              <w:top w:val="nil"/>
              <w:left w:val="nil"/>
              <w:bottom w:val="nil"/>
              <w:right w:val="single" w:sz="12" w:space="0" w:color="auto"/>
            </w:tcBorders>
            <w:shd w:val="clear" w:color="auto" w:fill="auto"/>
            <w:noWrap/>
            <w:vAlign w:val="bottom"/>
            <w:hideMark/>
          </w:tcPr>
          <w:p w14:paraId="0D4326B5"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r>
      <w:tr w:rsidR="000B103A" w:rsidRPr="00F73DF9" w14:paraId="0AC3DE7A" w14:textId="77777777" w:rsidTr="007B0131">
        <w:trPr>
          <w:trHeight w:val="240"/>
        </w:trPr>
        <w:tc>
          <w:tcPr>
            <w:tcW w:w="1825" w:type="pct"/>
            <w:tcBorders>
              <w:top w:val="nil"/>
              <w:left w:val="single" w:sz="12" w:space="0" w:color="auto"/>
              <w:bottom w:val="single" w:sz="4" w:space="0" w:color="auto"/>
              <w:right w:val="single" w:sz="4" w:space="0" w:color="auto"/>
            </w:tcBorders>
            <w:shd w:val="clear" w:color="auto" w:fill="auto"/>
            <w:noWrap/>
            <w:vAlign w:val="bottom"/>
            <w:hideMark/>
          </w:tcPr>
          <w:p w14:paraId="36FCB93F"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Lunches, Take-aways</w:t>
            </w:r>
          </w:p>
        </w:tc>
        <w:tc>
          <w:tcPr>
            <w:tcW w:w="649" w:type="pct"/>
            <w:tcBorders>
              <w:top w:val="nil"/>
              <w:left w:val="nil"/>
              <w:bottom w:val="single" w:sz="4" w:space="0" w:color="auto"/>
              <w:right w:val="single" w:sz="4" w:space="0" w:color="auto"/>
            </w:tcBorders>
            <w:shd w:val="clear" w:color="auto" w:fill="auto"/>
            <w:noWrap/>
            <w:vAlign w:val="bottom"/>
            <w:hideMark/>
          </w:tcPr>
          <w:p w14:paraId="185B7B62"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c>
          <w:tcPr>
            <w:tcW w:w="1797" w:type="pct"/>
            <w:tcBorders>
              <w:top w:val="nil"/>
              <w:left w:val="nil"/>
              <w:bottom w:val="nil"/>
              <w:right w:val="nil"/>
            </w:tcBorders>
            <w:shd w:val="clear" w:color="000000" w:fill="E3E3E3"/>
            <w:noWrap/>
            <w:vAlign w:val="bottom"/>
            <w:hideMark/>
          </w:tcPr>
          <w:p w14:paraId="08991BBF" w14:textId="77777777" w:rsidR="000B103A" w:rsidRPr="00F73DF9" w:rsidRDefault="000B103A" w:rsidP="007B0131">
            <w:pPr>
              <w:rPr>
                <w:rFonts w:ascii="MS Sans Serif" w:hAnsi="MS Sans Serif"/>
                <w:i/>
                <w:iCs/>
                <w:sz w:val="16"/>
                <w:szCs w:val="16"/>
                <w:lang w:eastAsia="en-AU"/>
              </w:rPr>
            </w:pPr>
            <w:r w:rsidRPr="00F73DF9">
              <w:rPr>
                <w:rFonts w:ascii="MS Sans Serif" w:hAnsi="MS Sans Serif"/>
                <w:i/>
                <w:iCs/>
                <w:sz w:val="16"/>
                <w:szCs w:val="16"/>
                <w:lang w:eastAsia="en-AU"/>
              </w:rPr>
              <w:t> </w:t>
            </w:r>
          </w:p>
        </w:tc>
        <w:tc>
          <w:tcPr>
            <w:tcW w:w="728" w:type="pct"/>
            <w:tcBorders>
              <w:top w:val="nil"/>
              <w:left w:val="nil"/>
              <w:bottom w:val="nil"/>
              <w:right w:val="single" w:sz="12" w:space="0" w:color="auto"/>
            </w:tcBorders>
            <w:shd w:val="clear" w:color="auto" w:fill="auto"/>
            <w:noWrap/>
            <w:vAlign w:val="bottom"/>
            <w:hideMark/>
          </w:tcPr>
          <w:p w14:paraId="74CA2A40"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r>
      <w:tr w:rsidR="000B103A" w:rsidRPr="00F73DF9" w14:paraId="693AA6DD" w14:textId="77777777" w:rsidTr="007B0131">
        <w:trPr>
          <w:trHeight w:val="240"/>
        </w:trPr>
        <w:tc>
          <w:tcPr>
            <w:tcW w:w="1825" w:type="pct"/>
            <w:tcBorders>
              <w:top w:val="nil"/>
              <w:left w:val="single" w:sz="12" w:space="0" w:color="auto"/>
              <w:bottom w:val="single" w:sz="4" w:space="0" w:color="auto"/>
              <w:right w:val="single" w:sz="4" w:space="0" w:color="auto"/>
            </w:tcBorders>
            <w:shd w:val="clear" w:color="auto" w:fill="auto"/>
            <w:noWrap/>
            <w:vAlign w:val="bottom"/>
            <w:hideMark/>
          </w:tcPr>
          <w:p w14:paraId="173AA04D"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Smokes</w:t>
            </w:r>
          </w:p>
        </w:tc>
        <w:tc>
          <w:tcPr>
            <w:tcW w:w="649" w:type="pct"/>
            <w:tcBorders>
              <w:top w:val="nil"/>
              <w:left w:val="nil"/>
              <w:bottom w:val="single" w:sz="4" w:space="0" w:color="auto"/>
              <w:right w:val="single" w:sz="4" w:space="0" w:color="auto"/>
            </w:tcBorders>
            <w:shd w:val="clear" w:color="auto" w:fill="auto"/>
            <w:noWrap/>
            <w:vAlign w:val="bottom"/>
            <w:hideMark/>
          </w:tcPr>
          <w:p w14:paraId="3F24635E"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c>
          <w:tcPr>
            <w:tcW w:w="1797" w:type="pct"/>
            <w:tcBorders>
              <w:top w:val="nil"/>
              <w:left w:val="nil"/>
              <w:bottom w:val="nil"/>
              <w:right w:val="nil"/>
            </w:tcBorders>
            <w:shd w:val="clear" w:color="000000" w:fill="E3E3E3"/>
            <w:noWrap/>
            <w:vAlign w:val="bottom"/>
            <w:hideMark/>
          </w:tcPr>
          <w:p w14:paraId="7204EC3B" w14:textId="77777777" w:rsidR="000B103A" w:rsidRPr="00F73DF9" w:rsidRDefault="000B103A" w:rsidP="007B0131">
            <w:pPr>
              <w:rPr>
                <w:rFonts w:ascii="MS Sans Serif" w:hAnsi="MS Sans Serif"/>
                <w:i/>
                <w:iCs/>
                <w:sz w:val="16"/>
                <w:szCs w:val="16"/>
                <w:lang w:eastAsia="en-AU"/>
              </w:rPr>
            </w:pPr>
            <w:r w:rsidRPr="00F73DF9">
              <w:rPr>
                <w:rFonts w:ascii="MS Sans Serif" w:hAnsi="MS Sans Serif"/>
                <w:i/>
                <w:iCs/>
                <w:sz w:val="16"/>
                <w:szCs w:val="16"/>
                <w:lang w:eastAsia="en-AU"/>
              </w:rPr>
              <w:t> </w:t>
            </w:r>
          </w:p>
        </w:tc>
        <w:tc>
          <w:tcPr>
            <w:tcW w:w="728" w:type="pct"/>
            <w:tcBorders>
              <w:top w:val="nil"/>
              <w:left w:val="nil"/>
              <w:bottom w:val="nil"/>
              <w:right w:val="single" w:sz="12" w:space="0" w:color="auto"/>
            </w:tcBorders>
            <w:shd w:val="clear" w:color="auto" w:fill="auto"/>
            <w:noWrap/>
            <w:vAlign w:val="bottom"/>
            <w:hideMark/>
          </w:tcPr>
          <w:p w14:paraId="41E78088"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r>
      <w:tr w:rsidR="000B103A" w:rsidRPr="00F73DF9" w14:paraId="41687BC7" w14:textId="77777777" w:rsidTr="007B0131">
        <w:trPr>
          <w:trHeight w:val="240"/>
        </w:trPr>
        <w:tc>
          <w:tcPr>
            <w:tcW w:w="1825" w:type="pct"/>
            <w:tcBorders>
              <w:top w:val="nil"/>
              <w:left w:val="single" w:sz="12" w:space="0" w:color="auto"/>
              <w:bottom w:val="single" w:sz="4" w:space="0" w:color="auto"/>
              <w:right w:val="single" w:sz="4" w:space="0" w:color="auto"/>
            </w:tcBorders>
            <w:shd w:val="clear" w:color="auto" w:fill="auto"/>
            <w:noWrap/>
            <w:vAlign w:val="bottom"/>
            <w:hideMark/>
          </w:tcPr>
          <w:p w14:paraId="0A2054BD"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Clothes/Dry Cleaning</w:t>
            </w:r>
          </w:p>
        </w:tc>
        <w:tc>
          <w:tcPr>
            <w:tcW w:w="649" w:type="pct"/>
            <w:tcBorders>
              <w:top w:val="nil"/>
              <w:left w:val="nil"/>
              <w:bottom w:val="single" w:sz="4" w:space="0" w:color="auto"/>
              <w:right w:val="single" w:sz="4" w:space="0" w:color="auto"/>
            </w:tcBorders>
            <w:shd w:val="clear" w:color="auto" w:fill="auto"/>
            <w:noWrap/>
            <w:vAlign w:val="bottom"/>
            <w:hideMark/>
          </w:tcPr>
          <w:p w14:paraId="155F9215" w14:textId="77777777" w:rsidR="000B103A" w:rsidRPr="00F73DF9" w:rsidRDefault="000B103A" w:rsidP="007B0131">
            <w:pPr>
              <w:jc w:val="right"/>
              <w:rPr>
                <w:rFonts w:ascii="MS Sans Serif" w:hAnsi="MS Sans Serif"/>
                <w:sz w:val="16"/>
                <w:szCs w:val="16"/>
                <w:lang w:eastAsia="en-AU"/>
              </w:rPr>
            </w:pPr>
            <w:r w:rsidRPr="00F73DF9">
              <w:rPr>
                <w:rFonts w:ascii="MS Sans Serif" w:hAnsi="MS Sans Serif"/>
                <w:sz w:val="16"/>
                <w:szCs w:val="16"/>
                <w:lang w:eastAsia="en-AU"/>
              </w:rPr>
              <w:t>5.00</w:t>
            </w:r>
          </w:p>
        </w:tc>
        <w:tc>
          <w:tcPr>
            <w:tcW w:w="1797" w:type="pct"/>
            <w:tcBorders>
              <w:top w:val="nil"/>
              <w:left w:val="nil"/>
              <w:bottom w:val="nil"/>
              <w:right w:val="nil"/>
            </w:tcBorders>
            <w:shd w:val="clear" w:color="000000" w:fill="E3E3E3"/>
            <w:noWrap/>
            <w:vAlign w:val="bottom"/>
            <w:hideMark/>
          </w:tcPr>
          <w:p w14:paraId="0E73E4AE" w14:textId="77777777" w:rsidR="000B103A" w:rsidRPr="00F73DF9" w:rsidRDefault="000B103A" w:rsidP="007B0131">
            <w:pPr>
              <w:rPr>
                <w:rFonts w:ascii="MS Sans Serif" w:hAnsi="MS Sans Serif"/>
                <w:i/>
                <w:iCs/>
                <w:sz w:val="16"/>
                <w:szCs w:val="16"/>
                <w:lang w:eastAsia="en-AU"/>
              </w:rPr>
            </w:pPr>
            <w:r w:rsidRPr="00F73DF9">
              <w:rPr>
                <w:rFonts w:ascii="MS Sans Serif" w:hAnsi="MS Sans Serif"/>
                <w:i/>
                <w:iCs/>
                <w:sz w:val="16"/>
                <w:szCs w:val="16"/>
                <w:lang w:eastAsia="en-AU"/>
              </w:rPr>
              <w:t>needs orthotics</w:t>
            </w:r>
          </w:p>
        </w:tc>
        <w:tc>
          <w:tcPr>
            <w:tcW w:w="728" w:type="pct"/>
            <w:tcBorders>
              <w:top w:val="nil"/>
              <w:left w:val="nil"/>
              <w:bottom w:val="nil"/>
              <w:right w:val="single" w:sz="12" w:space="0" w:color="auto"/>
            </w:tcBorders>
            <w:shd w:val="clear" w:color="auto" w:fill="auto"/>
            <w:noWrap/>
            <w:vAlign w:val="bottom"/>
            <w:hideMark/>
          </w:tcPr>
          <w:p w14:paraId="0F18B1C5"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r>
      <w:tr w:rsidR="000B103A" w:rsidRPr="00F73DF9" w14:paraId="55505302" w14:textId="77777777" w:rsidTr="007B0131">
        <w:trPr>
          <w:trHeight w:val="240"/>
        </w:trPr>
        <w:tc>
          <w:tcPr>
            <w:tcW w:w="1825" w:type="pct"/>
            <w:tcBorders>
              <w:top w:val="nil"/>
              <w:left w:val="single" w:sz="12" w:space="0" w:color="auto"/>
              <w:bottom w:val="single" w:sz="4" w:space="0" w:color="auto"/>
              <w:right w:val="single" w:sz="4" w:space="0" w:color="auto"/>
            </w:tcBorders>
            <w:shd w:val="clear" w:color="auto" w:fill="auto"/>
            <w:noWrap/>
            <w:vAlign w:val="bottom"/>
            <w:hideMark/>
          </w:tcPr>
          <w:p w14:paraId="60615762"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Sport/Hobbies/Lotto</w:t>
            </w:r>
          </w:p>
        </w:tc>
        <w:tc>
          <w:tcPr>
            <w:tcW w:w="649" w:type="pct"/>
            <w:tcBorders>
              <w:top w:val="nil"/>
              <w:left w:val="nil"/>
              <w:bottom w:val="single" w:sz="4" w:space="0" w:color="auto"/>
              <w:right w:val="single" w:sz="4" w:space="0" w:color="auto"/>
            </w:tcBorders>
            <w:shd w:val="clear" w:color="auto" w:fill="auto"/>
            <w:noWrap/>
            <w:vAlign w:val="bottom"/>
            <w:hideMark/>
          </w:tcPr>
          <w:p w14:paraId="11623F7E"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c>
          <w:tcPr>
            <w:tcW w:w="1797" w:type="pct"/>
            <w:tcBorders>
              <w:top w:val="nil"/>
              <w:left w:val="nil"/>
              <w:bottom w:val="nil"/>
              <w:right w:val="nil"/>
            </w:tcBorders>
            <w:shd w:val="clear" w:color="000000" w:fill="E3E3E3"/>
            <w:noWrap/>
            <w:vAlign w:val="bottom"/>
            <w:hideMark/>
          </w:tcPr>
          <w:p w14:paraId="012A860A" w14:textId="77777777" w:rsidR="000B103A" w:rsidRPr="00F73DF9" w:rsidRDefault="000B103A" w:rsidP="007B0131">
            <w:pPr>
              <w:rPr>
                <w:rFonts w:ascii="MS Sans Serif" w:hAnsi="MS Sans Serif"/>
                <w:i/>
                <w:iCs/>
                <w:sz w:val="16"/>
                <w:szCs w:val="16"/>
                <w:lang w:eastAsia="en-AU"/>
              </w:rPr>
            </w:pPr>
            <w:r w:rsidRPr="00F73DF9">
              <w:rPr>
                <w:rFonts w:ascii="MS Sans Serif" w:hAnsi="MS Sans Serif"/>
                <w:i/>
                <w:iCs/>
                <w:sz w:val="16"/>
                <w:szCs w:val="16"/>
                <w:lang w:eastAsia="en-AU"/>
              </w:rPr>
              <w:t> </w:t>
            </w:r>
          </w:p>
        </w:tc>
        <w:tc>
          <w:tcPr>
            <w:tcW w:w="728" w:type="pct"/>
            <w:tcBorders>
              <w:top w:val="nil"/>
              <w:left w:val="nil"/>
              <w:bottom w:val="nil"/>
              <w:right w:val="single" w:sz="12" w:space="0" w:color="auto"/>
            </w:tcBorders>
            <w:shd w:val="clear" w:color="auto" w:fill="auto"/>
            <w:noWrap/>
            <w:vAlign w:val="bottom"/>
            <w:hideMark/>
          </w:tcPr>
          <w:p w14:paraId="5764E920"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r>
      <w:tr w:rsidR="000B103A" w:rsidRPr="00F73DF9" w14:paraId="56ECCBF6" w14:textId="77777777" w:rsidTr="007B0131">
        <w:trPr>
          <w:trHeight w:val="240"/>
        </w:trPr>
        <w:tc>
          <w:tcPr>
            <w:tcW w:w="1825" w:type="pct"/>
            <w:tcBorders>
              <w:top w:val="nil"/>
              <w:left w:val="single" w:sz="12" w:space="0" w:color="auto"/>
              <w:bottom w:val="single" w:sz="4" w:space="0" w:color="auto"/>
              <w:right w:val="single" w:sz="4" w:space="0" w:color="auto"/>
            </w:tcBorders>
            <w:shd w:val="clear" w:color="auto" w:fill="auto"/>
            <w:noWrap/>
            <w:vAlign w:val="bottom"/>
            <w:hideMark/>
          </w:tcPr>
          <w:p w14:paraId="058D45A1"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Newspapers/subcriptions/memberships</w:t>
            </w:r>
          </w:p>
        </w:tc>
        <w:tc>
          <w:tcPr>
            <w:tcW w:w="649" w:type="pct"/>
            <w:tcBorders>
              <w:top w:val="nil"/>
              <w:left w:val="nil"/>
              <w:bottom w:val="single" w:sz="4" w:space="0" w:color="auto"/>
              <w:right w:val="single" w:sz="4" w:space="0" w:color="auto"/>
            </w:tcBorders>
            <w:shd w:val="clear" w:color="auto" w:fill="auto"/>
            <w:noWrap/>
            <w:vAlign w:val="bottom"/>
            <w:hideMark/>
          </w:tcPr>
          <w:p w14:paraId="17B4D30F"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c>
          <w:tcPr>
            <w:tcW w:w="1797" w:type="pct"/>
            <w:tcBorders>
              <w:top w:val="nil"/>
              <w:left w:val="nil"/>
              <w:bottom w:val="nil"/>
              <w:right w:val="nil"/>
            </w:tcBorders>
            <w:shd w:val="clear" w:color="000000" w:fill="E3E3E3"/>
            <w:noWrap/>
            <w:vAlign w:val="bottom"/>
            <w:hideMark/>
          </w:tcPr>
          <w:p w14:paraId="0F11A851" w14:textId="77777777" w:rsidR="000B103A" w:rsidRPr="00F73DF9" w:rsidRDefault="000B103A" w:rsidP="007B0131">
            <w:pPr>
              <w:rPr>
                <w:rFonts w:ascii="MS Sans Serif" w:hAnsi="MS Sans Serif"/>
                <w:i/>
                <w:iCs/>
                <w:sz w:val="16"/>
                <w:szCs w:val="16"/>
                <w:lang w:eastAsia="en-AU"/>
              </w:rPr>
            </w:pPr>
            <w:r w:rsidRPr="00F73DF9">
              <w:rPr>
                <w:rFonts w:ascii="MS Sans Serif" w:hAnsi="MS Sans Serif"/>
                <w:i/>
                <w:iCs/>
                <w:sz w:val="16"/>
                <w:szCs w:val="16"/>
                <w:lang w:eastAsia="en-AU"/>
              </w:rPr>
              <w:t> </w:t>
            </w:r>
          </w:p>
        </w:tc>
        <w:tc>
          <w:tcPr>
            <w:tcW w:w="728" w:type="pct"/>
            <w:tcBorders>
              <w:top w:val="nil"/>
              <w:left w:val="nil"/>
              <w:bottom w:val="nil"/>
              <w:right w:val="single" w:sz="12" w:space="0" w:color="auto"/>
            </w:tcBorders>
            <w:shd w:val="clear" w:color="auto" w:fill="auto"/>
            <w:noWrap/>
            <w:vAlign w:val="bottom"/>
            <w:hideMark/>
          </w:tcPr>
          <w:p w14:paraId="3372D1F1"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r>
      <w:tr w:rsidR="000B103A" w:rsidRPr="00F73DF9" w14:paraId="3C23A215" w14:textId="77777777" w:rsidTr="007B0131">
        <w:trPr>
          <w:trHeight w:val="240"/>
        </w:trPr>
        <w:tc>
          <w:tcPr>
            <w:tcW w:w="1825" w:type="pct"/>
            <w:tcBorders>
              <w:top w:val="nil"/>
              <w:left w:val="single" w:sz="12" w:space="0" w:color="auto"/>
              <w:bottom w:val="single" w:sz="4" w:space="0" w:color="auto"/>
              <w:right w:val="single" w:sz="4" w:space="0" w:color="auto"/>
            </w:tcBorders>
            <w:shd w:val="clear" w:color="auto" w:fill="auto"/>
            <w:noWrap/>
            <w:vAlign w:val="bottom"/>
            <w:hideMark/>
          </w:tcPr>
          <w:p w14:paraId="55598C29"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Entertainment/Recreation</w:t>
            </w:r>
          </w:p>
        </w:tc>
        <w:tc>
          <w:tcPr>
            <w:tcW w:w="649" w:type="pct"/>
            <w:tcBorders>
              <w:top w:val="nil"/>
              <w:left w:val="nil"/>
              <w:bottom w:val="single" w:sz="4" w:space="0" w:color="auto"/>
              <w:right w:val="single" w:sz="4" w:space="0" w:color="auto"/>
            </w:tcBorders>
            <w:shd w:val="clear" w:color="auto" w:fill="auto"/>
            <w:noWrap/>
            <w:vAlign w:val="bottom"/>
            <w:hideMark/>
          </w:tcPr>
          <w:p w14:paraId="6762DB08"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c>
          <w:tcPr>
            <w:tcW w:w="1797" w:type="pct"/>
            <w:tcBorders>
              <w:top w:val="nil"/>
              <w:left w:val="nil"/>
              <w:bottom w:val="nil"/>
              <w:right w:val="nil"/>
            </w:tcBorders>
            <w:shd w:val="clear" w:color="000000" w:fill="E3E3E3"/>
            <w:noWrap/>
            <w:vAlign w:val="bottom"/>
            <w:hideMark/>
          </w:tcPr>
          <w:p w14:paraId="5679AF73" w14:textId="77777777" w:rsidR="000B103A" w:rsidRPr="00F73DF9" w:rsidRDefault="000B103A" w:rsidP="007B0131">
            <w:pPr>
              <w:rPr>
                <w:rFonts w:ascii="MS Sans Serif" w:hAnsi="MS Sans Serif"/>
                <w:i/>
                <w:iCs/>
                <w:sz w:val="16"/>
                <w:szCs w:val="16"/>
                <w:lang w:eastAsia="en-AU"/>
              </w:rPr>
            </w:pPr>
            <w:r w:rsidRPr="00F73DF9">
              <w:rPr>
                <w:rFonts w:ascii="MS Sans Serif" w:hAnsi="MS Sans Serif"/>
                <w:i/>
                <w:iCs/>
                <w:sz w:val="16"/>
                <w:szCs w:val="16"/>
                <w:lang w:eastAsia="en-AU"/>
              </w:rPr>
              <w:t> </w:t>
            </w:r>
          </w:p>
        </w:tc>
        <w:tc>
          <w:tcPr>
            <w:tcW w:w="728" w:type="pct"/>
            <w:tcBorders>
              <w:top w:val="nil"/>
              <w:left w:val="nil"/>
              <w:bottom w:val="nil"/>
              <w:right w:val="single" w:sz="12" w:space="0" w:color="auto"/>
            </w:tcBorders>
            <w:shd w:val="clear" w:color="auto" w:fill="auto"/>
            <w:noWrap/>
            <w:vAlign w:val="bottom"/>
            <w:hideMark/>
          </w:tcPr>
          <w:p w14:paraId="154CBE0C"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r>
      <w:tr w:rsidR="000B103A" w:rsidRPr="00F73DF9" w14:paraId="0C948BDA" w14:textId="77777777" w:rsidTr="007B0131">
        <w:trPr>
          <w:trHeight w:val="240"/>
        </w:trPr>
        <w:tc>
          <w:tcPr>
            <w:tcW w:w="1825" w:type="pct"/>
            <w:tcBorders>
              <w:top w:val="nil"/>
              <w:left w:val="single" w:sz="12" w:space="0" w:color="auto"/>
              <w:bottom w:val="single" w:sz="4" w:space="0" w:color="auto"/>
              <w:right w:val="single" w:sz="4" w:space="0" w:color="auto"/>
            </w:tcBorders>
            <w:shd w:val="clear" w:color="auto" w:fill="auto"/>
            <w:noWrap/>
            <w:vAlign w:val="bottom"/>
            <w:hideMark/>
          </w:tcPr>
          <w:p w14:paraId="3E0DE3A9"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lastRenderedPageBreak/>
              <w:t>Gifts, Christmas</w:t>
            </w:r>
          </w:p>
        </w:tc>
        <w:tc>
          <w:tcPr>
            <w:tcW w:w="649" w:type="pct"/>
            <w:tcBorders>
              <w:top w:val="nil"/>
              <w:left w:val="nil"/>
              <w:bottom w:val="single" w:sz="4" w:space="0" w:color="auto"/>
              <w:right w:val="single" w:sz="4" w:space="0" w:color="auto"/>
            </w:tcBorders>
            <w:shd w:val="clear" w:color="auto" w:fill="auto"/>
            <w:noWrap/>
            <w:vAlign w:val="bottom"/>
            <w:hideMark/>
          </w:tcPr>
          <w:p w14:paraId="35E390AE" w14:textId="77777777" w:rsidR="000B103A" w:rsidRPr="00F73DF9" w:rsidRDefault="000B103A" w:rsidP="007B0131">
            <w:pPr>
              <w:jc w:val="right"/>
              <w:rPr>
                <w:rFonts w:ascii="MS Sans Serif" w:hAnsi="MS Sans Serif"/>
                <w:sz w:val="16"/>
                <w:szCs w:val="16"/>
                <w:lang w:eastAsia="en-AU"/>
              </w:rPr>
            </w:pPr>
            <w:r w:rsidRPr="00F73DF9">
              <w:rPr>
                <w:rFonts w:ascii="MS Sans Serif" w:hAnsi="MS Sans Serif"/>
                <w:sz w:val="16"/>
                <w:szCs w:val="16"/>
                <w:lang w:eastAsia="en-AU"/>
              </w:rPr>
              <w:t>20.00</w:t>
            </w:r>
          </w:p>
        </w:tc>
        <w:tc>
          <w:tcPr>
            <w:tcW w:w="1797" w:type="pct"/>
            <w:tcBorders>
              <w:top w:val="nil"/>
              <w:left w:val="nil"/>
              <w:bottom w:val="nil"/>
              <w:right w:val="nil"/>
            </w:tcBorders>
            <w:shd w:val="clear" w:color="000000" w:fill="E3E3E3"/>
            <w:noWrap/>
            <w:vAlign w:val="bottom"/>
            <w:hideMark/>
          </w:tcPr>
          <w:p w14:paraId="76322538" w14:textId="77777777" w:rsidR="000B103A" w:rsidRPr="00F73DF9" w:rsidRDefault="000B103A" w:rsidP="007B0131">
            <w:pPr>
              <w:rPr>
                <w:rFonts w:ascii="MS Sans Serif" w:hAnsi="MS Sans Serif"/>
                <w:i/>
                <w:iCs/>
                <w:sz w:val="16"/>
                <w:szCs w:val="16"/>
                <w:lang w:eastAsia="en-AU"/>
              </w:rPr>
            </w:pPr>
            <w:r w:rsidRPr="00F73DF9">
              <w:rPr>
                <w:rFonts w:ascii="MS Sans Serif" w:hAnsi="MS Sans Serif"/>
                <w:i/>
                <w:iCs/>
                <w:sz w:val="16"/>
                <w:szCs w:val="16"/>
                <w:lang w:eastAsia="en-AU"/>
              </w:rPr>
              <w:t>family</w:t>
            </w:r>
          </w:p>
        </w:tc>
        <w:tc>
          <w:tcPr>
            <w:tcW w:w="728" w:type="pct"/>
            <w:tcBorders>
              <w:top w:val="nil"/>
              <w:left w:val="nil"/>
              <w:bottom w:val="nil"/>
              <w:right w:val="single" w:sz="12" w:space="0" w:color="auto"/>
            </w:tcBorders>
            <w:shd w:val="clear" w:color="auto" w:fill="auto"/>
            <w:noWrap/>
            <w:vAlign w:val="bottom"/>
            <w:hideMark/>
          </w:tcPr>
          <w:p w14:paraId="7CCAD684"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r>
      <w:tr w:rsidR="000B103A" w:rsidRPr="00F73DF9" w14:paraId="71911C3D" w14:textId="77777777" w:rsidTr="007B0131">
        <w:trPr>
          <w:trHeight w:val="240"/>
        </w:trPr>
        <w:tc>
          <w:tcPr>
            <w:tcW w:w="1825" w:type="pct"/>
            <w:tcBorders>
              <w:top w:val="nil"/>
              <w:left w:val="single" w:sz="12" w:space="0" w:color="auto"/>
              <w:bottom w:val="single" w:sz="4" w:space="0" w:color="auto"/>
              <w:right w:val="single" w:sz="4" w:space="0" w:color="auto"/>
            </w:tcBorders>
            <w:shd w:val="clear" w:color="auto" w:fill="auto"/>
            <w:noWrap/>
            <w:vAlign w:val="bottom"/>
            <w:hideMark/>
          </w:tcPr>
          <w:p w14:paraId="39C5F473"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Child Care/Child Support Payments</w:t>
            </w:r>
          </w:p>
        </w:tc>
        <w:tc>
          <w:tcPr>
            <w:tcW w:w="649" w:type="pct"/>
            <w:tcBorders>
              <w:top w:val="nil"/>
              <w:left w:val="nil"/>
              <w:bottom w:val="single" w:sz="4" w:space="0" w:color="auto"/>
              <w:right w:val="single" w:sz="4" w:space="0" w:color="auto"/>
            </w:tcBorders>
            <w:shd w:val="clear" w:color="auto" w:fill="auto"/>
            <w:noWrap/>
            <w:vAlign w:val="bottom"/>
            <w:hideMark/>
          </w:tcPr>
          <w:p w14:paraId="7A3FB9D7"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c>
          <w:tcPr>
            <w:tcW w:w="1797" w:type="pct"/>
            <w:tcBorders>
              <w:top w:val="nil"/>
              <w:left w:val="nil"/>
              <w:bottom w:val="nil"/>
              <w:right w:val="nil"/>
            </w:tcBorders>
            <w:shd w:val="clear" w:color="000000" w:fill="E3E3E3"/>
            <w:noWrap/>
            <w:vAlign w:val="bottom"/>
            <w:hideMark/>
          </w:tcPr>
          <w:p w14:paraId="79C953AE" w14:textId="77777777" w:rsidR="000B103A" w:rsidRPr="00F73DF9" w:rsidRDefault="000B103A" w:rsidP="007B0131">
            <w:pPr>
              <w:rPr>
                <w:rFonts w:ascii="MS Sans Serif" w:hAnsi="MS Sans Serif"/>
                <w:i/>
                <w:iCs/>
                <w:sz w:val="16"/>
                <w:szCs w:val="16"/>
                <w:lang w:eastAsia="en-AU"/>
              </w:rPr>
            </w:pPr>
            <w:r w:rsidRPr="00F73DF9">
              <w:rPr>
                <w:rFonts w:ascii="MS Sans Serif" w:hAnsi="MS Sans Serif"/>
                <w:i/>
                <w:iCs/>
                <w:sz w:val="16"/>
                <w:szCs w:val="16"/>
                <w:lang w:eastAsia="en-AU"/>
              </w:rPr>
              <w:t> </w:t>
            </w:r>
          </w:p>
        </w:tc>
        <w:tc>
          <w:tcPr>
            <w:tcW w:w="728" w:type="pct"/>
            <w:tcBorders>
              <w:top w:val="nil"/>
              <w:left w:val="nil"/>
              <w:bottom w:val="nil"/>
              <w:right w:val="single" w:sz="12" w:space="0" w:color="auto"/>
            </w:tcBorders>
            <w:shd w:val="clear" w:color="auto" w:fill="auto"/>
            <w:noWrap/>
            <w:vAlign w:val="bottom"/>
            <w:hideMark/>
          </w:tcPr>
          <w:p w14:paraId="3B9C2DAD"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r>
      <w:tr w:rsidR="000B103A" w:rsidRPr="00F73DF9" w14:paraId="4B3B853F" w14:textId="77777777" w:rsidTr="007B0131">
        <w:trPr>
          <w:trHeight w:val="240"/>
        </w:trPr>
        <w:tc>
          <w:tcPr>
            <w:tcW w:w="1825" w:type="pct"/>
            <w:tcBorders>
              <w:top w:val="nil"/>
              <w:left w:val="single" w:sz="12" w:space="0" w:color="auto"/>
              <w:bottom w:val="single" w:sz="4" w:space="0" w:color="auto"/>
              <w:right w:val="single" w:sz="4" w:space="0" w:color="auto"/>
            </w:tcBorders>
            <w:shd w:val="clear" w:color="auto" w:fill="auto"/>
            <w:noWrap/>
            <w:vAlign w:val="bottom"/>
            <w:hideMark/>
          </w:tcPr>
          <w:p w14:paraId="66F53A8E"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Haircuts/Personal items/Holidays</w:t>
            </w:r>
          </w:p>
        </w:tc>
        <w:tc>
          <w:tcPr>
            <w:tcW w:w="649" w:type="pct"/>
            <w:tcBorders>
              <w:top w:val="nil"/>
              <w:left w:val="nil"/>
              <w:bottom w:val="single" w:sz="4" w:space="0" w:color="auto"/>
              <w:right w:val="single" w:sz="4" w:space="0" w:color="auto"/>
            </w:tcBorders>
            <w:shd w:val="clear" w:color="auto" w:fill="auto"/>
            <w:noWrap/>
            <w:vAlign w:val="bottom"/>
            <w:hideMark/>
          </w:tcPr>
          <w:p w14:paraId="68D45717" w14:textId="77777777" w:rsidR="000B103A" w:rsidRPr="00F73DF9" w:rsidRDefault="000B103A" w:rsidP="007B0131">
            <w:pPr>
              <w:jc w:val="right"/>
              <w:rPr>
                <w:rFonts w:ascii="MS Sans Serif" w:hAnsi="MS Sans Serif"/>
                <w:sz w:val="16"/>
                <w:szCs w:val="16"/>
                <w:lang w:eastAsia="en-AU"/>
              </w:rPr>
            </w:pPr>
            <w:r w:rsidRPr="00F73DF9">
              <w:rPr>
                <w:rFonts w:ascii="MS Sans Serif" w:hAnsi="MS Sans Serif"/>
                <w:sz w:val="16"/>
                <w:szCs w:val="16"/>
                <w:lang w:eastAsia="en-AU"/>
              </w:rPr>
              <w:t>5.00</w:t>
            </w:r>
          </w:p>
        </w:tc>
        <w:tc>
          <w:tcPr>
            <w:tcW w:w="1797" w:type="pct"/>
            <w:tcBorders>
              <w:top w:val="nil"/>
              <w:left w:val="nil"/>
              <w:bottom w:val="nil"/>
              <w:right w:val="nil"/>
            </w:tcBorders>
            <w:shd w:val="clear" w:color="000000" w:fill="E3E3E3"/>
            <w:noWrap/>
            <w:vAlign w:val="bottom"/>
            <w:hideMark/>
          </w:tcPr>
          <w:p w14:paraId="351DF0B6" w14:textId="77777777" w:rsidR="000B103A" w:rsidRPr="00F73DF9" w:rsidRDefault="000B103A" w:rsidP="007B0131">
            <w:pPr>
              <w:rPr>
                <w:rFonts w:ascii="MS Sans Serif" w:hAnsi="MS Sans Serif"/>
                <w:i/>
                <w:iCs/>
                <w:sz w:val="16"/>
                <w:szCs w:val="16"/>
                <w:lang w:eastAsia="en-AU"/>
              </w:rPr>
            </w:pPr>
            <w:r w:rsidRPr="00F73DF9">
              <w:rPr>
                <w:rFonts w:ascii="MS Sans Serif" w:hAnsi="MS Sans Serif"/>
                <w:i/>
                <w:iCs/>
                <w:sz w:val="16"/>
                <w:szCs w:val="16"/>
                <w:lang w:eastAsia="en-AU"/>
              </w:rPr>
              <w:t> </w:t>
            </w:r>
          </w:p>
        </w:tc>
        <w:tc>
          <w:tcPr>
            <w:tcW w:w="728" w:type="pct"/>
            <w:tcBorders>
              <w:top w:val="nil"/>
              <w:left w:val="nil"/>
              <w:bottom w:val="nil"/>
              <w:right w:val="single" w:sz="12" w:space="0" w:color="auto"/>
            </w:tcBorders>
            <w:shd w:val="clear" w:color="auto" w:fill="auto"/>
            <w:noWrap/>
            <w:vAlign w:val="bottom"/>
            <w:hideMark/>
          </w:tcPr>
          <w:p w14:paraId="58A84A69"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r>
      <w:tr w:rsidR="000B103A" w:rsidRPr="00F73DF9" w14:paraId="47863B9D" w14:textId="77777777" w:rsidTr="007B0131">
        <w:trPr>
          <w:trHeight w:val="240"/>
        </w:trPr>
        <w:tc>
          <w:tcPr>
            <w:tcW w:w="1825" w:type="pct"/>
            <w:tcBorders>
              <w:top w:val="nil"/>
              <w:left w:val="single" w:sz="12" w:space="0" w:color="auto"/>
              <w:bottom w:val="single" w:sz="4" w:space="0" w:color="auto"/>
              <w:right w:val="single" w:sz="4" w:space="0" w:color="auto"/>
            </w:tcBorders>
            <w:shd w:val="clear" w:color="auto" w:fill="auto"/>
            <w:noWrap/>
            <w:vAlign w:val="bottom"/>
            <w:hideMark/>
          </w:tcPr>
          <w:p w14:paraId="45739954"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Pets/Vets</w:t>
            </w:r>
          </w:p>
        </w:tc>
        <w:tc>
          <w:tcPr>
            <w:tcW w:w="649" w:type="pct"/>
            <w:tcBorders>
              <w:top w:val="nil"/>
              <w:left w:val="nil"/>
              <w:bottom w:val="single" w:sz="4" w:space="0" w:color="auto"/>
              <w:right w:val="single" w:sz="4" w:space="0" w:color="auto"/>
            </w:tcBorders>
            <w:shd w:val="clear" w:color="auto" w:fill="auto"/>
            <w:noWrap/>
            <w:vAlign w:val="bottom"/>
            <w:hideMark/>
          </w:tcPr>
          <w:p w14:paraId="7ECE0461" w14:textId="77777777" w:rsidR="000B103A" w:rsidRPr="00F73DF9" w:rsidRDefault="000B103A" w:rsidP="007B0131">
            <w:pPr>
              <w:jc w:val="right"/>
              <w:rPr>
                <w:rFonts w:ascii="MS Sans Serif" w:hAnsi="MS Sans Serif"/>
                <w:sz w:val="16"/>
                <w:szCs w:val="16"/>
                <w:lang w:eastAsia="en-AU"/>
              </w:rPr>
            </w:pPr>
            <w:r w:rsidRPr="00F73DF9">
              <w:rPr>
                <w:rFonts w:ascii="MS Sans Serif" w:hAnsi="MS Sans Serif"/>
                <w:sz w:val="16"/>
                <w:szCs w:val="16"/>
                <w:lang w:eastAsia="en-AU"/>
              </w:rPr>
              <w:t>10.00</w:t>
            </w:r>
          </w:p>
        </w:tc>
        <w:tc>
          <w:tcPr>
            <w:tcW w:w="1797" w:type="pct"/>
            <w:tcBorders>
              <w:top w:val="nil"/>
              <w:left w:val="nil"/>
              <w:bottom w:val="nil"/>
              <w:right w:val="nil"/>
            </w:tcBorders>
            <w:shd w:val="clear" w:color="000000" w:fill="E3E3E3"/>
            <w:noWrap/>
            <w:vAlign w:val="bottom"/>
            <w:hideMark/>
          </w:tcPr>
          <w:p w14:paraId="408AE769" w14:textId="77777777" w:rsidR="000B103A" w:rsidRPr="00F73DF9" w:rsidRDefault="000B103A" w:rsidP="007B0131">
            <w:pPr>
              <w:rPr>
                <w:rFonts w:ascii="MS Sans Serif" w:hAnsi="MS Sans Serif"/>
                <w:i/>
                <w:iCs/>
                <w:sz w:val="16"/>
                <w:szCs w:val="16"/>
                <w:lang w:eastAsia="en-AU"/>
              </w:rPr>
            </w:pPr>
            <w:r w:rsidRPr="00F73DF9">
              <w:rPr>
                <w:rFonts w:ascii="MS Sans Serif" w:hAnsi="MS Sans Serif"/>
                <w:i/>
                <w:iCs/>
                <w:sz w:val="16"/>
                <w:szCs w:val="16"/>
                <w:lang w:eastAsia="en-AU"/>
              </w:rPr>
              <w:t>dog food/tworm tablets</w:t>
            </w:r>
          </w:p>
        </w:tc>
        <w:tc>
          <w:tcPr>
            <w:tcW w:w="728" w:type="pct"/>
            <w:tcBorders>
              <w:top w:val="nil"/>
              <w:left w:val="nil"/>
              <w:bottom w:val="nil"/>
              <w:right w:val="single" w:sz="12" w:space="0" w:color="auto"/>
            </w:tcBorders>
            <w:shd w:val="clear" w:color="auto" w:fill="auto"/>
            <w:noWrap/>
            <w:vAlign w:val="bottom"/>
            <w:hideMark/>
          </w:tcPr>
          <w:p w14:paraId="2BDC8FD2"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r>
      <w:tr w:rsidR="000B103A" w:rsidRPr="00F73DF9" w14:paraId="2220FF71" w14:textId="77777777" w:rsidTr="007B0131">
        <w:trPr>
          <w:trHeight w:val="240"/>
        </w:trPr>
        <w:tc>
          <w:tcPr>
            <w:tcW w:w="1825" w:type="pct"/>
            <w:tcBorders>
              <w:top w:val="nil"/>
              <w:left w:val="single" w:sz="12" w:space="0" w:color="auto"/>
              <w:bottom w:val="single" w:sz="4" w:space="0" w:color="auto"/>
              <w:right w:val="single" w:sz="4" w:space="0" w:color="auto"/>
            </w:tcBorders>
            <w:shd w:val="clear" w:color="auto" w:fill="auto"/>
            <w:noWrap/>
            <w:vAlign w:val="bottom"/>
            <w:hideMark/>
          </w:tcPr>
          <w:p w14:paraId="03A9C517" w14:textId="77777777" w:rsidR="000B103A" w:rsidRPr="00F73DF9" w:rsidRDefault="000B103A" w:rsidP="007B0131">
            <w:pPr>
              <w:jc w:val="right"/>
              <w:rPr>
                <w:rFonts w:ascii="MS Sans Serif" w:hAnsi="MS Sans Serif"/>
                <w:b/>
                <w:bCs/>
                <w:sz w:val="16"/>
                <w:szCs w:val="16"/>
                <w:lang w:eastAsia="en-AU"/>
              </w:rPr>
            </w:pPr>
            <w:r w:rsidRPr="00F73DF9">
              <w:rPr>
                <w:rFonts w:ascii="MS Sans Serif" w:hAnsi="MS Sans Serif"/>
                <w:b/>
                <w:bCs/>
                <w:sz w:val="16"/>
                <w:szCs w:val="16"/>
                <w:lang w:eastAsia="en-AU"/>
              </w:rPr>
              <w:t>Sub-Total</w:t>
            </w:r>
          </w:p>
        </w:tc>
        <w:tc>
          <w:tcPr>
            <w:tcW w:w="649" w:type="pct"/>
            <w:tcBorders>
              <w:top w:val="nil"/>
              <w:left w:val="nil"/>
              <w:bottom w:val="single" w:sz="4" w:space="0" w:color="auto"/>
              <w:right w:val="single" w:sz="4" w:space="0" w:color="auto"/>
            </w:tcBorders>
            <w:shd w:val="clear" w:color="auto" w:fill="auto"/>
            <w:noWrap/>
            <w:vAlign w:val="bottom"/>
            <w:hideMark/>
          </w:tcPr>
          <w:p w14:paraId="22FAA8AC" w14:textId="77777777" w:rsidR="000B103A" w:rsidRPr="00F73DF9" w:rsidRDefault="000B103A" w:rsidP="007B0131">
            <w:pPr>
              <w:jc w:val="right"/>
              <w:rPr>
                <w:rFonts w:ascii="MS Sans Serif" w:hAnsi="MS Sans Serif"/>
                <w:sz w:val="16"/>
                <w:szCs w:val="16"/>
                <w:lang w:eastAsia="en-AU"/>
              </w:rPr>
            </w:pPr>
            <w:r w:rsidRPr="00F73DF9">
              <w:rPr>
                <w:rFonts w:ascii="MS Sans Serif" w:hAnsi="MS Sans Serif"/>
                <w:sz w:val="16"/>
                <w:szCs w:val="16"/>
                <w:lang w:eastAsia="en-AU"/>
              </w:rPr>
              <w:t>398.00</w:t>
            </w:r>
          </w:p>
        </w:tc>
        <w:tc>
          <w:tcPr>
            <w:tcW w:w="1797" w:type="pct"/>
            <w:tcBorders>
              <w:top w:val="nil"/>
              <w:left w:val="nil"/>
              <w:bottom w:val="nil"/>
              <w:right w:val="nil"/>
            </w:tcBorders>
            <w:shd w:val="clear" w:color="000000" w:fill="E3E3E3"/>
            <w:noWrap/>
            <w:vAlign w:val="bottom"/>
            <w:hideMark/>
          </w:tcPr>
          <w:p w14:paraId="0525937F" w14:textId="77777777" w:rsidR="000B103A" w:rsidRPr="00F73DF9" w:rsidRDefault="000B103A" w:rsidP="007B0131">
            <w:pPr>
              <w:rPr>
                <w:rFonts w:ascii="MS Sans Serif" w:hAnsi="MS Sans Serif"/>
                <w:i/>
                <w:iCs/>
                <w:sz w:val="16"/>
                <w:szCs w:val="16"/>
                <w:lang w:eastAsia="en-AU"/>
              </w:rPr>
            </w:pPr>
            <w:r w:rsidRPr="00F73DF9">
              <w:rPr>
                <w:rFonts w:ascii="MS Sans Serif" w:hAnsi="MS Sans Serif"/>
                <w:i/>
                <w:iCs/>
                <w:sz w:val="16"/>
                <w:szCs w:val="16"/>
                <w:lang w:eastAsia="en-AU"/>
              </w:rPr>
              <w:t> </w:t>
            </w:r>
          </w:p>
        </w:tc>
        <w:tc>
          <w:tcPr>
            <w:tcW w:w="728" w:type="pct"/>
            <w:tcBorders>
              <w:top w:val="nil"/>
              <w:left w:val="nil"/>
              <w:bottom w:val="nil"/>
              <w:right w:val="single" w:sz="12" w:space="0" w:color="auto"/>
            </w:tcBorders>
            <w:shd w:val="clear" w:color="auto" w:fill="auto"/>
            <w:noWrap/>
            <w:vAlign w:val="bottom"/>
            <w:hideMark/>
          </w:tcPr>
          <w:p w14:paraId="0D982DC8"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r>
      <w:tr w:rsidR="000B103A" w:rsidRPr="00F73DF9" w14:paraId="5672D097" w14:textId="77777777" w:rsidTr="007B0131">
        <w:trPr>
          <w:trHeight w:val="240"/>
        </w:trPr>
        <w:tc>
          <w:tcPr>
            <w:tcW w:w="1825" w:type="pct"/>
            <w:tcBorders>
              <w:top w:val="nil"/>
              <w:left w:val="single" w:sz="12" w:space="0" w:color="auto"/>
              <w:bottom w:val="single" w:sz="4" w:space="0" w:color="auto"/>
              <w:right w:val="single" w:sz="4" w:space="0" w:color="auto"/>
            </w:tcBorders>
            <w:shd w:val="clear" w:color="auto" w:fill="auto"/>
            <w:noWrap/>
            <w:vAlign w:val="bottom"/>
            <w:hideMark/>
          </w:tcPr>
          <w:p w14:paraId="66F444DA" w14:textId="77777777" w:rsidR="000B103A" w:rsidRPr="00F73DF9" w:rsidRDefault="000B103A" w:rsidP="007B0131">
            <w:pPr>
              <w:rPr>
                <w:rFonts w:ascii="MS Sans Serif" w:hAnsi="MS Sans Serif"/>
                <w:b/>
                <w:bCs/>
                <w:sz w:val="16"/>
                <w:szCs w:val="16"/>
                <w:lang w:eastAsia="en-AU"/>
              </w:rPr>
            </w:pPr>
            <w:r w:rsidRPr="00F73DF9">
              <w:rPr>
                <w:rFonts w:ascii="MS Sans Serif" w:hAnsi="MS Sans Serif"/>
                <w:b/>
                <w:bCs/>
                <w:sz w:val="16"/>
                <w:szCs w:val="16"/>
                <w:lang w:eastAsia="en-AU"/>
              </w:rPr>
              <w:t> </w:t>
            </w:r>
          </w:p>
        </w:tc>
        <w:tc>
          <w:tcPr>
            <w:tcW w:w="649" w:type="pct"/>
            <w:tcBorders>
              <w:top w:val="nil"/>
              <w:left w:val="nil"/>
              <w:bottom w:val="single" w:sz="4" w:space="0" w:color="auto"/>
              <w:right w:val="single" w:sz="4" w:space="0" w:color="auto"/>
            </w:tcBorders>
            <w:shd w:val="clear" w:color="auto" w:fill="auto"/>
            <w:noWrap/>
            <w:vAlign w:val="bottom"/>
            <w:hideMark/>
          </w:tcPr>
          <w:p w14:paraId="44023EE1"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c>
          <w:tcPr>
            <w:tcW w:w="1797" w:type="pct"/>
            <w:tcBorders>
              <w:top w:val="nil"/>
              <w:left w:val="nil"/>
              <w:bottom w:val="nil"/>
              <w:right w:val="nil"/>
            </w:tcBorders>
            <w:shd w:val="clear" w:color="000000" w:fill="E3E3E3"/>
            <w:noWrap/>
            <w:vAlign w:val="bottom"/>
            <w:hideMark/>
          </w:tcPr>
          <w:p w14:paraId="253315DB" w14:textId="77777777" w:rsidR="000B103A" w:rsidRPr="00F73DF9" w:rsidRDefault="000B103A" w:rsidP="007B0131">
            <w:pPr>
              <w:rPr>
                <w:rFonts w:ascii="MS Sans Serif" w:hAnsi="MS Sans Serif"/>
                <w:i/>
                <w:iCs/>
                <w:sz w:val="16"/>
                <w:szCs w:val="16"/>
                <w:lang w:eastAsia="en-AU"/>
              </w:rPr>
            </w:pPr>
            <w:r w:rsidRPr="00F73DF9">
              <w:rPr>
                <w:rFonts w:ascii="MS Sans Serif" w:hAnsi="MS Sans Serif"/>
                <w:i/>
                <w:iCs/>
                <w:sz w:val="16"/>
                <w:szCs w:val="16"/>
                <w:lang w:eastAsia="en-AU"/>
              </w:rPr>
              <w:t> </w:t>
            </w:r>
          </w:p>
        </w:tc>
        <w:tc>
          <w:tcPr>
            <w:tcW w:w="728" w:type="pct"/>
            <w:tcBorders>
              <w:top w:val="nil"/>
              <w:left w:val="nil"/>
              <w:bottom w:val="nil"/>
              <w:right w:val="single" w:sz="12" w:space="0" w:color="auto"/>
            </w:tcBorders>
            <w:shd w:val="clear" w:color="auto" w:fill="auto"/>
            <w:noWrap/>
            <w:vAlign w:val="bottom"/>
            <w:hideMark/>
          </w:tcPr>
          <w:p w14:paraId="33DA3D6A"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r>
      <w:tr w:rsidR="000B103A" w:rsidRPr="00F73DF9" w14:paraId="6AFF3F76" w14:textId="77777777" w:rsidTr="007B0131">
        <w:trPr>
          <w:trHeight w:val="240"/>
        </w:trPr>
        <w:tc>
          <w:tcPr>
            <w:tcW w:w="1825" w:type="pct"/>
            <w:tcBorders>
              <w:top w:val="nil"/>
              <w:left w:val="single" w:sz="12" w:space="0" w:color="auto"/>
              <w:bottom w:val="single" w:sz="4" w:space="0" w:color="auto"/>
              <w:right w:val="single" w:sz="4" w:space="0" w:color="auto"/>
            </w:tcBorders>
            <w:shd w:val="clear" w:color="auto" w:fill="auto"/>
            <w:noWrap/>
            <w:vAlign w:val="bottom"/>
            <w:hideMark/>
          </w:tcPr>
          <w:p w14:paraId="0DB91CD5" w14:textId="77777777" w:rsidR="000B103A" w:rsidRPr="00F73DF9" w:rsidRDefault="000B103A" w:rsidP="007B0131">
            <w:pPr>
              <w:rPr>
                <w:rFonts w:ascii="MS Sans Serif" w:hAnsi="MS Sans Serif"/>
                <w:b/>
                <w:bCs/>
                <w:sz w:val="16"/>
                <w:szCs w:val="16"/>
                <w:lang w:eastAsia="en-AU"/>
              </w:rPr>
            </w:pPr>
            <w:r w:rsidRPr="00F73DF9">
              <w:rPr>
                <w:rFonts w:ascii="MS Sans Serif" w:hAnsi="MS Sans Serif"/>
                <w:b/>
                <w:bCs/>
                <w:sz w:val="16"/>
                <w:szCs w:val="16"/>
                <w:lang w:eastAsia="en-AU"/>
              </w:rPr>
              <w:t>TRANSPORT</w:t>
            </w:r>
          </w:p>
        </w:tc>
        <w:tc>
          <w:tcPr>
            <w:tcW w:w="649" w:type="pct"/>
            <w:tcBorders>
              <w:top w:val="nil"/>
              <w:left w:val="nil"/>
              <w:bottom w:val="single" w:sz="4" w:space="0" w:color="auto"/>
              <w:right w:val="single" w:sz="4" w:space="0" w:color="auto"/>
            </w:tcBorders>
            <w:shd w:val="clear" w:color="auto" w:fill="auto"/>
            <w:noWrap/>
            <w:vAlign w:val="bottom"/>
            <w:hideMark/>
          </w:tcPr>
          <w:p w14:paraId="1193C10B"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c>
          <w:tcPr>
            <w:tcW w:w="1797" w:type="pct"/>
            <w:tcBorders>
              <w:top w:val="nil"/>
              <w:left w:val="nil"/>
              <w:bottom w:val="nil"/>
              <w:right w:val="nil"/>
            </w:tcBorders>
            <w:shd w:val="clear" w:color="000000" w:fill="E3E3E3"/>
            <w:noWrap/>
            <w:vAlign w:val="bottom"/>
            <w:hideMark/>
          </w:tcPr>
          <w:p w14:paraId="6C61762B" w14:textId="77777777" w:rsidR="000B103A" w:rsidRPr="00F73DF9" w:rsidRDefault="000B103A" w:rsidP="007B0131">
            <w:pPr>
              <w:rPr>
                <w:rFonts w:ascii="MS Sans Serif" w:hAnsi="MS Sans Serif"/>
                <w:i/>
                <w:iCs/>
                <w:sz w:val="16"/>
                <w:szCs w:val="16"/>
                <w:lang w:eastAsia="en-AU"/>
              </w:rPr>
            </w:pPr>
            <w:r w:rsidRPr="00F73DF9">
              <w:rPr>
                <w:rFonts w:ascii="MS Sans Serif" w:hAnsi="MS Sans Serif"/>
                <w:i/>
                <w:iCs/>
                <w:sz w:val="16"/>
                <w:szCs w:val="16"/>
                <w:lang w:eastAsia="en-AU"/>
              </w:rPr>
              <w:t> </w:t>
            </w:r>
          </w:p>
        </w:tc>
        <w:tc>
          <w:tcPr>
            <w:tcW w:w="728" w:type="pct"/>
            <w:tcBorders>
              <w:top w:val="nil"/>
              <w:left w:val="nil"/>
              <w:bottom w:val="nil"/>
              <w:right w:val="single" w:sz="12" w:space="0" w:color="auto"/>
            </w:tcBorders>
            <w:shd w:val="clear" w:color="auto" w:fill="auto"/>
            <w:noWrap/>
            <w:vAlign w:val="bottom"/>
            <w:hideMark/>
          </w:tcPr>
          <w:p w14:paraId="71FF5225"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r>
      <w:tr w:rsidR="000B103A" w:rsidRPr="00F73DF9" w14:paraId="5D7EF5C4" w14:textId="77777777" w:rsidTr="007B0131">
        <w:trPr>
          <w:trHeight w:val="240"/>
        </w:trPr>
        <w:tc>
          <w:tcPr>
            <w:tcW w:w="1825" w:type="pct"/>
            <w:tcBorders>
              <w:top w:val="nil"/>
              <w:left w:val="single" w:sz="12" w:space="0" w:color="auto"/>
              <w:bottom w:val="single" w:sz="4" w:space="0" w:color="auto"/>
              <w:right w:val="single" w:sz="4" w:space="0" w:color="auto"/>
            </w:tcBorders>
            <w:shd w:val="clear" w:color="auto" w:fill="auto"/>
            <w:noWrap/>
            <w:vAlign w:val="bottom"/>
            <w:hideMark/>
          </w:tcPr>
          <w:p w14:paraId="5D3292F8"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Registration -Car/Trailer/Van</w:t>
            </w:r>
          </w:p>
        </w:tc>
        <w:tc>
          <w:tcPr>
            <w:tcW w:w="649" w:type="pct"/>
            <w:tcBorders>
              <w:top w:val="nil"/>
              <w:left w:val="nil"/>
              <w:bottom w:val="single" w:sz="4" w:space="0" w:color="auto"/>
              <w:right w:val="single" w:sz="4" w:space="0" w:color="auto"/>
            </w:tcBorders>
            <w:shd w:val="clear" w:color="auto" w:fill="auto"/>
            <w:noWrap/>
            <w:vAlign w:val="bottom"/>
            <w:hideMark/>
          </w:tcPr>
          <w:p w14:paraId="783D0CBB" w14:textId="77777777" w:rsidR="000B103A" w:rsidRPr="00F73DF9" w:rsidRDefault="000B103A" w:rsidP="007B0131">
            <w:pPr>
              <w:jc w:val="right"/>
              <w:rPr>
                <w:rFonts w:ascii="MS Sans Serif" w:hAnsi="MS Sans Serif"/>
                <w:sz w:val="16"/>
                <w:szCs w:val="16"/>
                <w:lang w:eastAsia="en-AU"/>
              </w:rPr>
            </w:pPr>
            <w:r w:rsidRPr="00F73DF9">
              <w:rPr>
                <w:rFonts w:ascii="MS Sans Serif" w:hAnsi="MS Sans Serif"/>
                <w:sz w:val="16"/>
                <w:szCs w:val="16"/>
                <w:lang w:eastAsia="en-AU"/>
              </w:rPr>
              <w:t>22.00</w:t>
            </w:r>
          </w:p>
        </w:tc>
        <w:tc>
          <w:tcPr>
            <w:tcW w:w="1797" w:type="pct"/>
            <w:tcBorders>
              <w:top w:val="nil"/>
              <w:left w:val="nil"/>
              <w:bottom w:val="nil"/>
              <w:right w:val="nil"/>
            </w:tcBorders>
            <w:shd w:val="clear" w:color="000000" w:fill="E3E3E3"/>
            <w:noWrap/>
            <w:vAlign w:val="bottom"/>
            <w:hideMark/>
          </w:tcPr>
          <w:p w14:paraId="591E5D90" w14:textId="77777777" w:rsidR="000B103A" w:rsidRPr="00F73DF9" w:rsidRDefault="000B103A" w:rsidP="007B0131">
            <w:pPr>
              <w:rPr>
                <w:rFonts w:ascii="MS Sans Serif" w:hAnsi="MS Sans Serif"/>
                <w:i/>
                <w:iCs/>
                <w:sz w:val="16"/>
                <w:szCs w:val="16"/>
                <w:lang w:eastAsia="en-AU"/>
              </w:rPr>
            </w:pPr>
            <w:r w:rsidRPr="00F73DF9">
              <w:rPr>
                <w:rFonts w:ascii="MS Sans Serif" w:hAnsi="MS Sans Serif"/>
                <w:i/>
                <w:iCs/>
                <w:sz w:val="16"/>
                <w:szCs w:val="16"/>
                <w:lang w:eastAsia="en-AU"/>
              </w:rPr>
              <w:t> </w:t>
            </w:r>
          </w:p>
        </w:tc>
        <w:tc>
          <w:tcPr>
            <w:tcW w:w="728" w:type="pct"/>
            <w:tcBorders>
              <w:top w:val="nil"/>
              <w:left w:val="nil"/>
              <w:bottom w:val="nil"/>
              <w:right w:val="single" w:sz="12" w:space="0" w:color="auto"/>
            </w:tcBorders>
            <w:shd w:val="clear" w:color="auto" w:fill="auto"/>
            <w:noWrap/>
            <w:vAlign w:val="bottom"/>
            <w:hideMark/>
          </w:tcPr>
          <w:p w14:paraId="7CF8526C"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r>
      <w:tr w:rsidR="000B103A" w:rsidRPr="00F73DF9" w14:paraId="56E60203" w14:textId="77777777" w:rsidTr="007B0131">
        <w:trPr>
          <w:trHeight w:val="240"/>
        </w:trPr>
        <w:tc>
          <w:tcPr>
            <w:tcW w:w="1825" w:type="pct"/>
            <w:tcBorders>
              <w:top w:val="nil"/>
              <w:left w:val="single" w:sz="12" w:space="0" w:color="auto"/>
              <w:bottom w:val="single" w:sz="4" w:space="0" w:color="auto"/>
              <w:right w:val="single" w:sz="4" w:space="0" w:color="auto"/>
            </w:tcBorders>
            <w:shd w:val="clear" w:color="auto" w:fill="auto"/>
            <w:noWrap/>
            <w:vAlign w:val="bottom"/>
            <w:hideMark/>
          </w:tcPr>
          <w:p w14:paraId="6AA735D8"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NRMA Membership</w:t>
            </w:r>
          </w:p>
        </w:tc>
        <w:tc>
          <w:tcPr>
            <w:tcW w:w="649" w:type="pct"/>
            <w:tcBorders>
              <w:top w:val="nil"/>
              <w:left w:val="nil"/>
              <w:bottom w:val="single" w:sz="4" w:space="0" w:color="auto"/>
              <w:right w:val="single" w:sz="4" w:space="0" w:color="auto"/>
            </w:tcBorders>
            <w:shd w:val="clear" w:color="auto" w:fill="auto"/>
            <w:noWrap/>
            <w:vAlign w:val="bottom"/>
            <w:hideMark/>
          </w:tcPr>
          <w:p w14:paraId="2BC990E9" w14:textId="77777777" w:rsidR="000B103A" w:rsidRPr="00F73DF9" w:rsidRDefault="000B103A" w:rsidP="007B0131">
            <w:pPr>
              <w:jc w:val="right"/>
              <w:rPr>
                <w:rFonts w:ascii="MS Sans Serif" w:hAnsi="MS Sans Serif"/>
                <w:sz w:val="16"/>
                <w:szCs w:val="16"/>
                <w:lang w:eastAsia="en-AU"/>
              </w:rPr>
            </w:pPr>
            <w:r w:rsidRPr="00F73DF9">
              <w:rPr>
                <w:rFonts w:ascii="MS Sans Serif" w:hAnsi="MS Sans Serif"/>
                <w:sz w:val="16"/>
                <w:szCs w:val="16"/>
                <w:lang w:eastAsia="en-AU"/>
              </w:rPr>
              <w:t>4.00</w:t>
            </w:r>
          </w:p>
        </w:tc>
        <w:tc>
          <w:tcPr>
            <w:tcW w:w="1797" w:type="pct"/>
            <w:tcBorders>
              <w:top w:val="nil"/>
              <w:left w:val="nil"/>
              <w:bottom w:val="nil"/>
              <w:right w:val="nil"/>
            </w:tcBorders>
            <w:shd w:val="clear" w:color="000000" w:fill="E3E3E3"/>
            <w:noWrap/>
            <w:vAlign w:val="bottom"/>
            <w:hideMark/>
          </w:tcPr>
          <w:p w14:paraId="6EC914A2" w14:textId="77777777" w:rsidR="000B103A" w:rsidRPr="00F73DF9" w:rsidRDefault="000B103A" w:rsidP="007B0131">
            <w:pPr>
              <w:rPr>
                <w:rFonts w:ascii="MS Sans Serif" w:hAnsi="MS Sans Serif"/>
                <w:i/>
                <w:iCs/>
                <w:sz w:val="16"/>
                <w:szCs w:val="16"/>
                <w:lang w:eastAsia="en-AU"/>
              </w:rPr>
            </w:pPr>
            <w:r w:rsidRPr="00F73DF9">
              <w:rPr>
                <w:rFonts w:ascii="MS Sans Serif" w:hAnsi="MS Sans Serif"/>
                <w:i/>
                <w:iCs/>
                <w:sz w:val="16"/>
                <w:szCs w:val="16"/>
                <w:lang w:eastAsia="en-AU"/>
              </w:rPr>
              <w:t> </w:t>
            </w:r>
          </w:p>
        </w:tc>
        <w:tc>
          <w:tcPr>
            <w:tcW w:w="728" w:type="pct"/>
            <w:tcBorders>
              <w:top w:val="nil"/>
              <w:left w:val="nil"/>
              <w:bottom w:val="nil"/>
              <w:right w:val="single" w:sz="12" w:space="0" w:color="auto"/>
            </w:tcBorders>
            <w:shd w:val="clear" w:color="auto" w:fill="auto"/>
            <w:noWrap/>
            <w:vAlign w:val="bottom"/>
            <w:hideMark/>
          </w:tcPr>
          <w:p w14:paraId="33296A76"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r>
      <w:tr w:rsidR="000B103A" w:rsidRPr="00F73DF9" w14:paraId="2DE0796D" w14:textId="77777777" w:rsidTr="007B0131">
        <w:trPr>
          <w:trHeight w:val="240"/>
        </w:trPr>
        <w:tc>
          <w:tcPr>
            <w:tcW w:w="1825" w:type="pct"/>
            <w:tcBorders>
              <w:top w:val="nil"/>
              <w:left w:val="single" w:sz="12" w:space="0" w:color="auto"/>
              <w:bottom w:val="single" w:sz="4" w:space="0" w:color="auto"/>
              <w:right w:val="single" w:sz="4" w:space="0" w:color="auto"/>
            </w:tcBorders>
            <w:shd w:val="clear" w:color="auto" w:fill="auto"/>
            <w:noWrap/>
            <w:vAlign w:val="bottom"/>
            <w:hideMark/>
          </w:tcPr>
          <w:p w14:paraId="50E8226D"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Petrol/oil</w:t>
            </w:r>
          </w:p>
        </w:tc>
        <w:tc>
          <w:tcPr>
            <w:tcW w:w="649" w:type="pct"/>
            <w:tcBorders>
              <w:top w:val="nil"/>
              <w:left w:val="nil"/>
              <w:bottom w:val="single" w:sz="4" w:space="0" w:color="auto"/>
              <w:right w:val="single" w:sz="4" w:space="0" w:color="auto"/>
            </w:tcBorders>
            <w:shd w:val="clear" w:color="auto" w:fill="auto"/>
            <w:noWrap/>
            <w:vAlign w:val="bottom"/>
            <w:hideMark/>
          </w:tcPr>
          <w:p w14:paraId="747D9AAB" w14:textId="77777777" w:rsidR="000B103A" w:rsidRPr="00F73DF9" w:rsidRDefault="000B103A" w:rsidP="007B0131">
            <w:pPr>
              <w:jc w:val="right"/>
              <w:rPr>
                <w:rFonts w:ascii="MS Sans Serif" w:hAnsi="MS Sans Serif"/>
                <w:sz w:val="16"/>
                <w:szCs w:val="16"/>
                <w:lang w:eastAsia="en-AU"/>
              </w:rPr>
            </w:pPr>
            <w:r w:rsidRPr="00F73DF9">
              <w:rPr>
                <w:rFonts w:ascii="MS Sans Serif" w:hAnsi="MS Sans Serif"/>
                <w:sz w:val="16"/>
                <w:szCs w:val="16"/>
                <w:lang w:eastAsia="en-AU"/>
              </w:rPr>
              <w:t>70.00</w:t>
            </w:r>
          </w:p>
        </w:tc>
        <w:tc>
          <w:tcPr>
            <w:tcW w:w="1797" w:type="pct"/>
            <w:tcBorders>
              <w:top w:val="nil"/>
              <w:left w:val="nil"/>
              <w:bottom w:val="nil"/>
              <w:right w:val="nil"/>
            </w:tcBorders>
            <w:shd w:val="clear" w:color="000000" w:fill="E3E3E3"/>
            <w:noWrap/>
            <w:vAlign w:val="bottom"/>
            <w:hideMark/>
          </w:tcPr>
          <w:p w14:paraId="11A3819E" w14:textId="77777777" w:rsidR="000B103A" w:rsidRPr="00F73DF9" w:rsidRDefault="000B103A" w:rsidP="007B0131">
            <w:pPr>
              <w:rPr>
                <w:rFonts w:ascii="MS Sans Serif" w:hAnsi="MS Sans Serif"/>
                <w:i/>
                <w:iCs/>
                <w:sz w:val="16"/>
                <w:szCs w:val="16"/>
                <w:lang w:eastAsia="en-AU"/>
              </w:rPr>
            </w:pPr>
            <w:r w:rsidRPr="00F73DF9">
              <w:rPr>
                <w:rFonts w:ascii="MS Sans Serif" w:hAnsi="MS Sans Serif"/>
                <w:i/>
                <w:iCs/>
                <w:sz w:val="16"/>
                <w:szCs w:val="16"/>
                <w:lang w:eastAsia="en-AU"/>
              </w:rPr>
              <w:t> </w:t>
            </w:r>
          </w:p>
        </w:tc>
        <w:tc>
          <w:tcPr>
            <w:tcW w:w="728" w:type="pct"/>
            <w:tcBorders>
              <w:top w:val="nil"/>
              <w:left w:val="nil"/>
              <w:bottom w:val="nil"/>
              <w:right w:val="single" w:sz="12" w:space="0" w:color="auto"/>
            </w:tcBorders>
            <w:shd w:val="clear" w:color="auto" w:fill="auto"/>
            <w:noWrap/>
            <w:vAlign w:val="bottom"/>
            <w:hideMark/>
          </w:tcPr>
          <w:p w14:paraId="48B048AA"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r>
      <w:tr w:rsidR="000B103A" w:rsidRPr="00F73DF9" w14:paraId="585B295C" w14:textId="77777777" w:rsidTr="007B0131">
        <w:trPr>
          <w:trHeight w:val="240"/>
        </w:trPr>
        <w:tc>
          <w:tcPr>
            <w:tcW w:w="1825" w:type="pct"/>
            <w:tcBorders>
              <w:top w:val="nil"/>
              <w:left w:val="single" w:sz="12" w:space="0" w:color="auto"/>
              <w:bottom w:val="single" w:sz="4" w:space="0" w:color="auto"/>
              <w:right w:val="single" w:sz="4" w:space="0" w:color="auto"/>
            </w:tcBorders>
            <w:shd w:val="clear" w:color="auto" w:fill="auto"/>
            <w:noWrap/>
            <w:vAlign w:val="bottom"/>
            <w:hideMark/>
          </w:tcPr>
          <w:p w14:paraId="179F1202"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Repairs/service</w:t>
            </w:r>
          </w:p>
        </w:tc>
        <w:tc>
          <w:tcPr>
            <w:tcW w:w="649" w:type="pct"/>
            <w:tcBorders>
              <w:top w:val="nil"/>
              <w:left w:val="nil"/>
              <w:bottom w:val="single" w:sz="4" w:space="0" w:color="auto"/>
              <w:right w:val="single" w:sz="4" w:space="0" w:color="auto"/>
            </w:tcBorders>
            <w:shd w:val="clear" w:color="auto" w:fill="auto"/>
            <w:noWrap/>
            <w:vAlign w:val="bottom"/>
            <w:hideMark/>
          </w:tcPr>
          <w:p w14:paraId="4C828E2C" w14:textId="77777777" w:rsidR="000B103A" w:rsidRPr="00F73DF9" w:rsidRDefault="000B103A" w:rsidP="007B0131">
            <w:pPr>
              <w:jc w:val="right"/>
              <w:rPr>
                <w:rFonts w:ascii="MS Sans Serif" w:hAnsi="MS Sans Serif"/>
                <w:sz w:val="16"/>
                <w:szCs w:val="16"/>
                <w:lang w:eastAsia="en-AU"/>
              </w:rPr>
            </w:pPr>
            <w:r w:rsidRPr="00F73DF9">
              <w:rPr>
                <w:rFonts w:ascii="MS Sans Serif" w:hAnsi="MS Sans Serif"/>
                <w:sz w:val="16"/>
                <w:szCs w:val="16"/>
                <w:lang w:eastAsia="en-AU"/>
              </w:rPr>
              <w:t>40.00</w:t>
            </w:r>
          </w:p>
        </w:tc>
        <w:tc>
          <w:tcPr>
            <w:tcW w:w="1797" w:type="pct"/>
            <w:tcBorders>
              <w:top w:val="nil"/>
              <w:left w:val="nil"/>
              <w:bottom w:val="nil"/>
              <w:right w:val="nil"/>
            </w:tcBorders>
            <w:shd w:val="clear" w:color="000000" w:fill="E3E3E3"/>
            <w:noWrap/>
            <w:vAlign w:val="bottom"/>
            <w:hideMark/>
          </w:tcPr>
          <w:p w14:paraId="479517B5" w14:textId="77777777" w:rsidR="000B103A" w:rsidRPr="00F73DF9" w:rsidRDefault="000B103A" w:rsidP="007B0131">
            <w:pPr>
              <w:rPr>
                <w:rFonts w:ascii="MS Sans Serif" w:hAnsi="MS Sans Serif"/>
                <w:i/>
                <w:iCs/>
                <w:sz w:val="16"/>
                <w:szCs w:val="16"/>
                <w:lang w:eastAsia="en-AU"/>
              </w:rPr>
            </w:pPr>
            <w:r w:rsidRPr="00F73DF9">
              <w:rPr>
                <w:rFonts w:ascii="MS Sans Serif" w:hAnsi="MS Sans Serif"/>
                <w:i/>
                <w:iCs/>
                <w:sz w:val="16"/>
                <w:szCs w:val="16"/>
                <w:lang w:eastAsia="en-AU"/>
              </w:rPr>
              <w:t> </w:t>
            </w:r>
          </w:p>
        </w:tc>
        <w:tc>
          <w:tcPr>
            <w:tcW w:w="728" w:type="pct"/>
            <w:tcBorders>
              <w:top w:val="nil"/>
              <w:left w:val="nil"/>
              <w:bottom w:val="nil"/>
              <w:right w:val="single" w:sz="12" w:space="0" w:color="auto"/>
            </w:tcBorders>
            <w:shd w:val="clear" w:color="auto" w:fill="auto"/>
            <w:noWrap/>
            <w:vAlign w:val="bottom"/>
            <w:hideMark/>
          </w:tcPr>
          <w:p w14:paraId="3DBB5FE8"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r>
      <w:tr w:rsidR="000B103A" w:rsidRPr="00F73DF9" w14:paraId="140F227E" w14:textId="77777777" w:rsidTr="007B0131">
        <w:trPr>
          <w:trHeight w:val="240"/>
        </w:trPr>
        <w:tc>
          <w:tcPr>
            <w:tcW w:w="1825" w:type="pct"/>
            <w:tcBorders>
              <w:top w:val="nil"/>
              <w:left w:val="single" w:sz="12" w:space="0" w:color="auto"/>
              <w:bottom w:val="single" w:sz="4" w:space="0" w:color="auto"/>
              <w:right w:val="single" w:sz="4" w:space="0" w:color="auto"/>
            </w:tcBorders>
            <w:shd w:val="clear" w:color="auto" w:fill="auto"/>
            <w:noWrap/>
            <w:vAlign w:val="bottom"/>
            <w:hideMark/>
          </w:tcPr>
          <w:p w14:paraId="3C4EA5B5"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Public Transport/Taxis/Parking</w:t>
            </w:r>
          </w:p>
        </w:tc>
        <w:tc>
          <w:tcPr>
            <w:tcW w:w="649" w:type="pct"/>
            <w:tcBorders>
              <w:top w:val="nil"/>
              <w:left w:val="nil"/>
              <w:bottom w:val="single" w:sz="4" w:space="0" w:color="auto"/>
              <w:right w:val="single" w:sz="4" w:space="0" w:color="auto"/>
            </w:tcBorders>
            <w:shd w:val="clear" w:color="auto" w:fill="auto"/>
            <w:noWrap/>
            <w:vAlign w:val="bottom"/>
            <w:hideMark/>
          </w:tcPr>
          <w:p w14:paraId="3037F130" w14:textId="77777777" w:rsidR="000B103A" w:rsidRPr="00F73DF9" w:rsidRDefault="000B103A" w:rsidP="007B0131">
            <w:pPr>
              <w:jc w:val="right"/>
              <w:rPr>
                <w:rFonts w:ascii="MS Sans Serif" w:hAnsi="MS Sans Serif"/>
                <w:sz w:val="16"/>
                <w:szCs w:val="16"/>
                <w:lang w:eastAsia="en-AU"/>
              </w:rPr>
            </w:pPr>
            <w:r w:rsidRPr="00F73DF9">
              <w:rPr>
                <w:rFonts w:ascii="MS Sans Serif" w:hAnsi="MS Sans Serif"/>
                <w:sz w:val="16"/>
                <w:szCs w:val="16"/>
                <w:lang w:eastAsia="en-AU"/>
              </w:rPr>
              <w:t>5.00</w:t>
            </w:r>
          </w:p>
        </w:tc>
        <w:tc>
          <w:tcPr>
            <w:tcW w:w="1797" w:type="pct"/>
            <w:tcBorders>
              <w:top w:val="nil"/>
              <w:left w:val="nil"/>
              <w:bottom w:val="nil"/>
              <w:right w:val="nil"/>
            </w:tcBorders>
            <w:shd w:val="clear" w:color="000000" w:fill="E3E3E3"/>
            <w:noWrap/>
            <w:vAlign w:val="bottom"/>
            <w:hideMark/>
          </w:tcPr>
          <w:p w14:paraId="6D2C8F82" w14:textId="77777777" w:rsidR="000B103A" w:rsidRPr="00F73DF9" w:rsidRDefault="000B103A" w:rsidP="007B0131">
            <w:pPr>
              <w:rPr>
                <w:rFonts w:ascii="MS Sans Serif" w:hAnsi="MS Sans Serif"/>
                <w:i/>
                <w:iCs/>
                <w:sz w:val="16"/>
                <w:szCs w:val="16"/>
                <w:lang w:eastAsia="en-AU"/>
              </w:rPr>
            </w:pPr>
            <w:r w:rsidRPr="00F73DF9">
              <w:rPr>
                <w:rFonts w:ascii="MS Sans Serif" w:hAnsi="MS Sans Serif"/>
                <w:i/>
                <w:iCs/>
                <w:sz w:val="16"/>
                <w:szCs w:val="16"/>
                <w:lang w:eastAsia="en-AU"/>
              </w:rPr>
              <w:t> </w:t>
            </w:r>
          </w:p>
        </w:tc>
        <w:tc>
          <w:tcPr>
            <w:tcW w:w="728" w:type="pct"/>
            <w:tcBorders>
              <w:top w:val="nil"/>
              <w:left w:val="nil"/>
              <w:bottom w:val="nil"/>
              <w:right w:val="single" w:sz="12" w:space="0" w:color="auto"/>
            </w:tcBorders>
            <w:shd w:val="clear" w:color="auto" w:fill="auto"/>
            <w:noWrap/>
            <w:vAlign w:val="bottom"/>
            <w:hideMark/>
          </w:tcPr>
          <w:p w14:paraId="618A5C98"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r>
      <w:tr w:rsidR="000B103A" w:rsidRPr="00F73DF9" w14:paraId="0E588EE1" w14:textId="77777777" w:rsidTr="007B0131">
        <w:trPr>
          <w:trHeight w:val="240"/>
        </w:trPr>
        <w:tc>
          <w:tcPr>
            <w:tcW w:w="1825" w:type="pct"/>
            <w:tcBorders>
              <w:top w:val="nil"/>
              <w:left w:val="single" w:sz="12" w:space="0" w:color="auto"/>
              <w:bottom w:val="single" w:sz="4" w:space="0" w:color="auto"/>
              <w:right w:val="single" w:sz="4" w:space="0" w:color="auto"/>
            </w:tcBorders>
            <w:shd w:val="clear" w:color="auto" w:fill="auto"/>
            <w:noWrap/>
            <w:vAlign w:val="bottom"/>
            <w:hideMark/>
          </w:tcPr>
          <w:p w14:paraId="23AAE523"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Licence</w:t>
            </w:r>
          </w:p>
        </w:tc>
        <w:tc>
          <w:tcPr>
            <w:tcW w:w="649" w:type="pct"/>
            <w:tcBorders>
              <w:top w:val="nil"/>
              <w:left w:val="nil"/>
              <w:bottom w:val="single" w:sz="4" w:space="0" w:color="auto"/>
              <w:right w:val="single" w:sz="4" w:space="0" w:color="auto"/>
            </w:tcBorders>
            <w:shd w:val="clear" w:color="auto" w:fill="auto"/>
            <w:noWrap/>
            <w:vAlign w:val="bottom"/>
            <w:hideMark/>
          </w:tcPr>
          <w:p w14:paraId="6E252D61"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c>
          <w:tcPr>
            <w:tcW w:w="1797" w:type="pct"/>
            <w:tcBorders>
              <w:top w:val="nil"/>
              <w:left w:val="nil"/>
              <w:bottom w:val="nil"/>
              <w:right w:val="nil"/>
            </w:tcBorders>
            <w:shd w:val="clear" w:color="000000" w:fill="E3E3E3"/>
            <w:noWrap/>
            <w:vAlign w:val="bottom"/>
            <w:hideMark/>
          </w:tcPr>
          <w:p w14:paraId="234ACEE3" w14:textId="77777777" w:rsidR="000B103A" w:rsidRPr="00F73DF9" w:rsidRDefault="000B103A" w:rsidP="007B0131">
            <w:pPr>
              <w:rPr>
                <w:rFonts w:ascii="MS Sans Serif" w:hAnsi="MS Sans Serif"/>
                <w:i/>
                <w:iCs/>
                <w:sz w:val="16"/>
                <w:szCs w:val="16"/>
                <w:lang w:eastAsia="en-AU"/>
              </w:rPr>
            </w:pPr>
            <w:r w:rsidRPr="00F73DF9">
              <w:rPr>
                <w:rFonts w:ascii="MS Sans Serif" w:hAnsi="MS Sans Serif"/>
                <w:i/>
                <w:iCs/>
                <w:sz w:val="16"/>
                <w:szCs w:val="16"/>
                <w:lang w:eastAsia="en-AU"/>
              </w:rPr>
              <w:t>free with pension card</w:t>
            </w:r>
          </w:p>
        </w:tc>
        <w:tc>
          <w:tcPr>
            <w:tcW w:w="728" w:type="pct"/>
            <w:tcBorders>
              <w:top w:val="nil"/>
              <w:left w:val="nil"/>
              <w:bottom w:val="nil"/>
              <w:right w:val="single" w:sz="12" w:space="0" w:color="auto"/>
            </w:tcBorders>
            <w:shd w:val="clear" w:color="auto" w:fill="auto"/>
            <w:noWrap/>
            <w:vAlign w:val="bottom"/>
            <w:hideMark/>
          </w:tcPr>
          <w:p w14:paraId="07EF9CA1"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r>
      <w:tr w:rsidR="000B103A" w:rsidRPr="00F73DF9" w14:paraId="1BA6B2ED" w14:textId="77777777" w:rsidTr="007B0131">
        <w:trPr>
          <w:trHeight w:val="240"/>
        </w:trPr>
        <w:tc>
          <w:tcPr>
            <w:tcW w:w="1825" w:type="pct"/>
            <w:tcBorders>
              <w:top w:val="nil"/>
              <w:left w:val="single" w:sz="12" w:space="0" w:color="auto"/>
              <w:bottom w:val="single" w:sz="4" w:space="0" w:color="auto"/>
              <w:right w:val="single" w:sz="4" w:space="0" w:color="auto"/>
            </w:tcBorders>
            <w:shd w:val="clear" w:color="auto" w:fill="auto"/>
            <w:noWrap/>
            <w:vAlign w:val="bottom"/>
            <w:hideMark/>
          </w:tcPr>
          <w:p w14:paraId="766DFEAA"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Car Insurance</w:t>
            </w:r>
          </w:p>
        </w:tc>
        <w:tc>
          <w:tcPr>
            <w:tcW w:w="649" w:type="pct"/>
            <w:tcBorders>
              <w:top w:val="nil"/>
              <w:left w:val="nil"/>
              <w:bottom w:val="single" w:sz="4" w:space="0" w:color="auto"/>
              <w:right w:val="single" w:sz="4" w:space="0" w:color="auto"/>
            </w:tcBorders>
            <w:shd w:val="clear" w:color="auto" w:fill="auto"/>
            <w:noWrap/>
            <w:vAlign w:val="bottom"/>
            <w:hideMark/>
          </w:tcPr>
          <w:p w14:paraId="74CFB10C" w14:textId="77777777" w:rsidR="000B103A" w:rsidRPr="00F73DF9" w:rsidRDefault="000B103A" w:rsidP="007B0131">
            <w:pPr>
              <w:jc w:val="right"/>
              <w:rPr>
                <w:rFonts w:ascii="MS Sans Serif" w:hAnsi="MS Sans Serif"/>
                <w:sz w:val="16"/>
                <w:szCs w:val="16"/>
                <w:lang w:eastAsia="en-AU"/>
              </w:rPr>
            </w:pPr>
            <w:r w:rsidRPr="00F73DF9">
              <w:rPr>
                <w:rFonts w:ascii="MS Sans Serif" w:hAnsi="MS Sans Serif"/>
                <w:sz w:val="16"/>
                <w:szCs w:val="16"/>
                <w:lang w:eastAsia="en-AU"/>
              </w:rPr>
              <w:t>25.00</w:t>
            </w:r>
          </w:p>
        </w:tc>
        <w:tc>
          <w:tcPr>
            <w:tcW w:w="1797" w:type="pct"/>
            <w:tcBorders>
              <w:top w:val="nil"/>
              <w:left w:val="nil"/>
              <w:bottom w:val="nil"/>
              <w:right w:val="nil"/>
            </w:tcBorders>
            <w:shd w:val="clear" w:color="000000" w:fill="E3E3E3"/>
            <w:noWrap/>
            <w:vAlign w:val="bottom"/>
            <w:hideMark/>
          </w:tcPr>
          <w:p w14:paraId="5EC80BC6" w14:textId="77777777" w:rsidR="000B103A" w:rsidRPr="00F73DF9" w:rsidRDefault="000B103A" w:rsidP="007B0131">
            <w:pPr>
              <w:rPr>
                <w:rFonts w:ascii="MS Sans Serif" w:hAnsi="MS Sans Serif"/>
                <w:i/>
                <w:iCs/>
                <w:sz w:val="16"/>
                <w:szCs w:val="16"/>
                <w:lang w:eastAsia="en-AU"/>
              </w:rPr>
            </w:pPr>
            <w:r w:rsidRPr="00F73DF9">
              <w:rPr>
                <w:rFonts w:ascii="MS Sans Serif" w:hAnsi="MS Sans Serif"/>
                <w:i/>
                <w:iCs/>
                <w:sz w:val="16"/>
                <w:szCs w:val="16"/>
                <w:lang w:eastAsia="en-AU"/>
              </w:rPr>
              <w:t> </w:t>
            </w:r>
          </w:p>
        </w:tc>
        <w:tc>
          <w:tcPr>
            <w:tcW w:w="728" w:type="pct"/>
            <w:tcBorders>
              <w:top w:val="nil"/>
              <w:left w:val="nil"/>
              <w:bottom w:val="nil"/>
              <w:right w:val="single" w:sz="12" w:space="0" w:color="auto"/>
            </w:tcBorders>
            <w:shd w:val="clear" w:color="auto" w:fill="auto"/>
            <w:noWrap/>
            <w:vAlign w:val="bottom"/>
            <w:hideMark/>
          </w:tcPr>
          <w:p w14:paraId="3B7892DB"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r>
      <w:tr w:rsidR="000B103A" w:rsidRPr="00F73DF9" w14:paraId="400E2CAC" w14:textId="77777777" w:rsidTr="007B0131">
        <w:trPr>
          <w:trHeight w:val="240"/>
        </w:trPr>
        <w:tc>
          <w:tcPr>
            <w:tcW w:w="1825" w:type="pct"/>
            <w:tcBorders>
              <w:top w:val="nil"/>
              <w:left w:val="single" w:sz="12" w:space="0" w:color="auto"/>
              <w:bottom w:val="single" w:sz="4" w:space="0" w:color="auto"/>
              <w:right w:val="single" w:sz="4" w:space="0" w:color="auto"/>
            </w:tcBorders>
            <w:shd w:val="clear" w:color="auto" w:fill="auto"/>
            <w:noWrap/>
            <w:vAlign w:val="bottom"/>
            <w:hideMark/>
          </w:tcPr>
          <w:p w14:paraId="652AFFFE"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Other (specify)</w:t>
            </w:r>
          </w:p>
        </w:tc>
        <w:tc>
          <w:tcPr>
            <w:tcW w:w="649" w:type="pct"/>
            <w:tcBorders>
              <w:top w:val="nil"/>
              <w:left w:val="nil"/>
              <w:bottom w:val="single" w:sz="4" w:space="0" w:color="auto"/>
              <w:right w:val="single" w:sz="4" w:space="0" w:color="auto"/>
            </w:tcBorders>
            <w:shd w:val="clear" w:color="auto" w:fill="auto"/>
            <w:noWrap/>
            <w:vAlign w:val="bottom"/>
            <w:hideMark/>
          </w:tcPr>
          <w:p w14:paraId="3DABA191"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c>
          <w:tcPr>
            <w:tcW w:w="1797" w:type="pct"/>
            <w:tcBorders>
              <w:top w:val="nil"/>
              <w:left w:val="nil"/>
              <w:bottom w:val="nil"/>
              <w:right w:val="nil"/>
            </w:tcBorders>
            <w:shd w:val="clear" w:color="000000" w:fill="E3E3E3"/>
            <w:noWrap/>
            <w:vAlign w:val="bottom"/>
            <w:hideMark/>
          </w:tcPr>
          <w:p w14:paraId="7C621FE6" w14:textId="77777777" w:rsidR="000B103A" w:rsidRPr="00F73DF9" w:rsidRDefault="000B103A" w:rsidP="007B0131">
            <w:pPr>
              <w:rPr>
                <w:rFonts w:ascii="MS Sans Serif" w:hAnsi="MS Sans Serif"/>
                <w:i/>
                <w:iCs/>
                <w:sz w:val="16"/>
                <w:szCs w:val="16"/>
                <w:lang w:eastAsia="en-AU"/>
              </w:rPr>
            </w:pPr>
            <w:r w:rsidRPr="00F73DF9">
              <w:rPr>
                <w:rFonts w:ascii="MS Sans Serif" w:hAnsi="MS Sans Serif"/>
                <w:i/>
                <w:iCs/>
                <w:sz w:val="16"/>
                <w:szCs w:val="16"/>
                <w:lang w:eastAsia="en-AU"/>
              </w:rPr>
              <w:t> </w:t>
            </w:r>
          </w:p>
        </w:tc>
        <w:tc>
          <w:tcPr>
            <w:tcW w:w="728" w:type="pct"/>
            <w:tcBorders>
              <w:top w:val="nil"/>
              <w:left w:val="nil"/>
              <w:bottom w:val="nil"/>
              <w:right w:val="single" w:sz="12" w:space="0" w:color="auto"/>
            </w:tcBorders>
            <w:shd w:val="clear" w:color="auto" w:fill="auto"/>
            <w:noWrap/>
            <w:vAlign w:val="bottom"/>
            <w:hideMark/>
          </w:tcPr>
          <w:p w14:paraId="5B6EADCB"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r>
      <w:tr w:rsidR="000B103A" w:rsidRPr="00F73DF9" w14:paraId="0237FA2D" w14:textId="77777777" w:rsidTr="007B0131">
        <w:trPr>
          <w:trHeight w:val="240"/>
        </w:trPr>
        <w:tc>
          <w:tcPr>
            <w:tcW w:w="1825" w:type="pct"/>
            <w:tcBorders>
              <w:top w:val="nil"/>
              <w:left w:val="single" w:sz="12" w:space="0" w:color="auto"/>
              <w:bottom w:val="single" w:sz="4" w:space="0" w:color="auto"/>
              <w:right w:val="single" w:sz="4" w:space="0" w:color="auto"/>
            </w:tcBorders>
            <w:shd w:val="clear" w:color="auto" w:fill="auto"/>
            <w:noWrap/>
            <w:vAlign w:val="bottom"/>
            <w:hideMark/>
          </w:tcPr>
          <w:p w14:paraId="7AD499D9" w14:textId="77777777" w:rsidR="000B103A" w:rsidRPr="00F73DF9" w:rsidRDefault="000B103A" w:rsidP="007B0131">
            <w:pPr>
              <w:jc w:val="right"/>
              <w:rPr>
                <w:rFonts w:ascii="MS Sans Serif" w:hAnsi="MS Sans Serif"/>
                <w:b/>
                <w:bCs/>
                <w:sz w:val="16"/>
                <w:szCs w:val="16"/>
                <w:lang w:eastAsia="en-AU"/>
              </w:rPr>
            </w:pPr>
            <w:r w:rsidRPr="00F73DF9">
              <w:rPr>
                <w:rFonts w:ascii="MS Sans Serif" w:hAnsi="MS Sans Serif"/>
                <w:b/>
                <w:bCs/>
                <w:sz w:val="16"/>
                <w:szCs w:val="16"/>
                <w:lang w:eastAsia="en-AU"/>
              </w:rPr>
              <w:t>Sub-Total</w:t>
            </w:r>
          </w:p>
        </w:tc>
        <w:tc>
          <w:tcPr>
            <w:tcW w:w="649" w:type="pct"/>
            <w:tcBorders>
              <w:top w:val="nil"/>
              <w:left w:val="nil"/>
              <w:bottom w:val="single" w:sz="4" w:space="0" w:color="auto"/>
              <w:right w:val="single" w:sz="4" w:space="0" w:color="auto"/>
            </w:tcBorders>
            <w:shd w:val="clear" w:color="auto" w:fill="auto"/>
            <w:noWrap/>
            <w:vAlign w:val="bottom"/>
            <w:hideMark/>
          </w:tcPr>
          <w:p w14:paraId="491F1217" w14:textId="77777777" w:rsidR="000B103A" w:rsidRPr="00F73DF9" w:rsidRDefault="000B103A" w:rsidP="007B0131">
            <w:pPr>
              <w:jc w:val="right"/>
              <w:rPr>
                <w:rFonts w:ascii="MS Sans Serif" w:hAnsi="MS Sans Serif"/>
                <w:sz w:val="16"/>
                <w:szCs w:val="16"/>
                <w:lang w:eastAsia="en-AU"/>
              </w:rPr>
            </w:pPr>
            <w:r w:rsidRPr="00F73DF9">
              <w:rPr>
                <w:rFonts w:ascii="MS Sans Serif" w:hAnsi="MS Sans Serif"/>
                <w:sz w:val="16"/>
                <w:szCs w:val="16"/>
                <w:lang w:eastAsia="en-AU"/>
              </w:rPr>
              <w:t>166.00</w:t>
            </w:r>
          </w:p>
        </w:tc>
        <w:tc>
          <w:tcPr>
            <w:tcW w:w="1797" w:type="pct"/>
            <w:tcBorders>
              <w:top w:val="nil"/>
              <w:left w:val="nil"/>
              <w:bottom w:val="nil"/>
              <w:right w:val="nil"/>
            </w:tcBorders>
            <w:shd w:val="clear" w:color="000000" w:fill="E3E3E3"/>
            <w:noWrap/>
            <w:vAlign w:val="bottom"/>
            <w:hideMark/>
          </w:tcPr>
          <w:p w14:paraId="4805EABA" w14:textId="77777777" w:rsidR="000B103A" w:rsidRPr="00F73DF9" w:rsidRDefault="000B103A" w:rsidP="007B0131">
            <w:pPr>
              <w:rPr>
                <w:rFonts w:ascii="MS Sans Serif" w:hAnsi="MS Sans Serif"/>
                <w:i/>
                <w:iCs/>
                <w:sz w:val="16"/>
                <w:szCs w:val="16"/>
                <w:lang w:eastAsia="en-AU"/>
              </w:rPr>
            </w:pPr>
            <w:r w:rsidRPr="00F73DF9">
              <w:rPr>
                <w:rFonts w:ascii="MS Sans Serif" w:hAnsi="MS Sans Serif"/>
                <w:i/>
                <w:iCs/>
                <w:sz w:val="16"/>
                <w:szCs w:val="16"/>
                <w:lang w:eastAsia="en-AU"/>
              </w:rPr>
              <w:t> </w:t>
            </w:r>
          </w:p>
        </w:tc>
        <w:tc>
          <w:tcPr>
            <w:tcW w:w="728" w:type="pct"/>
            <w:tcBorders>
              <w:top w:val="nil"/>
              <w:left w:val="nil"/>
              <w:bottom w:val="nil"/>
              <w:right w:val="single" w:sz="12" w:space="0" w:color="auto"/>
            </w:tcBorders>
            <w:shd w:val="clear" w:color="auto" w:fill="auto"/>
            <w:noWrap/>
            <w:vAlign w:val="bottom"/>
            <w:hideMark/>
          </w:tcPr>
          <w:p w14:paraId="260AAA67"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r>
      <w:tr w:rsidR="000B103A" w:rsidRPr="00F73DF9" w14:paraId="3FBF1EBE" w14:textId="77777777" w:rsidTr="007B0131">
        <w:trPr>
          <w:trHeight w:val="240"/>
        </w:trPr>
        <w:tc>
          <w:tcPr>
            <w:tcW w:w="1825" w:type="pct"/>
            <w:tcBorders>
              <w:top w:val="nil"/>
              <w:left w:val="single" w:sz="12" w:space="0" w:color="auto"/>
              <w:bottom w:val="single" w:sz="4" w:space="0" w:color="auto"/>
              <w:right w:val="single" w:sz="4" w:space="0" w:color="auto"/>
            </w:tcBorders>
            <w:shd w:val="clear" w:color="auto" w:fill="auto"/>
            <w:noWrap/>
            <w:vAlign w:val="bottom"/>
            <w:hideMark/>
          </w:tcPr>
          <w:p w14:paraId="38855223" w14:textId="77777777" w:rsidR="000B103A" w:rsidRPr="00F73DF9" w:rsidRDefault="000B103A" w:rsidP="007B0131">
            <w:pPr>
              <w:rPr>
                <w:rFonts w:ascii="MS Sans Serif" w:hAnsi="MS Sans Serif"/>
                <w:b/>
                <w:bCs/>
                <w:sz w:val="16"/>
                <w:szCs w:val="16"/>
                <w:lang w:eastAsia="en-AU"/>
              </w:rPr>
            </w:pPr>
            <w:r w:rsidRPr="00F73DF9">
              <w:rPr>
                <w:rFonts w:ascii="MS Sans Serif" w:hAnsi="MS Sans Serif"/>
                <w:b/>
                <w:bCs/>
                <w:sz w:val="16"/>
                <w:szCs w:val="16"/>
                <w:lang w:eastAsia="en-AU"/>
              </w:rPr>
              <w:t> </w:t>
            </w:r>
          </w:p>
        </w:tc>
        <w:tc>
          <w:tcPr>
            <w:tcW w:w="649" w:type="pct"/>
            <w:tcBorders>
              <w:top w:val="nil"/>
              <w:left w:val="nil"/>
              <w:bottom w:val="single" w:sz="4" w:space="0" w:color="auto"/>
              <w:right w:val="single" w:sz="4" w:space="0" w:color="auto"/>
            </w:tcBorders>
            <w:shd w:val="clear" w:color="auto" w:fill="auto"/>
            <w:noWrap/>
            <w:vAlign w:val="bottom"/>
            <w:hideMark/>
          </w:tcPr>
          <w:p w14:paraId="6DACCE9F"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c>
          <w:tcPr>
            <w:tcW w:w="1797" w:type="pct"/>
            <w:tcBorders>
              <w:top w:val="nil"/>
              <w:left w:val="nil"/>
              <w:bottom w:val="nil"/>
              <w:right w:val="nil"/>
            </w:tcBorders>
            <w:shd w:val="clear" w:color="000000" w:fill="E3E3E3"/>
            <w:noWrap/>
            <w:vAlign w:val="bottom"/>
            <w:hideMark/>
          </w:tcPr>
          <w:p w14:paraId="197FACAA" w14:textId="77777777" w:rsidR="000B103A" w:rsidRPr="00F73DF9" w:rsidRDefault="000B103A" w:rsidP="007B0131">
            <w:pPr>
              <w:rPr>
                <w:rFonts w:ascii="MS Sans Serif" w:hAnsi="MS Sans Serif"/>
                <w:i/>
                <w:iCs/>
                <w:sz w:val="16"/>
                <w:szCs w:val="16"/>
                <w:lang w:eastAsia="en-AU"/>
              </w:rPr>
            </w:pPr>
            <w:r w:rsidRPr="00F73DF9">
              <w:rPr>
                <w:rFonts w:ascii="MS Sans Serif" w:hAnsi="MS Sans Serif"/>
                <w:i/>
                <w:iCs/>
                <w:sz w:val="16"/>
                <w:szCs w:val="16"/>
                <w:lang w:eastAsia="en-AU"/>
              </w:rPr>
              <w:t> </w:t>
            </w:r>
          </w:p>
        </w:tc>
        <w:tc>
          <w:tcPr>
            <w:tcW w:w="728" w:type="pct"/>
            <w:tcBorders>
              <w:top w:val="nil"/>
              <w:left w:val="nil"/>
              <w:bottom w:val="nil"/>
              <w:right w:val="single" w:sz="12" w:space="0" w:color="auto"/>
            </w:tcBorders>
            <w:shd w:val="clear" w:color="auto" w:fill="auto"/>
            <w:noWrap/>
            <w:vAlign w:val="bottom"/>
            <w:hideMark/>
          </w:tcPr>
          <w:p w14:paraId="520FB5D2"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r>
      <w:tr w:rsidR="000B103A" w:rsidRPr="00F73DF9" w14:paraId="6AA5690D" w14:textId="77777777" w:rsidTr="007B0131">
        <w:trPr>
          <w:trHeight w:val="240"/>
        </w:trPr>
        <w:tc>
          <w:tcPr>
            <w:tcW w:w="1825" w:type="pct"/>
            <w:tcBorders>
              <w:top w:val="nil"/>
              <w:left w:val="single" w:sz="12" w:space="0" w:color="auto"/>
              <w:bottom w:val="single" w:sz="4" w:space="0" w:color="auto"/>
              <w:right w:val="single" w:sz="4" w:space="0" w:color="auto"/>
            </w:tcBorders>
            <w:shd w:val="clear" w:color="auto" w:fill="auto"/>
            <w:noWrap/>
            <w:vAlign w:val="bottom"/>
            <w:hideMark/>
          </w:tcPr>
          <w:p w14:paraId="220B369E" w14:textId="77777777" w:rsidR="000B103A" w:rsidRPr="00F73DF9" w:rsidRDefault="000B103A" w:rsidP="007B0131">
            <w:pPr>
              <w:jc w:val="right"/>
              <w:rPr>
                <w:rFonts w:ascii="MS Sans Serif" w:hAnsi="MS Sans Serif"/>
                <w:b/>
                <w:bCs/>
                <w:sz w:val="16"/>
                <w:szCs w:val="16"/>
                <w:lang w:eastAsia="en-AU"/>
              </w:rPr>
            </w:pPr>
            <w:r w:rsidRPr="00F73DF9">
              <w:rPr>
                <w:rFonts w:ascii="MS Sans Serif" w:hAnsi="MS Sans Serif"/>
                <w:b/>
                <w:bCs/>
                <w:sz w:val="16"/>
                <w:szCs w:val="16"/>
                <w:lang w:eastAsia="en-AU"/>
              </w:rPr>
              <w:t>TOTAL LIVING EXPENSES</w:t>
            </w:r>
          </w:p>
        </w:tc>
        <w:tc>
          <w:tcPr>
            <w:tcW w:w="649" w:type="pct"/>
            <w:tcBorders>
              <w:top w:val="nil"/>
              <w:left w:val="nil"/>
              <w:bottom w:val="single" w:sz="4" w:space="0" w:color="auto"/>
              <w:right w:val="single" w:sz="4" w:space="0" w:color="auto"/>
            </w:tcBorders>
            <w:shd w:val="clear" w:color="auto" w:fill="auto"/>
            <w:noWrap/>
            <w:vAlign w:val="bottom"/>
            <w:hideMark/>
          </w:tcPr>
          <w:p w14:paraId="233B0BD7" w14:textId="77777777" w:rsidR="000B103A" w:rsidRPr="00F73DF9" w:rsidRDefault="000B103A" w:rsidP="007B0131">
            <w:pPr>
              <w:jc w:val="right"/>
              <w:rPr>
                <w:rFonts w:ascii="MS Sans Serif" w:hAnsi="MS Sans Serif"/>
                <w:sz w:val="16"/>
                <w:szCs w:val="16"/>
                <w:lang w:eastAsia="en-AU"/>
              </w:rPr>
            </w:pPr>
            <w:r w:rsidRPr="00F73DF9">
              <w:rPr>
                <w:rFonts w:ascii="MS Sans Serif" w:hAnsi="MS Sans Serif"/>
                <w:sz w:val="16"/>
                <w:szCs w:val="16"/>
                <w:lang w:eastAsia="en-AU"/>
              </w:rPr>
              <w:t>973.20</w:t>
            </w:r>
          </w:p>
        </w:tc>
        <w:tc>
          <w:tcPr>
            <w:tcW w:w="1797" w:type="pct"/>
            <w:tcBorders>
              <w:top w:val="nil"/>
              <w:left w:val="nil"/>
              <w:bottom w:val="nil"/>
              <w:right w:val="nil"/>
            </w:tcBorders>
            <w:shd w:val="clear" w:color="000000" w:fill="E3E3E3"/>
            <w:noWrap/>
            <w:vAlign w:val="bottom"/>
            <w:hideMark/>
          </w:tcPr>
          <w:p w14:paraId="2B41F2AD" w14:textId="77777777" w:rsidR="000B103A" w:rsidRPr="00F73DF9" w:rsidRDefault="000B103A" w:rsidP="007B0131">
            <w:pPr>
              <w:rPr>
                <w:rFonts w:ascii="MS Sans Serif" w:hAnsi="MS Sans Serif"/>
                <w:i/>
                <w:iCs/>
                <w:sz w:val="16"/>
                <w:szCs w:val="16"/>
                <w:lang w:eastAsia="en-AU"/>
              </w:rPr>
            </w:pPr>
            <w:r w:rsidRPr="00F73DF9">
              <w:rPr>
                <w:rFonts w:ascii="MS Sans Serif" w:hAnsi="MS Sans Serif"/>
                <w:i/>
                <w:iCs/>
                <w:sz w:val="16"/>
                <w:szCs w:val="16"/>
                <w:lang w:eastAsia="en-AU"/>
              </w:rPr>
              <w:t> </w:t>
            </w:r>
          </w:p>
        </w:tc>
        <w:tc>
          <w:tcPr>
            <w:tcW w:w="728" w:type="pct"/>
            <w:tcBorders>
              <w:top w:val="nil"/>
              <w:left w:val="nil"/>
              <w:bottom w:val="nil"/>
              <w:right w:val="single" w:sz="12" w:space="0" w:color="auto"/>
            </w:tcBorders>
            <w:shd w:val="clear" w:color="auto" w:fill="auto"/>
            <w:noWrap/>
            <w:vAlign w:val="bottom"/>
            <w:hideMark/>
          </w:tcPr>
          <w:p w14:paraId="1C0799D6"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r>
      <w:tr w:rsidR="000B103A" w:rsidRPr="00F73DF9" w14:paraId="0FD95A54" w14:textId="77777777" w:rsidTr="007B0131">
        <w:trPr>
          <w:trHeight w:val="240"/>
        </w:trPr>
        <w:tc>
          <w:tcPr>
            <w:tcW w:w="1825" w:type="pct"/>
            <w:tcBorders>
              <w:top w:val="nil"/>
              <w:left w:val="single" w:sz="12" w:space="0" w:color="auto"/>
              <w:bottom w:val="single" w:sz="4" w:space="0" w:color="auto"/>
              <w:right w:val="single" w:sz="4" w:space="0" w:color="auto"/>
            </w:tcBorders>
            <w:shd w:val="clear" w:color="auto" w:fill="auto"/>
            <w:noWrap/>
            <w:vAlign w:val="bottom"/>
            <w:hideMark/>
          </w:tcPr>
          <w:p w14:paraId="66BC0E68" w14:textId="77777777" w:rsidR="000B103A" w:rsidRPr="00F73DF9" w:rsidRDefault="000B103A" w:rsidP="007B0131">
            <w:pPr>
              <w:rPr>
                <w:rFonts w:ascii="MS Sans Serif" w:hAnsi="MS Sans Serif"/>
                <w:b/>
                <w:bCs/>
                <w:sz w:val="16"/>
                <w:szCs w:val="16"/>
                <w:lang w:eastAsia="en-AU"/>
              </w:rPr>
            </w:pPr>
            <w:r w:rsidRPr="00F73DF9">
              <w:rPr>
                <w:rFonts w:ascii="MS Sans Serif" w:hAnsi="MS Sans Serif"/>
                <w:b/>
                <w:bCs/>
                <w:sz w:val="16"/>
                <w:szCs w:val="16"/>
                <w:lang w:eastAsia="en-AU"/>
              </w:rPr>
              <w:t> </w:t>
            </w:r>
          </w:p>
        </w:tc>
        <w:tc>
          <w:tcPr>
            <w:tcW w:w="649" w:type="pct"/>
            <w:tcBorders>
              <w:top w:val="nil"/>
              <w:left w:val="nil"/>
              <w:bottom w:val="single" w:sz="4" w:space="0" w:color="auto"/>
              <w:right w:val="single" w:sz="4" w:space="0" w:color="auto"/>
            </w:tcBorders>
            <w:shd w:val="clear" w:color="auto" w:fill="auto"/>
            <w:noWrap/>
            <w:vAlign w:val="bottom"/>
            <w:hideMark/>
          </w:tcPr>
          <w:p w14:paraId="5781A131"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c>
          <w:tcPr>
            <w:tcW w:w="1797" w:type="pct"/>
            <w:tcBorders>
              <w:top w:val="nil"/>
              <w:left w:val="nil"/>
              <w:bottom w:val="nil"/>
              <w:right w:val="nil"/>
            </w:tcBorders>
            <w:shd w:val="clear" w:color="000000" w:fill="E3E3E3"/>
            <w:noWrap/>
            <w:vAlign w:val="bottom"/>
            <w:hideMark/>
          </w:tcPr>
          <w:p w14:paraId="2311C6D8" w14:textId="77777777" w:rsidR="000B103A" w:rsidRPr="00F73DF9" w:rsidRDefault="000B103A" w:rsidP="007B0131">
            <w:pPr>
              <w:rPr>
                <w:rFonts w:ascii="MS Sans Serif" w:hAnsi="MS Sans Serif"/>
                <w:i/>
                <w:iCs/>
                <w:sz w:val="16"/>
                <w:szCs w:val="16"/>
                <w:lang w:eastAsia="en-AU"/>
              </w:rPr>
            </w:pPr>
            <w:r w:rsidRPr="00F73DF9">
              <w:rPr>
                <w:rFonts w:ascii="MS Sans Serif" w:hAnsi="MS Sans Serif"/>
                <w:i/>
                <w:iCs/>
                <w:sz w:val="16"/>
                <w:szCs w:val="16"/>
                <w:lang w:eastAsia="en-AU"/>
              </w:rPr>
              <w:t> </w:t>
            </w:r>
          </w:p>
        </w:tc>
        <w:tc>
          <w:tcPr>
            <w:tcW w:w="728" w:type="pct"/>
            <w:tcBorders>
              <w:top w:val="nil"/>
              <w:left w:val="nil"/>
              <w:bottom w:val="nil"/>
              <w:right w:val="single" w:sz="12" w:space="0" w:color="auto"/>
            </w:tcBorders>
            <w:shd w:val="clear" w:color="auto" w:fill="auto"/>
            <w:noWrap/>
            <w:vAlign w:val="bottom"/>
            <w:hideMark/>
          </w:tcPr>
          <w:p w14:paraId="7C061179"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r>
      <w:tr w:rsidR="000B103A" w:rsidRPr="00F73DF9" w14:paraId="7A0F4B05" w14:textId="77777777" w:rsidTr="007B0131">
        <w:trPr>
          <w:trHeight w:val="240"/>
        </w:trPr>
        <w:tc>
          <w:tcPr>
            <w:tcW w:w="1825" w:type="pct"/>
            <w:tcBorders>
              <w:top w:val="nil"/>
              <w:left w:val="single" w:sz="12" w:space="0" w:color="auto"/>
              <w:bottom w:val="single" w:sz="4" w:space="0" w:color="auto"/>
              <w:right w:val="single" w:sz="4" w:space="0" w:color="auto"/>
            </w:tcBorders>
            <w:shd w:val="clear" w:color="auto" w:fill="auto"/>
            <w:noWrap/>
            <w:vAlign w:val="bottom"/>
            <w:hideMark/>
          </w:tcPr>
          <w:p w14:paraId="206AF64D" w14:textId="77777777" w:rsidR="000B103A" w:rsidRPr="00F73DF9" w:rsidRDefault="000B103A" w:rsidP="007B0131">
            <w:pPr>
              <w:rPr>
                <w:rFonts w:ascii="MS Sans Serif" w:hAnsi="MS Sans Serif"/>
                <w:b/>
                <w:bCs/>
                <w:sz w:val="16"/>
                <w:szCs w:val="16"/>
                <w:lang w:eastAsia="en-AU"/>
              </w:rPr>
            </w:pPr>
            <w:r w:rsidRPr="00F73DF9">
              <w:rPr>
                <w:rFonts w:ascii="MS Sans Serif" w:hAnsi="MS Sans Serif"/>
                <w:b/>
                <w:bCs/>
                <w:sz w:val="16"/>
                <w:szCs w:val="16"/>
                <w:lang w:eastAsia="en-AU"/>
              </w:rPr>
              <w:t>REGULAR REPAYMENTS</w:t>
            </w:r>
          </w:p>
        </w:tc>
        <w:tc>
          <w:tcPr>
            <w:tcW w:w="649" w:type="pct"/>
            <w:tcBorders>
              <w:top w:val="nil"/>
              <w:left w:val="nil"/>
              <w:bottom w:val="single" w:sz="4" w:space="0" w:color="auto"/>
              <w:right w:val="single" w:sz="4" w:space="0" w:color="auto"/>
            </w:tcBorders>
            <w:shd w:val="clear" w:color="auto" w:fill="auto"/>
            <w:noWrap/>
            <w:vAlign w:val="bottom"/>
            <w:hideMark/>
          </w:tcPr>
          <w:p w14:paraId="42779AC6"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c>
          <w:tcPr>
            <w:tcW w:w="1797" w:type="pct"/>
            <w:tcBorders>
              <w:top w:val="nil"/>
              <w:left w:val="nil"/>
              <w:bottom w:val="nil"/>
              <w:right w:val="nil"/>
            </w:tcBorders>
            <w:shd w:val="clear" w:color="000000" w:fill="E3E3E3"/>
            <w:noWrap/>
            <w:vAlign w:val="bottom"/>
            <w:hideMark/>
          </w:tcPr>
          <w:p w14:paraId="01797D9E" w14:textId="77777777" w:rsidR="000B103A" w:rsidRPr="00F73DF9" w:rsidRDefault="000B103A" w:rsidP="007B0131">
            <w:pPr>
              <w:rPr>
                <w:rFonts w:ascii="MS Sans Serif" w:hAnsi="MS Sans Serif"/>
                <w:i/>
                <w:iCs/>
                <w:sz w:val="16"/>
                <w:szCs w:val="16"/>
                <w:lang w:eastAsia="en-AU"/>
              </w:rPr>
            </w:pPr>
            <w:r w:rsidRPr="00F73DF9">
              <w:rPr>
                <w:rFonts w:ascii="MS Sans Serif" w:hAnsi="MS Sans Serif"/>
                <w:i/>
                <w:iCs/>
                <w:sz w:val="16"/>
                <w:szCs w:val="16"/>
                <w:lang w:eastAsia="en-AU"/>
              </w:rPr>
              <w:t> </w:t>
            </w:r>
          </w:p>
        </w:tc>
        <w:tc>
          <w:tcPr>
            <w:tcW w:w="728" w:type="pct"/>
            <w:tcBorders>
              <w:top w:val="nil"/>
              <w:left w:val="nil"/>
              <w:bottom w:val="nil"/>
              <w:right w:val="single" w:sz="12" w:space="0" w:color="auto"/>
            </w:tcBorders>
            <w:shd w:val="clear" w:color="auto" w:fill="auto"/>
            <w:noWrap/>
            <w:vAlign w:val="bottom"/>
            <w:hideMark/>
          </w:tcPr>
          <w:p w14:paraId="2CD4C827"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r>
      <w:tr w:rsidR="000B103A" w:rsidRPr="00F73DF9" w14:paraId="7E3AC6CF" w14:textId="77777777" w:rsidTr="007B0131">
        <w:trPr>
          <w:trHeight w:val="240"/>
        </w:trPr>
        <w:tc>
          <w:tcPr>
            <w:tcW w:w="1825" w:type="pct"/>
            <w:tcBorders>
              <w:top w:val="nil"/>
              <w:left w:val="single" w:sz="12" w:space="0" w:color="auto"/>
              <w:bottom w:val="single" w:sz="4" w:space="0" w:color="auto"/>
              <w:right w:val="single" w:sz="4" w:space="0" w:color="auto"/>
            </w:tcBorders>
            <w:shd w:val="clear" w:color="auto" w:fill="auto"/>
            <w:noWrap/>
            <w:vAlign w:val="bottom"/>
            <w:hideMark/>
          </w:tcPr>
          <w:p w14:paraId="37BDF5C4" w14:textId="77777777" w:rsidR="000B103A" w:rsidRPr="00F73DF9" w:rsidRDefault="000B103A" w:rsidP="007B0131">
            <w:pPr>
              <w:rPr>
                <w:rFonts w:ascii="MS Sans Serif" w:hAnsi="MS Sans Serif"/>
                <w:b/>
                <w:bCs/>
                <w:sz w:val="16"/>
                <w:szCs w:val="16"/>
                <w:lang w:eastAsia="en-AU"/>
              </w:rPr>
            </w:pPr>
            <w:r w:rsidRPr="00F73DF9">
              <w:rPr>
                <w:rFonts w:ascii="MS Sans Serif" w:hAnsi="MS Sans Serif"/>
                <w:b/>
                <w:bCs/>
                <w:sz w:val="16"/>
                <w:szCs w:val="16"/>
                <w:lang w:eastAsia="en-AU"/>
              </w:rPr>
              <w:t>Centrelink advance - new tyres</w:t>
            </w:r>
          </w:p>
        </w:tc>
        <w:tc>
          <w:tcPr>
            <w:tcW w:w="649" w:type="pct"/>
            <w:tcBorders>
              <w:top w:val="nil"/>
              <w:left w:val="nil"/>
              <w:bottom w:val="single" w:sz="4" w:space="0" w:color="auto"/>
              <w:right w:val="single" w:sz="4" w:space="0" w:color="auto"/>
            </w:tcBorders>
            <w:shd w:val="clear" w:color="auto" w:fill="auto"/>
            <w:noWrap/>
            <w:vAlign w:val="bottom"/>
            <w:hideMark/>
          </w:tcPr>
          <w:p w14:paraId="0D8A3480" w14:textId="77777777" w:rsidR="000B103A" w:rsidRPr="00F73DF9" w:rsidRDefault="000B103A" w:rsidP="007B0131">
            <w:pPr>
              <w:jc w:val="right"/>
              <w:rPr>
                <w:rFonts w:ascii="MS Sans Serif" w:hAnsi="MS Sans Serif"/>
                <w:sz w:val="16"/>
                <w:szCs w:val="16"/>
                <w:lang w:eastAsia="en-AU"/>
              </w:rPr>
            </w:pPr>
            <w:r w:rsidRPr="00F73DF9">
              <w:rPr>
                <w:rFonts w:ascii="MS Sans Serif" w:hAnsi="MS Sans Serif"/>
                <w:sz w:val="16"/>
                <w:szCs w:val="16"/>
                <w:lang w:eastAsia="en-AU"/>
              </w:rPr>
              <w:t>40.00</w:t>
            </w:r>
          </w:p>
        </w:tc>
        <w:tc>
          <w:tcPr>
            <w:tcW w:w="1797" w:type="pct"/>
            <w:tcBorders>
              <w:top w:val="nil"/>
              <w:left w:val="nil"/>
              <w:bottom w:val="nil"/>
              <w:right w:val="nil"/>
            </w:tcBorders>
            <w:shd w:val="clear" w:color="000000" w:fill="E3E3E3"/>
            <w:noWrap/>
            <w:vAlign w:val="bottom"/>
            <w:hideMark/>
          </w:tcPr>
          <w:p w14:paraId="0A0CD33E" w14:textId="77777777" w:rsidR="000B103A" w:rsidRPr="00F73DF9" w:rsidRDefault="000B103A" w:rsidP="007B0131">
            <w:pPr>
              <w:rPr>
                <w:rFonts w:ascii="MS Sans Serif" w:hAnsi="MS Sans Serif"/>
                <w:i/>
                <w:iCs/>
                <w:sz w:val="16"/>
                <w:szCs w:val="16"/>
                <w:lang w:eastAsia="en-AU"/>
              </w:rPr>
            </w:pPr>
            <w:r w:rsidRPr="00F73DF9">
              <w:rPr>
                <w:rFonts w:ascii="MS Sans Serif" w:hAnsi="MS Sans Serif"/>
                <w:i/>
                <w:iCs/>
                <w:sz w:val="16"/>
                <w:szCs w:val="16"/>
                <w:lang w:eastAsia="en-AU"/>
              </w:rPr>
              <w:t>$400 o/s</w:t>
            </w:r>
          </w:p>
        </w:tc>
        <w:tc>
          <w:tcPr>
            <w:tcW w:w="728" w:type="pct"/>
            <w:tcBorders>
              <w:top w:val="nil"/>
              <w:left w:val="nil"/>
              <w:bottom w:val="nil"/>
              <w:right w:val="single" w:sz="12" w:space="0" w:color="auto"/>
            </w:tcBorders>
            <w:shd w:val="clear" w:color="auto" w:fill="auto"/>
            <w:noWrap/>
            <w:vAlign w:val="bottom"/>
            <w:hideMark/>
          </w:tcPr>
          <w:p w14:paraId="2910A29A"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r>
      <w:tr w:rsidR="000B103A" w:rsidRPr="00F73DF9" w14:paraId="0E377082" w14:textId="77777777" w:rsidTr="007B0131">
        <w:trPr>
          <w:trHeight w:val="240"/>
        </w:trPr>
        <w:tc>
          <w:tcPr>
            <w:tcW w:w="1825" w:type="pct"/>
            <w:tcBorders>
              <w:top w:val="nil"/>
              <w:left w:val="single" w:sz="12" w:space="0" w:color="auto"/>
              <w:bottom w:val="single" w:sz="4" w:space="0" w:color="auto"/>
              <w:right w:val="single" w:sz="4" w:space="0" w:color="auto"/>
            </w:tcBorders>
            <w:shd w:val="clear" w:color="auto" w:fill="auto"/>
            <w:noWrap/>
            <w:vAlign w:val="bottom"/>
            <w:hideMark/>
          </w:tcPr>
          <w:p w14:paraId="2FE9DD60" w14:textId="77777777" w:rsidR="000B103A" w:rsidRPr="00F73DF9" w:rsidRDefault="000B103A" w:rsidP="007B0131">
            <w:pPr>
              <w:rPr>
                <w:rFonts w:ascii="MS Sans Serif" w:hAnsi="MS Sans Serif"/>
                <w:b/>
                <w:bCs/>
                <w:sz w:val="16"/>
                <w:szCs w:val="16"/>
                <w:lang w:eastAsia="en-AU"/>
              </w:rPr>
            </w:pPr>
            <w:r w:rsidRPr="00F73DF9">
              <w:rPr>
                <w:rFonts w:ascii="MS Sans Serif" w:hAnsi="MS Sans Serif"/>
                <w:b/>
                <w:bCs/>
                <w:sz w:val="16"/>
                <w:szCs w:val="16"/>
                <w:lang w:eastAsia="en-AU"/>
              </w:rPr>
              <w:t>BNPL - winter clothes and shoes</w:t>
            </w:r>
          </w:p>
        </w:tc>
        <w:tc>
          <w:tcPr>
            <w:tcW w:w="649" w:type="pct"/>
            <w:tcBorders>
              <w:top w:val="nil"/>
              <w:left w:val="nil"/>
              <w:bottom w:val="single" w:sz="4" w:space="0" w:color="auto"/>
              <w:right w:val="single" w:sz="4" w:space="0" w:color="auto"/>
            </w:tcBorders>
            <w:shd w:val="clear" w:color="auto" w:fill="auto"/>
            <w:noWrap/>
            <w:vAlign w:val="bottom"/>
            <w:hideMark/>
          </w:tcPr>
          <w:p w14:paraId="39DE6E30" w14:textId="77777777" w:rsidR="000B103A" w:rsidRPr="00F73DF9" w:rsidRDefault="000B103A" w:rsidP="007B0131">
            <w:pPr>
              <w:jc w:val="right"/>
              <w:rPr>
                <w:rFonts w:ascii="MS Sans Serif" w:hAnsi="MS Sans Serif"/>
                <w:sz w:val="16"/>
                <w:szCs w:val="16"/>
                <w:lang w:eastAsia="en-AU"/>
              </w:rPr>
            </w:pPr>
            <w:r w:rsidRPr="00F73DF9">
              <w:rPr>
                <w:rFonts w:ascii="MS Sans Serif" w:hAnsi="MS Sans Serif"/>
                <w:sz w:val="16"/>
                <w:szCs w:val="16"/>
                <w:lang w:eastAsia="en-AU"/>
              </w:rPr>
              <w:t>27.00</w:t>
            </w:r>
          </w:p>
        </w:tc>
        <w:tc>
          <w:tcPr>
            <w:tcW w:w="1797" w:type="pct"/>
            <w:tcBorders>
              <w:top w:val="nil"/>
              <w:left w:val="nil"/>
              <w:bottom w:val="nil"/>
              <w:right w:val="nil"/>
            </w:tcBorders>
            <w:shd w:val="clear" w:color="000000" w:fill="E3E3E3"/>
            <w:noWrap/>
            <w:vAlign w:val="bottom"/>
            <w:hideMark/>
          </w:tcPr>
          <w:p w14:paraId="2535F7C3" w14:textId="77777777" w:rsidR="000B103A" w:rsidRPr="00F73DF9" w:rsidRDefault="000B103A" w:rsidP="007B0131">
            <w:pPr>
              <w:rPr>
                <w:rFonts w:ascii="MS Sans Serif" w:hAnsi="MS Sans Serif"/>
                <w:i/>
                <w:iCs/>
                <w:sz w:val="16"/>
                <w:szCs w:val="16"/>
                <w:lang w:eastAsia="en-AU"/>
              </w:rPr>
            </w:pPr>
            <w:r w:rsidRPr="00F73DF9">
              <w:rPr>
                <w:rFonts w:ascii="MS Sans Serif" w:hAnsi="MS Sans Serif"/>
                <w:i/>
                <w:iCs/>
                <w:sz w:val="16"/>
                <w:szCs w:val="16"/>
                <w:lang w:eastAsia="en-AU"/>
              </w:rPr>
              <w:t>$88 o/s</w:t>
            </w:r>
          </w:p>
        </w:tc>
        <w:tc>
          <w:tcPr>
            <w:tcW w:w="728" w:type="pct"/>
            <w:tcBorders>
              <w:top w:val="nil"/>
              <w:left w:val="nil"/>
              <w:bottom w:val="nil"/>
              <w:right w:val="single" w:sz="12" w:space="0" w:color="auto"/>
            </w:tcBorders>
            <w:shd w:val="clear" w:color="auto" w:fill="auto"/>
            <w:noWrap/>
            <w:vAlign w:val="bottom"/>
            <w:hideMark/>
          </w:tcPr>
          <w:p w14:paraId="226EC2E4"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r>
      <w:tr w:rsidR="000B103A" w:rsidRPr="00F73DF9" w14:paraId="577C6825" w14:textId="77777777" w:rsidTr="007B0131">
        <w:trPr>
          <w:trHeight w:val="240"/>
        </w:trPr>
        <w:tc>
          <w:tcPr>
            <w:tcW w:w="1825" w:type="pct"/>
            <w:tcBorders>
              <w:top w:val="nil"/>
              <w:left w:val="single" w:sz="12" w:space="0" w:color="auto"/>
              <w:bottom w:val="single" w:sz="4" w:space="0" w:color="auto"/>
              <w:right w:val="single" w:sz="4" w:space="0" w:color="auto"/>
            </w:tcBorders>
            <w:shd w:val="clear" w:color="auto" w:fill="auto"/>
            <w:noWrap/>
            <w:vAlign w:val="bottom"/>
            <w:hideMark/>
          </w:tcPr>
          <w:p w14:paraId="7FE3F03B" w14:textId="77777777" w:rsidR="000B103A" w:rsidRPr="00F73DF9" w:rsidRDefault="000B103A" w:rsidP="007B0131">
            <w:pPr>
              <w:rPr>
                <w:rFonts w:ascii="MS Sans Serif" w:hAnsi="MS Sans Serif"/>
                <w:b/>
                <w:bCs/>
                <w:sz w:val="16"/>
                <w:szCs w:val="16"/>
                <w:lang w:eastAsia="en-AU"/>
              </w:rPr>
            </w:pPr>
            <w:r w:rsidRPr="00F73DF9">
              <w:rPr>
                <w:rFonts w:ascii="MS Sans Serif" w:hAnsi="MS Sans Serif"/>
                <w:b/>
                <w:bCs/>
                <w:sz w:val="16"/>
                <w:szCs w:val="16"/>
                <w:lang w:eastAsia="en-AU"/>
              </w:rPr>
              <w:t xml:space="preserve"> Vet bill - operation</w:t>
            </w:r>
          </w:p>
        </w:tc>
        <w:tc>
          <w:tcPr>
            <w:tcW w:w="649" w:type="pct"/>
            <w:tcBorders>
              <w:top w:val="nil"/>
              <w:left w:val="nil"/>
              <w:bottom w:val="single" w:sz="4" w:space="0" w:color="auto"/>
              <w:right w:val="single" w:sz="4" w:space="0" w:color="auto"/>
            </w:tcBorders>
            <w:shd w:val="clear" w:color="auto" w:fill="auto"/>
            <w:noWrap/>
            <w:vAlign w:val="bottom"/>
            <w:hideMark/>
          </w:tcPr>
          <w:p w14:paraId="668412CC" w14:textId="77777777" w:rsidR="000B103A" w:rsidRPr="00F73DF9" w:rsidRDefault="000B103A" w:rsidP="007B0131">
            <w:pPr>
              <w:jc w:val="right"/>
              <w:rPr>
                <w:rFonts w:ascii="MS Sans Serif" w:hAnsi="MS Sans Serif"/>
                <w:sz w:val="16"/>
                <w:szCs w:val="16"/>
                <w:lang w:eastAsia="en-AU"/>
              </w:rPr>
            </w:pPr>
            <w:r w:rsidRPr="00F73DF9">
              <w:rPr>
                <w:rFonts w:ascii="MS Sans Serif" w:hAnsi="MS Sans Serif"/>
                <w:sz w:val="16"/>
                <w:szCs w:val="16"/>
                <w:lang w:eastAsia="en-AU"/>
              </w:rPr>
              <w:t>20.00</w:t>
            </w:r>
          </w:p>
        </w:tc>
        <w:tc>
          <w:tcPr>
            <w:tcW w:w="1797" w:type="pct"/>
            <w:tcBorders>
              <w:top w:val="nil"/>
              <w:left w:val="nil"/>
              <w:bottom w:val="nil"/>
              <w:right w:val="nil"/>
            </w:tcBorders>
            <w:shd w:val="clear" w:color="000000" w:fill="E3E3E3"/>
            <w:noWrap/>
            <w:vAlign w:val="bottom"/>
            <w:hideMark/>
          </w:tcPr>
          <w:p w14:paraId="73D2169D" w14:textId="77777777" w:rsidR="000B103A" w:rsidRPr="00F73DF9" w:rsidRDefault="000B103A" w:rsidP="007B0131">
            <w:pPr>
              <w:rPr>
                <w:rFonts w:ascii="MS Sans Serif" w:hAnsi="MS Sans Serif"/>
                <w:i/>
                <w:iCs/>
                <w:sz w:val="16"/>
                <w:szCs w:val="16"/>
                <w:lang w:eastAsia="en-AU"/>
              </w:rPr>
            </w:pPr>
            <w:r w:rsidRPr="00F73DF9">
              <w:rPr>
                <w:rFonts w:ascii="MS Sans Serif" w:hAnsi="MS Sans Serif"/>
                <w:i/>
                <w:iCs/>
                <w:sz w:val="16"/>
                <w:szCs w:val="16"/>
                <w:lang w:eastAsia="en-AU"/>
              </w:rPr>
              <w:t>$227 o/s</w:t>
            </w:r>
          </w:p>
        </w:tc>
        <w:tc>
          <w:tcPr>
            <w:tcW w:w="728" w:type="pct"/>
            <w:tcBorders>
              <w:top w:val="nil"/>
              <w:left w:val="nil"/>
              <w:bottom w:val="nil"/>
              <w:right w:val="single" w:sz="12" w:space="0" w:color="auto"/>
            </w:tcBorders>
            <w:shd w:val="clear" w:color="auto" w:fill="auto"/>
            <w:noWrap/>
            <w:vAlign w:val="bottom"/>
            <w:hideMark/>
          </w:tcPr>
          <w:p w14:paraId="5DBA8490"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r>
      <w:tr w:rsidR="000B103A" w:rsidRPr="00F73DF9" w14:paraId="710E5FB3" w14:textId="77777777" w:rsidTr="007B0131">
        <w:trPr>
          <w:trHeight w:val="240"/>
        </w:trPr>
        <w:tc>
          <w:tcPr>
            <w:tcW w:w="1825" w:type="pct"/>
            <w:tcBorders>
              <w:top w:val="nil"/>
              <w:left w:val="single" w:sz="12" w:space="0" w:color="auto"/>
              <w:bottom w:val="single" w:sz="4" w:space="0" w:color="auto"/>
              <w:right w:val="single" w:sz="4" w:space="0" w:color="auto"/>
            </w:tcBorders>
            <w:shd w:val="clear" w:color="auto" w:fill="auto"/>
            <w:noWrap/>
            <w:vAlign w:val="bottom"/>
            <w:hideMark/>
          </w:tcPr>
          <w:p w14:paraId="5AB4397E" w14:textId="77777777" w:rsidR="000B103A" w:rsidRPr="00F73DF9" w:rsidRDefault="000B103A" w:rsidP="007B0131">
            <w:pPr>
              <w:rPr>
                <w:rFonts w:ascii="MS Sans Serif" w:hAnsi="MS Sans Serif"/>
                <w:b/>
                <w:bCs/>
                <w:sz w:val="16"/>
                <w:szCs w:val="16"/>
                <w:lang w:eastAsia="en-AU"/>
              </w:rPr>
            </w:pPr>
            <w:r w:rsidRPr="00F73DF9">
              <w:rPr>
                <w:rFonts w:ascii="MS Sans Serif" w:hAnsi="MS Sans Serif"/>
                <w:b/>
                <w:bCs/>
                <w:sz w:val="16"/>
                <w:szCs w:val="16"/>
                <w:lang w:eastAsia="en-AU"/>
              </w:rPr>
              <w:t xml:space="preserve"> </w:t>
            </w:r>
          </w:p>
        </w:tc>
        <w:tc>
          <w:tcPr>
            <w:tcW w:w="649" w:type="pct"/>
            <w:tcBorders>
              <w:top w:val="nil"/>
              <w:left w:val="nil"/>
              <w:bottom w:val="single" w:sz="4" w:space="0" w:color="auto"/>
              <w:right w:val="single" w:sz="4" w:space="0" w:color="auto"/>
            </w:tcBorders>
            <w:shd w:val="clear" w:color="auto" w:fill="auto"/>
            <w:noWrap/>
            <w:vAlign w:val="bottom"/>
            <w:hideMark/>
          </w:tcPr>
          <w:p w14:paraId="4F0E7FBF"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c>
          <w:tcPr>
            <w:tcW w:w="1797" w:type="pct"/>
            <w:tcBorders>
              <w:top w:val="nil"/>
              <w:left w:val="nil"/>
              <w:bottom w:val="nil"/>
              <w:right w:val="nil"/>
            </w:tcBorders>
            <w:shd w:val="clear" w:color="000000" w:fill="E3E3E3"/>
            <w:noWrap/>
            <w:vAlign w:val="bottom"/>
            <w:hideMark/>
          </w:tcPr>
          <w:p w14:paraId="7A47AE94" w14:textId="77777777" w:rsidR="000B103A" w:rsidRPr="00F73DF9" w:rsidRDefault="000B103A" w:rsidP="007B0131">
            <w:pPr>
              <w:rPr>
                <w:rFonts w:ascii="MS Sans Serif" w:hAnsi="MS Sans Serif"/>
                <w:i/>
                <w:iCs/>
                <w:sz w:val="16"/>
                <w:szCs w:val="16"/>
                <w:lang w:eastAsia="en-AU"/>
              </w:rPr>
            </w:pPr>
            <w:r w:rsidRPr="00F73DF9">
              <w:rPr>
                <w:rFonts w:ascii="MS Sans Serif" w:hAnsi="MS Sans Serif"/>
                <w:i/>
                <w:iCs/>
                <w:sz w:val="16"/>
                <w:szCs w:val="16"/>
                <w:lang w:eastAsia="en-AU"/>
              </w:rPr>
              <w:t> </w:t>
            </w:r>
          </w:p>
        </w:tc>
        <w:tc>
          <w:tcPr>
            <w:tcW w:w="728" w:type="pct"/>
            <w:tcBorders>
              <w:top w:val="nil"/>
              <w:left w:val="nil"/>
              <w:bottom w:val="nil"/>
              <w:right w:val="single" w:sz="12" w:space="0" w:color="auto"/>
            </w:tcBorders>
            <w:shd w:val="clear" w:color="auto" w:fill="auto"/>
            <w:noWrap/>
            <w:vAlign w:val="bottom"/>
            <w:hideMark/>
          </w:tcPr>
          <w:p w14:paraId="2B016F0F"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r>
      <w:tr w:rsidR="000B103A" w:rsidRPr="00F73DF9" w14:paraId="070545A4" w14:textId="77777777" w:rsidTr="007B0131">
        <w:trPr>
          <w:trHeight w:val="240"/>
        </w:trPr>
        <w:tc>
          <w:tcPr>
            <w:tcW w:w="1825" w:type="pct"/>
            <w:tcBorders>
              <w:top w:val="nil"/>
              <w:left w:val="single" w:sz="12" w:space="0" w:color="auto"/>
              <w:bottom w:val="single" w:sz="4" w:space="0" w:color="auto"/>
              <w:right w:val="single" w:sz="4" w:space="0" w:color="auto"/>
            </w:tcBorders>
            <w:shd w:val="clear" w:color="auto" w:fill="auto"/>
            <w:noWrap/>
            <w:vAlign w:val="bottom"/>
            <w:hideMark/>
          </w:tcPr>
          <w:p w14:paraId="4F7A3A48" w14:textId="77777777" w:rsidR="000B103A" w:rsidRPr="00F73DF9" w:rsidRDefault="000B103A" w:rsidP="007B0131">
            <w:pPr>
              <w:jc w:val="right"/>
              <w:rPr>
                <w:rFonts w:ascii="MS Sans Serif" w:hAnsi="MS Sans Serif"/>
                <w:b/>
                <w:bCs/>
                <w:sz w:val="16"/>
                <w:szCs w:val="16"/>
                <w:lang w:eastAsia="en-AU"/>
              </w:rPr>
            </w:pPr>
            <w:r w:rsidRPr="00F73DF9">
              <w:rPr>
                <w:rFonts w:ascii="MS Sans Serif" w:hAnsi="MS Sans Serif"/>
                <w:b/>
                <w:bCs/>
                <w:sz w:val="16"/>
                <w:szCs w:val="16"/>
                <w:lang w:eastAsia="en-AU"/>
              </w:rPr>
              <w:t>TOTAL REPAYMENTS</w:t>
            </w:r>
          </w:p>
        </w:tc>
        <w:tc>
          <w:tcPr>
            <w:tcW w:w="649" w:type="pct"/>
            <w:tcBorders>
              <w:top w:val="nil"/>
              <w:left w:val="nil"/>
              <w:bottom w:val="single" w:sz="4" w:space="0" w:color="auto"/>
              <w:right w:val="single" w:sz="4" w:space="0" w:color="auto"/>
            </w:tcBorders>
            <w:shd w:val="clear" w:color="auto" w:fill="auto"/>
            <w:noWrap/>
            <w:vAlign w:val="bottom"/>
            <w:hideMark/>
          </w:tcPr>
          <w:p w14:paraId="1F1AB77F" w14:textId="77777777" w:rsidR="000B103A" w:rsidRPr="00F73DF9" w:rsidRDefault="000B103A" w:rsidP="007B0131">
            <w:pPr>
              <w:jc w:val="right"/>
              <w:rPr>
                <w:rFonts w:ascii="MS Sans Serif" w:hAnsi="MS Sans Serif"/>
                <w:sz w:val="16"/>
                <w:szCs w:val="16"/>
                <w:lang w:eastAsia="en-AU"/>
              </w:rPr>
            </w:pPr>
            <w:r w:rsidRPr="00F73DF9">
              <w:rPr>
                <w:rFonts w:ascii="MS Sans Serif" w:hAnsi="MS Sans Serif"/>
                <w:sz w:val="16"/>
                <w:szCs w:val="16"/>
                <w:lang w:eastAsia="en-AU"/>
              </w:rPr>
              <w:t>87.00</w:t>
            </w:r>
          </w:p>
        </w:tc>
        <w:tc>
          <w:tcPr>
            <w:tcW w:w="1797" w:type="pct"/>
            <w:tcBorders>
              <w:top w:val="nil"/>
              <w:left w:val="nil"/>
              <w:bottom w:val="nil"/>
              <w:right w:val="nil"/>
            </w:tcBorders>
            <w:shd w:val="clear" w:color="000000" w:fill="E3E3E3"/>
            <w:noWrap/>
            <w:vAlign w:val="bottom"/>
            <w:hideMark/>
          </w:tcPr>
          <w:p w14:paraId="5EFE46B8" w14:textId="77777777" w:rsidR="000B103A" w:rsidRPr="00F73DF9" w:rsidRDefault="000B103A" w:rsidP="007B0131">
            <w:pPr>
              <w:rPr>
                <w:rFonts w:ascii="MS Sans Serif" w:hAnsi="MS Sans Serif"/>
                <w:i/>
                <w:iCs/>
                <w:sz w:val="16"/>
                <w:szCs w:val="16"/>
                <w:lang w:eastAsia="en-AU"/>
              </w:rPr>
            </w:pPr>
            <w:r w:rsidRPr="00F73DF9">
              <w:rPr>
                <w:rFonts w:ascii="MS Sans Serif" w:hAnsi="MS Sans Serif"/>
                <w:i/>
                <w:iCs/>
                <w:sz w:val="16"/>
                <w:szCs w:val="16"/>
                <w:lang w:eastAsia="en-AU"/>
              </w:rPr>
              <w:t> </w:t>
            </w:r>
          </w:p>
        </w:tc>
        <w:tc>
          <w:tcPr>
            <w:tcW w:w="728" w:type="pct"/>
            <w:tcBorders>
              <w:top w:val="nil"/>
              <w:left w:val="nil"/>
              <w:bottom w:val="nil"/>
              <w:right w:val="single" w:sz="12" w:space="0" w:color="auto"/>
            </w:tcBorders>
            <w:shd w:val="clear" w:color="auto" w:fill="auto"/>
            <w:noWrap/>
            <w:vAlign w:val="bottom"/>
            <w:hideMark/>
          </w:tcPr>
          <w:p w14:paraId="5BEBFAE7"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r>
      <w:tr w:rsidR="000B103A" w:rsidRPr="00F73DF9" w14:paraId="71DC2988" w14:textId="77777777" w:rsidTr="007B0131">
        <w:trPr>
          <w:trHeight w:val="240"/>
        </w:trPr>
        <w:tc>
          <w:tcPr>
            <w:tcW w:w="1825" w:type="pct"/>
            <w:tcBorders>
              <w:top w:val="nil"/>
              <w:left w:val="single" w:sz="12" w:space="0" w:color="auto"/>
              <w:bottom w:val="single" w:sz="4" w:space="0" w:color="auto"/>
              <w:right w:val="single" w:sz="4" w:space="0" w:color="auto"/>
            </w:tcBorders>
            <w:shd w:val="clear" w:color="auto" w:fill="auto"/>
            <w:noWrap/>
            <w:vAlign w:val="bottom"/>
            <w:hideMark/>
          </w:tcPr>
          <w:p w14:paraId="704D5042" w14:textId="77777777" w:rsidR="000B103A" w:rsidRPr="00F73DF9" w:rsidRDefault="000B103A" w:rsidP="007B0131">
            <w:pPr>
              <w:jc w:val="right"/>
              <w:rPr>
                <w:rFonts w:ascii="MS Sans Serif" w:hAnsi="MS Sans Serif"/>
                <w:b/>
                <w:bCs/>
                <w:sz w:val="16"/>
                <w:szCs w:val="16"/>
                <w:lang w:eastAsia="en-AU"/>
              </w:rPr>
            </w:pPr>
            <w:r w:rsidRPr="00F73DF9">
              <w:rPr>
                <w:rFonts w:ascii="MS Sans Serif" w:hAnsi="MS Sans Serif"/>
                <w:b/>
                <w:bCs/>
                <w:sz w:val="16"/>
                <w:szCs w:val="16"/>
                <w:lang w:eastAsia="en-AU"/>
              </w:rPr>
              <w:t>TOTAL EXPENDITURE</w:t>
            </w:r>
          </w:p>
        </w:tc>
        <w:tc>
          <w:tcPr>
            <w:tcW w:w="649" w:type="pct"/>
            <w:tcBorders>
              <w:top w:val="nil"/>
              <w:left w:val="nil"/>
              <w:bottom w:val="single" w:sz="4" w:space="0" w:color="auto"/>
              <w:right w:val="single" w:sz="4" w:space="0" w:color="auto"/>
            </w:tcBorders>
            <w:shd w:val="clear" w:color="auto" w:fill="auto"/>
            <w:noWrap/>
            <w:vAlign w:val="bottom"/>
            <w:hideMark/>
          </w:tcPr>
          <w:p w14:paraId="610CF035" w14:textId="77777777" w:rsidR="000B103A" w:rsidRPr="00F73DF9" w:rsidRDefault="000B103A" w:rsidP="007B0131">
            <w:pPr>
              <w:jc w:val="right"/>
              <w:rPr>
                <w:rFonts w:ascii="MS Sans Serif" w:hAnsi="MS Sans Serif"/>
                <w:sz w:val="16"/>
                <w:szCs w:val="16"/>
                <w:lang w:eastAsia="en-AU"/>
              </w:rPr>
            </w:pPr>
            <w:r w:rsidRPr="00F73DF9">
              <w:rPr>
                <w:rFonts w:ascii="MS Sans Serif" w:hAnsi="MS Sans Serif"/>
                <w:sz w:val="16"/>
                <w:szCs w:val="16"/>
                <w:lang w:eastAsia="en-AU"/>
              </w:rPr>
              <w:t>1,060.20</w:t>
            </w:r>
          </w:p>
        </w:tc>
        <w:tc>
          <w:tcPr>
            <w:tcW w:w="1797" w:type="pct"/>
            <w:tcBorders>
              <w:top w:val="nil"/>
              <w:left w:val="nil"/>
              <w:bottom w:val="single" w:sz="4" w:space="0" w:color="auto"/>
              <w:right w:val="nil"/>
            </w:tcBorders>
            <w:shd w:val="clear" w:color="000000" w:fill="E3E3E3"/>
            <w:noWrap/>
            <w:vAlign w:val="bottom"/>
            <w:hideMark/>
          </w:tcPr>
          <w:p w14:paraId="48680163" w14:textId="77777777" w:rsidR="000B103A" w:rsidRPr="00F73DF9" w:rsidRDefault="000B103A" w:rsidP="007B0131">
            <w:pPr>
              <w:rPr>
                <w:rFonts w:ascii="MS Sans Serif" w:hAnsi="MS Sans Serif"/>
                <w:i/>
                <w:iCs/>
                <w:sz w:val="16"/>
                <w:szCs w:val="16"/>
                <w:lang w:eastAsia="en-AU"/>
              </w:rPr>
            </w:pPr>
            <w:r w:rsidRPr="00F73DF9">
              <w:rPr>
                <w:rFonts w:ascii="MS Sans Serif" w:hAnsi="MS Sans Serif"/>
                <w:i/>
                <w:iCs/>
                <w:sz w:val="16"/>
                <w:szCs w:val="16"/>
                <w:lang w:eastAsia="en-AU"/>
              </w:rPr>
              <w:t> </w:t>
            </w:r>
          </w:p>
        </w:tc>
        <w:tc>
          <w:tcPr>
            <w:tcW w:w="728" w:type="pct"/>
            <w:tcBorders>
              <w:top w:val="nil"/>
              <w:left w:val="nil"/>
              <w:bottom w:val="single" w:sz="4" w:space="0" w:color="auto"/>
              <w:right w:val="single" w:sz="12" w:space="0" w:color="auto"/>
            </w:tcBorders>
            <w:shd w:val="clear" w:color="auto" w:fill="auto"/>
            <w:noWrap/>
            <w:vAlign w:val="bottom"/>
            <w:hideMark/>
          </w:tcPr>
          <w:p w14:paraId="590A0E87"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r>
      <w:tr w:rsidR="000B103A" w:rsidRPr="00F73DF9" w14:paraId="661EABA8" w14:textId="77777777" w:rsidTr="007B0131">
        <w:trPr>
          <w:trHeight w:val="300"/>
        </w:trPr>
        <w:tc>
          <w:tcPr>
            <w:tcW w:w="1825" w:type="pct"/>
            <w:tcBorders>
              <w:top w:val="nil"/>
              <w:left w:val="single" w:sz="12" w:space="0" w:color="auto"/>
              <w:bottom w:val="single" w:sz="8" w:space="0" w:color="auto"/>
              <w:right w:val="nil"/>
            </w:tcBorders>
            <w:shd w:val="clear" w:color="auto" w:fill="auto"/>
            <w:noWrap/>
            <w:vAlign w:val="bottom"/>
            <w:hideMark/>
          </w:tcPr>
          <w:p w14:paraId="2632341A" w14:textId="77777777" w:rsidR="000B103A" w:rsidRPr="00F73DF9" w:rsidRDefault="000B103A" w:rsidP="007B0131">
            <w:pPr>
              <w:rPr>
                <w:rFonts w:ascii="MS Sans Serif" w:hAnsi="MS Sans Serif"/>
                <w:b/>
                <w:bCs/>
                <w:sz w:val="16"/>
                <w:szCs w:val="16"/>
                <w:lang w:eastAsia="en-AU"/>
              </w:rPr>
            </w:pPr>
            <w:r w:rsidRPr="00F73DF9">
              <w:rPr>
                <w:rFonts w:ascii="MS Sans Serif" w:hAnsi="MS Sans Serif"/>
                <w:b/>
                <w:bCs/>
                <w:sz w:val="16"/>
                <w:szCs w:val="16"/>
                <w:lang w:eastAsia="en-AU"/>
              </w:rPr>
              <w:t> </w:t>
            </w:r>
          </w:p>
        </w:tc>
        <w:tc>
          <w:tcPr>
            <w:tcW w:w="649" w:type="pct"/>
            <w:tcBorders>
              <w:top w:val="nil"/>
              <w:left w:val="nil"/>
              <w:bottom w:val="single" w:sz="8" w:space="0" w:color="auto"/>
              <w:right w:val="nil"/>
            </w:tcBorders>
            <w:shd w:val="clear" w:color="auto" w:fill="auto"/>
            <w:noWrap/>
            <w:vAlign w:val="bottom"/>
            <w:hideMark/>
          </w:tcPr>
          <w:p w14:paraId="6F05A049"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 </w:t>
            </w:r>
          </w:p>
        </w:tc>
        <w:tc>
          <w:tcPr>
            <w:tcW w:w="1797" w:type="pct"/>
            <w:tcBorders>
              <w:top w:val="nil"/>
              <w:left w:val="nil"/>
              <w:bottom w:val="single" w:sz="8" w:space="0" w:color="auto"/>
              <w:right w:val="nil"/>
            </w:tcBorders>
            <w:shd w:val="clear" w:color="auto" w:fill="auto"/>
            <w:noWrap/>
            <w:vAlign w:val="bottom"/>
            <w:hideMark/>
          </w:tcPr>
          <w:p w14:paraId="45E2FE5D" w14:textId="77777777" w:rsidR="000B103A" w:rsidRPr="00F73DF9" w:rsidRDefault="000B103A" w:rsidP="007B0131">
            <w:pPr>
              <w:rPr>
                <w:rFonts w:ascii="MS Sans Serif" w:hAnsi="MS Sans Serif"/>
                <w:b/>
                <w:bCs/>
                <w:sz w:val="16"/>
                <w:szCs w:val="16"/>
                <w:lang w:eastAsia="en-AU"/>
              </w:rPr>
            </w:pPr>
            <w:r w:rsidRPr="00F73DF9">
              <w:rPr>
                <w:rFonts w:ascii="MS Sans Serif" w:hAnsi="MS Sans Serif"/>
                <w:b/>
                <w:bCs/>
                <w:sz w:val="16"/>
                <w:szCs w:val="16"/>
                <w:lang w:eastAsia="en-AU"/>
              </w:rPr>
              <w:t>SURPLUS/DEFICIT</w:t>
            </w:r>
          </w:p>
        </w:tc>
        <w:tc>
          <w:tcPr>
            <w:tcW w:w="728" w:type="pct"/>
            <w:tcBorders>
              <w:top w:val="nil"/>
              <w:left w:val="nil"/>
              <w:bottom w:val="single" w:sz="8" w:space="0" w:color="auto"/>
              <w:right w:val="single" w:sz="12" w:space="0" w:color="auto"/>
            </w:tcBorders>
            <w:shd w:val="clear" w:color="auto" w:fill="auto"/>
            <w:noWrap/>
            <w:vAlign w:val="bottom"/>
            <w:hideMark/>
          </w:tcPr>
          <w:p w14:paraId="30451AB7" w14:textId="77777777" w:rsidR="000B103A" w:rsidRPr="00F73DF9" w:rsidRDefault="000B103A" w:rsidP="007B0131">
            <w:pPr>
              <w:jc w:val="right"/>
              <w:rPr>
                <w:rFonts w:ascii="MS Sans Serif" w:hAnsi="MS Sans Serif"/>
                <w:sz w:val="16"/>
                <w:szCs w:val="16"/>
                <w:lang w:eastAsia="en-AU"/>
              </w:rPr>
            </w:pPr>
            <w:r w:rsidRPr="00F73DF9">
              <w:rPr>
                <w:rFonts w:ascii="MS Sans Serif" w:hAnsi="MS Sans Serif"/>
                <w:sz w:val="16"/>
                <w:szCs w:val="16"/>
                <w:lang w:eastAsia="en-AU"/>
              </w:rPr>
              <w:t>-33.70</w:t>
            </w:r>
          </w:p>
        </w:tc>
      </w:tr>
      <w:tr w:rsidR="000B103A" w:rsidRPr="00F73DF9" w14:paraId="6AFBF2EF" w14:textId="77777777" w:rsidTr="007B0131">
        <w:trPr>
          <w:trHeight w:val="255"/>
        </w:trPr>
        <w:tc>
          <w:tcPr>
            <w:tcW w:w="4272" w:type="pct"/>
            <w:gridSpan w:val="3"/>
            <w:tcBorders>
              <w:top w:val="nil"/>
              <w:left w:val="nil"/>
              <w:bottom w:val="nil"/>
              <w:right w:val="nil"/>
            </w:tcBorders>
            <w:shd w:val="clear" w:color="auto" w:fill="auto"/>
            <w:noWrap/>
            <w:vAlign w:val="bottom"/>
            <w:hideMark/>
          </w:tcPr>
          <w:p w14:paraId="41AC2951" w14:textId="77777777" w:rsidR="000B103A" w:rsidRPr="00F73DF9" w:rsidRDefault="000B103A" w:rsidP="007B0131">
            <w:pPr>
              <w:rPr>
                <w:rFonts w:ascii="MS Sans Serif" w:hAnsi="MS Sans Serif"/>
                <w:sz w:val="16"/>
                <w:szCs w:val="16"/>
                <w:lang w:eastAsia="en-AU"/>
              </w:rPr>
            </w:pPr>
            <w:r w:rsidRPr="00F73DF9">
              <w:rPr>
                <w:rFonts w:ascii="MS Sans Serif" w:hAnsi="MS Sans Serif"/>
                <w:sz w:val="16"/>
                <w:szCs w:val="16"/>
                <w:lang w:eastAsia="en-AU"/>
              </w:rPr>
              <w:t>C This I/E Sheet prepared by Care Inc Financial Counselling Service, Ph 6257 1788</w:t>
            </w:r>
          </w:p>
        </w:tc>
        <w:tc>
          <w:tcPr>
            <w:tcW w:w="728" w:type="pct"/>
            <w:tcBorders>
              <w:top w:val="nil"/>
              <w:left w:val="nil"/>
              <w:bottom w:val="nil"/>
              <w:right w:val="nil"/>
            </w:tcBorders>
            <w:shd w:val="clear" w:color="auto" w:fill="auto"/>
            <w:noWrap/>
            <w:vAlign w:val="bottom"/>
            <w:hideMark/>
          </w:tcPr>
          <w:p w14:paraId="04B9E7BD" w14:textId="77777777" w:rsidR="000B103A" w:rsidRPr="00F73DF9" w:rsidRDefault="000B103A" w:rsidP="007B0131">
            <w:pPr>
              <w:rPr>
                <w:rFonts w:ascii="MS Sans Serif" w:hAnsi="MS Sans Serif"/>
                <w:sz w:val="16"/>
                <w:szCs w:val="16"/>
                <w:lang w:eastAsia="en-AU"/>
              </w:rPr>
            </w:pPr>
          </w:p>
        </w:tc>
      </w:tr>
    </w:tbl>
    <w:p w14:paraId="5EA39A48" w14:textId="77777777" w:rsidR="000B103A" w:rsidRDefault="000B103A" w:rsidP="000B103A">
      <w:pPr>
        <w:pStyle w:val="ListBullet"/>
        <w:numPr>
          <w:ilvl w:val="0"/>
          <w:numId w:val="0"/>
        </w:numPr>
      </w:pPr>
    </w:p>
    <w:p w14:paraId="4562A5E1" w14:textId="77777777" w:rsidR="000B103A" w:rsidRPr="00BB3743" w:rsidRDefault="000B103A" w:rsidP="000B103A">
      <w:pPr>
        <w:pStyle w:val="Source"/>
        <w:rPr>
          <w:b/>
          <w:bCs/>
          <w:sz w:val="20"/>
          <w:szCs w:val="20"/>
        </w:rPr>
      </w:pPr>
      <w:r w:rsidRPr="00BB3743">
        <w:rPr>
          <w:b/>
          <w:bCs/>
          <w:sz w:val="20"/>
          <w:szCs w:val="20"/>
        </w:rPr>
        <w:t>Table 2 – Example Budget for Person on DSP</w:t>
      </w:r>
      <w:r>
        <w:rPr>
          <w:b/>
          <w:bCs/>
          <w:sz w:val="20"/>
          <w:szCs w:val="20"/>
        </w:rPr>
        <w:t xml:space="preserve"> with transport barriers and disability costs</w:t>
      </w:r>
      <w:r w:rsidRPr="00BB3743">
        <w:rPr>
          <w:b/>
          <w:bCs/>
          <w:sz w:val="20"/>
          <w:szCs w:val="20"/>
        </w:rPr>
        <w:t xml:space="preserve"> in private rental (prepared by </w:t>
      </w:r>
      <w:r>
        <w:rPr>
          <w:b/>
          <w:bCs/>
          <w:sz w:val="20"/>
          <w:szCs w:val="20"/>
        </w:rPr>
        <w:t>Advocacy for Inclusion</w:t>
      </w:r>
      <w:r w:rsidRPr="00BB3743">
        <w:rPr>
          <w:b/>
          <w:bCs/>
          <w:sz w:val="20"/>
          <w:szCs w:val="20"/>
        </w:rPr>
        <w:t>)</w:t>
      </w:r>
    </w:p>
    <w:p w14:paraId="74828DE3" w14:textId="77777777" w:rsidR="000B103A" w:rsidRPr="00190142" w:rsidRDefault="000B103A" w:rsidP="000B103A">
      <w:pPr>
        <w:pStyle w:val="BodyText"/>
        <w:rPr>
          <w:i/>
          <w:iCs/>
        </w:rPr>
      </w:pPr>
      <w:r w:rsidRPr="00190142">
        <w:rPr>
          <w:i/>
          <w:iCs/>
        </w:rPr>
        <w:t>AFI have prepared an estimated model household Budget for a fortnight in Canberra (assumes person in rented accommodation, single, unable to drive with additional cost of disability needs for food prep, transport, heating)</w:t>
      </w:r>
    </w:p>
    <w:tbl>
      <w:tblPr>
        <w:tblStyle w:val="TableGrid"/>
        <w:tblW w:w="0" w:type="auto"/>
        <w:tblLook w:val="04A0" w:firstRow="1" w:lastRow="0" w:firstColumn="1" w:lastColumn="0" w:noHBand="0" w:noVBand="1"/>
      </w:tblPr>
      <w:tblGrid>
        <w:gridCol w:w="7083"/>
        <w:gridCol w:w="1933"/>
      </w:tblGrid>
      <w:tr w:rsidR="000B103A" w:rsidRPr="00190142" w14:paraId="14BF96FB" w14:textId="77777777" w:rsidTr="007B0131">
        <w:trPr>
          <w:trHeight w:val="180"/>
        </w:trPr>
        <w:tc>
          <w:tcPr>
            <w:tcW w:w="7083" w:type="dxa"/>
          </w:tcPr>
          <w:p w14:paraId="4F8A45E9" w14:textId="77777777" w:rsidR="000B103A" w:rsidRPr="00190142" w:rsidRDefault="000B103A" w:rsidP="007B0131">
            <w:pPr>
              <w:pStyle w:val="BodyText"/>
              <w:spacing w:after="0"/>
              <w:rPr>
                <w:b/>
                <w:bCs/>
                <w:sz w:val="18"/>
                <w:szCs w:val="16"/>
                <w:lang w:val="en-GB"/>
              </w:rPr>
            </w:pPr>
            <w:r w:rsidRPr="00190142">
              <w:rPr>
                <w:b/>
                <w:bCs/>
                <w:sz w:val="18"/>
                <w:szCs w:val="16"/>
                <w:lang w:val="en-GB"/>
              </w:rPr>
              <w:t xml:space="preserve">Expenses </w:t>
            </w:r>
          </w:p>
        </w:tc>
        <w:tc>
          <w:tcPr>
            <w:tcW w:w="1933" w:type="dxa"/>
          </w:tcPr>
          <w:p w14:paraId="06A8CCA5" w14:textId="77777777" w:rsidR="000B103A" w:rsidRPr="00190142" w:rsidRDefault="000B103A" w:rsidP="007B0131">
            <w:pPr>
              <w:pStyle w:val="BodyText"/>
              <w:spacing w:after="0"/>
              <w:rPr>
                <w:b/>
                <w:bCs/>
                <w:sz w:val="18"/>
                <w:szCs w:val="16"/>
                <w:lang w:val="en-GB"/>
              </w:rPr>
            </w:pPr>
            <w:r w:rsidRPr="00190142">
              <w:rPr>
                <w:b/>
                <w:bCs/>
                <w:sz w:val="18"/>
                <w:szCs w:val="16"/>
                <w:lang w:val="en-GB"/>
              </w:rPr>
              <w:t>Amount ($)</w:t>
            </w:r>
          </w:p>
        </w:tc>
      </w:tr>
      <w:tr w:rsidR="000B103A" w:rsidRPr="00190142" w14:paraId="7D6C3763" w14:textId="77777777" w:rsidTr="007B0131">
        <w:tc>
          <w:tcPr>
            <w:tcW w:w="7083" w:type="dxa"/>
          </w:tcPr>
          <w:p w14:paraId="150FE823" w14:textId="77777777" w:rsidR="000B103A" w:rsidRPr="00190142" w:rsidRDefault="000B103A" w:rsidP="007B0131">
            <w:pPr>
              <w:pStyle w:val="BodyText"/>
              <w:spacing w:after="0"/>
              <w:rPr>
                <w:sz w:val="18"/>
                <w:szCs w:val="16"/>
                <w:lang w:val="en-GB"/>
              </w:rPr>
            </w:pPr>
            <w:r w:rsidRPr="00190142">
              <w:rPr>
                <w:sz w:val="18"/>
                <w:szCs w:val="16"/>
                <w:lang w:val="en-GB"/>
              </w:rPr>
              <w:t>Rent</w:t>
            </w:r>
          </w:p>
        </w:tc>
        <w:tc>
          <w:tcPr>
            <w:tcW w:w="1933" w:type="dxa"/>
          </w:tcPr>
          <w:p w14:paraId="1E494F19" w14:textId="77777777" w:rsidR="000B103A" w:rsidRPr="00190142" w:rsidRDefault="000B103A" w:rsidP="007B0131">
            <w:pPr>
              <w:pStyle w:val="BodyText"/>
              <w:spacing w:after="0"/>
              <w:rPr>
                <w:sz w:val="18"/>
                <w:szCs w:val="16"/>
                <w:lang w:val="en-GB"/>
              </w:rPr>
            </w:pPr>
            <w:r w:rsidRPr="00190142">
              <w:rPr>
                <w:sz w:val="18"/>
                <w:szCs w:val="16"/>
                <w:lang w:val="en-GB"/>
              </w:rPr>
              <w:t>1300</w:t>
            </w:r>
          </w:p>
        </w:tc>
      </w:tr>
      <w:tr w:rsidR="000B103A" w:rsidRPr="00190142" w14:paraId="00713FA8" w14:textId="77777777" w:rsidTr="007B0131">
        <w:tc>
          <w:tcPr>
            <w:tcW w:w="7083" w:type="dxa"/>
          </w:tcPr>
          <w:p w14:paraId="3B95D1D8" w14:textId="77777777" w:rsidR="000B103A" w:rsidRPr="00190142" w:rsidRDefault="000B103A" w:rsidP="007B0131">
            <w:pPr>
              <w:pStyle w:val="BodyText"/>
              <w:spacing w:after="0"/>
              <w:rPr>
                <w:sz w:val="18"/>
                <w:szCs w:val="16"/>
                <w:lang w:val="en-GB"/>
              </w:rPr>
            </w:pPr>
            <w:r w:rsidRPr="00190142">
              <w:rPr>
                <w:sz w:val="18"/>
                <w:szCs w:val="16"/>
                <w:lang w:val="en-GB"/>
              </w:rPr>
              <w:t xml:space="preserve">Basic utilities (electricity, gas, water) </w:t>
            </w:r>
          </w:p>
        </w:tc>
        <w:tc>
          <w:tcPr>
            <w:tcW w:w="1933" w:type="dxa"/>
          </w:tcPr>
          <w:p w14:paraId="7DA00F20" w14:textId="77777777" w:rsidR="000B103A" w:rsidRPr="00190142" w:rsidRDefault="000B103A" w:rsidP="007B0131">
            <w:pPr>
              <w:pStyle w:val="BodyText"/>
              <w:spacing w:after="0"/>
              <w:rPr>
                <w:sz w:val="18"/>
                <w:szCs w:val="16"/>
                <w:lang w:val="en-GB"/>
              </w:rPr>
            </w:pPr>
            <w:r w:rsidRPr="00190142">
              <w:rPr>
                <w:sz w:val="18"/>
                <w:szCs w:val="16"/>
                <w:lang w:val="en-GB"/>
              </w:rPr>
              <w:t>97.38</w:t>
            </w:r>
          </w:p>
        </w:tc>
      </w:tr>
      <w:tr w:rsidR="000B103A" w:rsidRPr="00190142" w14:paraId="0B096742" w14:textId="77777777" w:rsidTr="007B0131">
        <w:tc>
          <w:tcPr>
            <w:tcW w:w="7083" w:type="dxa"/>
          </w:tcPr>
          <w:p w14:paraId="13A3BB6B" w14:textId="77777777" w:rsidR="000B103A" w:rsidRPr="00190142" w:rsidRDefault="000B103A" w:rsidP="007B0131">
            <w:pPr>
              <w:pStyle w:val="BodyText"/>
              <w:spacing w:after="0"/>
              <w:rPr>
                <w:sz w:val="18"/>
                <w:szCs w:val="16"/>
                <w:lang w:val="en-GB"/>
              </w:rPr>
            </w:pPr>
            <w:r w:rsidRPr="00190142">
              <w:rPr>
                <w:sz w:val="18"/>
                <w:szCs w:val="16"/>
                <w:lang w:val="en-GB"/>
              </w:rPr>
              <w:t>Mobile phone and home internet</w:t>
            </w:r>
          </w:p>
        </w:tc>
        <w:tc>
          <w:tcPr>
            <w:tcW w:w="1933" w:type="dxa"/>
          </w:tcPr>
          <w:p w14:paraId="0B59B1DF" w14:textId="77777777" w:rsidR="000B103A" w:rsidRPr="00190142" w:rsidRDefault="000B103A" w:rsidP="007B0131">
            <w:pPr>
              <w:pStyle w:val="BodyText"/>
              <w:spacing w:after="0"/>
              <w:rPr>
                <w:sz w:val="18"/>
                <w:szCs w:val="16"/>
                <w:lang w:val="en-GB"/>
              </w:rPr>
            </w:pPr>
            <w:r w:rsidRPr="00190142">
              <w:rPr>
                <w:sz w:val="18"/>
                <w:szCs w:val="16"/>
                <w:lang w:val="en-GB"/>
              </w:rPr>
              <w:t>13.85 + 34.62</w:t>
            </w:r>
          </w:p>
        </w:tc>
      </w:tr>
      <w:tr w:rsidR="000B103A" w:rsidRPr="00190142" w14:paraId="63054996" w14:textId="77777777" w:rsidTr="007B0131">
        <w:tc>
          <w:tcPr>
            <w:tcW w:w="7083" w:type="dxa"/>
          </w:tcPr>
          <w:p w14:paraId="02CB0365" w14:textId="77777777" w:rsidR="000B103A" w:rsidRPr="00190142" w:rsidRDefault="000B103A" w:rsidP="007B0131">
            <w:pPr>
              <w:pStyle w:val="BodyText"/>
              <w:spacing w:after="0"/>
              <w:rPr>
                <w:sz w:val="18"/>
                <w:szCs w:val="16"/>
                <w:lang w:val="en-GB"/>
              </w:rPr>
            </w:pPr>
            <w:r w:rsidRPr="00190142">
              <w:rPr>
                <w:sz w:val="18"/>
                <w:szCs w:val="16"/>
                <w:lang w:val="en-GB"/>
              </w:rPr>
              <w:t xml:space="preserve">Taxi’s </w:t>
            </w:r>
          </w:p>
        </w:tc>
        <w:tc>
          <w:tcPr>
            <w:tcW w:w="1933" w:type="dxa"/>
          </w:tcPr>
          <w:p w14:paraId="414DDC32" w14:textId="77777777" w:rsidR="000B103A" w:rsidRPr="00190142" w:rsidRDefault="000B103A" w:rsidP="007B0131">
            <w:pPr>
              <w:pStyle w:val="BodyText"/>
              <w:spacing w:after="0"/>
              <w:rPr>
                <w:sz w:val="18"/>
                <w:szCs w:val="16"/>
                <w:lang w:val="en-GB"/>
              </w:rPr>
            </w:pPr>
            <w:r w:rsidRPr="00190142">
              <w:rPr>
                <w:sz w:val="18"/>
                <w:szCs w:val="16"/>
                <w:lang w:val="en-GB"/>
              </w:rPr>
              <w:t>246.00</w:t>
            </w:r>
          </w:p>
        </w:tc>
      </w:tr>
      <w:tr w:rsidR="000B103A" w:rsidRPr="00190142" w14:paraId="383E7637" w14:textId="77777777" w:rsidTr="007B0131">
        <w:tc>
          <w:tcPr>
            <w:tcW w:w="7083" w:type="dxa"/>
          </w:tcPr>
          <w:p w14:paraId="5CE4E95D" w14:textId="77777777" w:rsidR="000B103A" w:rsidRPr="00190142" w:rsidRDefault="000B103A" w:rsidP="007B0131">
            <w:pPr>
              <w:pStyle w:val="BodyText"/>
              <w:spacing w:after="0"/>
              <w:rPr>
                <w:sz w:val="18"/>
                <w:szCs w:val="16"/>
                <w:lang w:val="en-GB"/>
              </w:rPr>
            </w:pPr>
            <w:r w:rsidRPr="00190142">
              <w:rPr>
                <w:sz w:val="18"/>
                <w:szCs w:val="16"/>
                <w:lang w:val="en-GB"/>
              </w:rPr>
              <w:t>Groceries + cost of disability loading</w:t>
            </w:r>
          </w:p>
        </w:tc>
        <w:tc>
          <w:tcPr>
            <w:tcW w:w="1933" w:type="dxa"/>
          </w:tcPr>
          <w:p w14:paraId="54D987E0" w14:textId="77777777" w:rsidR="000B103A" w:rsidRPr="00190142" w:rsidRDefault="000B103A" w:rsidP="007B0131">
            <w:pPr>
              <w:pStyle w:val="BodyText"/>
              <w:spacing w:after="0"/>
              <w:rPr>
                <w:sz w:val="18"/>
                <w:szCs w:val="16"/>
                <w:lang w:val="en-GB"/>
              </w:rPr>
            </w:pPr>
            <w:r w:rsidRPr="00190142">
              <w:rPr>
                <w:sz w:val="18"/>
                <w:szCs w:val="16"/>
                <w:lang w:val="en-GB"/>
              </w:rPr>
              <w:t>246.00 + 8.61</w:t>
            </w:r>
          </w:p>
        </w:tc>
      </w:tr>
      <w:tr w:rsidR="000B103A" w:rsidRPr="00190142" w14:paraId="3F1582AD" w14:textId="77777777" w:rsidTr="007B0131">
        <w:tc>
          <w:tcPr>
            <w:tcW w:w="7083" w:type="dxa"/>
          </w:tcPr>
          <w:p w14:paraId="4F49EDA7" w14:textId="77777777" w:rsidR="000B103A" w:rsidRPr="00190142" w:rsidRDefault="000B103A" w:rsidP="007B0131">
            <w:pPr>
              <w:pStyle w:val="BodyText"/>
              <w:spacing w:after="0"/>
              <w:rPr>
                <w:sz w:val="18"/>
                <w:szCs w:val="16"/>
                <w:lang w:val="en-GB"/>
              </w:rPr>
            </w:pPr>
            <w:r w:rsidRPr="00190142">
              <w:rPr>
                <w:sz w:val="18"/>
                <w:szCs w:val="16"/>
                <w:lang w:val="en-GB"/>
              </w:rPr>
              <w:t>Personal care and pharma + cost of disability loading</w:t>
            </w:r>
          </w:p>
        </w:tc>
        <w:tc>
          <w:tcPr>
            <w:tcW w:w="1933" w:type="dxa"/>
          </w:tcPr>
          <w:p w14:paraId="622EF90E" w14:textId="77777777" w:rsidR="000B103A" w:rsidRPr="00190142" w:rsidRDefault="000B103A" w:rsidP="007B0131">
            <w:pPr>
              <w:pStyle w:val="BodyText"/>
              <w:spacing w:after="0"/>
              <w:rPr>
                <w:sz w:val="18"/>
                <w:szCs w:val="16"/>
                <w:lang w:val="en-GB"/>
              </w:rPr>
            </w:pPr>
            <w:r w:rsidRPr="00190142">
              <w:rPr>
                <w:sz w:val="18"/>
                <w:szCs w:val="16"/>
                <w:lang w:val="en-GB"/>
              </w:rPr>
              <w:t>54.25 + 1.90</w:t>
            </w:r>
          </w:p>
        </w:tc>
      </w:tr>
      <w:tr w:rsidR="000B103A" w:rsidRPr="00190142" w14:paraId="288C439E" w14:textId="77777777" w:rsidTr="007B0131">
        <w:tc>
          <w:tcPr>
            <w:tcW w:w="7083" w:type="dxa"/>
          </w:tcPr>
          <w:p w14:paraId="3742F29A" w14:textId="77777777" w:rsidR="000B103A" w:rsidRPr="00190142" w:rsidRDefault="000B103A" w:rsidP="007B0131">
            <w:pPr>
              <w:pStyle w:val="BodyText"/>
              <w:spacing w:after="0"/>
              <w:rPr>
                <w:i/>
                <w:iCs/>
                <w:sz w:val="18"/>
                <w:szCs w:val="16"/>
                <w:lang w:val="en-GB"/>
              </w:rPr>
            </w:pPr>
            <w:r w:rsidRPr="00190142">
              <w:rPr>
                <w:i/>
                <w:iCs/>
                <w:sz w:val="18"/>
                <w:szCs w:val="16"/>
                <w:lang w:val="en-GB"/>
              </w:rPr>
              <w:t>Healthcare/pharma/dental/unanticipated event</w:t>
            </w:r>
          </w:p>
        </w:tc>
        <w:tc>
          <w:tcPr>
            <w:tcW w:w="1933" w:type="dxa"/>
          </w:tcPr>
          <w:p w14:paraId="1E61C9ED" w14:textId="77777777" w:rsidR="000B103A" w:rsidRPr="00190142" w:rsidRDefault="000B103A" w:rsidP="007B0131">
            <w:pPr>
              <w:pStyle w:val="BodyText"/>
              <w:spacing w:after="0"/>
              <w:rPr>
                <w:i/>
                <w:iCs/>
                <w:sz w:val="18"/>
                <w:szCs w:val="16"/>
                <w:lang w:val="en-GB"/>
              </w:rPr>
            </w:pPr>
            <w:r w:rsidRPr="00190142">
              <w:rPr>
                <w:i/>
                <w:iCs/>
                <w:sz w:val="18"/>
                <w:szCs w:val="16"/>
                <w:lang w:val="en-GB"/>
              </w:rPr>
              <w:t>240.00</w:t>
            </w:r>
          </w:p>
        </w:tc>
      </w:tr>
      <w:tr w:rsidR="000B103A" w:rsidRPr="00190142" w14:paraId="376BB588" w14:textId="77777777" w:rsidTr="007B0131">
        <w:tc>
          <w:tcPr>
            <w:tcW w:w="7083" w:type="dxa"/>
          </w:tcPr>
          <w:p w14:paraId="280AD8EB" w14:textId="77777777" w:rsidR="000B103A" w:rsidRPr="00190142" w:rsidRDefault="000B103A" w:rsidP="007B0131">
            <w:pPr>
              <w:pStyle w:val="BodyText"/>
              <w:spacing w:after="0"/>
              <w:rPr>
                <w:sz w:val="18"/>
                <w:szCs w:val="16"/>
                <w:lang w:val="en-GB"/>
              </w:rPr>
            </w:pPr>
            <w:r w:rsidRPr="00190142">
              <w:rPr>
                <w:sz w:val="18"/>
                <w:szCs w:val="16"/>
                <w:lang w:val="en-GB"/>
              </w:rPr>
              <w:t>Total Due (not incl. unanticipated event)</w:t>
            </w:r>
          </w:p>
        </w:tc>
        <w:tc>
          <w:tcPr>
            <w:tcW w:w="1933" w:type="dxa"/>
          </w:tcPr>
          <w:p w14:paraId="43308504" w14:textId="77777777" w:rsidR="000B103A" w:rsidRPr="00190142" w:rsidRDefault="000B103A" w:rsidP="007B0131">
            <w:pPr>
              <w:pStyle w:val="BodyText"/>
              <w:spacing w:after="0"/>
              <w:rPr>
                <w:sz w:val="18"/>
                <w:szCs w:val="16"/>
                <w:lang w:val="en-GB"/>
              </w:rPr>
            </w:pPr>
            <w:r w:rsidRPr="00190142">
              <w:rPr>
                <w:sz w:val="18"/>
                <w:szCs w:val="16"/>
                <w:lang w:val="en-GB"/>
              </w:rPr>
              <w:t>2002.61</w:t>
            </w:r>
          </w:p>
        </w:tc>
      </w:tr>
      <w:tr w:rsidR="000B103A" w:rsidRPr="00190142" w14:paraId="60B9F11E" w14:textId="77777777" w:rsidTr="007B0131">
        <w:tc>
          <w:tcPr>
            <w:tcW w:w="7083" w:type="dxa"/>
          </w:tcPr>
          <w:p w14:paraId="3A1FFC65" w14:textId="77777777" w:rsidR="000B103A" w:rsidRPr="00190142" w:rsidRDefault="000B103A" w:rsidP="007B0131">
            <w:pPr>
              <w:pStyle w:val="BodyText"/>
              <w:spacing w:after="0"/>
              <w:rPr>
                <w:sz w:val="18"/>
                <w:szCs w:val="16"/>
                <w:lang w:val="en-GB"/>
              </w:rPr>
            </w:pPr>
            <w:r w:rsidRPr="00190142">
              <w:rPr>
                <w:sz w:val="18"/>
                <w:szCs w:val="16"/>
                <w:lang w:val="en-GB"/>
              </w:rPr>
              <w:t>Total Income (DSP + CRA + Supplements)</w:t>
            </w:r>
          </w:p>
        </w:tc>
        <w:tc>
          <w:tcPr>
            <w:tcW w:w="1933" w:type="dxa"/>
          </w:tcPr>
          <w:p w14:paraId="78228E4C" w14:textId="77777777" w:rsidR="000B103A" w:rsidRPr="00190142" w:rsidRDefault="000B103A" w:rsidP="007B0131">
            <w:pPr>
              <w:pStyle w:val="BodyText"/>
              <w:spacing w:after="0"/>
              <w:rPr>
                <w:sz w:val="18"/>
                <w:szCs w:val="16"/>
                <w:lang w:val="en-GB"/>
              </w:rPr>
            </w:pPr>
            <w:r w:rsidRPr="00190142">
              <w:rPr>
                <w:sz w:val="18"/>
                <w:szCs w:val="16"/>
                <w:lang w:val="en-GB"/>
              </w:rPr>
              <w:t>1178.1</w:t>
            </w:r>
          </w:p>
        </w:tc>
      </w:tr>
      <w:tr w:rsidR="000B103A" w:rsidRPr="00190142" w14:paraId="1B1BAF09" w14:textId="77777777" w:rsidTr="007B0131">
        <w:tc>
          <w:tcPr>
            <w:tcW w:w="7083" w:type="dxa"/>
          </w:tcPr>
          <w:p w14:paraId="5864014F" w14:textId="77777777" w:rsidR="000B103A" w:rsidRPr="00190142" w:rsidRDefault="000B103A" w:rsidP="007B0131">
            <w:pPr>
              <w:pStyle w:val="BodyText"/>
              <w:spacing w:after="0"/>
              <w:rPr>
                <w:sz w:val="18"/>
                <w:szCs w:val="16"/>
                <w:lang w:val="en-GB"/>
              </w:rPr>
            </w:pPr>
            <w:r w:rsidRPr="00190142">
              <w:rPr>
                <w:sz w:val="18"/>
                <w:szCs w:val="16"/>
                <w:lang w:val="en-GB"/>
              </w:rPr>
              <w:t xml:space="preserve">Total Left Over </w:t>
            </w:r>
          </w:p>
        </w:tc>
        <w:tc>
          <w:tcPr>
            <w:tcW w:w="1933" w:type="dxa"/>
          </w:tcPr>
          <w:p w14:paraId="0F9325BE" w14:textId="77777777" w:rsidR="000B103A" w:rsidRPr="00190142" w:rsidRDefault="000B103A" w:rsidP="007B0131">
            <w:pPr>
              <w:pStyle w:val="BodyText"/>
              <w:spacing w:after="0"/>
              <w:rPr>
                <w:sz w:val="18"/>
                <w:szCs w:val="16"/>
                <w:lang w:val="en-GB"/>
              </w:rPr>
            </w:pPr>
            <w:r w:rsidRPr="00190142">
              <w:rPr>
                <w:sz w:val="18"/>
                <w:szCs w:val="16"/>
                <w:lang w:val="en-GB"/>
              </w:rPr>
              <w:t>-$824.51</w:t>
            </w:r>
          </w:p>
        </w:tc>
      </w:tr>
      <w:tr w:rsidR="000B103A" w:rsidRPr="00190142" w14:paraId="69CD8D76" w14:textId="77777777" w:rsidTr="007B0131">
        <w:tc>
          <w:tcPr>
            <w:tcW w:w="9016" w:type="dxa"/>
            <w:gridSpan w:val="2"/>
          </w:tcPr>
          <w:p w14:paraId="1016AAEA" w14:textId="77777777" w:rsidR="000B103A" w:rsidRPr="00190142" w:rsidRDefault="000B103A" w:rsidP="007B0131">
            <w:pPr>
              <w:pStyle w:val="BodyText"/>
              <w:rPr>
                <w:i/>
                <w:iCs/>
                <w:sz w:val="18"/>
                <w:szCs w:val="16"/>
                <w:lang w:val="en-GB"/>
              </w:rPr>
            </w:pPr>
            <w:r w:rsidRPr="00190142">
              <w:rPr>
                <w:i/>
                <w:iCs/>
                <w:sz w:val="18"/>
                <w:szCs w:val="16"/>
                <w:lang w:val="en-GB"/>
              </w:rPr>
              <w:lastRenderedPageBreak/>
              <w:t xml:space="preserve">Commentary on sources and some assumptions </w:t>
            </w:r>
          </w:p>
          <w:p w14:paraId="50A780CA" w14:textId="77777777" w:rsidR="000B103A" w:rsidRPr="00190142" w:rsidRDefault="000B103A" w:rsidP="007B0131">
            <w:pPr>
              <w:pStyle w:val="BodyText"/>
              <w:rPr>
                <w:sz w:val="18"/>
                <w:szCs w:val="16"/>
                <w:lang w:val="en-GB"/>
              </w:rPr>
            </w:pPr>
            <w:r w:rsidRPr="00190142">
              <w:rPr>
                <w:sz w:val="18"/>
                <w:szCs w:val="16"/>
                <w:lang w:val="en-GB"/>
              </w:rPr>
              <w:t xml:space="preserve">Rent: $650 per week corresponds to </w:t>
            </w:r>
            <w:hyperlink r:id="rId14" w:history="1">
              <w:r w:rsidRPr="00190142">
                <w:rPr>
                  <w:rStyle w:val="Hyperlink"/>
                  <w:sz w:val="18"/>
                  <w:szCs w:val="16"/>
                </w:rPr>
                <w:t>S</w:t>
              </w:r>
              <w:r w:rsidRPr="00190142">
                <w:rPr>
                  <w:rStyle w:val="Hyperlink"/>
                  <w:sz w:val="18"/>
                  <w:szCs w:val="16"/>
                  <w:lang w:val="en-GB"/>
                </w:rPr>
                <w:t>QM Research Weekly Rents Index</w:t>
              </w:r>
            </w:hyperlink>
            <w:r w:rsidRPr="00190142">
              <w:rPr>
                <w:sz w:val="18"/>
                <w:szCs w:val="16"/>
                <w:lang w:val="en-GB"/>
              </w:rPr>
              <w:t xml:space="preserve"> which represents the combined median weekly rent for all houses and all units in Canberra for the week 28 September 2022</w:t>
            </w:r>
          </w:p>
          <w:p w14:paraId="45049E8C" w14:textId="77777777" w:rsidR="000B103A" w:rsidRPr="00190142" w:rsidRDefault="000B103A" w:rsidP="007B0131">
            <w:pPr>
              <w:pStyle w:val="BodyText"/>
              <w:rPr>
                <w:sz w:val="18"/>
                <w:szCs w:val="16"/>
                <w:lang w:val="en-GB"/>
              </w:rPr>
            </w:pPr>
            <w:r w:rsidRPr="00190142">
              <w:rPr>
                <w:sz w:val="18"/>
                <w:szCs w:val="16"/>
                <w:lang w:val="en-GB"/>
              </w:rPr>
              <w:t xml:space="preserve">Basic utilities: figure taken from Canberra.com.au – the </w:t>
            </w:r>
            <w:hyperlink r:id="rId15" w:anchor=":~:text=Utilities,as%20galleries%2C%20libraries%20and%20cafes." w:history="1">
              <w:r w:rsidRPr="00190142">
                <w:rPr>
                  <w:rStyle w:val="Hyperlink"/>
                  <w:sz w:val="18"/>
                  <w:szCs w:val="16"/>
                </w:rPr>
                <w:t xml:space="preserve">available </w:t>
              </w:r>
              <w:r w:rsidRPr="00190142">
                <w:rPr>
                  <w:rStyle w:val="Hyperlink"/>
                  <w:sz w:val="18"/>
                  <w:szCs w:val="16"/>
                  <w:lang w:val="en-GB"/>
                </w:rPr>
                <w:t>cost of living material</w:t>
              </w:r>
            </w:hyperlink>
            <w:r w:rsidRPr="00190142">
              <w:rPr>
                <w:sz w:val="18"/>
                <w:szCs w:val="16"/>
                <w:lang w:val="en-GB"/>
              </w:rPr>
              <w:t xml:space="preserve"> is distributed by the Australian Capital Territory Government as a general reference source. The figures also correspond with prices in Finder’s Consumer Sentiment Tracker.     </w:t>
            </w:r>
          </w:p>
          <w:p w14:paraId="5D43408B" w14:textId="77777777" w:rsidR="000B103A" w:rsidRPr="00190142" w:rsidRDefault="000B103A" w:rsidP="007B0131">
            <w:pPr>
              <w:pStyle w:val="BodyText"/>
              <w:rPr>
                <w:sz w:val="18"/>
                <w:szCs w:val="16"/>
                <w:lang w:val="en-GB"/>
              </w:rPr>
            </w:pPr>
            <w:r w:rsidRPr="00190142">
              <w:rPr>
                <w:sz w:val="18"/>
                <w:szCs w:val="16"/>
                <w:lang w:val="en-GB"/>
              </w:rPr>
              <w:t xml:space="preserve">Phone and internet: the </w:t>
            </w:r>
            <w:hyperlink r:id="rId16" w:history="1">
              <w:r w:rsidRPr="00190142">
                <w:rPr>
                  <w:rStyle w:val="Hyperlink"/>
                  <w:sz w:val="18"/>
                  <w:szCs w:val="16"/>
                </w:rPr>
                <w:t>average phone bill estimate</w:t>
              </w:r>
            </w:hyperlink>
            <w:r w:rsidRPr="00190142">
              <w:rPr>
                <w:sz w:val="18"/>
                <w:szCs w:val="16"/>
                <w:lang w:val="en-GB"/>
              </w:rPr>
              <w:t xml:space="preserve"> represents a mid-point of $30 p/m ($28 for prepaid and $33 for post-paid) (Canstar Blue, 2022). Finder (2022) states </w:t>
            </w:r>
            <w:hyperlink r:id="rId17" w:history="1">
              <w:r w:rsidRPr="00190142">
                <w:rPr>
                  <w:rStyle w:val="Hyperlink"/>
                  <w:sz w:val="18"/>
                  <w:szCs w:val="16"/>
                </w:rPr>
                <w:t>t</w:t>
              </w:r>
              <w:r w:rsidRPr="00190142">
                <w:rPr>
                  <w:rStyle w:val="Hyperlink"/>
                  <w:sz w:val="18"/>
                  <w:szCs w:val="16"/>
                  <w:lang w:val="en-GB"/>
                </w:rPr>
                <w:t>he average broad band user</w:t>
              </w:r>
            </w:hyperlink>
            <w:r w:rsidRPr="00190142">
              <w:rPr>
                <w:sz w:val="18"/>
                <w:szCs w:val="16"/>
                <w:lang w:val="en-GB"/>
              </w:rPr>
              <w:t xml:space="preserve"> spends $75 p/m on their internet plan </w:t>
            </w:r>
          </w:p>
          <w:p w14:paraId="780FEC9C" w14:textId="77777777" w:rsidR="000B103A" w:rsidRPr="00190142" w:rsidRDefault="000B103A" w:rsidP="007B0131">
            <w:pPr>
              <w:pStyle w:val="BodyText"/>
              <w:rPr>
                <w:sz w:val="18"/>
                <w:szCs w:val="16"/>
                <w:lang w:val="en-GB"/>
              </w:rPr>
            </w:pPr>
            <w:r w:rsidRPr="00190142">
              <w:rPr>
                <w:sz w:val="18"/>
                <w:szCs w:val="16"/>
                <w:lang w:val="en-GB"/>
              </w:rPr>
              <w:t xml:space="preserve">Taxi’s: 13% of DSP recipients live in postcode 2615. The estimated fare from this postcode to Canberra Hospital is $70 one way, to the closest supermarket is $15 one way, and to the city centre $55 one way. Assuming 2 x return supermarket trips, 1 x return hospital and 2 x return city centre trips per fortnight (and taking </w:t>
            </w:r>
            <w:hyperlink r:id="rId18" w:history="1">
              <w:r w:rsidRPr="00190142">
                <w:rPr>
                  <w:rStyle w:val="Hyperlink"/>
                  <w:sz w:val="18"/>
                  <w:szCs w:val="16"/>
                </w:rPr>
                <w:t>ACT Taxi Su</w:t>
              </w:r>
              <w:r w:rsidRPr="00190142">
                <w:rPr>
                  <w:rStyle w:val="Hyperlink"/>
                  <w:sz w:val="18"/>
                  <w:szCs w:val="16"/>
                  <w:lang w:val="en-GB"/>
                </w:rPr>
                <w:t>bsidy Scheme</w:t>
              </w:r>
            </w:hyperlink>
            <w:r w:rsidRPr="00190142">
              <w:rPr>
                <w:sz w:val="18"/>
                <w:szCs w:val="16"/>
                <w:lang w:val="en-GB"/>
              </w:rPr>
              <w:t xml:space="preserve"> into account). This estimate is also conservative as it does not take into account extra costs associated with Wheelchair Accessible Vehicles. For a similar estimate, see ACTCOSS’s (2016) </w:t>
            </w:r>
            <w:hyperlink r:id="rId19" w:history="1">
              <w:r w:rsidRPr="00190142">
                <w:rPr>
                  <w:rStyle w:val="Hyperlink"/>
                  <w:sz w:val="18"/>
                  <w:szCs w:val="16"/>
                </w:rPr>
                <w:t>A</w:t>
              </w:r>
              <w:r w:rsidRPr="00190142">
                <w:rPr>
                  <w:rStyle w:val="Hyperlink"/>
                  <w:sz w:val="18"/>
                  <w:szCs w:val="16"/>
                  <w:lang w:val="en-GB"/>
                </w:rPr>
                <w:t>CT Cost of Living Report: Transport,</w:t>
              </w:r>
            </w:hyperlink>
            <w:r w:rsidRPr="00190142">
              <w:rPr>
                <w:sz w:val="18"/>
                <w:szCs w:val="16"/>
                <w:lang w:val="en-GB"/>
              </w:rPr>
              <w:t xml:space="preserve"> p. 56. </w:t>
            </w:r>
          </w:p>
          <w:p w14:paraId="15F50DE4" w14:textId="77777777" w:rsidR="000B103A" w:rsidRPr="00190142" w:rsidRDefault="000B103A" w:rsidP="007B0131">
            <w:pPr>
              <w:pStyle w:val="BodyText"/>
              <w:rPr>
                <w:sz w:val="18"/>
                <w:szCs w:val="16"/>
                <w:lang w:val="en-GB"/>
              </w:rPr>
            </w:pPr>
            <w:r w:rsidRPr="00190142">
              <w:rPr>
                <w:sz w:val="18"/>
                <w:szCs w:val="16"/>
                <w:lang w:val="en-GB"/>
              </w:rPr>
              <w:t xml:space="preserve">Groceries + cost of disability loading: </w:t>
            </w:r>
            <w:hyperlink r:id="rId20" w:anchor=":~:text=The%20average%20grocery%20bill%20for,month%20or%20%244%2C992%20a%20year." w:history="1">
              <w:r w:rsidRPr="00190142">
                <w:rPr>
                  <w:rStyle w:val="Hyperlink"/>
                  <w:sz w:val="18"/>
                  <w:szCs w:val="16"/>
                </w:rPr>
                <w:t>C</w:t>
              </w:r>
              <w:r w:rsidRPr="00190142">
                <w:rPr>
                  <w:rStyle w:val="Hyperlink"/>
                  <w:sz w:val="18"/>
                  <w:szCs w:val="16"/>
                  <w:lang w:val="en-GB"/>
                </w:rPr>
                <w:t>anstar Blue research</w:t>
              </w:r>
            </w:hyperlink>
            <w:r w:rsidRPr="00190142">
              <w:rPr>
                <w:sz w:val="18"/>
                <w:szCs w:val="16"/>
                <w:lang w:val="en-GB"/>
              </w:rPr>
              <w:t xml:space="preserve"> found that $123 represents the average weekly grocery bill for a low-income household, as of July 2022. The disability loading represents the extra, hidden costs of disability. Comparing different survey responses, Frisch (2001) states that it is reasonable to anticipate additional costs between 2 and 5 percent for groceries. A conservative mid-point estimate (3.5%) was used here.  </w:t>
            </w:r>
          </w:p>
          <w:p w14:paraId="7522A8FC" w14:textId="77777777" w:rsidR="000B103A" w:rsidRPr="00190142" w:rsidRDefault="000B103A" w:rsidP="007B0131">
            <w:pPr>
              <w:pStyle w:val="BodyText"/>
              <w:rPr>
                <w:sz w:val="18"/>
                <w:szCs w:val="16"/>
                <w:lang w:val="en-GB"/>
              </w:rPr>
            </w:pPr>
            <w:r w:rsidRPr="00190142">
              <w:rPr>
                <w:sz w:val="18"/>
                <w:szCs w:val="16"/>
                <w:lang w:val="en-GB"/>
              </w:rPr>
              <w:t xml:space="preserve">Personal care and pharma + cost of disability loading: This figure corresponds to Hughes and Purdey’s (1999) Survey results regarding median annual costs for people with disability. It has been updated to reflect 2022 values. The cost of disability loading refers to Frisch’s (2001) estimate of 2-5%. A conservative mid-point estimate (3.5%) was used here.  </w:t>
            </w:r>
          </w:p>
          <w:p w14:paraId="4DB9BE7D" w14:textId="77777777" w:rsidR="000B103A" w:rsidRPr="00190142" w:rsidRDefault="000B103A" w:rsidP="007B0131">
            <w:pPr>
              <w:pStyle w:val="BodyText"/>
              <w:rPr>
                <w:sz w:val="18"/>
                <w:szCs w:val="16"/>
                <w:lang w:val="en-GB"/>
              </w:rPr>
            </w:pPr>
            <w:r w:rsidRPr="00190142">
              <w:rPr>
                <w:sz w:val="18"/>
                <w:szCs w:val="16"/>
                <w:lang w:val="en-GB"/>
              </w:rPr>
              <w:t xml:space="preserve">Healthcare/pharma/dental/unanticipated event: </w:t>
            </w:r>
            <w:hyperlink r:id="rId21" w:history="1">
              <w:r w:rsidRPr="00190142">
                <w:rPr>
                  <w:rStyle w:val="Hyperlink"/>
                  <w:sz w:val="18"/>
                  <w:szCs w:val="16"/>
                </w:rPr>
                <w:t>Household</w:t>
              </w:r>
              <w:r w:rsidRPr="00190142">
                <w:rPr>
                  <w:rStyle w:val="Hyperlink"/>
                  <w:sz w:val="18"/>
                  <w:szCs w:val="16"/>
                  <w:lang w:val="en-GB"/>
                </w:rPr>
                <w:t xml:space="preserve"> whitegood repair estimates</w:t>
              </w:r>
            </w:hyperlink>
            <w:r w:rsidRPr="00190142">
              <w:rPr>
                <w:sz w:val="18"/>
                <w:szCs w:val="16"/>
                <w:lang w:val="en-GB"/>
              </w:rPr>
              <w:t xml:space="preserve"> start at $195 in the main suburbs of Canberra. Conservative one-off estimate here equates to an appliance repair which requires additional part (+$45.00). This cost is difficult to calculate as it could cover a large range. For example, emergency dental such as root canal can </w:t>
            </w:r>
            <w:hyperlink r:id="rId22" w:history="1">
              <w:r w:rsidRPr="00190142">
                <w:rPr>
                  <w:rStyle w:val="Hyperlink"/>
                  <w:sz w:val="18"/>
                  <w:szCs w:val="16"/>
                </w:rPr>
                <w:t xml:space="preserve">cost up to </w:t>
              </w:r>
              <w:r w:rsidRPr="00190142">
                <w:rPr>
                  <w:rStyle w:val="Hyperlink"/>
                  <w:sz w:val="18"/>
                  <w:szCs w:val="16"/>
                  <w:lang w:val="en-GB"/>
                </w:rPr>
                <w:t>$1100;</w:t>
              </w:r>
            </w:hyperlink>
            <w:r w:rsidRPr="00190142">
              <w:rPr>
                <w:sz w:val="18"/>
                <w:szCs w:val="16"/>
                <w:lang w:val="en-GB"/>
              </w:rPr>
              <w:t xml:space="preserve"> a dental extraction may be up to $600. Note: Approximately 40% of DSP recipients could not raise $2000 within a week.    </w:t>
            </w:r>
          </w:p>
        </w:tc>
      </w:tr>
    </w:tbl>
    <w:p w14:paraId="0DB8CFB9" w14:textId="77777777" w:rsidR="000B103A" w:rsidRDefault="000B103A" w:rsidP="000B103A">
      <w:pPr>
        <w:pStyle w:val="BodyText"/>
        <w:rPr>
          <w:sz w:val="18"/>
          <w:szCs w:val="16"/>
        </w:rPr>
      </w:pPr>
      <w:r w:rsidRPr="00190142">
        <w:rPr>
          <w:sz w:val="18"/>
          <w:szCs w:val="16"/>
        </w:rPr>
        <w:t>C Th</w:t>
      </w:r>
      <w:r>
        <w:rPr>
          <w:sz w:val="18"/>
          <w:szCs w:val="16"/>
        </w:rPr>
        <w:t xml:space="preserve">ese estimates </w:t>
      </w:r>
      <w:r w:rsidRPr="00190142">
        <w:rPr>
          <w:sz w:val="18"/>
          <w:szCs w:val="16"/>
        </w:rPr>
        <w:t xml:space="preserve">prepared by </w:t>
      </w:r>
      <w:r>
        <w:rPr>
          <w:sz w:val="18"/>
          <w:szCs w:val="16"/>
        </w:rPr>
        <w:t xml:space="preserve">Advocacy for Inclusion Contact Craig Wallace Head of Policy Craig@advocacyforinclusion.org.  </w:t>
      </w:r>
    </w:p>
    <w:p w14:paraId="0605963F" w14:textId="77777777" w:rsidR="000B103A" w:rsidRDefault="000B103A" w:rsidP="000B103A">
      <w:pPr>
        <w:pStyle w:val="BodyText"/>
        <w:rPr>
          <w:sz w:val="18"/>
          <w:szCs w:val="16"/>
        </w:rPr>
      </w:pPr>
      <w:r w:rsidRPr="00D32122">
        <w:t xml:space="preserve">The </w:t>
      </w:r>
      <w:r>
        <w:t xml:space="preserve">example </w:t>
      </w:r>
      <w:r w:rsidRPr="00D32122">
        <w:t xml:space="preserve">budgets for </w:t>
      </w:r>
      <w:r>
        <w:t xml:space="preserve">the </w:t>
      </w:r>
      <w:r w:rsidRPr="00D32122">
        <w:t xml:space="preserve">DSP recipient </w:t>
      </w:r>
      <w:r>
        <w:t>(Table 1 and 2) demonstrate that is impossible t</w:t>
      </w:r>
      <w:r w:rsidRPr="00D32122">
        <w:t xml:space="preserve">o rent privately on Centrelink </w:t>
      </w:r>
      <w:r>
        <w:t xml:space="preserve">payments, </w:t>
      </w:r>
      <w:r w:rsidRPr="00D32122">
        <w:t xml:space="preserve">and that </w:t>
      </w:r>
      <w:r>
        <w:t>living in public housing is still unaffordable</w:t>
      </w:r>
      <w:r w:rsidRPr="00D32122">
        <w:t xml:space="preserve">. </w:t>
      </w:r>
      <w:r>
        <w:t>In both cases there is no financial flexibility for when things inevitably go wrong (i.e., when a wa</w:t>
      </w:r>
      <w:r w:rsidRPr="00D32122">
        <w:t>shing machine/car need</w:t>
      </w:r>
      <w:r>
        <w:t xml:space="preserve"> significant</w:t>
      </w:r>
      <w:r w:rsidRPr="00D32122">
        <w:t xml:space="preserve"> repairs</w:t>
      </w:r>
      <w:r>
        <w:t xml:space="preserve"> or in the case of illness</w:t>
      </w:r>
      <w:r w:rsidRPr="00D32122">
        <w:t xml:space="preserve"> not covered by Medicare</w:t>
      </w:r>
      <w:r>
        <w:t xml:space="preserve"> etc). However, comparatively it is still far preferable for people on income support to be housed in government funded public housing (speaking to the urgent need for investment in more fit-for-purpose public housing). </w:t>
      </w:r>
    </w:p>
    <w:p w14:paraId="6892D188" w14:textId="77777777" w:rsidR="000B103A" w:rsidRDefault="000B103A" w:rsidP="000B103A">
      <w:pPr>
        <w:pStyle w:val="ListBullet"/>
        <w:numPr>
          <w:ilvl w:val="0"/>
          <w:numId w:val="0"/>
        </w:numPr>
        <w:spacing w:after="0"/>
        <w:jc w:val="both"/>
        <w:rPr>
          <w:b/>
          <w:bCs/>
          <w:sz w:val="20"/>
          <w:szCs w:val="20"/>
        </w:rPr>
      </w:pPr>
    </w:p>
    <w:p w14:paraId="7F0C020D" w14:textId="1E6A2179" w:rsidR="000B103A" w:rsidRDefault="000B103A" w:rsidP="000B103A">
      <w:pPr>
        <w:pStyle w:val="ListBullet"/>
        <w:numPr>
          <w:ilvl w:val="0"/>
          <w:numId w:val="0"/>
        </w:numPr>
        <w:spacing w:after="0"/>
        <w:jc w:val="both"/>
        <w:rPr>
          <w:szCs w:val="24"/>
        </w:rPr>
      </w:pPr>
      <w:r w:rsidRPr="00BB3743">
        <w:rPr>
          <w:b/>
          <w:bCs/>
          <w:sz w:val="20"/>
          <w:szCs w:val="20"/>
        </w:rPr>
        <w:t>Table 3 – Example Budget for low income family (prepared by Care Inc Financial Counselling</w:t>
      </w:r>
      <w:r>
        <w:rPr>
          <w:b/>
          <w:bCs/>
          <w:sz w:val="20"/>
          <w:szCs w:val="20"/>
        </w:rPr>
        <w:t xml:space="preserve"> </w:t>
      </w:r>
      <w:r w:rsidRPr="00BB3743">
        <w:rPr>
          <w:b/>
          <w:bCs/>
          <w:sz w:val="20"/>
          <w:szCs w:val="20"/>
        </w:rPr>
        <w:t>Service)</w:t>
      </w:r>
      <w:r>
        <w:rPr>
          <w:b/>
          <w:bCs/>
          <w:sz w:val="20"/>
          <w:szCs w:val="20"/>
        </w:rPr>
        <w:br/>
      </w:r>
    </w:p>
    <w:p w14:paraId="0AB79879" w14:textId="77777777" w:rsidR="000B103A" w:rsidRPr="00BC78D5" w:rsidRDefault="000B103A" w:rsidP="000B103A">
      <w:pPr>
        <w:pStyle w:val="ListBullet"/>
        <w:numPr>
          <w:ilvl w:val="0"/>
          <w:numId w:val="0"/>
        </w:numPr>
        <w:spacing w:after="0"/>
        <w:ind w:left="567" w:hanging="567"/>
        <w:rPr>
          <w:szCs w:val="24"/>
        </w:rPr>
      </w:pPr>
      <w:r w:rsidRPr="00BC78D5">
        <w:rPr>
          <w:szCs w:val="24"/>
        </w:rPr>
        <w:t>Context of example budget:</w:t>
      </w:r>
    </w:p>
    <w:p w14:paraId="4061153A" w14:textId="77777777" w:rsidR="000B103A" w:rsidRPr="00BC78D5" w:rsidRDefault="000B103A" w:rsidP="000B103A">
      <w:pPr>
        <w:pStyle w:val="ListBullet"/>
        <w:spacing w:after="0"/>
        <w:rPr>
          <w:szCs w:val="24"/>
        </w:rPr>
      </w:pPr>
      <w:r w:rsidRPr="00BC78D5">
        <w:rPr>
          <w:szCs w:val="24"/>
        </w:rPr>
        <w:lastRenderedPageBreak/>
        <w:t>Husband 37yrs and wife 35yrs with two children aged 8 &amp; 12.</w:t>
      </w:r>
    </w:p>
    <w:p w14:paraId="67781F8B" w14:textId="77777777" w:rsidR="000B103A" w:rsidRPr="00BC78D5" w:rsidRDefault="000B103A" w:rsidP="000B103A">
      <w:pPr>
        <w:pStyle w:val="ListBullet"/>
        <w:spacing w:after="0"/>
        <w:rPr>
          <w:szCs w:val="24"/>
        </w:rPr>
      </w:pPr>
      <w:r w:rsidRPr="00BC78D5">
        <w:rPr>
          <w:szCs w:val="24"/>
        </w:rPr>
        <w:t>$550 per week rent</w:t>
      </w:r>
    </w:p>
    <w:p w14:paraId="065F10A9" w14:textId="77777777" w:rsidR="000B103A" w:rsidRPr="00BC78D5" w:rsidRDefault="000B103A" w:rsidP="000B103A">
      <w:pPr>
        <w:pStyle w:val="ListBullet"/>
        <w:spacing w:after="0"/>
        <w:rPr>
          <w:szCs w:val="24"/>
        </w:rPr>
      </w:pPr>
      <w:r w:rsidRPr="00BC78D5">
        <w:rPr>
          <w:szCs w:val="24"/>
        </w:rPr>
        <w:t>Husband full-time on approx. median wage $65,000 ($1,000 per week net)</w:t>
      </w:r>
    </w:p>
    <w:p w14:paraId="080ECBDC" w14:textId="77777777" w:rsidR="000B103A" w:rsidRPr="00BC78D5" w:rsidRDefault="000B103A" w:rsidP="000B103A">
      <w:pPr>
        <w:pStyle w:val="ListBullet"/>
        <w:spacing w:after="0"/>
        <w:rPr>
          <w:szCs w:val="24"/>
        </w:rPr>
      </w:pPr>
      <w:r w:rsidRPr="00BC78D5">
        <w:rPr>
          <w:szCs w:val="24"/>
        </w:rPr>
        <w:t>Wife 3 days a week on minimum wage $21.38/hr or $513.12 p/w ($476.12 per week net)</w:t>
      </w:r>
    </w:p>
    <w:p w14:paraId="3AAF6DB2" w14:textId="77777777" w:rsidR="000B103A" w:rsidRPr="00BC78D5" w:rsidRDefault="000B103A" w:rsidP="000B103A">
      <w:pPr>
        <w:pStyle w:val="ListBullet"/>
        <w:spacing w:after="0"/>
        <w:rPr>
          <w:szCs w:val="24"/>
        </w:rPr>
      </w:pPr>
      <w:r w:rsidRPr="00BC78D5">
        <w:rPr>
          <w:szCs w:val="24"/>
        </w:rPr>
        <w:t>$3,500 credit card debt @ 15%. $5,000 limit $100 p/m repayment</w:t>
      </w:r>
    </w:p>
    <w:p w14:paraId="77101708" w14:textId="77777777" w:rsidR="000B103A" w:rsidRPr="00BC78D5" w:rsidRDefault="000B103A" w:rsidP="000B103A">
      <w:pPr>
        <w:pStyle w:val="ListBullet"/>
        <w:spacing w:after="0"/>
        <w:rPr>
          <w:szCs w:val="24"/>
        </w:rPr>
      </w:pPr>
      <w:r w:rsidRPr="00BC78D5">
        <w:rPr>
          <w:szCs w:val="24"/>
        </w:rPr>
        <w:t>$10K car loan 5yrs @ 8% $200 per month repayment</w:t>
      </w:r>
    </w:p>
    <w:p w14:paraId="3F509826" w14:textId="77777777" w:rsidR="000B103A" w:rsidRPr="00BC78D5" w:rsidRDefault="000B103A" w:rsidP="000B103A">
      <w:pPr>
        <w:pStyle w:val="ListBullet"/>
        <w:spacing w:after="0"/>
        <w:rPr>
          <w:szCs w:val="24"/>
        </w:rPr>
      </w:pPr>
      <w:r w:rsidRPr="00BC78D5">
        <w:rPr>
          <w:szCs w:val="24"/>
        </w:rPr>
        <w:t>Second car owned outright</w:t>
      </w:r>
    </w:p>
    <w:p w14:paraId="11E9C898" w14:textId="77777777" w:rsidR="000B103A" w:rsidRPr="00BC78D5" w:rsidRDefault="000B103A" w:rsidP="000B103A">
      <w:pPr>
        <w:pStyle w:val="ListBullet"/>
        <w:spacing w:after="0"/>
        <w:rPr>
          <w:szCs w:val="24"/>
        </w:rPr>
      </w:pPr>
      <w:r w:rsidRPr="00BC78D5">
        <w:rPr>
          <w:szCs w:val="24"/>
        </w:rPr>
        <w:t>Basic health cover $250/m</w:t>
      </w:r>
    </w:p>
    <w:p w14:paraId="50C11A14" w14:textId="77777777" w:rsidR="000B103A" w:rsidRPr="00BC78D5" w:rsidRDefault="000B103A" w:rsidP="000B103A">
      <w:pPr>
        <w:pStyle w:val="ListBullet"/>
        <w:spacing w:after="0"/>
        <w:rPr>
          <w:szCs w:val="24"/>
        </w:rPr>
      </w:pPr>
      <w:r w:rsidRPr="00BC78D5">
        <w:rPr>
          <w:szCs w:val="24"/>
        </w:rPr>
        <w:t>$2,000 holiday each year</w:t>
      </w:r>
    </w:p>
    <w:p w14:paraId="1B124736" w14:textId="77777777" w:rsidR="000B103A" w:rsidRPr="00BC78D5" w:rsidRDefault="000B103A" w:rsidP="000B103A">
      <w:pPr>
        <w:pStyle w:val="ListBullet"/>
        <w:spacing w:after="0"/>
        <w:rPr>
          <w:szCs w:val="24"/>
        </w:rPr>
      </w:pPr>
      <w:r w:rsidRPr="00BC78D5">
        <w:rPr>
          <w:szCs w:val="24"/>
        </w:rPr>
        <w:t>$1,000 Xmas and birthdays</w:t>
      </w:r>
    </w:p>
    <w:p w14:paraId="2742A335" w14:textId="77777777" w:rsidR="000B103A" w:rsidRPr="00BC78D5" w:rsidRDefault="000B103A" w:rsidP="000B103A">
      <w:pPr>
        <w:pStyle w:val="ListBullet"/>
        <w:spacing w:after="0"/>
        <w:rPr>
          <w:szCs w:val="24"/>
        </w:rPr>
      </w:pPr>
      <w:r w:rsidRPr="00BC78D5">
        <w:rPr>
          <w:szCs w:val="24"/>
        </w:rPr>
        <w:t>Average electricity per annum $1,600 (low estimate): selectra.com.au</w:t>
      </w:r>
    </w:p>
    <w:p w14:paraId="427BF1C2" w14:textId="77777777" w:rsidR="000B103A" w:rsidRPr="00BC78D5" w:rsidRDefault="000B103A" w:rsidP="000B103A">
      <w:pPr>
        <w:pStyle w:val="ListBullet"/>
        <w:spacing w:after="0"/>
        <w:rPr>
          <w:szCs w:val="24"/>
        </w:rPr>
      </w:pPr>
      <w:r w:rsidRPr="00BC78D5">
        <w:rPr>
          <w:szCs w:val="24"/>
        </w:rPr>
        <w:t>Gas $150 per quarter: Canstar average gas bills (low estimate)</w:t>
      </w:r>
    </w:p>
    <w:p w14:paraId="27F68096" w14:textId="77777777" w:rsidR="000B103A" w:rsidRPr="00BC78D5" w:rsidRDefault="000B103A" w:rsidP="000B103A">
      <w:pPr>
        <w:pStyle w:val="ListBullet"/>
        <w:spacing w:after="0"/>
        <w:rPr>
          <w:szCs w:val="24"/>
        </w:rPr>
      </w:pPr>
      <w:r w:rsidRPr="00BC78D5">
        <w:rPr>
          <w:szCs w:val="24"/>
        </w:rPr>
        <w:t>Phone/Internet: 2 X moblie @ $50 per month each &amp; home internet @ $80 per month</w:t>
      </w:r>
    </w:p>
    <w:p w14:paraId="36AFBD8E" w14:textId="77777777" w:rsidR="000B103A" w:rsidRPr="00BC78D5" w:rsidRDefault="000B103A" w:rsidP="000B103A">
      <w:pPr>
        <w:pStyle w:val="ListBullet"/>
        <w:spacing w:after="0"/>
        <w:rPr>
          <w:szCs w:val="24"/>
        </w:rPr>
      </w:pPr>
      <w:r w:rsidRPr="00BC78D5">
        <w:rPr>
          <w:szCs w:val="24"/>
        </w:rPr>
        <w:t>Average weekly supermarket spend: Canstar Blue: Australian Living Costs</w:t>
      </w:r>
    </w:p>
    <w:p w14:paraId="0F07B9DE" w14:textId="77777777" w:rsidR="000B103A" w:rsidRPr="00BB3743" w:rsidRDefault="000B103A" w:rsidP="000B103A">
      <w:pPr>
        <w:pStyle w:val="Source"/>
        <w:rPr>
          <w:b/>
          <w:bCs/>
          <w:sz w:val="20"/>
          <w:szCs w:val="20"/>
        </w:rPr>
      </w:pPr>
    </w:p>
    <w:tbl>
      <w:tblPr>
        <w:tblW w:w="5177" w:type="pct"/>
        <w:tblLayout w:type="fixed"/>
        <w:tblCellMar>
          <w:top w:w="15" w:type="dxa"/>
          <w:bottom w:w="15" w:type="dxa"/>
        </w:tblCellMar>
        <w:tblLook w:val="04A0" w:firstRow="1" w:lastRow="0" w:firstColumn="1" w:lastColumn="0" w:noHBand="0" w:noVBand="1"/>
      </w:tblPr>
      <w:tblGrid>
        <w:gridCol w:w="2510"/>
        <w:gridCol w:w="1627"/>
        <w:gridCol w:w="3476"/>
        <w:gridCol w:w="607"/>
        <w:gridCol w:w="1140"/>
      </w:tblGrid>
      <w:tr w:rsidR="000B103A" w:rsidRPr="00120EBC" w14:paraId="3DC57AC1" w14:textId="77777777" w:rsidTr="007B0131">
        <w:trPr>
          <w:trHeight w:val="240"/>
        </w:trPr>
        <w:tc>
          <w:tcPr>
            <w:tcW w:w="1341" w:type="pct"/>
            <w:tcBorders>
              <w:top w:val="single" w:sz="12" w:space="0" w:color="auto"/>
              <w:left w:val="single" w:sz="12" w:space="0" w:color="auto"/>
              <w:bottom w:val="nil"/>
              <w:right w:val="nil"/>
            </w:tcBorders>
            <w:noWrap/>
            <w:vAlign w:val="bottom"/>
            <w:hideMark/>
          </w:tcPr>
          <w:p w14:paraId="367245DA" w14:textId="77777777" w:rsidR="000B103A" w:rsidRPr="00120EBC" w:rsidRDefault="000B103A" w:rsidP="007B0131">
            <w:pPr>
              <w:rPr>
                <w:rFonts w:ascii="MS Sans Serif" w:hAnsi="MS Sans Serif"/>
                <w:b/>
                <w:bCs/>
                <w:sz w:val="16"/>
                <w:szCs w:val="16"/>
                <w:lang w:eastAsia="en-AU"/>
              </w:rPr>
            </w:pPr>
            <w:r w:rsidRPr="00120EBC">
              <w:rPr>
                <w:rFonts w:ascii="MS Sans Serif" w:hAnsi="MS Sans Serif"/>
                <w:b/>
                <w:bCs/>
                <w:sz w:val="16"/>
                <w:szCs w:val="16"/>
                <w:lang w:eastAsia="en-AU"/>
              </w:rPr>
              <w:t>Date: 23 September 2022</w:t>
            </w:r>
          </w:p>
        </w:tc>
        <w:tc>
          <w:tcPr>
            <w:tcW w:w="869" w:type="pct"/>
            <w:tcBorders>
              <w:top w:val="single" w:sz="12" w:space="0" w:color="auto"/>
              <w:left w:val="nil"/>
              <w:bottom w:val="nil"/>
              <w:right w:val="nil"/>
            </w:tcBorders>
            <w:noWrap/>
            <w:vAlign w:val="bottom"/>
            <w:hideMark/>
          </w:tcPr>
          <w:p w14:paraId="58EE8B9E" w14:textId="77777777" w:rsidR="000B103A" w:rsidRPr="00120EBC" w:rsidRDefault="000B103A" w:rsidP="007B0131">
            <w:pPr>
              <w:rPr>
                <w:rFonts w:ascii="MS Sans Serif" w:hAnsi="MS Sans Serif"/>
                <w:b/>
                <w:bCs/>
                <w:sz w:val="16"/>
                <w:szCs w:val="16"/>
                <w:lang w:eastAsia="en-AU"/>
              </w:rPr>
            </w:pPr>
            <w:r w:rsidRPr="00120EBC">
              <w:rPr>
                <w:rFonts w:ascii="MS Sans Serif" w:hAnsi="MS Sans Serif"/>
                <w:b/>
                <w:bCs/>
                <w:sz w:val="16"/>
                <w:szCs w:val="16"/>
                <w:lang w:eastAsia="en-AU"/>
              </w:rPr>
              <w:t>INCOME</w:t>
            </w:r>
          </w:p>
        </w:tc>
        <w:tc>
          <w:tcPr>
            <w:tcW w:w="1857" w:type="pct"/>
            <w:tcBorders>
              <w:top w:val="single" w:sz="12" w:space="0" w:color="auto"/>
              <w:left w:val="double" w:sz="6" w:space="0" w:color="auto"/>
              <w:bottom w:val="nil"/>
              <w:right w:val="nil"/>
            </w:tcBorders>
            <w:noWrap/>
            <w:vAlign w:val="bottom"/>
            <w:hideMark/>
          </w:tcPr>
          <w:p w14:paraId="526F1AEB" w14:textId="77777777" w:rsidR="000B103A" w:rsidRPr="00120EBC" w:rsidRDefault="000B103A" w:rsidP="007B0131">
            <w:pPr>
              <w:rPr>
                <w:rFonts w:ascii="MS Sans Serif" w:hAnsi="MS Sans Serif"/>
                <w:b/>
                <w:bCs/>
                <w:sz w:val="16"/>
                <w:szCs w:val="16"/>
                <w:lang w:eastAsia="en-AU"/>
              </w:rPr>
            </w:pPr>
          </w:p>
        </w:tc>
        <w:tc>
          <w:tcPr>
            <w:tcW w:w="324" w:type="pct"/>
            <w:tcBorders>
              <w:top w:val="single" w:sz="12" w:space="0" w:color="auto"/>
              <w:left w:val="single" w:sz="4" w:space="0" w:color="auto"/>
              <w:bottom w:val="nil"/>
              <w:right w:val="single" w:sz="4" w:space="0" w:color="auto"/>
            </w:tcBorders>
            <w:noWrap/>
            <w:vAlign w:val="bottom"/>
            <w:hideMark/>
          </w:tcPr>
          <w:p w14:paraId="0B688024" w14:textId="77777777" w:rsidR="000B103A" w:rsidRPr="00120EBC" w:rsidRDefault="000B103A" w:rsidP="007B0131">
            <w:pPr>
              <w:jc w:val="center"/>
              <w:rPr>
                <w:rFonts w:ascii="Times New Roman" w:hAnsi="Times New Roman"/>
                <w:sz w:val="16"/>
                <w:szCs w:val="16"/>
                <w:lang w:eastAsia="en-AU"/>
              </w:rPr>
            </w:pPr>
          </w:p>
        </w:tc>
        <w:tc>
          <w:tcPr>
            <w:tcW w:w="609" w:type="pct"/>
            <w:tcBorders>
              <w:top w:val="single" w:sz="12" w:space="0" w:color="auto"/>
              <w:left w:val="single" w:sz="4" w:space="0" w:color="auto"/>
              <w:bottom w:val="nil"/>
              <w:right w:val="single" w:sz="12" w:space="0" w:color="auto"/>
            </w:tcBorders>
            <w:noWrap/>
            <w:vAlign w:val="bottom"/>
            <w:hideMark/>
          </w:tcPr>
          <w:p w14:paraId="4308A597" w14:textId="77777777" w:rsidR="000B103A" w:rsidRPr="00120EBC" w:rsidRDefault="000B103A" w:rsidP="007B0131">
            <w:pPr>
              <w:jc w:val="center"/>
              <w:rPr>
                <w:rFonts w:ascii="Times New Roman" w:hAnsi="Times New Roman"/>
                <w:sz w:val="16"/>
                <w:szCs w:val="16"/>
                <w:lang w:eastAsia="en-AU"/>
              </w:rPr>
            </w:pPr>
          </w:p>
        </w:tc>
      </w:tr>
      <w:tr w:rsidR="000B103A" w:rsidRPr="00120EBC" w14:paraId="78A9556F" w14:textId="77777777" w:rsidTr="007B0131">
        <w:trPr>
          <w:trHeight w:val="240"/>
        </w:trPr>
        <w:tc>
          <w:tcPr>
            <w:tcW w:w="1341" w:type="pct"/>
            <w:tcBorders>
              <w:top w:val="nil"/>
              <w:left w:val="single" w:sz="12" w:space="0" w:color="auto"/>
              <w:bottom w:val="nil"/>
              <w:right w:val="nil"/>
            </w:tcBorders>
            <w:noWrap/>
            <w:vAlign w:val="bottom"/>
            <w:hideMark/>
          </w:tcPr>
          <w:p w14:paraId="5C032357" w14:textId="77777777" w:rsidR="000B103A" w:rsidRPr="00120EBC" w:rsidRDefault="000B103A" w:rsidP="007B0131">
            <w:pPr>
              <w:rPr>
                <w:rFonts w:ascii="Times New Roman" w:hAnsi="Times New Roman"/>
                <w:sz w:val="16"/>
                <w:szCs w:val="16"/>
                <w:lang w:eastAsia="en-AU"/>
              </w:rPr>
            </w:pPr>
          </w:p>
        </w:tc>
        <w:tc>
          <w:tcPr>
            <w:tcW w:w="869" w:type="pct"/>
            <w:tcBorders>
              <w:top w:val="nil"/>
              <w:left w:val="nil"/>
              <w:bottom w:val="nil"/>
              <w:right w:val="nil"/>
            </w:tcBorders>
            <w:noWrap/>
            <w:vAlign w:val="bottom"/>
            <w:hideMark/>
          </w:tcPr>
          <w:p w14:paraId="7F6FA9A7" w14:textId="77777777" w:rsidR="000B103A" w:rsidRPr="00120EBC" w:rsidRDefault="000B103A" w:rsidP="007B0131">
            <w:pPr>
              <w:rPr>
                <w:rFonts w:ascii="MS Sans Serif" w:hAnsi="MS Sans Serif"/>
                <w:b/>
                <w:bCs/>
                <w:sz w:val="16"/>
                <w:szCs w:val="16"/>
                <w:lang w:eastAsia="en-AU"/>
              </w:rPr>
            </w:pPr>
            <w:r w:rsidRPr="00120EBC">
              <w:rPr>
                <w:rFonts w:ascii="MS Sans Serif" w:hAnsi="MS Sans Serif"/>
                <w:b/>
                <w:bCs/>
                <w:sz w:val="16"/>
                <w:szCs w:val="16"/>
                <w:lang w:eastAsia="en-AU"/>
              </w:rPr>
              <w:t>Gross Income</w:t>
            </w:r>
          </w:p>
        </w:tc>
        <w:tc>
          <w:tcPr>
            <w:tcW w:w="1857" w:type="pct"/>
            <w:tcBorders>
              <w:top w:val="single" w:sz="4" w:space="0" w:color="auto"/>
              <w:left w:val="double" w:sz="6" w:space="0" w:color="auto"/>
              <w:bottom w:val="nil"/>
              <w:right w:val="nil"/>
            </w:tcBorders>
            <w:noWrap/>
            <w:vAlign w:val="bottom"/>
            <w:hideMark/>
          </w:tcPr>
          <w:p w14:paraId="79CC5ED4" w14:textId="77777777" w:rsidR="000B103A" w:rsidRPr="00120EBC" w:rsidRDefault="000B103A" w:rsidP="007B0131">
            <w:pPr>
              <w:jc w:val="right"/>
              <w:rPr>
                <w:rFonts w:ascii="MS Sans Serif" w:hAnsi="MS Sans Serif"/>
                <w:b/>
                <w:bCs/>
                <w:sz w:val="16"/>
                <w:szCs w:val="16"/>
                <w:lang w:eastAsia="en-AU"/>
              </w:rPr>
            </w:pPr>
            <w:r w:rsidRPr="00120EBC">
              <w:rPr>
                <w:rFonts w:ascii="MS Sans Serif" w:hAnsi="MS Sans Serif"/>
                <w:b/>
                <w:bCs/>
                <w:sz w:val="16"/>
                <w:szCs w:val="16"/>
                <w:lang w:eastAsia="en-AU"/>
              </w:rPr>
              <w:t xml:space="preserve">2,500.00 </w:t>
            </w:r>
          </w:p>
        </w:tc>
        <w:tc>
          <w:tcPr>
            <w:tcW w:w="324" w:type="pct"/>
            <w:tcBorders>
              <w:top w:val="single" w:sz="4" w:space="0" w:color="auto"/>
              <w:left w:val="single" w:sz="4" w:space="0" w:color="auto"/>
              <w:bottom w:val="nil"/>
              <w:right w:val="single" w:sz="4" w:space="0" w:color="auto"/>
            </w:tcBorders>
            <w:noWrap/>
            <w:vAlign w:val="bottom"/>
            <w:hideMark/>
          </w:tcPr>
          <w:p w14:paraId="305EF243" w14:textId="77777777" w:rsidR="000B103A" w:rsidRPr="00120EBC" w:rsidRDefault="000B103A" w:rsidP="007B0131">
            <w:pPr>
              <w:jc w:val="right"/>
              <w:rPr>
                <w:rFonts w:ascii="MS Sans Serif" w:hAnsi="MS Sans Serif"/>
                <w:b/>
                <w:bCs/>
                <w:sz w:val="16"/>
                <w:szCs w:val="16"/>
                <w:lang w:eastAsia="en-AU"/>
              </w:rPr>
            </w:pPr>
          </w:p>
        </w:tc>
        <w:tc>
          <w:tcPr>
            <w:tcW w:w="609" w:type="pct"/>
            <w:tcBorders>
              <w:top w:val="nil"/>
              <w:left w:val="single" w:sz="4" w:space="0" w:color="auto"/>
              <w:bottom w:val="nil"/>
              <w:right w:val="single" w:sz="12" w:space="0" w:color="auto"/>
            </w:tcBorders>
            <w:noWrap/>
            <w:vAlign w:val="bottom"/>
            <w:hideMark/>
          </w:tcPr>
          <w:p w14:paraId="4580C8EF" w14:textId="77777777" w:rsidR="000B103A" w:rsidRPr="00120EBC" w:rsidRDefault="000B103A" w:rsidP="007B0131">
            <w:pPr>
              <w:rPr>
                <w:rFonts w:ascii="Times New Roman" w:hAnsi="Times New Roman"/>
                <w:sz w:val="16"/>
                <w:szCs w:val="16"/>
                <w:lang w:eastAsia="en-AU"/>
              </w:rPr>
            </w:pPr>
          </w:p>
        </w:tc>
      </w:tr>
      <w:tr w:rsidR="000B103A" w:rsidRPr="00120EBC" w14:paraId="4278D7EE" w14:textId="77777777" w:rsidTr="007B0131">
        <w:trPr>
          <w:trHeight w:val="240"/>
        </w:trPr>
        <w:tc>
          <w:tcPr>
            <w:tcW w:w="1341" w:type="pct"/>
            <w:tcBorders>
              <w:top w:val="nil"/>
              <w:left w:val="single" w:sz="12" w:space="0" w:color="auto"/>
              <w:bottom w:val="nil"/>
              <w:right w:val="nil"/>
            </w:tcBorders>
            <w:noWrap/>
            <w:vAlign w:val="bottom"/>
            <w:hideMark/>
          </w:tcPr>
          <w:p w14:paraId="133F70A6" w14:textId="77777777" w:rsidR="000B103A" w:rsidRPr="00120EBC" w:rsidRDefault="000B103A" w:rsidP="007B0131">
            <w:pPr>
              <w:rPr>
                <w:rFonts w:ascii="MS Sans Serif" w:hAnsi="MS Sans Serif"/>
                <w:b/>
                <w:bCs/>
                <w:sz w:val="16"/>
                <w:szCs w:val="16"/>
                <w:lang w:eastAsia="en-AU"/>
              </w:rPr>
            </w:pPr>
            <w:r w:rsidRPr="00120EBC">
              <w:rPr>
                <w:rFonts w:ascii="MS Sans Serif" w:hAnsi="MS Sans Serif"/>
                <w:b/>
                <w:bCs/>
                <w:sz w:val="16"/>
                <w:szCs w:val="16"/>
                <w:lang w:eastAsia="en-AU"/>
              </w:rPr>
              <w:t>Name: Mr Client</w:t>
            </w:r>
          </w:p>
        </w:tc>
        <w:tc>
          <w:tcPr>
            <w:tcW w:w="869" w:type="pct"/>
            <w:tcBorders>
              <w:top w:val="nil"/>
              <w:left w:val="nil"/>
              <w:bottom w:val="nil"/>
              <w:right w:val="nil"/>
            </w:tcBorders>
            <w:noWrap/>
            <w:vAlign w:val="bottom"/>
            <w:hideMark/>
          </w:tcPr>
          <w:p w14:paraId="03D14462" w14:textId="77777777" w:rsidR="000B103A" w:rsidRPr="00120EBC" w:rsidRDefault="000B103A" w:rsidP="007B0131">
            <w:pPr>
              <w:rPr>
                <w:rFonts w:ascii="MS Sans Serif" w:hAnsi="MS Sans Serif"/>
                <w:b/>
                <w:bCs/>
                <w:sz w:val="16"/>
                <w:szCs w:val="16"/>
                <w:lang w:eastAsia="en-AU"/>
              </w:rPr>
            </w:pPr>
            <w:r w:rsidRPr="00120EBC">
              <w:rPr>
                <w:rFonts w:ascii="MS Sans Serif" w:hAnsi="MS Sans Serif"/>
                <w:b/>
                <w:bCs/>
                <w:sz w:val="16"/>
                <w:szCs w:val="16"/>
                <w:lang w:eastAsia="en-AU"/>
              </w:rPr>
              <w:t>minus tax</w:t>
            </w:r>
          </w:p>
        </w:tc>
        <w:tc>
          <w:tcPr>
            <w:tcW w:w="1857" w:type="pct"/>
            <w:tcBorders>
              <w:top w:val="nil"/>
              <w:left w:val="double" w:sz="6" w:space="0" w:color="auto"/>
              <w:bottom w:val="nil"/>
              <w:right w:val="nil"/>
            </w:tcBorders>
            <w:noWrap/>
            <w:vAlign w:val="bottom"/>
            <w:hideMark/>
          </w:tcPr>
          <w:p w14:paraId="0E39204C" w14:textId="77777777" w:rsidR="000B103A" w:rsidRPr="00120EBC" w:rsidRDefault="000B103A" w:rsidP="007B0131">
            <w:pPr>
              <w:jc w:val="right"/>
              <w:rPr>
                <w:rFonts w:ascii="MS Sans Serif" w:hAnsi="MS Sans Serif"/>
                <w:b/>
                <w:bCs/>
                <w:sz w:val="16"/>
                <w:szCs w:val="16"/>
                <w:lang w:eastAsia="en-AU"/>
              </w:rPr>
            </w:pPr>
            <w:r w:rsidRPr="00120EBC">
              <w:rPr>
                <w:rFonts w:ascii="MS Sans Serif" w:hAnsi="MS Sans Serif"/>
                <w:b/>
                <w:bCs/>
                <w:sz w:val="16"/>
                <w:szCs w:val="16"/>
                <w:lang w:eastAsia="en-AU"/>
              </w:rPr>
              <w:t>500.00</w:t>
            </w:r>
          </w:p>
        </w:tc>
        <w:tc>
          <w:tcPr>
            <w:tcW w:w="324" w:type="pct"/>
            <w:tcBorders>
              <w:top w:val="nil"/>
              <w:left w:val="single" w:sz="4" w:space="0" w:color="auto"/>
              <w:bottom w:val="nil"/>
              <w:right w:val="single" w:sz="4" w:space="0" w:color="auto"/>
            </w:tcBorders>
            <w:noWrap/>
            <w:vAlign w:val="bottom"/>
            <w:hideMark/>
          </w:tcPr>
          <w:p w14:paraId="4098BC08" w14:textId="77777777" w:rsidR="000B103A" w:rsidRPr="00120EBC" w:rsidRDefault="000B103A" w:rsidP="007B0131">
            <w:pPr>
              <w:jc w:val="right"/>
              <w:rPr>
                <w:rFonts w:ascii="MS Sans Serif" w:hAnsi="MS Sans Serif"/>
                <w:b/>
                <w:bCs/>
                <w:sz w:val="16"/>
                <w:szCs w:val="16"/>
                <w:lang w:eastAsia="en-AU"/>
              </w:rPr>
            </w:pPr>
          </w:p>
        </w:tc>
        <w:tc>
          <w:tcPr>
            <w:tcW w:w="609" w:type="pct"/>
            <w:tcBorders>
              <w:top w:val="nil"/>
              <w:left w:val="single" w:sz="4" w:space="0" w:color="auto"/>
              <w:bottom w:val="nil"/>
              <w:right w:val="single" w:sz="12" w:space="0" w:color="auto"/>
            </w:tcBorders>
            <w:noWrap/>
            <w:vAlign w:val="bottom"/>
            <w:hideMark/>
          </w:tcPr>
          <w:p w14:paraId="3E725021" w14:textId="77777777" w:rsidR="000B103A" w:rsidRPr="00120EBC" w:rsidRDefault="000B103A" w:rsidP="007B0131">
            <w:pPr>
              <w:jc w:val="center"/>
              <w:rPr>
                <w:rFonts w:ascii="MS Sans Serif" w:hAnsi="MS Sans Serif"/>
                <w:b/>
                <w:bCs/>
                <w:sz w:val="16"/>
                <w:szCs w:val="16"/>
                <w:lang w:eastAsia="en-AU"/>
              </w:rPr>
            </w:pPr>
            <w:r w:rsidRPr="00120EBC">
              <w:rPr>
                <w:rFonts w:ascii="MS Sans Serif" w:hAnsi="MS Sans Serif"/>
                <w:b/>
                <w:bCs/>
                <w:sz w:val="16"/>
                <w:szCs w:val="16"/>
                <w:lang w:eastAsia="en-AU"/>
              </w:rPr>
              <w:t>Total</w:t>
            </w:r>
          </w:p>
        </w:tc>
      </w:tr>
      <w:tr w:rsidR="000B103A" w:rsidRPr="00120EBC" w14:paraId="049C0249" w14:textId="77777777" w:rsidTr="007B0131">
        <w:trPr>
          <w:trHeight w:val="240"/>
        </w:trPr>
        <w:tc>
          <w:tcPr>
            <w:tcW w:w="1341" w:type="pct"/>
            <w:tcBorders>
              <w:top w:val="nil"/>
              <w:left w:val="single" w:sz="12" w:space="0" w:color="auto"/>
              <w:bottom w:val="nil"/>
              <w:right w:val="nil"/>
            </w:tcBorders>
            <w:noWrap/>
            <w:vAlign w:val="bottom"/>
            <w:hideMark/>
          </w:tcPr>
          <w:p w14:paraId="3100AC6A" w14:textId="77777777" w:rsidR="000B103A" w:rsidRPr="00120EBC" w:rsidRDefault="000B103A" w:rsidP="007B0131">
            <w:pPr>
              <w:jc w:val="center"/>
              <w:rPr>
                <w:rFonts w:ascii="MS Sans Serif" w:hAnsi="MS Sans Serif"/>
                <w:b/>
                <w:bCs/>
                <w:sz w:val="16"/>
                <w:szCs w:val="16"/>
                <w:lang w:eastAsia="en-AU"/>
              </w:rPr>
            </w:pPr>
          </w:p>
        </w:tc>
        <w:tc>
          <w:tcPr>
            <w:tcW w:w="869" w:type="pct"/>
            <w:tcBorders>
              <w:top w:val="nil"/>
              <w:left w:val="nil"/>
              <w:bottom w:val="nil"/>
              <w:right w:val="nil"/>
            </w:tcBorders>
            <w:noWrap/>
            <w:vAlign w:val="bottom"/>
            <w:hideMark/>
          </w:tcPr>
          <w:p w14:paraId="01E32804" w14:textId="77777777" w:rsidR="000B103A" w:rsidRPr="00120EBC" w:rsidRDefault="000B103A" w:rsidP="007B0131">
            <w:pPr>
              <w:rPr>
                <w:rFonts w:ascii="MS Sans Serif" w:hAnsi="MS Sans Serif"/>
                <w:b/>
                <w:bCs/>
                <w:sz w:val="16"/>
                <w:szCs w:val="16"/>
                <w:lang w:eastAsia="en-AU"/>
              </w:rPr>
            </w:pPr>
            <w:r w:rsidRPr="00120EBC">
              <w:rPr>
                <w:rFonts w:ascii="MS Sans Serif" w:hAnsi="MS Sans Serif"/>
                <w:b/>
                <w:bCs/>
                <w:sz w:val="16"/>
                <w:szCs w:val="16"/>
                <w:lang w:eastAsia="en-AU"/>
              </w:rPr>
              <w:t>Net income</w:t>
            </w:r>
          </w:p>
        </w:tc>
        <w:tc>
          <w:tcPr>
            <w:tcW w:w="1857" w:type="pct"/>
            <w:tcBorders>
              <w:top w:val="nil"/>
              <w:left w:val="double" w:sz="6" w:space="0" w:color="auto"/>
              <w:bottom w:val="nil"/>
              <w:right w:val="nil"/>
            </w:tcBorders>
            <w:noWrap/>
            <w:vAlign w:val="bottom"/>
            <w:hideMark/>
          </w:tcPr>
          <w:p w14:paraId="0282DC33" w14:textId="77777777" w:rsidR="000B103A" w:rsidRPr="00120EBC" w:rsidRDefault="000B103A" w:rsidP="007B0131">
            <w:pPr>
              <w:jc w:val="right"/>
              <w:rPr>
                <w:rFonts w:ascii="MS Sans Serif" w:hAnsi="MS Sans Serif"/>
                <w:b/>
                <w:bCs/>
                <w:sz w:val="16"/>
                <w:szCs w:val="16"/>
                <w:lang w:eastAsia="en-AU"/>
              </w:rPr>
            </w:pPr>
            <w:r w:rsidRPr="00120EBC">
              <w:rPr>
                <w:rFonts w:ascii="MS Sans Serif" w:hAnsi="MS Sans Serif"/>
                <w:b/>
                <w:bCs/>
                <w:sz w:val="16"/>
                <w:szCs w:val="16"/>
                <w:lang w:eastAsia="en-AU"/>
              </w:rPr>
              <w:t>2,000.00</w:t>
            </w:r>
          </w:p>
        </w:tc>
        <w:tc>
          <w:tcPr>
            <w:tcW w:w="324" w:type="pct"/>
            <w:tcBorders>
              <w:top w:val="nil"/>
              <w:left w:val="single" w:sz="4" w:space="0" w:color="auto"/>
              <w:bottom w:val="nil"/>
              <w:right w:val="single" w:sz="4" w:space="0" w:color="auto"/>
            </w:tcBorders>
            <w:noWrap/>
            <w:vAlign w:val="bottom"/>
            <w:hideMark/>
          </w:tcPr>
          <w:p w14:paraId="71465396" w14:textId="77777777" w:rsidR="000B103A" w:rsidRPr="00120EBC" w:rsidRDefault="000B103A" w:rsidP="007B0131">
            <w:pPr>
              <w:jc w:val="right"/>
              <w:rPr>
                <w:rFonts w:ascii="MS Sans Serif" w:hAnsi="MS Sans Serif"/>
                <w:b/>
                <w:bCs/>
                <w:sz w:val="16"/>
                <w:szCs w:val="16"/>
                <w:lang w:eastAsia="en-AU"/>
              </w:rPr>
            </w:pPr>
          </w:p>
        </w:tc>
        <w:tc>
          <w:tcPr>
            <w:tcW w:w="609" w:type="pct"/>
            <w:tcBorders>
              <w:top w:val="nil"/>
              <w:left w:val="single" w:sz="4" w:space="0" w:color="auto"/>
              <w:bottom w:val="nil"/>
              <w:right w:val="single" w:sz="12" w:space="0" w:color="auto"/>
            </w:tcBorders>
            <w:noWrap/>
            <w:vAlign w:val="bottom"/>
            <w:hideMark/>
          </w:tcPr>
          <w:p w14:paraId="3201A823" w14:textId="77777777" w:rsidR="000B103A" w:rsidRPr="00120EBC" w:rsidRDefault="000B103A" w:rsidP="007B0131">
            <w:pPr>
              <w:jc w:val="center"/>
              <w:rPr>
                <w:rFonts w:ascii="MS Sans Serif" w:hAnsi="MS Sans Serif"/>
                <w:b/>
                <w:bCs/>
                <w:sz w:val="16"/>
                <w:szCs w:val="16"/>
                <w:lang w:eastAsia="en-AU"/>
              </w:rPr>
            </w:pPr>
            <w:r w:rsidRPr="00120EBC">
              <w:rPr>
                <w:rFonts w:ascii="MS Sans Serif" w:hAnsi="MS Sans Serif"/>
                <w:b/>
                <w:bCs/>
                <w:sz w:val="16"/>
                <w:szCs w:val="16"/>
                <w:lang w:eastAsia="en-AU"/>
              </w:rPr>
              <w:t>Household</w:t>
            </w:r>
          </w:p>
        </w:tc>
      </w:tr>
      <w:tr w:rsidR="000B103A" w:rsidRPr="00120EBC" w14:paraId="51D8A7EA" w14:textId="77777777" w:rsidTr="007B0131">
        <w:trPr>
          <w:trHeight w:val="240"/>
        </w:trPr>
        <w:tc>
          <w:tcPr>
            <w:tcW w:w="1341" w:type="pct"/>
            <w:tcBorders>
              <w:top w:val="nil"/>
              <w:left w:val="single" w:sz="12" w:space="0" w:color="auto"/>
              <w:bottom w:val="nil"/>
              <w:right w:val="nil"/>
            </w:tcBorders>
            <w:noWrap/>
            <w:vAlign w:val="bottom"/>
            <w:hideMark/>
          </w:tcPr>
          <w:p w14:paraId="70106D81" w14:textId="77777777" w:rsidR="000B103A" w:rsidRPr="00120EBC" w:rsidRDefault="000B103A" w:rsidP="007B0131">
            <w:pPr>
              <w:jc w:val="center"/>
              <w:rPr>
                <w:rFonts w:ascii="MS Sans Serif" w:hAnsi="MS Sans Serif"/>
                <w:b/>
                <w:bCs/>
                <w:sz w:val="16"/>
                <w:szCs w:val="16"/>
                <w:lang w:eastAsia="en-AU"/>
              </w:rPr>
            </w:pPr>
          </w:p>
        </w:tc>
        <w:tc>
          <w:tcPr>
            <w:tcW w:w="869" w:type="pct"/>
            <w:tcBorders>
              <w:top w:val="nil"/>
              <w:left w:val="nil"/>
              <w:bottom w:val="nil"/>
              <w:right w:val="nil"/>
            </w:tcBorders>
            <w:noWrap/>
            <w:vAlign w:val="bottom"/>
            <w:hideMark/>
          </w:tcPr>
          <w:p w14:paraId="4145D68A" w14:textId="77777777" w:rsidR="000B103A" w:rsidRPr="00120EBC" w:rsidRDefault="000B103A" w:rsidP="007B0131">
            <w:pPr>
              <w:rPr>
                <w:rFonts w:ascii="Times New Roman" w:hAnsi="Times New Roman"/>
                <w:sz w:val="16"/>
                <w:szCs w:val="16"/>
                <w:lang w:eastAsia="en-AU"/>
              </w:rPr>
            </w:pPr>
          </w:p>
        </w:tc>
        <w:tc>
          <w:tcPr>
            <w:tcW w:w="1857" w:type="pct"/>
            <w:tcBorders>
              <w:top w:val="nil"/>
              <w:left w:val="double" w:sz="6" w:space="0" w:color="auto"/>
              <w:bottom w:val="nil"/>
              <w:right w:val="nil"/>
            </w:tcBorders>
            <w:noWrap/>
            <w:vAlign w:val="bottom"/>
            <w:hideMark/>
          </w:tcPr>
          <w:p w14:paraId="2F443C88" w14:textId="77777777" w:rsidR="000B103A" w:rsidRPr="00120EBC" w:rsidRDefault="000B103A" w:rsidP="007B0131">
            <w:pPr>
              <w:rPr>
                <w:rFonts w:ascii="Times New Roman" w:hAnsi="Times New Roman"/>
                <w:sz w:val="16"/>
                <w:szCs w:val="16"/>
                <w:lang w:eastAsia="en-AU"/>
              </w:rPr>
            </w:pPr>
          </w:p>
        </w:tc>
        <w:tc>
          <w:tcPr>
            <w:tcW w:w="324" w:type="pct"/>
            <w:tcBorders>
              <w:top w:val="nil"/>
              <w:left w:val="single" w:sz="4" w:space="0" w:color="auto"/>
              <w:bottom w:val="nil"/>
              <w:right w:val="single" w:sz="4" w:space="0" w:color="auto"/>
            </w:tcBorders>
            <w:noWrap/>
            <w:vAlign w:val="bottom"/>
            <w:hideMark/>
          </w:tcPr>
          <w:p w14:paraId="67D3036C" w14:textId="77777777" w:rsidR="000B103A" w:rsidRPr="00120EBC" w:rsidRDefault="000B103A" w:rsidP="007B0131">
            <w:pPr>
              <w:rPr>
                <w:rFonts w:ascii="Times New Roman" w:hAnsi="Times New Roman"/>
                <w:sz w:val="16"/>
                <w:szCs w:val="16"/>
                <w:lang w:eastAsia="en-AU"/>
              </w:rPr>
            </w:pPr>
          </w:p>
        </w:tc>
        <w:tc>
          <w:tcPr>
            <w:tcW w:w="609" w:type="pct"/>
            <w:tcBorders>
              <w:top w:val="nil"/>
              <w:left w:val="single" w:sz="4" w:space="0" w:color="auto"/>
              <w:bottom w:val="nil"/>
              <w:right w:val="single" w:sz="12" w:space="0" w:color="auto"/>
            </w:tcBorders>
            <w:noWrap/>
            <w:vAlign w:val="bottom"/>
            <w:hideMark/>
          </w:tcPr>
          <w:p w14:paraId="25373428" w14:textId="77777777" w:rsidR="000B103A" w:rsidRPr="00120EBC" w:rsidRDefault="000B103A" w:rsidP="007B0131">
            <w:pPr>
              <w:rPr>
                <w:rFonts w:ascii="Times New Roman" w:hAnsi="Times New Roman"/>
                <w:sz w:val="16"/>
                <w:szCs w:val="16"/>
                <w:lang w:eastAsia="en-AU"/>
              </w:rPr>
            </w:pPr>
          </w:p>
        </w:tc>
      </w:tr>
      <w:tr w:rsidR="000B103A" w:rsidRPr="00120EBC" w14:paraId="134A731A" w14:textId="77777777" w:rsidTr="007B0131">
        <w:trPr>
          <w:trHeight w:val="240"/>
        </w:trPr>
        <w:tc>
          <w:tcPr>
            <w:tcW w:w="1341" w:type="pct"/>
            <w:tcBorders>
              <w:top w:val="nil"/>
              <w:left w:val="single" w:sz="12" w:space="0" w:color="auto"/>
              <w:bottom w:val="nil"/>
              <w:right w:val="nil"/>
            </w:tcBorders>
            <w:noWrap/>
            <w:vAlign w:val="bottom"/>
            <w:hideMark/>
          </w:tcPr>
          <w:p w14:paraId="7FAE9D7C" w14:textId="77777777" w:rsidR="000B103A" w:rsidRPr="00120EBC" w:rsidRDefault="000B103A" w:rsidP="007B0131">
            <w:pPr>
              <w:rPr>
                <w:rFonts w:ascii="MS Sans Serif" w:hAnsi="MS Sans Serif"/>
                <w:b/>
                <w:bCs/>
                <w:sz w:val="16"/>
                <w:szCs w:val="16"/>
                <w:lang w:eastAsia="en-AU"/>
              </w:rPr>
            </w:pPr>
            <w:r w:rsidRPr="00120EBC">
              <w:rPr>
                <w:rFonts w:ascii="MS Sans Serif" w:hAnsi="MS Sans Serif"/>
                <w:b/>
                <w:bCs/>
                <w:sz w:val="16"/>
                <w:szCs w:val="16"/>
                <w:lang w:eastAsia="en-AU"/>
              </w:rPr>
              <w:t>Name: Mrs Client</w:t>
            </w:r>
          </w:p>
        </w:tc>
        <w:tc>
          <w:tcPr>
            <w:tcW w:w="869" w:type="pct"/>
            <w:tcBorders>
              <w:top w:val="nil"/>
              <w:left w:val="nil"/>
              <w:bottom w:val="nil"/>
              <w:right w:val="nil"/>
            </w:tcBorders>
            <w:noWrap/>
            <w:vAlign w:val="bottom"/>
            <w:hideMark/>
          </w:tcPr>
          <w:p w14:paraId="68DCAA4F" w14:textId="77777777" w:rsidR="000B103A" w:rsidRPr="00120EBC" w:rsidRDefault="000B103A" w:rsidP="007B0131">
            <w:pPr>
              <w:rPr>
                <w:rFonts w:ascii="MS Sans Serif" w:hAnsi="MS Sans Serif"/>
                <w:b/>
                <w:bCs/>
                <w:sz w:val="16"/>
                <w:szCs w:val="16"/>
                <w:lang w:eastAsia="en-AU"/>
              </w:rPr>
            </w:pPr>
            <w:r w:rsidRPr="00120EBC">
              <w:rPr>
                <w:rFonts w:ascii="MS Sans Serif" w:hAnsi="MS Sans Serif"/>
                <w:b/>
                <w:bCs/>
                <w:sz w:val="16"/>
                <w:szCs w:val="16"/>
                <w:lang w:eastAsia="en-AU"/>
              </w:rPr>
              <w:t>Gross Income</w:t>
            </w:r>
          </w:p>
        </w:tc>
        <w:tc>
          <w:tcPr>
            <w:tcW w:w="1857" w:type="pct"/>
            <w:tcBorders>
              <w:top w:val="nil"/>
              <w:left w:val="double" w:sz="6" w:space="0" w:color="auto"/>
              <w:bottom w:val="nil"/>
              <w:right w:val="nil"/>
            </w:tcBorders>
            <w:noWrap/>
            <w:vAlign w:val="bottom"/>
            <w:hideMark/>
          </w:tcPr>
          <w:p w14:paraId="747E9A19" w14:textId="77777777" w:rsidR="000B103A" w:rsidRPr="00120EBC" w:rsidRDefault="000B103A" w:rsidP="007B0131">
            <w:pPr>
              <w:jc w:val="right"/>
              <w:rPr>
                <w:rFonts w:ascii="MS Sans Serif" w:hAnsi="MS Sans Serif"/>
                <w:b/>
                <w:bCs/>
                <w:sz w:val="16"/>
                <w:szCs w:val="16"/>
                <w:lang w:eastAsia="en-AU"/>
              </w:rPr>
            </w:pPr>
            <w:r w:rsidRPr="00120EBC">
              <w:rPr>
                <w:rFonts w:ascii="MS Sans Serif" w:hAnsi="MS Sans Serif"/>
                <w:b/>
                <w:bCs/>
                <w:sz w:val="16"/>
                <w:szCs w:val="16"/>
                <w:lang w:eastAsia="en-AU"/>
              </w:rPr>
              <w:t>1,026.24</w:t>
            </w:r>
          </w:p>
        </w:tc>
        <w:tc>
          <w:tcPr>
            <w:tcW w:w="324" w:type="pct"/>
            <w:tcBorders>
              <w:top w:val="nil"/>
              <w:left w:val="single" w:sz="4" w:space="0" w:color="auto"/>
              <w:bottom w:val="nil"/>
              <w:right w:val="single" w:sz="4" w:space="0" w:color="auto"/>
            </w:tcBorders>
            <w:noWrap/>
            <w:vAlign w:val="bottom"/>
            <w:hideMark/>
          </w:tcPr>
          <w:p w14:paraId="37EAA585" w14:textId="77777777" w:rsidR="000B103A" w:rsidRPr="00120EBC" w:rsidRDefault="000B103A" w:rsidP="007B0131">
            <w:pPr>
              <w:jc w:val="right"/>
              <w:rPr>
                <w:rFonts w:ascii="MS Sans Serif" w:hAnsi="MS Sans Serif"/>
                <w:b/>
                <w:bCs/>
                <w:sz w:val="16"/>
                <w:szCs w:val="16"/>
                <w:lang w:eastAsia="en-AU"/>
              </w:rPr>
            </w:pPr>
          </w:p>
        </w:tc>
        <w:tc>
          <w:tcPr>
            <w:tcW w:w="609" w:type="pct"/>
            <w:tcBorders>
              <w:top w:val="nil"/>
              <w:left w:val="single" w:sz="4" w:space="0" w:color="auto"/>
              <w:bottom w:val="nil"/>
              <w:right w:val="single" w:sz="12" w:space="0" w:color="auto"/>
            </w:tcBorders>
            <w:noWrap/>
            <w:vAlign w:val="bottom"/>
            <w:hideMark/>
          </w:tcPr>
          <w:p w14:paraId="3FDCC3A5" w14:textId="77777777" w:rsidR="000B103A" w:rsidRPr="00120EBC" w:rsidRDefault="000B103A" w:rsidP="007B0131">
            <w:pPr>
              <w:rPr>
                <w:rFonts w:ascii="Times New Roman" w:hAnsi="Times New Roman"/>
                <w:sz w:val="16"/>
                <w:szCs w:val="16"/>
                <w:lang w:eastAsia="en-AU"/>
              </w:rPr>
            </w:pPr>
          </w:p>
        </w:tc>
      </w:tr>
      <w:tr w:rsidR="000B103A" w:rsidRPr="00120EBC" w14:paraId="3CC146EC" w14:textId="77777777" w:rsidTr="007B0131">
        <w:trPr>
          <w:trHeight w:val="240"/>
        </w:trPr>
        <w:tc>
          <w:tcPr>
            <w:tcW w:w="1341" w:type="pct"/>
            <w:tcBorders>
              <w:top w:val="nil"/>
              <w:left w:val="single" w:sz="12" w:space="0" w:color="auto"/>
              <w:bottom w:val="nil"/>
              <w:right w:val="nil"/>
            </w:tcBorders>
            <w:noWrap/>
            <w:vAlign w:val="bottom"/>
            <w:hideMark/>
          </w:tcPr>
          <w:p w14:paraId="2A2E5DF9" w14:textId="77777777" w:rsidR="000B103A" w:rsidRPr="00120EBC" w:rsidRDefault="000B103A" w:rsidP="007B0131">
            <w:pPr>
              <w:jc w:val="center"/>
              <w:rPr>
                <w:rFonts w:ascii="Times New Roman" w:hAnsi="Times New Roman"/>
                <w:sz w:val="16"/>
                <w:szCs w:val="16"/>
                <w:lang w:eastAsia="en-AU"/>
              </w:rPr>
            </w:pPr>
          </w:p>
        </w:tc>
        <w:tc>
          <w:tcPr>
            <w:tcW w:w="869" w:type="pct"/>
            <w:tcBorders>
              <w:top w:val="nil"/>
              <w:left w:val="nil"/>
              <w:bottom w:val="nil"/>
              <w:right w:val="nil"/>
            </w:tcBorders>
            <w:noWrap/>
            <w:vAlign w:val="bottom"/>
            <w:hideMark/>
          </w:tcPr>
          <w:p w14:paraId="4FD7F5C5" w14:textId="77777777" w:rsidR="000B103A" w:rsidRPr="00120EBC" w:rsidRDefault="000B103A" w:rsidP="007B0131">
            <w:pPr>
              <w:rPr>
                <w:rFonts w:ascii="MS Sans Serif" w:hAnsi="MS Sans Serif"/>
                <w:b/>
                <w:bCs/>
                <w:sz w:val="16"/>
                <w:szCs w:val="16"/>
                <w:lang w:eastAsia="en-AU"/>
              </w:rPr>
            </w:pPr>
            <w:r w:rsidRPr="00120EBC">
              <w:rPr>
                <w:rFonts w:ascii="MS Sans Serif" w:hAnsi="MS Sans Serif"/>
                <w:b/>
                <w:bCs/>
                <w:sz w:val="16"/>
                <w:szCs w:val="16"/>
                <w:lang w:eastAsia="en-AU"/>
              </w:rPr>
              <w:t>minus tax</w:t>
            </w:r>
          </w:p>
        </w:tc>
        <w:tc>
          <w:tcPr>
            <w:tcW w:w="1857" w:type="pct"/>
            <w:tcBorders>
              <w:top w:val="nil"/>
              <w:left w:val="double" w:sz="6" w:space="0" w:color="auto"/>
              <w:bottom w:val="nil"/>
              <w:right w:val="nil"/>
            </w:tcBorders>
            <w:noWrap/>
            <w:vAlign w:val="bottom"/>
            <w:hideMark/>
          </w:tcPr>
          <w:p w14:paraId="2AFC5804" w14:textId="77777777" w:rsidR="000B103A" w:rsidRPr="00120EBC" w:rsidRDefault="000B103A" w:rsidP="007B0131">
            <w:pPr>
              <w:jc w:val="right"/>
              <w:rPr>
                <w:rFonts w:ascii="MS Sans Serif" w:hAnsi="MS Sans Serif"/>
                <w:b/>
                <w:bCs/>
                <w:sz w:val="16"/>
                <w:szCs w:val="16"/>
                <w:lang w:eastAsia="en-AU"/>
              </w:rPr>
            </w:pPr>
            <w:r w:rsidRPr="00120EBC">
              <w:rPr>
                <w:rFonts w:ascii="MS Sans Serif" w:hAnsi="MS Sans Serif"/>
                <w:b/>
                <w:bCs/>
                <w:sz w:val="16"/>
                <w:szCs w:val="16"/>
                <w:lang w:eastAsia="en-AU"/>
              </w:rPr>
              <w:t>74.00</w:t>
            </w:r>
          </w:p>
        </w:tc>
        <w:tc>
          <w:tcPr>
            <w:tcW w:w="324" w:type="pct"/>
            <w:tcBorders>
              <w:top w:val="nil"/>
              <w:left w:val="single" w:sz="4" w:space="0" w:color="auto"/>
              <w:bottom w:val="nil"/>
              <w:right w:val="single" w:sz="4" w:space="0" w:color="auto"/>
            </w:tcBorders>
            <w:noWrap/>
            <w:vAlign w:val="bottom"/>
            <w:hideMark/>
          </w:tcPr>
          <w:p w14:paraId="2DC955F0" w14:textId="77777777" w:rsidR="000B103A" w:rsidRPr="00120EBC" w:rsidRDefault="000B103A" w:rsidP="007B0131">
            <w:pPr>
              <w:jc w:val="right"/>
              <w:rPr>
                <w:rFonts w:ascii="MS Sans Serif" w:hAnsi="MS Sans Serif"/>
                <w:b/>
                <w:bCs/>
                <w:sz w:val="16"/>
                <w:szCs w:val="16"/>
                <w:lang w:eastAsia="en-AU"/>
              </w:rPr>
            </w:pPr>
          </w:p>
        </w:tc>
        <w:tc>
          <w:tcPr>
            <w:tcW w:w="609" w:type="pct"/>
            <w:tcBorders>
              <w:top w:val="nil"/>
              <w:left w:val="single" w:sz="4" w:space="0" w:color="auto"/>
              <w:bottom w:val="nil"/>
              <w:right w:val="single" w:sz="12" w:space="0" w:color="auto"/>
            </w:tcBorders>
            <w:noWrap/>
            <w:vAlign w:val="bottom"/>
            <w:hideMark/>
          </w:tcPr>
          <w:p w14:paraId="1FF2B2C7" w14:textId="77777777" w:rsidR="000B103A" w:rsidRPr="00120EBC" w:rsidRDefault="000B103A" w:rsidP="007B0131">
            <w:pPr>
              <w:rPr>
                <w:rFonts w:ascii="Times New Roman" w:hAnsi="Times New Roman"/>
                <w:sz w:val="16"/>
                <w:szCs w:val="16"/>
                <w:lang w:eastAsia="en-AU"/>
              </w:rPr>
            </w:pPr>
          </w:p>
        </w:tc>
      </w:tr>
      <w:tr w:rsidR="000B103A" w:rsidRPr="00120EBC" w14:paraId="6EE5B235" w14:textId="77777777" w:rsidTr="007B0131">
        <w:trPr>
          <w:trHeight w:val="240"/>
        </w:trPr>
        <w:tc>
          <w:tcPr>
            <w:tcW w:w="1341" w:type="pct"/>
            <w:tcBorders>
              <w:top w:val="nil"/>
              <w:left w:val="single" w:sz="12" w:space="0" w:color="auto"/>
              <w:bottom w:val="nil"/>
              <w:right w:val="nil"/>
            </w:tcBorders>
            <w:noWrap/>
            <w:vAlign w:val="bottom"/>
            <w:hideMark/>
          </w:tcPr>
          <w:p w14:paraId="5DCAA246" w14:textId="77777777" w:rsidR="000B103A" w:rsidRPr="00120EBC" w:rsidRDefault="000B103A" w:rsidP="007B0131">
            <w:pPr>
              <w:jc w:val="center"/>
              <w:rPr>
                <w:rFonts w:ascii="Times New Roman" w:hAnsi="Times New Roman"/>
                <w:sz w:val="16"/>
                <w:szCs w:val="16"/>
                <w:lang w:eastAsia="en-AU"/>
              </w:rPr>
            </w:pPr>
          </w:p>
        </w:tc>
        <w:tc>
          <w:tcPr>
            <w:tcW w:w="869" w:type="pct"/>
            <w:tcBorders>
              <w:top w:val="nil"/>
              <w:left w:val="nil"/>
              <w:bottom w:val="nil"/>
              <w:right w:val="nil"/>
            </w:tcBorders>
            <w:noWrap/>
            <w:vAlign w:val="bottom"/>
            <w:hideMark/>
          </w:tcPr>
          <w:p w14:paraId="41C04FC4" w14:textId="77777777" w:rsidR="000B103A" w:rsidRPr="00120EBC" w:rsidRDefault="000B103A" w:rsidP="007B0131">
            <w:pPr>
              <w:rPr>
                <w:rFonts w:ascii="MS Sans Serif" w:hAnsi="MS Sans Serif"/>
                <w:b/>
                <w:bCs/>
                <w:sz w:val="16"/>
                <w:szCs w:val="16"/>
                <w:lang w:eastAsia="en-AU"/>
              </w:rPr>
            </w:pPr>
            <w:r w:rsidRPr="00120EBC">
              <w:rPr>
                <w:rFonts w:ascii="MS Sans Serif" w:hAnsi="MS Sans Serif"/>
                <w:b/>
                <w:bCs/>
                <w:sz w:val="16"/>
                <w:szCs w:val="16"/>
                <w:lang w:eastAsia="en-AU"/>
              </w:rPr>
              <w:t>Net income</w:t>
            </w:r>
          </w:p>
        </w:tc>
        <w:tc>
          <w:tcPr>
            <w:tcW w:w="1857" w:type="pct"/>
            <w:tcBorders>
              <w:top w:val="nil"/>
              <w:left w:val="double" w:sz="6" w:space="0" w:color="auto"/>
              <w:bottom w:val="nil"/>
              <w:right w:val="nil"/>
            </w:tcBorders>
            <w:noWrap/>
            <w:vAlign w:val="bottom"/>
            <w:hideMark/>
          </w:tcPr>
          <w:p w14:paraId="09C0E11B" w14:textId="77777777" w:rsidR="000B103A" w:rsidRPr="00120EBC" w:rsidRDefault="000B103A" w:rsidP="007B0131">
            <w:pPr>
              <w:jc w:val="right"/>
              <w:rPr>
                <w:rFonts w:ascii="MS Sans Serif" w:hAnsi="MS Sans Serif"/>
                <w:b/>
                <w:bCs/>
                <w:sz w:val="16"/>
                <w:szCs w:val="16"/>
                <w:lang w:eastAsia="en-AU"/>
              </w:rPr>
            </w:pPr>
            <w:r w:rsidRPr="00120EBC">
              <w:rPr>
                <w:rFonts w:ascii="MS Sans Serif" w:hAnsi="MS Sans Serif"/>
                <w:b/>
                <w:bCs/>
                <w:sz w:val="16"/>
                <w:szCs w:val="16"/>
                <w:lang w:eastAsia="en-AU"/>
              </w:rPr>
              <w:t>952.24</w:t>
            </w:r>
          </w:p>
        </w:tc>
        <w:tc>
          <w:tcPr>
            <w:tcW w:w="324" w:type="pct"/>
            <w:tcBorders>
              <w:top w:val="nil"/>
              <w:left w:val="single" w:sz="4" w:space="0" w:color="auto"/>
              <w:bottom w:val="nil"/>
              <w:right w:val="single" w:sz="4" w:space="0" w:color="auto"/>
            </w:tcBorders>
            <w:noWrap/>
            <w:vAlign w:val="bottom"/>
            <w:hideMark/>
          </w:tcPr>
          <w:p w14:paraId="4788868D" w14:textId="77777777" w:rsidR="000B103A" w:rsidRPr="00120EBC" w:rsidRDefault="000B103A" w:rsidP="007B0131">
            <w:pPr>
              <w:jc w:val="right"/>
              <w:rPr>
                <w:rFonts w:ascii="MS Sans Serif" w:hAnsi="MS Sans Serif"/>
                <w:b/>
                <w:bCs/>
                <w:sz w:val="16"/>
                <w:szCs w:val="16"/>
                <w:lang w:eastAsia="en-AU"/>
              </w:rPr>
            </w:pPr>
          </w:p>
        </w:tc>
        <w:tc>
          <w:tcPr>
            <w:tcW w:w="609" w:type="pct"/>
            <w:tcBorders>
              <w:top w:val="nil"/>
              <w:left w:val="single" w:sz="4" w:space="0" w:color="auto"/>
              <w:bottom w:val="nil"/>
              <w:right w:val="single" w:sz="12" w:space="0" w:color="auto"/>
            </w:tcBorders>
            <w:noWrap/>
            <w:vAlign w:val="bottom"/>
            <w:hideMark/>
          </w:tcPr>
          <w:p w14:paraId="5B9E9C79" w14:textId="77777777" w:rsidR="000B103A" w:rsidRPr="00120EBC" w:rsidRDefault="000B103A" w:rsidP="007B0131">
            <w:pPr>
              <w:rPr>
                <w:rFonts w:ascii="Times New Roman" w:hAnsi="Times New Roman"/>
                <w:sz w:val="16"/>
                <w:szCs w:val="16"/>
                <w:lang w:eastAsia="en-AU"/>
              </w:rPr>
            </w:pPr>
          </w:p>
        </w:tc>
      </w:tr>
      <w:tr w:rsidR="000B103A" w:rsidRPr="00120EBC" w14:paraId="37362082" w14:textId="77777777" w:rsidTr="007B0131">
        <w:trPr>
          <w:trHeight w:val="240"/>
        </w:trPr>
        <w:tc>
          <w:tcPr>
            <w:tcW w:w="1341" w:type="pct"/>
            <w:tcBorders>
              <w:top w:val="nil"/>
              <w:left w:val="single" w:sz="12" w:space="0" w:color="auto"/>
              <w:bottom w:val="nil"/>
              <w:right w:val="nil"/>
            </w:tcBorders>
            <w:noWrap/>
            <w:vAlign w:val="bottom"/>
            <w:hideMark/>
          </w:tcPr>
          <w:p w14:paraId="7CF29CCD" w14:textId="77777777" w:rsidR="000B103A" w:rsidRPr="00120EBC" w:rsidRDefault="000B103A" w:rsidP="007B0131">
            <w:pPr>
              <w:rPr>
                <w:rFonts w:ascii="MS Sans Serif" w:hAnsi="MS Sans Serif"/>
                <w:b/>
                <w:bCs/>
                <w:sz w:val="16"/>
                <w:szCs w:val="16"/>
                <w:lang w:eastAsia="en-AU"/>
              </w:rPr>
            </w:pPr>
            <w:r w:rsidRPr="00120EBC">
              <w:rPr>
                <w:rFonts w:ascii="MS Sans Serif" w:hAnsi="MS Sans Serif"/>
                <w:b/>
                <w:bCs/>
                <w:sz w:val="16"/>
                <w:szCs w:val="16"/>
                <w:lang w:eastAsia="en-AU"/>
              </w:rPr>
              <w:t>Weekly</w:t>
            </w:r>
          </w:p>
        </w:tc>
        <w:tc>
          <w:tcPr>
            <w:tcW w:w="869" w:type="pct"/>
            <w:tcBorders>
              <w:top w:val="nil"/>
              <w:left w:val="nil"/>
              <w:bottom w:val="nil"/>
              <w:right w:val="nil"/>
            </w:tcBorders>
            <w:noWrap/>
            <w:vAlign w:val="bottom"/>
            <w:hideMark/>
          </w:tcPr>
          <w:p w14:paraId="027666ED" w14:textId="77777777" w:rsidR="000B103A" w:rsidRPr="00120EBC" w:rsidRDefault="000B103A" w:rsidP="007B0131">
            <w:pPr>
              <w:rPr>
                <w:rFonts w:ascii="MS Sans Serif" w:hAnsi="MS Sans Serif"/>
                <w:b/>
                <w:bCs/>
                <w:sz w:val="16"/>
                <w:szCs w:val="16"/>
                <w:lang w:eastAsia="en-AU"/>
              </w:rPr>
            </w:pPr>
            <w:r w:rsidRPr="00120EBC">
              <w:rPr>
                <w:rFonts w:ascii="MS Sans Serif" w:hAnsi="MS Sans Serif"/>
                <w:b/>
                <w:bCs/>
                <w:sz w:val="16"/>
                <w:szCs w:val="16"/>
                <w:lang w:eastAsia="en-AU"/>
              </w:rPr>
              <w:t>Centrelink Income</w:t>
            </w:r>
          </w:p>
        </w:tc>
        <w:tc>
          <w:tcPr>
            <w:tcW w:w="1857" w:type="pct"/>
            <w:tcBorders>
              <w:top w:val="nil"/>
              <w:left w:val="double" w:sz="6" w:space="0" w:color="auto"/>
              <w:bottom w:val="nil"/>
              <w:right w:val="nil"/>
            </w:tcBorders>
            <w:noWrap/>
            <w:vAlign w:val="bottom"/>
            <w:hideMark/>
          </w:tcPr>
          <w:p w14:paraId="13574EB8" w14:textId="77777777" w:rsidR="000B103A" w:rsidRPr="00120EBC" w:rsidRDefault="000B103A" w:rsidP="007B0131">
            <w:pPr>
              <w:rPr>
                <w:rFonts w:ascii="MS Sans Serif" w:hAnsi="MS Sans Serif"/>
                <w:b/>
                <w:bCs/>
                <w:sz w:val="16"/>
                <w:szCs w:val="16"/>
                <w:lang w:eastAsia="en-AU"/>
              </w:rPr>
            </w:pPr>
          </w:p>
        </w:tc>
        <w:tc>
          <w:tcPr>
            <w:tcW w:w="324" w:type="pct"/>
            <w:tcBorders>
              <w:top w:val="nil"/>
              <w:left w:val="single" w:sz="4" w:space="0" w:color="auto"/>
              <w:bottom w:val="nil"/>
              <w:right w:val="single" w:sz="4" w:space="0" w:color="auto"/>
            </w:tcBorders>
            <w:noWrap/>
            <w:vAlign w:val="bottom"/>
            <w:hideMark/>
          </w:tcPr>
          <w:p w14:paraId="17739A4D" w14:textId="77777777" w:rsidR="000B103A" w:rsidRPr="00120EBC" w:rsidRDefault="000B103A" w:rsidP="007B0131">
            <w:pPr>
              <w:rPr>
                <w:rFonts w:ascii="Times New Roman" w:hAnsi="Times New Roman"/>
                <w:sz w:val="16"/>
                <w:szCs w:val="16"/>
                <w:lang w:eastAsia="en-AU"/>
              </w:rPr>
            </w:pPr>
          </w:p>
        </w:tc>
        <w:tc>
          <w:tcPr>
            <w:tcW w:w="609" w:type="pct"/>
            <w:tcBorders>
              <w:top w:val="nil"/>
              <w:left w:val="single" w:sz="4" w:space="0" w:color="auto"/>
              <w:bottom w:val="nil"/>
              <w:right w:val="single" w:sz="12" w:space="0" w:color="auto"/>
            </w:tcBorders>
            <w:noWrap/>
            <w:vAlign w:val="bottom"/>
            <w:hideMark/>
          </w:tcPr>
          <w:p w14:paraId="48F341F5" w14:textId="77777777" w:rsidR="000B103A" w:rsidRPr="00120EBC" w:rsidRDefault="000B103A" w:rsidP="007B0131">
            <w:pPr>
              <w:jc w:val="center"/>
              <w:rPr>
                <w:rFonts w:ascii="MS Sans Serif" w:hAnsi="MS Sans Serif"/>
                <w:b/>
                <w:bCs/>
                <w:sz w:val="16"/>
                <w:szCs w:val="16"/>
                <w:lang w:eastAsia="en-AU"/>
              </w:rPr>
            </w:pPr>
            <w:r w:rsidRPr="00120EBC">
              <w:rPr>
                <w:rFonts w:ascii="MS Sans Serif" w:hAnsi="MS Sans Serif"/>
                <w:b/>
                <w:bCs/>
                <w:sz w:val="16"/>
                <w:szCs w:val="16"/>
                <w:lang w:eastAsia="en-AU"/>
              </w:rPr>
              <w:t>Income</w:t>
            </w:r>
          </w:p>
        </w:tc>
      </w:tr>
      <w:tr w:rsidR="000B103A" w:rsidRPr="00120EBC" w14:paraId="4EB43AA0" w14:textId="77777777" w:rsidTr="007B0131">
        <w:trPr>
          <w:trHeight w:val="240"/>
        </w:trPr>
        <w:tc>
          <w:tcPr>
            <w:tcW w:w="1341" w:type="pct"/>
            <w:tcBorders>
              <w:top w:val="nil"/>
              <w:left w:val="single" w:sz="12" w:space="0" w:color="auto"/>
              <w:bottom w:val="nil"/>
              <w:right w:val="nil"/>
            </w:tcBorders>
            <w:shd w:val="clear" w:color="000000" w:fill="FFFF00"/>
            <w:noWrap/>
            <w:vAlign w:val="bottom"/>
            <w:hideMark/>
          </w:tcPr>
          <w:p w14:paraId="3289E029" w14:textId="77777777" w:rsidR="000B103A" w:rsidRPr="00120EBC" w:rsidRDefault="000B103A" w:rsidP="007B0131">
            <w:pPr>
              <w:rPr>
                <w:rFonts w:ascii="MS Sans Serif" w:hAnsi="MS Sans Serif"/>
                <w:b/>
                <w:bCs/>
                <w:sz w:val="16"/>
                <w:szCs w:val="16"/>
                <w:lang w:eastAsia="en-AU"/>
              </w:rPr>
            </w:pPr>
            <w:r w:rsidRPr="00120EBC">
              <w:rPr>
                <w:rFonts w:ascii="MS Sans Serif" w:hAnsi="MS Sans Serif"/>
                <w:b/>
                <w:bCs/>
                <w:sz w:val="16"/>
                <w:szCs w:val="16"/>
                <w:lang w:eastAsia="en-AU"/>
              </w:rPr>
              <w:t>Fortnightly</w:t>
            </w:r>
          </w:p>
        </w:tc>
        <w:tc>
          <w:tcPr>
            <w:tcW w:w="869" w:type="pct"/>
            <w:tcBorders>
              <w:top w:val="nil"/>
              <w:left w:val="nil"/>
              <w:bottom w:val="nil"/>
              <w:right w:val="nil"/>
            </w:tcBorders>
            <w:noWrap/>
            <w:vAlign w:val="bottom"/>
            <w:hideMark/>
          </w:tcPr>
          <w:p w14:paraId="6E6962ED" w14:textId="77777777" w:rsidR="000B103A" w:rsidRPr="00120EBC" w:rsidRDefault="000B103A" w:rsidP="007B0131">
            <w:pPr>
              <w:rPr>
                <w:rFonts w:ascii="MS Sans Serif" w:hAnsi="MS Sans Serif"/>
                <w:b/>
                <w:bCs/>
                <w:sz w:val="16"/>
                <w:szCs w:val="16"/>
                <w:lang w:eastAsia="en-AU"/>
              </w:rPr>
            </w:pPr>
            <w:r w:rsidRPr="00120EBC">
              <w:rPr>
                <w:rFonts w:ascii="MS Sans Serif" w:hAnsi="MS Sans Serif"/>
                <w:b/>
                <w:bCs/>
                <w:sz w:val="16"/>
                <w:szCs w:val="16"/>
                <w:lang w:eastAsia="en-AU"/>
              </w:rPr>
              <w:t>Family Payments - FTB A</w:t>
            </w:r>
          </w:p>
        </w:tc>
        <w:tc>
          <w:tcPr>
            <w:tcW w:w="1857" w:type="pct"/>
            <w:tcBorders>
              <w:top w:val="nil"/>
              <w:left w:val="double" w:sz="6" w:space="0" w:color="auto"/>
              <w:bottom w:val="nil"/>
              <w:right w:val="nil"/>
            </w:tcBorders>
            <w:noWrap/>
            <w:vAlign w:val="bottom"/>
            <w:hideMark/>
          </w:tcPr>
          <w:p w14:paraId="5C051CBA" w14:textId="77777777" w:rsidR="000B103A" w:rsidRPr="00120EBC" w:rsidRDefault="000B103A" w:rsidP="007B0131">
            <w:pPr>
              <w:rPr>
                <w:rFonts w:ascii="MS Sans Serif" w:hAnsi="MS Sans Serif"/>
                <w:b/>
                <w:bCs/>
                <w:sz w:val="16"/>
                <w:szCs w:val="16"/>
                <w:lang w:eastAsia="en-AU"/>
              </w:rPr>
            </w:pPr>
          </w:p>
        </w:tc>
        <w:tc>
          <w:tcPr>
            <w:tcW w:w="324" w:type="pct"/>
            <w:tcBorders>
              <w:top w:val="nil"/>
              <w:left w:val="single" w:sz="4" w:space="0" w:color="auto"/>
              <w:bottom w:val="nil"/>
              <w:right w:val="single" w:sz="4" w:space="0" w:color="auto"/>
            </w:tcBorders>
            <w:noWrap/>
            <w:vAlign w:val="bottom"/>
            <w:hideMark/>
          </w:tcPr>
          <w:p w14:paraId="4B2BE483" w14:textId="77777777" w:rsidR="000B103A" w:rsidRPr="00120EBC" w:rsidRDefault="000B103A" w:rsidP="007B0131">
            <w:pPr>
              <w:jc w:val="right"/>
              <w:rPr>
                <w:rFonts w:ascii="MS Sans Serif" w:hAnsi="MS Sans Serif"/>
                <w:b/>
                <w:bCs/>
                <w:sz w:val="16"/>
                <w:szCs w:val="16"/>
                <w:lang w:eastAsia="en-AU"/>
              </w:rPr>
            </w:pPr>
            <w:r w:rsidRPr="00120EBC">
              <w:rPr>
                <w:rFonts w:ascii="MS Sans Serif" w:hAnsi="MS Sans Serif"/>
                <w:b/>
                <w:bCs/>
                <w:sz w:val="16"/>
                <w:szCs w:val="16"/>
                <w:lang w:eastAsia="en-AU"/>
              </w:rPr>
              <w:t>243.74</w:t>
            </w:r>
          </w:p>
        </w:tc>
        <w:tc>
          <w:tcPr>
            <w:tcW w:w="609" w:type="pct"/>
            <w:tcBorders>
              <w:top w:val="nil"/>
              <w:left w:val="single" w:sz="4" w:space="0" w:color="auto"/>
              <w:bottom w:val="nil"/>
              <w:right w:val="single" w:sz="12" w:space="0" w:color="auto"/>
            </w:tcBorders>
            <w:noWrap/>
            <w:vAlign w:val="bottom"/>
            <w:hideMark/>
          </w:tcPr>
          <w:p w14:paraId="6DEA405E" w14:textId="77777777" w:rsidR="000B103A" w:rsidRPr="00120EBC" w:rsidRDefault="000B103A" w:rsidP="007B0131">
            <w:pPr>
              <w:jc w:val="right"/>
              <w:rPr>
                <w:rFonts w:ascii="MS Sans Serif" w:hAnsi="MS Sans Serif"/>
                <w:b/>
                <w:bCs/>
                <w:sz w:val="16"/>
                <w:szCs w:val="16"/>
                <w:lang w:eastAsia="en-AU"/>
              </w:rPr>
            </w:pPr>
          </w:p>
        </w:tc>
      </w:tr>
      <w:tr w:rsidR="000B103A" w:rsidRPr="00120EBC" w14:paraId="5AC320CA" w14:textId="77777777" w:rsidTr="007B0131">
        <w:trPr>
          <w:trHeight w:val="240"/>
        </w:trPr>
        <w:tc>
          <w:tcPr>
            <w:tcW w:w="1341" w:type="pct"/>
            <w:tcBorders>
              <w:top w:val="nil"/>
              <w:left w:val="single" w:sz="12" w:space="0" w:color="auto"/>
              <w:bottom w:val="nil"/>
              <w:right w:val="nil"/>
            </w:tcBorders>
            <w:noWrap/>
            <w:vAlign w:val="bottom"/>
            <w:hideMark/>
          </w:tcPr>
          <w:p w14:paraId="7339FC4A" w14:textId="77777777" w:rsidR="000B103A" w:rsidRPr="00120EBC" w:rsidRDefault="000B103A" w:rsidP="007B0131">
            <w:pPr>
              <w:rPr>
                <w:rFonts w:ascii="MS Sans Serif" w:hAnsi="MS Sans Serif"/>
                <w:b/>
                <w:bCs/>
                <w:sz w:val="16"/>
                <w:szCs w:val="16"/>
                <w:lang w:eastAsia="en-AU"/>
              </w:rPr>
            </w:pPr>
            <w:r w:rsidRPr="00120EBC">
              <w:rPr>
                <w:rFonts w:ascii="MS Sans Serif" w:hAnsi="MS Sans Serif"/>
                <w:b/>
                <w:bCs/>
                <w:sz w:val="16"/>
                <w:szCs w:val="16"/>
                <w:lang w:eastAsia="en-AU"/>
              </w:rPr>
              <w:t>Monthly</w:t>
            </w:r>
          </w:p>
        </w:tc>
        <w:tc>
          <w:tcPr>
            <w:tcW w:w="869" w:type="pct"/>
            <w:tcBorders>
              <w:top w:val="nil"/>
              <w:left w:val="nil"/>
              <w:bottom w:val="nil"/>
              <w:right w:val="nil"/>
            </w:tcBorders>
            <w:noWrap/>
            <w:vAlign w:val="bottom"/>
            <w:hideMark/>
          </w:tcPr>
          <w:p w14:paraId="12909FDE" w14:textId="77777777" w:rsidR="000B103A" w:rsidRPr="00120EBC" w:rsidRDefault="000B103A" w:rsidP="007B0131">
            <w:pPr>
              <w:rPr>
                <w:rFonts w:ascii="MS Sans Serif" w:hAnsi="MS Sans Serif"/>
                <w:b/>
                <w:bCs/>
                <w:sz w:val="16"/>
                <w:szCs w:val="16"/>
                <w:lang w:eastAsia="en-AU"/>
              </w:rPr>
            </w:pPr>
            <w:r w:rsidRPr="00120EBC">
              <w:rPr>
                <w:rFonts w:ascii="MS Sans Serif" w:hAnsi="MS Sans Serif"/>
                <w:b/>
                <w:bCs/>
                <w:sz w:val="16"/>
                <w:szCs w:val="16"/>
                <w:lang w:eastAsia="en-AU"/>
              </w:rPr>
              <w:t>Renet Assistance</w:t>
            </w:r>
          </w:p>
        </w:tc>
        <w:tc>
          <w:tcPr>
            <w:tcW w:w="1857" w:type="pct"/>
            <w:tcBorders>
              <w:top w:val="nil"/>
              <w:left w:val="double" w:sz="6" w:space="0" w:color="auto"/>
              <w:bottom w:val="nil"/>
              <w:right w:val="nil"/>
            </w:tcBorders>
            <w:noWrap/>
            <w:vAlign w:val="bottom"/>
            <w:hideMark/>
          </w:tcPr>
          <w:p w14:paraId="5151BA39" w14:textId="77777777" w:rsidR="000B103A" w:rsidRPr="00120EBC" w:rsidRDefault="000B103A" w:rsidP="007B0131">
            <w:pPr>
              <w:rPr>
                <w:rFonts w:ascii="MS Sans Serif" w:hAnsi="MS Sans Serif"/>
                <w:b/>
                <w:bCs/>
                <w:sz w:val="16"/>
                <w:szCs w:val="16"/>
                <w:lang w:eastAsia="en-AU"/>
              </w:rPr>
            </w:pPr>
          </w:p>
        </w:tc>
        <w:tc>
          <w:tcPr>
            <w:tcW w:w="324" w:type="pct"/>
            <w:tcBorders>
              <w:top w:val="nil"/>
              <w:left w:val="single" w:sz="4" w:space="0" w:color="auto"/>
              <w:bottom w:val="nil"/>
              <w:right w:val="single" w:sz="4" w:space="0" w:color="auto"/>
            </w:tcBorders>
            <w:noWrap/>
            <w:vAlign w:val="bottom"/>
            <w:hideMark/>
          </w:tcPr>
          <w:p w14:paraId="47620DD9" w14:textId="77777777" w:rsidR="000B103A" w:rsidRPr="00120EBC" w:rsidRDefault="000B103A" w:rsidP="007B0131">
            <w:pPr>
              <w:jc w:val="right"/>
              <w:rPr>
                <w:rFonts w:ascii="MS Sans Serif" w:hAnsi="MS Sans Serif"/>
                <w:b/>
                <w:bCs/>
                <w:sz w:val="16"/>
                <w:szCs w:val="16"/>
                <w:lang w:eastAsia="en-AU"/>
              </w:rPr>
            </w:pPr>
            <w:r w:rsidRPr="00120EBC">
              <w:rPr>
                <w:rFonts w:ascii="MS Sans Serif" w:hAnsi="MS Sans Serif"/>
                <w:b/>
                <w:bCs/>
                <w:sz w:val="16"/>
                <w:szCs w:val="16"/>
                <w:lang w:eastAsia="en-AU"/>
              </w:rPr>
              <w:t>74.48</w:t>
            </w:r>
          </w:p>
        </w:tc>
        <w:tc>
          <w:tcPr>
            <w:tcW w:w="609" w:type="pct"/>
            <w:tcBorders>
              <w:top w:val="nil"/>
              <w:left w:val="single" w:sz="4" w:space="0" w:color="auto"/>
              <w:bottom w:val="nil"/>
              <w:right w:val="single" w:sz="12" w:space="0" w:color="auto"/>
            </w:tcBorders>
            <w:noWrap/>
            <w:vAlign w:val="bottom"/>
            <w:hideMark/>
          </w:tcPr>
          <w:p w14:paraId="17BA2250" w14:textId="77777777" w:rsidR="000B103A" w:rsidRPr="00120EBC" w:rsidRDefault="000B103A" w:rsidP="007B0131">
            <w:pPr>
              <w:jc w:val="right"/>
              <w:rPr>
                <w:rFonts w:ascii="MS Sans Serif" w:hAnsi="MS Sans Serif"/>
                <w:b/>
                <w:bCs/>
                <w:sz w:val="16"/>
                <w:szCs w:val="16"/>
                <w:lang w:eastAsia="en-AU"/>
              </w:rPr>
            </w:pPr>
          </w:p>
        </w:tc>
      </w:tr>
      <w:tr w:rsidR="000B103A" w:rsidRPr="00120EBC" w14:paraId="3E341D99" w14:textId="77777777" w:rsidTr="007B0131">
        <w:trPr>
          <w:trHeight w:val="240"/>
        </w:trPr>
        <w:tc>
          <w:tcPr>
            <w:tcW w:w="1341" w:type="pct"/>
            <w:tcBorders>
              <w:top w:val="nil"/>
              <w:left w:val="single" w:sz="12" w:space="0" w:color="auto"/>
              <w:bottom w:val="single" w:sz="12" w:space="0" w:color="auto"/>
              <w:right w:val="nil"/>
            </w:tcBorders>
            <w:noWrap/>
            <w:vAlign w:val="bottom"/>
            <w:hideMark/>
          </w:tcPr>
          <w:p w14:paraId="0ACDDB66" w14:textId="77777777" w:rsidR="000B103A" w:rsidRPr="00120EBC" w:rsidRDefault="000B103A" w:rsidP="007B0131">
            <w:pPr>
              <w:rPr>
                <w:rFonts w:ascii="Times New Roman" w:hAnsi="Times New Roman"/>
                <w:sz w:val="16"/>
                <w:szCs w:val="16"/>
                <w:lang w:eastAsia="en-AU"/>
              </w:rPr>
            </w:pPr>
          </w:p>
        </w:tc>
        <w:tc>
          <w:tcPr>
            <w:tcW w:w="869" w:type="pct"/>
            <w:tcBorders>
              <w:top w:val="nil"/>
              <w:left w:val="nil"/>
              <w:bottom w:val="single" w:sz="12" w:space="0" w:color="auto"/>
              <w:right w:val="nil"/>
            </w:tcBorders>
            <w:noWrap/>
            <w:vAlign w:val="bottom"/>
            <w:hideMark/>
          </w:tcPr>
          <w:p w14:paraId="16668EC1" w14:textId="77777777" w:rsidR="000B103A" w:rsidRPr="00120EBC" w:rsidRDefault="000B103A" w:rsidP="007B0131">
            <w:pPr>
              <w:rPr>
                <w:rFonts w:ascii="MS Sans Serif" w:hAnsi="MS Sans Serif"/>
                <w:b/>
                <w:bCs/>
                <w:sz w:val="16"/>
                <w:szCs w:val="16"/>
                <w:lang w:eastAsia="en-AU"/>
              </w:rPr>
            </w:pPr>
            <w:r w:rsidRPr="00120EBC">
              <w:rPr>
                <w:rFonts w:ascii="MS Sans Serif" w:hAnsi="MS Sans Serif"/>
                <w:b/>
                <w:bCs/>
                <w:sz w:val="16"/>
                <w:szCs w:val="16"/>
                <w:lang w:eastAsia="en-AU"/>
              </w:rPr>
              <w:t>TOTAL</w:t>
            </w:r>
          </w:p>
        </w:tc>
        <w:tc>
          <w:tcPr>
            <w:tcW w:w="1857" w:type="pct"/>
            <w:tcBorders>
              <w:top w:val="nil"/>
              <w:left w:val="double" w:sz="6" w:space="0" w:color="auto"/>
              <w:bottom w:val="single" w:sz="12" w:space="0" w:color="auto"/>
              <w:right w:val="nil"/>
            </w:tcBorders>
            <w:noWrap/>
            <w:vAlign w:val="bottom"/>
            <w:hideMark/>
          </w:tcPr>
          <w:p w14:paraId="777F4C84" w14:textId="77777777" w:rsidR="000B103A" w:rsidRPr="00120EBC" w:rsidRDefault="000B103A" w:rsidP="007B0131">
            <w:pPr>
              <w:jc w:val="right"/>
              <w:rPr>
                <w:rFonts w:ascii="MS Sans Serif" w:hAnsi="MS Sans Serif"/>
                <w:b/>
                <w:bCs/>
                <w:sz w:val="16"/>
                <w:szCs w:val="16"/>
                <w:lang w:eastAsia="en-AU"/>
              </w:rPr>
            </w:pPr>
            <w:r w:rsidRPr="00120EBC">
              <w:rPr>
                <w:rFonts w:ascii="MS Sans Serif" w:hAnsi="MS Sans Serif"/>
                <w:b/>
                <w:bCs/>
                <w:sz w:val="16"/>
                <w:szCs w:val="16"/>
                <w:lang w:eastAsia="en-AU"/>
              </w:rPr>
              <w:t>2,952.24</w:t>
            </w:r>
          </w:p>
        </w:tc>
        <w:tc>
          <w:tcPr>
            <w:tcW w:w="324" w:type="pct"/>
            <w:tcBorders>
              <w:top w:val="nil"/>
              <w:left w:val="single" w:sz="4" w:space="0" w:color="auto"/>
              <w:bottom w:val="single" w:sz="12" w:space="0" w:color="auto"/>
              <w:right w:val="single" w:sz="4" w:space="0" w:color="auto"/>
            </w:tcBorders>
            <w:noWrap/>
            <w:vAlign w:val="bottom"/>
            <w:hideMark/>
          </w:tcPr>
          <w:p w14:paraId="69A74BF4" w14:textId="77777777" w:rsidR="000B103A" w:rsidRPr="00120EBC" w:rsidRDefault="000B103A" w:rsidP="007B0131">
            <w:pPr>
              <w:jc w:val="right"/>
              <w:rPr>
                <w:rFonts w:ascii="MS Sans Serif" w:hAnsi="MS Sans Serif"/>
                <w:b/>
                <w:bCs/>
                <w:sz w:val="16"/>
                <w:szCs w:val="16"/>
                <w:lang w:eastAsia="en-AU"/>
              </w:rPr>
            </w:pPr>
            <w:r w:rsidRPr="00120EBC">
              <w:rPr>
                <w:rFonts w:ascii="MS Sans Serif" w:hAnsi="MS Sans Serif"/>
                <w:b/>
                <w:bCs/>
                <w:sz w:val="16"/>
                <w:szCs w:val="16"/>
                <w:lang w:eastAsia="en-AU"/>
              </w:rPr>
              <w:t>318.22</w:t>
            </w:r>
          </w:p>
        </w:tc>
        <w:tc>
          <w:tcPr>
            <w:tcW w:w="609" w:type="pct"/>
            <w:tcBorders>
              <w:top w:val="nil"/>
              <w:left w:val="single" w:sz="4" w:space="0" w:color="auto"/>
              <w:bottom w:val="single" w:sz="12" w:space="0" w:color="auto"/>
              <w:right w:val="single" w:sz="12" w:space="0" w:color="auto"/>
            </w:tcBorders>
            <w:noWrap/>
            <w:vAlign w:val="bottom"/>
            <w:hideMark/>
          </w:tcPr>
          <w:p w14:paraId="5219ADF9" w14:textId="77777777" w:rsidR="000B103A" w:rsidRPr="00120EBC" w:rsidRDefault="000B103A" w:rsidP="007B0131">
            <w:pPr>
              <w:jc w:val="right"/>
              <w:rPr>
                <w:rFonts w:ascii="MS Sans Serif" w:hAnsi="MS Sans Serif"/>
                <w:b/>
                <w:bCs/>
                <w:sz w:val="16"/>
                <w:szCs w:val="16"/>
                <w:lang w:eastAsia="en-AU"/>
              </w:rPr>
            </w:pPr>
            <w:r w:rsidRPr="00120EBC">
              <w:rPr>
                <w:rFonts w:ascii="MS Sans Serif" w:hAnsi="MS Sans Serif"/>
                <w:b/>
                <w:bCs/>
                <w:sz w:val="16"/>
                <w:szCs w:val="16"/>
                <w:lang w:eastAsia="en-AU"/>
              </w:rPr>
              <w:t>3,270.46</w:t>
            </w:r>
          </w:p>
        </w:tc>
      </w:tr>
      <w:tr w:rsidR="000B103A" w:rsidRPr="00120EBC" w14:paraId="098A50A0" w14:textId="77777777" w:rsidTr="007B0131">
        <w:trPr>
          <w:trHeight w:val="240"/>
        </w:trPr>
        <w:tc>
          <w:tcPr>
            <w:tcW w:w="1341" w:type="pct"/>
            <w:tcBorders>
              <w:top w:val="single" w:sz="4" w:space="0" w:color="auto"/>
              <w:left w:val="single" w:sz="12" w:space="0" w:color="auto"/>
              <w:bottom w:val="single" w:sz="4" w:space="0" w:color="auto"/>
              <w:right w:val="single" w:sz="4" w:space="0" w:color="auto"/>
            </w:tcBorders>
            <w:noWrap/>
            <w:vAlign w:val="bottom"/>
            <w:hideMark/>
          </w:tcPr>
          <w:p w14:paraId="70603EE3" w14:textId="77777777" w:rsidR="000B103A" w:rsidRPr="00120EBC" w:rsidRDefault="000B103A" w:rsidP="007B0131">
            <w:pPr>
              <w:rPr>
                <w:rFonts w:ascii="MS Sans Serif" w:hAnsi="MS Sans Serif"/>
                <w:b/>
                <w:bCs/>
                <w:sz w:val="16"/>
                <w:szCs w:val="16"/>
                <w:lang w:eastAsia="en-AU"/>
              </w:rPr>
            </w:pPr>
            <w:r w:rsidRPr="00120EBC">
              <w:rPr>
                <w:rFonts w:ascii="MS Sans Serif" w:hAnsi="MS Sans Serif"/>
                <w:b/>
                <w:bCs/>
                <w:sz w:val="16"/>
                <w:szCs w:val="16"/>
                <w:lang w:eastAsia="en-AU"/>
              </w:rPr>
              <w:t>EXPENDITURE</w:t>
            </w:r>
          </w:p>
        </w:tc>
        <w:tc>
          <w:tcPr>
            <w:tcW w:w="869" w:type="pct"/>
            <w:tcBorders>
              <w:top w:val="single" w:sz="4" w:space="0" w:color="auto"/>
              <w:left w:val="single" w:sz="4" w:space="0" w:color="auto"/>
              <w:bottom w:val="single" w:sz="4" w:space="0" w:color="auto"/>
              <w:right w:val="single" w:sz="4" w:space="0" w:color="auto"/>
            </w:tcBorders>
            <w:noWrap/>
            <w:vAlign w:val="center"/>
            <w:hideMark/>
          </w:tcPr>
          <w:p w14:paraId="37596F2B" w14:textId="77777777" w:rsidR="000B103A" w:rsidRPr="00120EBC" w:rsidRDefault="000B103A" w:rsidP="007B0131">
            <w:pPr>
              <w:jc w:val="center"/>
              <w:rPr>
                <w:rFonts w:ascii="MS Sans Serif" w:hAnsi="MS Sans Serif"/>
                <w:sz w:val="16"/>
                <w:szCs w:val="16"/>
                <w:lang w:eastAsia="en-AU"/>
              </w:rPr>
            </w:pPr>
            <w:r w:rsidRPr="00120EBC">
              <w:rPr>
                <w:rFonts w:ascii="MS Sans Serif" w:hAnsi="MS Sans Serif"/>
                <w:sz w:val="16"/>
                <w:szCs w:val="16"/>
                <w:lang w:eastAsia="en-AU"/>
              </w:rPr>
              <w:t>Fortnightly amount</w:t>
            </w:r>
          </w:p>
        </w:tc>
        <w:tc>
          <w:tcPr>
            <w:tcW w:w="1857" w:type="pct"/>
            <w:tcBorders>
              <w:top w:val="single" w:sz="4" w:space="0" w:color="auto"/>
              <w:left w:val="single" w:sz="4" w:space="0" w:color="auto"/>
              <w:bottom w:val="nil"/>
              <w:right w:val="nil"/>
            </w:tcBorders>
            <w:noWrap/>
            <w:vAlign w:val="bottom"/>
            <w:hideMark/>
          </w:tcPr>
          <w:p w14:paraId="7D0AA341" w14:textId="77777777" w:rsidR="000B103A" w:rsidRPr="00120EBC" w:rsidRDefault="000B103A" w:rsidP="007B0131">
            <w:pPr>
              <w:jc w:val="center"/>
              <w:rPr>
                <w:rFonts w:ascii="MS Sans Serif" w:hAnsi="MS Sans Serif"/>
                <w:sz w:val="16"/>
                <w:szCs w:val="16"/>
                <w:lang w:eastAsia="en-AU"/>
              </w:rPr>
            </w:pPr>
          </w:p>
        </w:tc>
        <w:tc>
          <w:tcPr>
            <w:tcW w:w="324" w:type="pct"/>
            <w:tcBorders>
              <w:top w:val="single" w:sz="4" w:space="0" w:color="auto"/>
              <w:left w:val="nil"/>
              <w:bottom w:val="nil"/>
              <w:right w:val="nil"/>
            </w:tcBorders>
            <w:noWrap/>
            <w:vAlign w:val="bottom"/>
            <w:hideMark/>
          </w:tcPr>
          <w:p w14:paraId="1C25DE44" w14:textId="77777777" w:rsidR="000B103A" w:rsidRPr="00120EBC" w:rsidRDefault="000B103A" w:rsidP="007B0131">
            <w:pPr>
              <w:rPr>
                <w:rFonts w:ascii="Times New Roman" w:hAnsi="Times New Roman"/>
                <w:sz w:val="16"/>
                <w:szCs w:val="16"/>
                <w:lang w:eastAsia="en-AU"/>
              </w:rPr>
            </w:pPr>
          </w:p>
        </w:tc>
        <w:tc>
          <w:tcPr>
            <w:tcW w:w="609" w:type="pct"/>
            <w:tcBorders>
              <w:top w:val="single" w:sz="4" w:space="0" w:color="auto"/>
              <w:left w:val="nil"/>
              <w:bottom w:val="nil"/>
              <w:right w:val="single" w:sz="12" w:space="0" w:color="auto"/>
            </w:tcBorders>
            <w:noWrap/>
            <w:vAlign w:val="bottom"/>
            <w:hideMark/>
          </w:tcPr>
          <w:p w14:paraId="73CC8EAC" w14:textId="77777777" w:rsidR="000B103A" w:rsidRPr="00120EBC" w:rsidRDefault="000B103A" w:rsidP="007B0131">
            <w:pPr>
              <w:rPr>
                <w:rFonts w:ascii="Times New Roman" w:hAnsi="Times New Roman"/>
                <w:sz w:val="16"/>
                <w:szCs w:val="16"/>
                <w:lang w:eastAsia="en-AU"/>
              </w:rPr>
            </w:pPr>
          </w:p>
        </w:tc>
      </w:tr>
      <w:tr w:rsidR="000B103A" w:rsidRPr="00120EBC" w14:paraId="15D4C262" w14:textId="77777777" w:rsidTr="007B0131">
        <w:trPr>
          <w:trHeight w:val="240"/>
        </w:trPr>
        <w:tc>
          <w:tcPr>
            <w:tcW w:w="1341" w:type="pct"/>
            <w:tcBorders>
              <w:top w:val="single" w:sz="4" w:space="0" w:color="auto"/>
              <w:left w:val="single" w:sz="12" w:space="0" w:color="auto"/>
              <w:bottom w:val="single" w:sz="4" w:space="0" w:color="auto"/>
              <w:right w:val="single" w:sz="4" w:space="0" w:color="auto"/>
            </w:tcBorders>
            <w:noWrap/>
            <w:vAlign w:val="bottom"/>
            <w:hideMark/>
          </w:tcPr>
          <w:p w14:paraId="1A43D295" w14:textId="77777777" w:rsidR="000B103A" w:rsidRPr="00120EBC" w:rsidRDefault="000B103A" w:rsidP="007B0131">
            <w:pPr>
              <w:rPr>
                <w:rFonts w:ascii="MS Sans Serif" w:hAnsi="MS Sans Serif"/>
                <w:b/>
                <w:bCs/>
                <w:sz w:val="16"/>
                <w:szCs w:val="16"/>
                <w:lang w:eastAsia="en-AU"/>
              </w:rPr>
            </w:pPr>
            <w:r w:rsidRPr="00120EBC">
              <w:rPr>
                <w:rFonts w:ascii="MS Sans Serif" w:hAnsi="MS Sans Serif"/>
                <w:b/>
                <w:bCs/>
                <w:sz w:val="16"/>
                <w:szCs w:val="16"/>
                <w:lang w:eastAsia="en-AU"/>
              </w:rPr>
              <w:t>HOUSING</w:t>
            </w:r>
          </w:p>
        </w:tc>
        <w:tc>
          <w:tcPr>
            <w:tcW w:w="869" w:type="pct"/>
            <w:tcBorders>
              <w:top w:val="single" w:sz="4" w:space="0" w:color="auto"/>
              <w:left w:val="single" w:sz="4" w:space="0" w:color="auto"/>
              <w:bottom w:val="single" w:sz="4" w:space="0" w:color="auto"/>
              <w:right w:val="single" w:sz="4" w:space="0" w:color="auto"/>
            </w:tcBorders>
            <w:noWrap/>
            <w:vAlign w:val="bottom"/>
            <w:hideMark/>
          </w:tcPr>
          <w:p w14:paraId="36F26A68" w14:textId="77777777" w:rsidR="000B103A" w:rsidRPr="00120EBC" w:rsidRDefault="000B103A" w:rsidP="007B0131">
            <w:pPr>
              <w:jc w:val="center"/>
              <w:rPr>
                <w:rFonts w:ascii="MS Sans Serif" w:hAnsi="MS Sans Serif"/>
                <w:sz w:val="16"/>
                <w:szCs w:val="16"/>
                <w:lang w:eastAsia="en-AU"/>
              </w:rPr>
            </w:pPr>
            <w:r w:rsidRPr="00120EBC">
              <w:rPr>
                <w:rFonts w:ascii="MS Sans Serif" w:hAnsi="MS Sans Serif"/>
                <w:sz w:val="16"/>
                <w:szCs w:val="16"/>
                <w:lang w:eastAsia="en-AU"/>
              </w:rPr>
              <w:t>$</w:t>
            </w:r>
          </w:p>
        </w:tc>
        <w:tc>
          <w:tcPr>
            <w:tcW w:w="1857" w:type="pct"/>
            <w:tcBorders>
              <w:top w:val="nil"/>
              <w:left w:val="single" w:sz="4" w:space="0" w:color="auto"/>
              <w:bottom w:val="nil"/>
              <w:right w:val="nil"/>
            </w:tcBorders>
            <w:noWrap/>
            <w:vAlign w:val="bottom"/>
            <w:hideMark/>
          </w:tcPr>
          <w:p w14:paraId="0CE8EE2D" w14:textId="77777777" w:rsidR="000B103A" w:rsidRPr="00120EBC" w:rsidRDefault="000B103A" w:rsidP="007B0131">
            <w:pPr>
              <w:jc w:val="center"/>
              <w:rPr>
                <w:rFonts w:ascii="MS Sans Serif" w:hAnsi="MS Sans Serif"/>
                <w:sz w:val="16"/>
                <w:szCs w:val="16"/>
                <w:lang w:eastAsia="en-AU"/>
              </w:rPr>
            </w:pPr>
          </w:p>
        </w:tc>
        <w:tc>
          <w:tcPr>
            <w:tcW w:w="324" w:type="pct"/>
            <w:tcBorders>
              <w:top w:val="nil"/>
              <w:left w:val="nil"/>
              <w:bottom w:val="nil"/>
              <w:right w:val="nil"/>
            </w:tcBorders>
            <w:noWrap/>
            <w:vAlign w:val="bottom"/>
            <w:hideMark/>
          </w:tcPr>
          <w:p w14:paraId="5F05F862" w14:textId="77777777" w:rsidR="000B103A" w:rsidRPr="00120EBC" w:rsidRDefault="000B103A" w:rsidP="007B0131">
            <w:pPr>
              <w:rPr>
                <w:rFonts w:ascii="Times New Roman" w:hAnsi="Times New Roman"/>
                <w:sz w:val="16"/>
                <w:szCs w:val="16"/>
                <w:lang w:eastAsia="en-AU"/>
              </w:rPr>
            </w:pPr>
          </w:p>
        </w:tc>
        <w:tc>
          <w:tcPr>
            <w:tcW w:w="609" w:type="pct"/>
            <w:tcBorders>
              <w:top w:val="nil"/>
              <w:left w:val="nil"/>
              <w:bottom w:val="nil"/>
              <w:right w:val="single" w:sz="12" w:space="0" w:color="auto"/>
            </w:tcBorders>
            <w:noWrap/>
            <w:vAlign w:val="bottom"/>
            <w:hideMark/>
          </w:tcPr>
          <w:p w14:paraId="03169EBF" w14:textId="77777777" w:rsidR="000B103A" w:rsidRPr="00120EBC" w:rsidRDefault="000B103A" w:rsidP="007B0131">
            <w:pPr>
              <w:jc w:val="center"/>
              <w:rPr>
                <w:rFonts w:ascii="Times New Roman" w:hAnsi="Times New Roman"/>
                <w:sz w:val="16"/>
                <w:szCs w:val="16"/>
                <w:lang w:eastAsia="en-AU"/>
              </w:rPr>
            </w:pPr>
          </w:p>
        </w:tc>
      </w:tr>
      <w:tr w:rsidR="000B103A" w:rsidRPr="00120EBC" w14:paraId="29581382" w14:textId="77777777" w:rsidTr="007B0131">
        <w:trPr>
          <w:trHeight w:val="240"/>
        </w:trPr>
        <w:tc>
          <w:tcPr>
            <w:tcW w:w="1341" w:type="pct"/>
            <w:tcBorders>
              <w:top w:val="single" w:sz="4" w:space="0" w:color="auto"/>
              <w:left w:val="single" w:sz="12" w:space="0" w:color="auto"/>
              <w:bottom w:val="single" w:sz="4" w:space="0" w:color="auto"/>
              <w:right w:val="single" w:sz="4" w:space="0" w:color="auto"/>
            </w:tcBorders>
            <w:noWrap/>
            <w:vAlign w:val="bottom"/>
            <w:hideMark/>
          </w:tcPr>
          <w:p w14:paraId="1E31D78A"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Rent/Mortgage</w:t>
            </w:r>
          </w:p>
        </w:tc>
        <w:tc>
          <w:tcPr>
            <w:tcW w:w="869" w:type="pct"/>
            <w:tcBorders>
              <w:top w:val="single" w:sz="4" w:space="0" w:color="auto"/>
              <w:left w:val="single" w:sz="4" w:space="0" w:color="auto"/>
              <w:bottom w:val="single" w:sz="4" w:space="0" w:color="auto"/>
              <w:right w:val="single" w:sz="4" w:space="0" w:color="auto"/>
            </w:tcBorders>
            <w:noWrap/>
            <w:vAlign w:val="bottom"/>
            <w:hideMark/>
          </w:tcPr>
          <w:p w14:paraId="79267A82" w14:textId="77777777" w:rsidR="000B103A" w:rsidRPr="00120EBC" w:rsidRDefault="000B103A" w:rsidP="007B0131">
            <w:pPr>
              <w:jc w:val="right"/>
              <w:rPr>
                <w:rFonts w:ascii="MS Sans Serif" w:hAnsi="MS Sans Serif"/>
                <w:sz w:val="16"/>
                <w:szCs w:val="16"/>
                <w:lang w:eastAsia="en-AU"/>
              </w:rPr>
            </w:pPr>
            <w:r w:rsidRPr="00120EBC">
              <w:rPr>
                <w:rFonts w:ascii="MS Sans Serif" w:hAnsi="MS Sans Serif"/>
                <w:sz w:val="16"/>
                <w:szCs w:val="16"/>
                <w:lang w:eastAsia="en-AU"/>
              </w:rPr>
              <w:t>1,100.00</w:t>
            </w:r>
          </w:p>
        </w:tc>
        <w:tc>
          <w:tcPr>
            <w:tcW w:w="1857" w:type="pct"/>
            <w:tcBorders>
              <w:top w:val="nil"/>
              <w:left w:val="single" w:sz="4" w:space="0" w:color="auto"/>
              <w:bottom w:val="nil"/>
              <w:right w:val="nil"/>
            </w:tcBorders>
            <w:noWrap/>
            <w:vAlign w:val="bottom"/>
            <w:hideMark/>
          </w:tcPr>
          <w:p w14:paraId="5436C1F7" w14:textId="77777777" w:rsidR="000B103A" w:rsidRPr="00120EBC" w:rsidRDefault="000B103A" w:rsidP="007B0131">
            <w:pPr>
              <w:jc w:val="right"/>
              <w:rPr>
                <w:rFonts w:ascii="MS Sans Serif" w:hAnsi="MS Sans Serif"/>
                <w:sz w:val="16"/>
                <w:szCs w:val="16"/>
                <w:lang w:eastAsia="en-AU"/>
              </w:rPr>
            </w:pPr>
          </w:p>
        </w:tc>
        <w:tc>
          <w:tcPr>
            <w:tcW w:w="324" w:type="pct"/>
            <w:tcBorders>
              <w:top w:val="nil"/>
              <w:left w:val="nil"/>
              <w:bottom w:val="nil"/>
              <w:right w:val="nil"/>
            </w:tcBorders>
            <w:noWrap/>
            <w:vAlign w:val="bottom"/>
            <w:hideMark/>
          </w:tcPr>
          <w:p w14:paraId="53BBFA92" w14:textId="77777777" w:rsidR="000B103A" w:rsidRPr="00120EBC" w:rsidRDefault="000B103A" w:rsidP="007B0131">
            <w:pPr>
              <w:rPr>
                <w:rFonts w:ascii="Times New Roman" w:hAnsi="Times New Roman"/>
                <w:sz w:val="16"/>
                <w:szCs w:val="16"/>
                <w:lang w:eastAsia="en-AU"/>
              </w:rPr>
            </w:pPr>
          </w:p>
        </w:tc>
        <w:tc>
          <w:tcPr>
            <w:tcW w:w="609" w:type="pct"/>
            <w:tcBorders>
              <w:top w:val="nil"/>
              <w:left w:val="nil"/>
              <w:bottom w:val="nil"/>
              <w:right w:val="single" w:sz="12" w:space="0" w:color="auto"/>
            </w:tcBorders>
            <w:noWrap/>
            <w:vAlign w:val="bottom"/>
            <w:hideMark/>
          </w:tcPr>
          <w:p w14:paraId="6D8884B5" w14:textId="77777777" w:rsidR="000B103A" w:rsidRPr="00120EBC" w:rsidRDefault="000B103A" w:rsidP="007B0131">
            <w:pPr>
              <w:rPr>
                <w:rFonts w:ascii="Times New Roman" w:hAnsi="Times New Roman"/>
                <w:sz w:val="16"/>
                <w:szCs w:val="16"/>
                <w:lang w:eastAsia="en-AU"/>
              </w:rPr>
            </w:pPr>
          </w:p>
        </w:tc>
      </w:tr>
      <w:tr w:rsidR="000B103A" w:rsidRPr="00120EBC" w14:paraId="45D6CD27" w14:textId="77777777" w:rsidTr="007B0131">
        <w:trPr>
          <w:trHeight w:val="240"/>
        </w:trPr>
        <w:tc>
          <w:tcPr>
            <w:tcW w:w="1341" w:type="pct"/>
            <w:tcBorders>
              <w:top w:val="single" w:sz="4" w:space="0" w:color="auto"/>
              <w:left w:val="single" w:sz="12" w:space="0" w:color="auto"/>
              <w:bottom w:val="single" w:sz="4" w:space="0" w:color="auto"/>
              <w:right w:val="single" w:sz="4" w:space="0" w:color="auto"/>
            </w:tcBorders>
            <w:noWrap/>
            <w:vAlign w:val="bottom"/>
            <w:hideMark/>
          </w:tcPr>
          <w:p w14:paraId="32F13087"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Land Rates</w:t>
            </w:r>
          </w:p>
        </w:tc>
        <w:tc>
          <w:tcPr>
            <w:tcW w:w="869" w:type="pct"/>
            <w:tcBorders>
              <w:top w:val="single" w:sz="4" w:space="0" w:color="auto"/>
              <w:left w:val="single" w:sz="4" w:space="0" w:color="auto"/>
              <w:bottom w:val="single" w:sz="4" w:space="0" w:color="auto"/>
              <w:right w:val="single" w:sz="4" w:space="0" w:color="auto"/>
            </w:tcBorders>
            <w:noWrap/>
            <w:vAlign w:val="bottom"/>
            <w:hideMark/>
          </w:tcPr>
          <w:p w14:paraId="69DF7DC3" w14:textId="77777777" w:rsidR="000B103A" w:rsidRPr="00120EBC" w:rsidRDefault="000B103A" w:rsidP="007B0131">
            <w:pPr>
              <w:rPr>
                <w:rFonts w:ascii="MS Sans Serif" w:hAnsi="MS Sans Serif"/>
                <w:sz w:val="16"/>
                <w:szCs w:val="16"/>
                <w:lang w:eastAsia="en-AU"/>
              </w:rPr>
            </w:pPr>
          </w:p>
        </w:tc>
        <w:tc>
          <w:tcPr>
            <w:tcW w:w="1857" w:type="pct"/>
            <w:tcBorders>
              <w:top w:val="nil"/>
              <w:left w:val="nil"/>
              <w:bottom w:val="nil"/>
              <w:right w:val="nil"/>
            </w:tcBorders>
            <w:noWrap/>
            <w:vAlign w:val="bottom"/>
            <w:hideMark/>
          </w:tcPr>
          <w:p w14:paraId="3DE8900F" w14:textId="77777777" w:rsidR="000B103A" w:rsidRPr="00120EBC" w:rsidRDefault="000B103A" w:rsidP="007B0131">
            <w:pPr>
              <w:rPr>
                <w:rFonts w:ascii="Times New Roman" w:hAnsi="Times New Roman"/>
                <w:sz w:val="16"/>
                <w:szCs w:val="16"/>
                <w:lang w:eastAsia="en-AU"/>
              </w:rPr>
            </w:pPr>
          </w:p>
        </w:tc>
        <w:tc>
          <w:tcPr>
            <w:tcW w:w="324" w:type="pct"/>
            <w:tcBorders>
              <w:top w:val="nil"/>
              <w:left w:val="nil"/>
              <w:bottom w:val="nil"/>
              <w:right w:val="nil"/>
            </w:tcBorders>
            <w:noWrap/>
            <w:vAlign w:val="bottom"/>
            <w:hideMark/>
          </w:tcPr>
          <w:p w14:paraId="1DEB70B5" w14:textId="77777777" w:rsidR="000B103A" w:rsidRPr="00120EBC" w:rsidRDefault="000B103A" w:rsidP="007B0131">
            <w:pPr>
              <w:rPr>
                <w:rFonts w:ascii="Times New Roman" w:hAnsi="Times New Roman"/>
                <w:sz w:val="16"/>
                <w:szCs w:val="16"/>
                <w:lang w:eastAsia="en-AU"/>
              </w:rPr>
            </w:pPr>
          </w:p>
        </w:tc>
        <w:tc>
          <w:tcPr>
            <w:tcW w:w="609" w:type="pct"/>
            <w:tcBorders>
              <w:top w:val="nil"/>
              <w:left w:val="nil"/>
              <w:bottom w:val="nil"/>
              <w:right w:val="single" w:sz="12" w:space="0" w:color="auto"/>
            </w:tcBorders>
            <w:noWrap/>
            <w:vAlign w:val="bottom"/>
            <w:hideMark/>
          </w:tcPr>
          <w:p w14:paraId="6C4FA0C0" w14:textId="77777777" w:rsidR="000B103A" w:rsidRPr="00120EBC" w:rsidRDefault="000B103A" w:rsidP="007B0131">
            <w:pPr>
              <w:rPr>
                <w:rFonts w:ascii="Times New Roman" w:hAnsi="Times New Roman"/>
                <w:sz w:val="16"/>
                <w:szCs w:val="16"/>
                <w:lang w:eastAsia="en-AU"/>
              </w:rPr>
            </w:pPr>
          </w:p>
        </w:tc>
      </w:tr>
      <w:tr w:rsidR="000B103A" w:rsidRPr="00120EBC" w14:paraId="5C9549F2" w14:textId="77777777" w:rsidTr="007B0131">
        <w:trPr>
          <w:trHeight w:val="240"/>
        </w:trPr>
        <w:tc>
          <w:tcPr>
            <w:tcW w:w="1341" w:type="pct"/>
            <w:tcBorders>
              <w:top w:val="single" w:sz="4" w:space="0" w:color="auto"/>
              <w:left w:val="single" w:sz="12" w:space="0" w:color="auto"/>
              <w:bottom w:val="single" w:sz="4" w:space="0" w:color="auto"/>
              <w:right w:val="single" w:sz="4" w:space="0" w:color="auto"/>
            </w:tcBorders>
            <w:noWrap/>
            <w:vAlign w:val="bottom"/>
            <w:hideMark/>
          </w:tcPr>
          <w:p w14:paraId="5C891E1E"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Water and Sewerage</w:t>
            </w:r>
          </w:p>
        </w:tc>
        <w:tc>
          <w:tcPr>
            <w:tcW w:w="869" w:type="pct"/>
            <w:tcBorders>
              <w:top w:val="single" w:sz="4" w:space="0" w:color="auto"/>
              <w:left w:val="single" w:sz="4" w:space="0" w:color="auto"/>
              <w:bottom w:val="single" w:sz="4" w:space="0" w:color="auto"/>
              <w:right w:val="single" w:sz="4" w:space="0" w:color="auto"/>
            </w:tcBorders>
            <w:noWrap/>
            <w:vAlign w:val="bottom"/>
            <w:hideMark/>
          </w:tcPr>
          <w:p w14:paraId="135553A5" w14:textId="77777777" w:rsidR="000B103A" w:rsidRPr="00120EBC" w:rsidRDefault="000B103A" w:rsidP="007B0131">
            <w:pPr>
              <w:jc w:val="right"/>
              <w:rPr>
                <w:rFonts w:ascii="MS Sans Serif" w:hAnsi="MS Sans Serif"/>
                <w:sz w:val="16"/>
                <w:szCs w:val="16"/>
                <w:lang w:eastAsia="en-AU"/>
              </w:rPr>
            </w:pPr>
            <w:r w:rsidRPr="00120EBC">
              <w:rPr>
                <w:rFonts w:ascii="MS Sans Serif" w:hAnsi="MS Sans Serif"/>
                <w:sz w:val="16"/>
                <w:szCs w:val="16"/>
                <w:lang w:eastAsia="en-AU"/>
              </w:rPr>
              <w:t>9.62</w:t>
            </w:r>
          </w:p>
        </w:tc>
        <w:tc>
          <w:tcPr>
            <w:tcW w:w="1857" w:type="pct"/>
            <w:tcBorders>
              <w:top w:val="nil"/>
              <w:left w:val="nil"/>
              <w:bottom w:val="nil"/>
              <w:right w:val="nil"/>
            </w:tcBorders>
            <w:noWrap/>
            <w:vAlign w:val="bottom"/>
            <w:hideMark/>
          </w:tcPr>
          <w:p w14:paraId="4B76A640"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 xml:space="preserve">$250 p.a estimate and if lease </w:t>
            </w:r>
          </w:p>
        </w:tc>
        <w:tc>
          <w:tcPr>
            <w:tcW w:w="324" w:type="pct"/>
            <w:tcBorders>
              <w:top w:val="nil"/>
              <w:left w:val="nil"/>
              <w:bottom w:val="nil"/>
              <w:right w:val="nil"/>
            </w:tcBorders>
            <w:noWrap/>
            <w:vAlign w:val="bottom"/>
            <w:hideMark/>
          </w:tcPr>
          <w:p w14:paraId="21D4BFC4" w14:textId="77777777" w:rsidR="000B103A" w:rsidRPr="00120EBC" w:rsidRDefault="000B103A" w:rsidP="007B0131">
            <w:pPr>
              <w:rPr>
                <w:rFonts w:ascii="MS Sans Serif" w:hAnsi="MS Sans Serif"/>
                <w:sz w:val="16"/>
                <w:szCs w:val="16"/>
                <w:lang w:eastAsia="en-AU"/>
              </w:rPr>
            </w:pPr>
          </w:p>
        </w:tc>
        <w:tc>
          <w:tcPr>
            <w:tcW w:w="609" w:type="pct"/>
            <w:tcBorders>
              <w:top w:val="nil"/>
              <w:left w:val="nil"/>
              <w:bottom w:val="nil"/>
              <w:right w:val="single" w:sz="12" w:space="0" w:color="auto"/>
            </w:tcBorders>
            <w:noWrap/>
            <w:vAlign w:val="bottom"/>
            <w:hideMark/>
          </w:tcPr>
          <w:p w14:paraId="79CD85DC" w14:textId="77777777" w:rsidR="000B103A" w:rsidRPr="00120EBC" w:rsidRDefault="000B103A" w:rsidP="007B0131">
            <w:pPr>
              <w:rPr>
                <w:rFonts w:ascii="Times New Roman" w:hAnsi="Times New Roman"/>
                <w:sz w:val="16"/>
                <w:szCs w:val="16"/>
                <w:lang w:eastAsia="en-AU"/>
              </w:rPr>
            </w:pPr>
          </w:p>
        </w:tc>
      </w:tr>
      <w:tr w:rsidR="000B103A" w:rsidRPr="00120EBC" w14:paraId="5A21F3E2" w14:textId="77777777" w:rsidTr="007B0131">
        <w:trPr>
          <w:trHeight w:val="240"/>
        </w:trPr>
        <w:tc>
          <w:tcPr>
            <w:tcW w:w="1341" w:type="pct"/>
            <w:tcBorders>
              <w:top w:val="single" w:sz="4" w:space="0" w:color="auto"/>
              <w:left w:val="single" w:sz="12" w:space="0" w:color="auto"/>
              <w:bottom w:val="single" w:sz="4" w:space="0" w:color="auto"/>
              <w:right w:val="single" w:sz="4" w:space="0" w:color="auto"/>
            </w:tcBorders>
            <w:noWrap/>
            <w:vAlign w:val="bottom"/>
            <w:hideMark/>
          </w:tcPr>
          <w:p w14:paraId="6642C106"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Electricity</w:t>
            </w:r>
          </w:p>
        </w:tc>
        <w:tc>
          <w:tcPr>
            <w:tcW w:w="869" w:type="pct"/>
            <w:tcBorders>
              <w:top w:val="single" w:sz="4" w:space="0" w:color="auto"/>
              <w:left w:val="single" w:sz="4" w:space="0" w:color="auto"/>
              <w:bottom w:val="single" w:sz="4" w:space="0" w:color="auto"/>
              <w:right w:val="single" w:sz="4" w:space="0" w:color="auto"/>
            </w:tcBorders>
            <w:noWrap/>
            <w:vAlign w:val="bottom"/>
            <w:hideMark/>
          </w:tcPr>
          <w:p w14:paraId="29F3E38A" w14:textId="77777777" w:rsidR="000B103A" w:rsidRPr="00120EBC" w:rsidRDefault="000B103A" w:rsidP="007B0131">
            <w:pPr>
              <w:jc w:val="right"/>
              <w:rPr>
                <w:rFonts w:ascii="MS Sans Serif" w:hAnsi="MS Sans Serif"/>
                <w:sz w:val="16"/>
                <w:szCs w:val="16"/>
                <w:lang w:eastAsia="en-AU"/>
              </w:rPr>
            </w:pPr>
            <w:r w:rsidRPr="00120EBC">
              <w:rPr>
                <w:rFonts w:ascii="MS Sans Serif" w:hAnsi="MS Sans Serif"/>
                <w:sz w:val="16"/>
                <w:szCs w:val="16"/>
                <w:lang w:eastAsia="en-AU"/>
              </w:rPr>
              <w:t>61.54</w:t>
            </w:r>
          </w:p>
        </w:tc>
        <w:tc>
          <w:tcPr>
            <w:tcW w:w="1857" w:type="pct"/>
            <w:tcBorders>
              <w:top w:val="nil"/>
              <w:left w:val="single" w:sz="4" w:space="0" w:color="auto"/>
              <w:bottom w:val="nil"/>
              <w:right w:val="nil"/>
            </w:tcBorders>
            <w:noWrap/>
            <w:vAlign w:val="bottom"/>
            <w:hideMark/>
          </w:tcPr>
          <w:p w14:paraId="0C6CEF3E"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$400 per quarter</w:t>
            </w:r>
          </w:p>
        </w:tc>
        <w:tc>
          <w:tcPr>
            <w:tcW w:w="324" w:type="pct"/>
            <w:tcBorders>
              <w:top w:val="nil"/>
              <w:left w:val="nil"/>
              <w:bottom w:val="nil"/>
              <w:right w:val="nil"/>
            </w:tcBorders>
            <w:noWrap/>
            <w:vAlign w:val="bottom"/>
            <w:hideMark/>
          </w:tcPr>
          <w:p w14:paraId="4A22C349" w14:textId="77777777" w:rsidR="000B103A" w:rsidRPr="00120EBC" w:rsidRDefault="000B103A" w:rsidP="007B0131">
            <w:pPr>
              <w:rPr>
                <w:rFonts w:ascii="MS Sans Serif" w:hAnsi="MS Sans Serif"/>
                <w:sz w:val="16"/>
                <w:szCs w:val="16"/>
                <w:lang w:eastAsia="en-AU"/>
              </w:rPr>
            </w:pPr>
          </w:p>
        </w:tc>
        <w:tc>
          <w:tcPr>
            <w:tcW w:w="609" w:type="pct"/>
            <w:tcBorders>
              <w:top w:val="nil"/>
              <w:left w:val="nil"/>
              <w:bottom w:val="nil"/>
              <w:right w:val="single" w:sz="12" w:space="0" w:color="auto"/>
            </w:tcBorders>
            <w:noWrap/>
            <w:vAlign w:val="bottom"/>
            <w:hideMark/>
          </w:tcPr>
          <w:p w14:paraId="32AAB657" w14:textId="77777777" w:rsidR="000B103A" w:rsidRPr="00120EBC" w:rsidRDefault="000B103A" w:rsidP="007B0131">
            <w:pPr>
              <w:rPr>
                <w:rFonts w:ascii="Times New Roman" w:hAnsi="Times New Roman"/>
                <w:sz w:val="16"/>
                <w:szCs w:val="16"/>
                <w:lang w:eastAsia="en-AU"/>
              </w:rPr>
            </w:pPr>
          </w:p>
        </w:tc>
      </w:tr>
      <w:tr w:rsidR="000B103A" w:rsidRPr="00120EBC" w14:paraId="2CDFF06C" w14:textId="77777777" w:rsidTr="007B0131">
        <w:trPr>
          <w:trHeight w:val="240"/>
        </w:trPr>
        <w:tc>
          <w:tcPr>
            <w:tcW w:w="1341" w:type="pct"/>
            <w:tcBorders>
              <w:top w:val="single" w:sz="4" w:space="0" w:color="auto"/>
              <w:left w:val="single" w:sz="12" w:space="0" w:color="auto"/>
              <w:bottom w:val="single" w:sz="4" w:space="0" w:color="auto"/>
              <w:right w:val="single" w:sz="4" w:space="0" w:color="auto"/>
            </w:tcBorders>
            <w:noWrap/>
            <w:vAlign w:val="bottom"/>
            <w:hideMark/>
          </w:tcPr>
          <w:p w14:paraId="6395FB7E"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Gas</w:t>
            </w:r>
          </w:p>
        </w:tc>
        <w:tc>
          <w:tcPr>
            <w:tcW w:w="869" w:type="pct"/>
            <w:tcBorders>
              <w:top w:val="single" w:sz="4" w:space="0" w:color="auto"/>
              <w:left w:val="single" w:sz="4" w:space="0" w:color="auto"/>
              <w:bottom w:val="single" w:sz="4" w:space="0" w:color="auto"/>
              <w:right w:val="single" w:sz="4" w:space="0" w:color="auto"/>
            </w:tcBorders>
            <w:noWrap/>
            <w:vAlign w:val="bottom"/>
            <w:hideMark/>
          </w:tcPr>
          <w:p w14:paraId="0BDDFB2D" w14:textId="77777777" w:rsidR="000B103A" w:rsidRPr="00120EBC" w:rsidRDefault="000B103A" w:rsidP="007B0131">
            <w:pPr>
              <w:jc w:val="right"/>
              <w:rPr>
                <w:rFonts w:ascii="MS Sans Serif" w:hAnsi="MS Sans Serif"/>
                <w:sz w:val="16"/>
                <w:szCs w:val="16"/>
                <w:lang w:eastAsia="en-AU"/>
              </w:rPr>
            </w:pPr>
            <w:r w:rsidRPr="00120EBC">
              <w:rPr>
                <w:rFonts w:ascii="MS Sans Serif" w:hAnsi="MS Sans Serif"/>
                <w:sz w:val="16"/>
                <w:szCs w:val="16"/>
                <w:lang w:eastAsia="en-AU"/>
              </w:rPr>
              <w:t>23.08</w:t>
            </w:r>
          </w:p>
        </w:tc>
        <w:tc>
          <w:tcPr>
            <w:tcW w:w="1857" w:type="pct"/>
            <w:tcBorders>
              <w:top w:val="nil"/>
              <w:left w:val="single" w:sz="4" w:space="0" w:color="auto"/>
              <w:bottom w:val="nil"/>
              <w:right w:val="nil"/>
            </w:tcBorders>
            <w:noWrap/>
            <w:vAlign w:val="bottom"/>
            <w:hideMark/>
          </w:tcPr>
          <w:p w14:paraId="5DF99E20"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$150 per quarter</w:t>
            </w:r>
          </w:p>
        </w:tc>
        <w:tc>
          <w:tcPr>
            <w:tcW w:w="324" w:type="pct"/>
            <w:tcBorders>
              <w:top w:val="nil"/>
              <w:left w:val="nil"/>
              <w:bottom w:val="nil"/>
              <w:right w:val="nil"/>
            </w:tcBorders>
            <w:noWrap/>
            <w:vAlign w:val="bottom"/>
            <w:hideMark/>
          </w:tcPr>
          <w:p w14:paraId="4C3414FB" w14:textId="77777777" w:rsidR="000B103A" w:rsidRPr="00120EBC" w:rsidRDefault="000B103A" w:rsidP="007B0131">
            <w:pPr>
              <w:rPr>
                <w:rFonts w:ascii="MS Sans Serif" w:hAnsi="MS Sans Serif"/>
                <w:sz w:val="16"/>
                <w:szCs w:val="16"/>
                <w:lang w:eastAsia="en-AU"/>
              </w:rPr>
            </w:pPr>
          </w:p>
        </w:tc>
        <w:tc>
          <w:tcPr>
            <w:tcW w:w="609" w:type="pct"/>
            <w:tcBorders>
              <w:top w:val="nil"/>
              <w:left w:val="nil"/>
              <w:bottom w:val="nil"/>
              <w:right w:val="single" w:sz="12" w:space="0" w:color="auto"/>
            </w:tcBorders>
            <w:noWrap/>
            <w:vAlign w:val="bottom"/>
            <w:hideMark/>
          </w:tcPr>
          <w:p w14:paraId="0515B57B" w14:textId="77777777" w:rsidR="000B103A" w:rsidRPr="00120EBC" w:rsidRDefault="000B103A" w:rsidP="007B0131">
            <w:pPr>
              <w:rPr>
                <w:rFonts w:ascii="Times New Roman" w:hAnsi="Times New Roman"/>
                <w:sz w:val="16"/>
                <w:szCs w:val="16"/>
                <w:lang w:eastAsia="en-AU"/>
              </w:rPr>
            </w:pPr>
          </w:p>
        </w:tc>
      </w:tr>
      <w:tr w:rsidR="000B103A" w:rsidRPr="00120EBC" w14:paraId="3FE76297" w14:textId="77777777" w:rsidTr="007B0131">
        <w:trPr>
          <w:trHeight w:val="240"/>
        </w:trPr>
        <w:tc>
          <w:tcPr>
            <w:tcW w:w="1341" w:type="pct"/>
            <w:tcBorders>
              <w:top w:val="single" w:sz="4" w:space="0" w:color="auto"/>
              <w:left w:val="single" w:sz="12" w:space="0" w:color="auto"/>
              <w:bottom w:val="single" w:sz="4" w:space="0" w:color="auto"/>
              <w:right w:val="single" w:sz="4" w:space="0" w:color="auto"/>
            </w:tcBorders>
            <w:noWrap/>
            <w:vAlign w:val="bottom"/>
            <w:hideMark/>
          </w:tcPr>
          <w:p w14:paraId="261736AD"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Telephone  -  landline</w:t>
            </w:r>
          </w:p>
        </w:tc>
        <w:tc>
          <w:tcPr>
            <w:tcW w:w="869" w:type="pct"/>
            <w:tcBorders>
              <w:top w:val="single" w:sz="4" w:space="0" w:color="auto"/>
              <w:left w:val="single" w:sz="4" w:space="0" w:color="auto"/>
              <w:bottom w:val="single" w:sz="4" w:space="0" w:color="auto"/>
              <w:right w:val="single" w:sz="4" w:space="0" w:color="auto"/>
            </w:tcBorders>
            <w:noWrap/>
            <w:vAlign w:val="bottom"/>
            <w:hideMark/>
          </w:tcPr>
          <w:p w14:paraId="639963B6" w14:textId="77777777" w:rsidR="000B103A" w:rsidRPr="00120EBC" w:rsidRDefault="000B103A" w:rsidP="007B0131">
            <w:pPr>
              <w:rPr>
                <w:rFonts w:ascii="MS Sans Serif" w:hAnsi="MS Sans Serif"/>
                <w:sz w:val="16"/>
                <w:szCs w:val="16"/>
                <w:lang w:eastAsia="en-AU"/>
              </w:rPr>
            </w:pPr>
          </w:p>
        </w:tc>
        <w:tc>
          <w:tcPr>
            <w:tcW w:w="1857" w:type="pct"/>
            <w:tcBorders>
              <w:top w:val="nil"/>
              <w:left w:val="single" w:sz="4" w:space="0" w:color="auto"/>
              <w:bottom w:val="nil"/>
              <w:right w:val="nil"/>
            </w:tcBorders>
            <w:noWrap/>
            <w:vAlign w:val="bottom"/>
            <w:hideMark/>
          </w:tcPr>
          <w:p w14:paraId="0E93274B"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Included in home internet</w:t>
            </w:r>
          </w:p>
        </w:tc>
        <w:tc>
          <w:tcPr>
            <w:tcW w:w="324" w:type="pct"/>
            <w:tcBorders>
              <w:top w:val="nil"/>
              <w:left w:val="nil"/>
              <w:bottom w:val="nil"/>
              <w:right w:val="nil"/>
            </w:tcBorders>
            <w:noWrap/>
            <w:vAlign w:val="bottom"/>
            <w:hideMark/>
          </w:tcPr>
          <w:p w14:paraId="3E572A7C" w14:textId="77777777" w:rsidR="000B103A" w:rsidRPr="00120EBC" w:rsidRDefault="000B103A" w:rsidP="007B0131">
            <w:pPr>
              <w:rPr>
                <w:rFonts w:ascii="MS Sans Serif" w:hAnsi="MS Sans Serif"/>
                <w:sz w:val="16"/>
                <w:szCs w:val="16"/>
                <w:lang w:eastAsia="en-AU"/>
              </w:rPr>
            </w:pPr>
          </w:p>
        </w:tc>
        <w:tc>
          <w:tcPr>
            <w:tcW w:w="609" w:type="pct"/>
            <w:tcBorders>
              <w:top w:val="nil"/>
              <w:left w:val="nil"/>
              <w:bottom w:val="nil"/>
              <w:right w:val="single" w:sz="12" w:space="0" w:color="auto"/>
            </w:tcBorders>
            <w:noWrap/>
            <w:vAlign w:val="bottom"/>
            <w:hideMark/>
          </w:tcPr>
          <w:p w14:paraId="3105A067" w14:textId="77777777" w:rsidR="000B103A" w:rsidRPr="00120EBC" w:rsidRDefault="000B103A" w:rsidP="007B0131">
            <w:pPr>
              <w:rPr>
                <w:rFonts w:ascii="Times New Roman" w:hAnsi="Times New Roman"/>
                <w:sz w:val="16"/>
                <w:szCs w:val="16"/>
                <w:lang w:eastAsia="en-AU"/>
              </w:rPr>
            </w:pPr>
          </w:p>
        </w:tc>
      </w:tr>
      <w:tr w:rsidR="000B103A" w:rsidRPr="00120EBC" w14:paraId="6C0521F1" w14:textId="77777777" w:rsidTr="007B0131">
        <w:trPr>
          <w:trHeight w:val="240"/>
        </w:trPr>
        <w:tc>
          <w:tcPr>
            <w:tcW w:w="1341" w:type="pct"/>
            <w:tcBorders>
              <w:top w:val="single" w:sz="4" w:space="0" w:color="auto"/>
              <w:left w:val="single" w:sz="12" w:space="0" w:color="auto"/>
              <w:bottom w:val="single" w:sz="4" w:space="0" w:color="auto"/>
              <w:right w:val="single" w:sz="4" w:space="0" w:color="auto"/>
            </w:tcBorders>
            <w:noWrap/>
            <w:vAlign w:val="bottom"/>
            <w:hideMark/>
          </w:tcPr>
          <w:p w14:paraId="2ABE0629"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Telephone  -  mobile</w:t>
            </w:r>
          </w:p>
        </w:tc>
        <w:tc>
          <w:tcPr>
            <w:tcW w:w="869" w:type="pct"/>
            <w:tcBorders>
              <w:top w:val="single" w:sz="4" w:space="0" w:color="auto"/>
              <w:left w:val="single" w:sz="4" w:space="0" w:color="auto"/>
              <w:bottom w:val="single" w:sz="4" w:space="0" w:color="auto"/>
              <w:right w:val="single" w:sz="4" w:space="0" w:color="auto"/>
            </w:tcBorders>
            <w:noWrap/>
            <w:vAlign w:val="bottom"/>
            <w:hideMark/>
          </w:tcPr>
          <w:p w14:paraId="56FF1B6D" w14:textId="77777777" w:rsidR="000B103A" w:rsidRPr="00120EBC" w:rsidRDefault="000B103A" w:rsidP="007B0131">
            <w:pPr>
              <w:jc w:val="right"/>
              <w:rPr>
                <w:rFonts w:ascii="MS Sans Serif" w:hAnsi="MS Sans Serif"/>
                <w:sz w:val="16"/>
                <w:szCs w:val="16"/>
                <w:lang w:eastAsia="en-AU"/>
              </w:rPr>
            </w:pPr>
            <w:r w:rsidRPr="00120EBC">
              <w:rPr>
                <w:rFonts w:ascii="MS Sans Serif" w:hAnsi="MS Sans Serif"/>
                <w:sz w:val="16"/>
                <w:szCs w:val="16"/>
                <w:lang w:eastAsia="en-AU"/>
              </w:rPr>
              <w:t>46.15</w:t>
            </w:r>
          </w:p>
        </w:tc>
        <w:tc>
          <w:tcPr>
            <w:tcW w:w="1857" w:type="pct"/>
            <w:tcBorders>
              <w:top w:val="nil"/>
              <w:left w:val="single" w:sz="4" w:space="0" w:color="auto"/>
              <w:bottom w:val="nil"/>
              <w:right w:val="nil"/>
            </w:tcBorders>
            <w:noWrap/>
            <w:vAlign w:val="bottom"/>
            <w:hideMark/>
          </w:tcPr>
          <w:p w14:paraId="13CBF7D9"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$100 per month</w:t>
            </w:r>
          </w:p>
        </w:tc>
        <w:tc>
          <w:tcPr>
            <w:tcW w:w="324" w:type="pct"/>
            <w:tcBorders>
              <w:top w:val="nil"/>
              <w:left w:val="nil"/>
              <w:bottom w:val="nil"/>
              <w:right w:val="nil"/>
            </w:tcBorders>
            <w:noWrap/>
            <w:vAlign w:val="bottom"/>
            <w:hideMark/>
          </w:tcPr>
          <w:p w14:paraId="12EFEBBE" w14:textId="77777777" w:rsidR="000B103A" w:rsidRPr="00120EBC" w:rsidRDefault="000B103A" w:rsidP="007B0131">
            <w:pPr>
              <w:rPr>
                <w:rFonts w:ascii="MS Sans Serif" w:hAnsi="MS Sans Serif"/>
                <w:sz w:val="16"/>
                <w:szCs w:val="16"/>
                <w:lang w:eastAsia="en-AU"/>
              </w:rPr>
            </w:pPr>
          </w:p>
        </w:tc>
        <w:tc>
          <w:tcPr>
            <w:tcW w:w="609" w:type="pct"/>
            <w:tcBorders>
              <w:top w:val="nil"/>
              <w:left w:val="nil"/>
              <w:bottom w:val="nil"/>
              <w:right w:val="single" w:sz="12" w:space="0" w:color="auto"/>
            </w:tcBorders>
            <w:noWrap/>
            <w:vAlign w:val="bottom"/>
            <w:hideMark/>
          </w:tcPr>
          <w:p w14:paraId="19339C70" w14:textId="77777777" w:rsidR="000B103A" w:rsidRPr="00120EBC" w:rsidRDefault="000B103A" w:rsidP="007B0131">
            <w:pPr>
              <w:rPr>
                <w:rFonts w:ascii="Times New Roman" w:hAnsi="Times New Roman"/>
                <w:sz w:val="16"/>
                <w:szCs w:val="16"/>
                <w:lang w:eastAsia="en-AU"/>
              </w:rPr>
            </w:pPr>
          </w:p>
        </w:tc>
      </w:tr>
      <w:tr w:rsidR="000B103A" w:rsidRPr="00120EBC" w14:paraId="3A3E528D" w14:textId="77777777" w:rsidTr="007B0131">
        <w:trPr>
          <w:trHeight w:val="240"/>
        </w:trPr>
        <w:tc>
          <w:tcPr>
            <w:tcW w:w="1341" w:type="pct"/>
            <w:tcBorders>
              <w:top w:val="single" w:sz="4" w:space="0" w:color="auto"/>
              <w:left w:val="single" w:sz="12" w:space="0" w:color="auto"/>
              <w:bottom w:val="single" w:sz="4" w:space="0" w:color="auto"/>
              <w:right w:val="single" w:sz="4" w:space="0" w:color="auto"/>
            </w:tcBorders>
            <w:noWrap/>
            <w:vAlign w:val="bottom"/>
            <w:hideMark/>
          </w:tcPr>
          <w:p w14:paraId="1BF40FAB"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Building/Contents Insurance</w:t>
            </w:r>
          </w:p>
        </w:tc>
        <w:tc>
          <w:tcPr>
            <w:tcW w:w="869" w:type="pct"/>
            <w:tcBorders>
              <w:top w:val="single" w:sz="4" w:space="0" w:color="auto"/>
              <w:left w:val="single" w:sz="4" w:space="0" w:color="auto"/>
              <w:bottom w:val="single" w:sz="4" w:space="0" w:color="auto"/>
              <w:right w:val="single" w:sz="4" w:space="0" w:color="auto"/>
            </w:tcBorders>
            <w:noWrap/>
            <w:vAlign w:val="bottom"/>
            <w:hideMark/>
          </w:tcPr>
          <w:p w14:paraId="7D09C2FF" w14:textId="77777777" w:rsidR="000B103A" w:rsidRPr="00120EBC" w:rsidRDefault="000B103A" w:rsidP="007B0131">
            <w:pPr>
              <w:jc w:val="right"/>
              <w:rPr>
                <w:rFonts w:ascii="MS Sans Serif" w:hAnsi="MS Sans Serif"/>
                <w:sz w:val="16"/>
                <w:szCs w:val="16"/>
                <w:lang w:eastAsia="en-AU"/>
              </w:rPr>
            </w:pPr>
            <w:r w:rsidRPr="00120EBC">
              <w:rPr>
                <w:rFonts w:ascii="MS Sans Serif" w:hAnsi="MS Sans Serif"/>
                <w:sz w:val="16"/>
                <w:szCs w:val="16"/>
                <w:lang w:eastAsia="en-AU"/>
              </w:rPr>
              <w:t>13.46</w:t>
            </w:r>
          </w:p>
        </w:tc>
        <w:tc>
          <w:tcPr>
            <w:tcW w:w="1857" w:type="pct"/>
            <w:tcBorders>
              <w:top w:val="nil"/>
              <w:left w:val="single" w:sz="4" w:space="0" w:color="auto"/>
              <w:bottom w:val="nil"/>
              <w:right w:val="nil"/>
            </w:tcBorders>
            <w:noWrap/>
            <w:vAlign w:val="bottom"/>
            <w:hideMark/>
          </w:tcPr>
          <w:p w14:paraId="7A8AB375"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$350 per year</w:t>
            </w:r>
          </w:p>
        </w:tc>
        <w:tc>
          <w:tcPr>
            <w:tcW w:w="324" w:type="pct"/>
            <w:tcBorders>
              <w:top w:val="nil"/>
              <w:left w:val="nil"/>
              <w:bottom w:val="nil"/>
              <w:right w:val="nil"/>
            </w:tcBorders>
            <w:noWrap/>
            <w:vAlign w:val="bottom"/>
            <w:hideMark/>
          </w:tcPr>
          <w:p w14:paraId="36139567" w14:textId="77777777" w:rsidR="000B103A" w:rsidRPr="00120EBC" w:rsidRDefault="000B103A" w:rsidP="007B0131">
            <w:pPr>
              <w:rPr>
                <w:rFonts w:ascii="MS Sans Serif" w:hAnsi="MS Sans Serif"/>
                <w:sz w:val="16"/>
                <w:szCs w:val="16"/>
                <w:lang w:eastAsia="en-AU"/>
              </w:rPr>
            </w:pPr>
          </w:p>
        </w:tc>
        <w:tc>
          <w:tcPr>
            <w:tcW w:w="609" w:type="pct"/>
            <w:tcBorders>
              <w:top w:val="nil"/>
              <w:left w:val="nil"/>
              <w:bottom w:val="nil"/>
              <w:right w:val="single" w:sz="12" w:space="0" w:color="auto"/>
            </w:tcBorders>
            <w:noWrap/>
            <w:vAlign w:val="bottom"/>
            <w:hideMark/>
          </w:tcPr>
          <w:p w14:paraId="28575AAC" w14:textId="77777777" w:rsidR="000B103A" w:rsidRPr="00120EBC" w:rsidRDefault="000B103A" w:rsidP="007B0131">
            <w:pPr>
              <w:rPr>
                <w:rFonts w:ascii="Times New Roman" w:hAnsi="Times New Roman"/>
                <w:sz w:val="16"/>
                <w:szCs w:val="16"/>
                <w:lang w:eastAsia="en-AU"/>
              </w:rPr>
            </w:pPr>
          </w:p>
        </w:tc>
      </w:tr>
      <w:tr w:rsidR="000B103A" w:rsidRPr="00120EBC" w14:paraId="592F828E" w14:textId="77777777" w:rsidTr="007B0131">
        <w:trPr>
          <w:trHeight w:val="240"/>
        </w:trPr>
        <w:tc>
          <w:tcPr>
            <w:tcW w:w="1341" w:type="pct"/>
            <w:tcBorders>
              <w:top w:val="single" w:sz="4" w:space="0" w:color="auto"/>
              <w:left w:val="single" w:sz="12" w:space="0" w:color="auto"/>
              <w:bottom w:val="single" w:sz="4" w:space="0" w:color="auto"/>
              <w:right w:val="single" w:sz="4" w:space="0" w:color="auto"/>
            </w:tcBorders>
            <w:noWrap/>
            <w:vAlign w:val="bottom"/>
            <w:hideMark/>
          </w:tcPr>
          <w:p w14:paraId="03F1AB71"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Internet</w:t>
            </w:r>
          </w:p>
        </w:tc>
        <w:tc>
          <w:tcPr>
            <w:tcW w:w="869" w:type="pct"/>
            <w:tcBorders>
              <w:top w:val="single" w:sz="4" w:space="0" w:color="auto"/>
              <w:left w:val="single" w:sz="4" w:space="0" w:color="auto"/>
              <w:bottom w:val="single" w:sz="4" w:space="0" w:color="auto"/>
              <w:right w:val="single" w:sz="4" w:space="0" w:color="auto"/>
            </w:tcBorders>
            <w:noWrap/>
            <w:vAlign w:val="bottom"/>
            <w:hideMark/>
          </w:tcPr>
          <w:p w14:paraId="694AB4B6" w14:textId="77777777" w:rsidR="000B103A" w:rsidRPr="00120EBC" w:rsidRDefault="000B103A" w:rsidP="007B0131">
            <w:pPr>
              <w:jc w:val="right"/>
              <w:rPr>
                <w:rFonts w:ascii="MS Sans Serif" w:hAnsi="MS Sans Serif"/>
                <w:sz w:val="16"/>
                <w:szCs w:val="16"/>
                <w:lang w:eastAsia="en-AU"/>
              </w:rPr>
            </w:pPr>
            <w:r w:rsidRPr="00120EBC">
              <w:rPr>
                <w:rFonts w:ascii="MS Sans Serif" w:hAnsi="MS Sans Serif"/>
                <w:sz w:val="16"/>
                <w:szCs w:val="16"/>
                <w:lang w:eastAsia="en-AU"/>
              </w:rPr>
              <w:t>36.92</w:t>
            </w:r>
          </w:p>
        </w:tc>
        <w:tc>
          <w:tcPr>
            <w:tcW w:w="1857" w:type="pct"/>
            <w:tcBorders>
              <w:top w:val="nil"/>
              <w:left w:val="single" w:sz="4" w:space="0" w:color="auto"/>
              <w:bottom w:val="nil"/>
              <w:right w:val="nil"/>
            </w:tcBorders>
            <w:noWrap/>
            <w:vAlign w:val="bottom"/>
            <w:hideMark/>
          </w:tcPr>
          <w:p w14:paraId="72039FD4"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$80 per month</w:t>
            </w:r>
          </w:p>
        </w:tc>
        <w:tc>
          <w:tcPr>
            <w:tcW w:w="324" w:type="pct"/>
            <w:tcBorders>
              <w:top w:val="nil"/>
              <w:left w:val="nil"/>
              <w:bottom w:val="nil"/>
              <w:right w:val="nil"/>
            </w:tcBorders>
            <w:noWrap/>
            <w:vAlign w:val="bottom"/>
            <w:hideMark/>
          </w:tcPr>
          <w:p w14:paraId="10176F92" w14:textId="77777777" w:rsidR="000B103A" w:rsidRPr="00120EBC" w:rsidRDefault="000B103A" w:rsidP="007B0131">
            <w:pPr>
              <w:rPr>
                <w:rFonts w:ascii="MS Sans Serif" w:hAnsi="MS Sans Serif"/>
                <w:sz w:val="16"/>
                <w:szCs w:val="16"/>
                <w:lang w:eastAsia="en-AU"/>
              </w:rPr>
            </w:pPr>
          </w:p>
        </w:tc>
        <w:tc>
          <w:tcPr>
            <w:tcW w:w="609" w:type="pct"/>
            <w:tcBorders>
              <w:top w:val="nil"/>
              <w:left w:val="nil"/>
              <w:bottom w:val="nil"/>
              <w:right w:val="single" w:sz="12" w:space="0" w:color="auto"/>
            </w:tcBorders>
            <w:noWrap/>
            <w:vAlign w:val="bottom"/>
            <w:hideMark/>
          </w:tcPr>
          <w:p w14:paraId="6E1FE8B6" w14:textId="77777777" w:rsidR="000B103A" w:rsidRPr="00120EBC" w:rsidRDefault="000B103A" w:rsidP="007B0131">
            <w:pPr>
              <w:rPr>
                <w:rFonts w:ascii="Times New Roman" w:hAnsi="Times New Roman"/>
                <w:sz w:val="16"/>
                <w:szCs w:val="16"/>
                <w:lang w:eastAsia="en-AU"/>
              </w:rPr>
            </w:pPr>
          </w:p>
        </w:tc>
      </w:tr>
      <w:tr w:rsidR="000B103A" w:rsidRPr="00120EBC" w14:paraId="62C73BD1" w14:textId="77777777" w:rsidTr="007B0131">
        <w:trPr>
          <w:trHeight w:val="240"/>
        </w:trPr>
        <w:tc>
          <w:tcPr>
            <w:tcW w:w="1341" w:type="pct"/>
            <w:tcBorders>
              <w:top w:val="single" w:sz="4" w:space="0" w:color="auto"/>
              <w:left w:val="single" w:sz="12" w:space="0" w:color="auto"/>
              <w:bottom w:val="single" w:sz="4" w:space="0" w:color="auto"/>
              <w:right w:val="single" w:sz="4" w:space="0" w:color="auto"/>
            </w:tcBorders>
            <w:noWrap/>
            <w:vAlign w:val="bottom"/>
            <w:hideMark/>
          </w:tcPr>
          <w:p w14:paraId="0EB065EB"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Pay TV/Stan Netflix</w:t>
            </w:r>
          </w:p>
        </w:tc>
        <w:tc>
          <w:tcPr>
            <w:tcW w:w="869" w:type="pct"/>
            <w:tcBorders>
              <w:top w:val="single" w:sz="4" w:space="0" w:color="auto"/>
              <w:left w:val="single" w:sz="4" w:space="0" w:color="auto"/>
              <w:bottom w:val="single" w:sz="4" w:space="0" w:color="auto"/>
              <w:right w:val="single" w:sz="4" w:space="0" w:color="auto"/>
            </w:tcBorders>
            <w:noWrap/>
            <w:vAlign w:val="bottom"/>
            <w:hideMark/>
          </w:tcPr>
          <w:p w14:paraId="2042A42B" w14:textId="77777777" w:rsidR="000B103A" w:rsidRPr="00120EBC" w:rsidRDefault="000B103A" w:rsidP="007B0131">
            <w:pPr>
              <w:jc w:val="right"/>
              <w:rPr>
                <w:rFonts w:ascii="MS Sans Serif" w:hAnsi="MS Sans Serif"/>
                <w:sz w:val="16"/>
                <w:szCs w:val="16"/>
                <w:lang w:eastAsia="en-AU"/>
              </w:rPr>
            </w:pPr>
            <w:r w:rsidRPr="00120EBC">
              <w:rPr>
                <w:rFonts w:ascii="MS Sans Serif" w:hAnsi="MS Sans Serif"/>
                <w:sz w:val="16"/>
                <w:szCs w:val="16"/>
                <w:lang w:eastAsia="en-AU"/>
              </w:rPr>
              <w:t>13.85</w:t>
            </w:r>
          </w:p>
        </w:tc>
        <w:tc>
          <w:tcPr>
            <w:tcW w:w="1857" w:type="pct"/>
            <w:tcBorders>
              <w:top w:val="nil"/>
              <w:left w:val="single" w:sz="4" w:space="0" w:color="auto"/>
              <w:bottom w:val="nil"/>
              <w:right w:val="nil"/>
            </w:tcBorders>
            <w:noWrap/>
            <w:vAlign w:val="bottom"/>
            <w:hideMark/>
          </w:tcPr>
          <w:p w14:paraId="37A0B726"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Various at $30 per month</w:t>
            </w:r>
          </w:p>
        </w:tc>
        <w:tc>
          <w:tcPr>
            <w:tcW w:w="324" w:type="pct"/>
            <w:tcBorders>
              <w:top w:val="nil"/>
              <w:left w:val="nil"/>
              <w:bottom w:val="nil"/>
              <w:right w:val="nil"/>
            </w:tcBorders>
            <w:noWrap/>
            <w:vAlign w:val="bottom"/>
            <w:hideMark/>
          </w:tcPr>
          <w:p w14:paraId="2B9F091E" w14:textId="77777777" w:rsidR="000B103A" w:rsidRPr="00120EBC" w:rsidRDefault="000B103A" w:rsidP="007B0131">
            <w:pPr>
              <w:rPr>
                <w:rFonts w:ascii="MS Sans Serif" w:hAnsi="MS Sans Serif"/>
                <w:sz w:val="16"/>
                <w:szCs w:val="16"/>
                <w:lang w:eastAsia="en-AU"/>
              </w:rPr>
            </w:pPr>
          </w:p>
        </w:tc>
        <w:tc>
          <w:tcPr>
            <w:tcW w:w="609" w:type="pct"/>
            <w:tcBorders>
              <w:top w:val="nil"/>
              <w:left w:val="nil"/>
              <w:bottom w:val="nil"/>
              <w:right w:val="single" w:sz="12" w:space="0" w:color="auto"/>
            </w:tcBorders>
            <w:noWrap/>
            <w:vAlign w:val="bottom"/>
            <w:hideMark/>
          </w:tcPr>
          <w:p w14:paraId="0F2D9559" w14:textId="77777777" w:rsidR="000B103A" w:rsidRPr="00120EBC" w:rsidRDefault="000B103A" w:rsidP="007B0131">
            <w:pPr>
              <w:rPr>
                <w:rFonts w:ascii="Times New Roman" w:hAnsi="Times New Roman"/>
                <w:sz w:val="16"/>
                <w:szCs w:val="16"/>
                <w:lang w:eastAsia="en-AU"/>
              </w:rPr>
            </w:pPr>
          </w:p>
        </w:tc>
      </w:tr>
      <w:tr w:rsidR="000B103A" w:rsidRPr="00120EBC" w14:paraId="78FFC998" w14:textId="77777777" w:rsidTr="007B0131">
        <w:trPr>
          <w:trHeight w:val="240"/>
        </w:trPr>
        <w:tc>
          <w:tcPr>
            <w:tcW w:w="1341" w:type="pct"/>
            <w:tcBorders>
              <w:top w:val="single" w:sz="4" w:space="0" w:color="auto"/>
              <w:left w:val="single" w:sz="12" w:space="0" w:color="auto"/>
              <w:bottom w:val="single" w:sz="4" w:space="0" w:color="auto"/>
              <w:right w:val="single" w:sz="4" w:space="0" w:color="auto"/>
            </w:tcBorders>
            <w:noWrap/>
            <w:vAlign w:val="bottom"/>
            <w:hideMark/>
          </w:tcPr>
          <w:p w14:paraId="104E9B84"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Garden/Home maintenance</w:t>
            </w:r>
          </w:p>
        </w:tc>
        <w:tc>
          <w:tcPr>
            <w:tcW w:w="869" w:type="pct"/>
            <w:tcBorders>
              <w:top w:val="single" w:sz="4" w:space="0" w:color="auto"/>
              <w:left w:val="single" w:sz="4" w:space="0" w:color="auto"/>
              <w:bottom w:val="single" w:sz="4" w:space="0" w:color="auto"/>
              <w:right w:val="single" w:sz="4" w:space="0" w:color="auto"/>
            </w:tcBorders>
            <w:noWrap/>
            <w:vAlign w:val="bottom"/>
            <w:hideMark/>
          </w:tcPr>
          <w:p w14:paraId="32B0E195" w14:textId="77777777" w:rsidR="000B103A" w:rsidRPr="00120EBC" w:rsidRDefault="000B103A" w:rsidP="007B0131">
            <w:pPr>
              <w:rPr>
                <w:rFonts w:ascii="MS Sans Serif" w:hAnsi="MS Sans Serif"/>
                <w:sz w:val="16"/>
                <w:szCs w:val="16"/>
                <w:lang w:eastAsia="en-AU"/>
              </w:rPr>
            </w:pPr>
          </w:p>
        </w:tc>
        <w:tc>
          <w:tcPr>
            <w:tcW w:w="1857" w:type="pct"/>
            <w:tcBorders>
              <w:top w:val="nil"/>
              <w:left w:val="single" w:sz="4" w:space="0" w:color="auto"/>
              <w:bottom w:val="nil"/>
              <w:right w:val="nil"/>
            </w:tcBorders>
            <w:noWrap/>
            <w:vAlign w:val="bottom"/>
            <w:hideMark/>
          </w:tcPr>
          <w:p w14:paraId="46CAE7AC" w14:textId="77777777" w:rsidR="000B103A" w:rsidRPr="00120EBC" w:rsidRDefault="000B103A" w:rsidP="007B0131">
            <w:pPr>
              <w:rPr>
                <w:rFonts w:ascii="Times New Roman" w:hAnsi="Times New Roman"/>
                <w:sz w:val="16"/>
                <w:szCs w:val="16"/>
                <w:lang w:eastAsia="en-AU"/>
              </w:rPr>
            </w:pPr>
          </w:p>
        </w:tc>
        <w:tc>
          <w:tcPr>
            <w:tcW w:w="324" w:type="pct"/>
            <w:tcBorders>
              <w:top w:val="nil"/>
              <w:left w:val="nil"/>
              <w:bottom w:val="nil"/>
              <w:right w:val="nil"/>
            </w:tcBorders>
            <w:noWrap/>
            <w:vAlign w:val="bottom"/>
            <w:hideMark/>
          </w:tcPr>
          <w:p w14:paraId="71268374" w14:textId="77777777" w:rsidR="000B103A" w:rsidRPr="00120EBC" w:rsidRDefault="000B103A" w:rsidP="007B0131">
            <w:pPr>
              <w:rPr>
                <w:rFonts w:ascii="Times New Roman" w:hAnsi="Times New Roman"/>
                <w:sz w:val="16"/>
                <w:szCs w:val="16"/>
                <w:lang w:eastAsia="en-AU"/>
              </w:rPr>
            </w:pPr>
          </w:p>
        </w:tc>
        <w:tc>
          <w:tcPr>
            <w:tcW w:w="609" w:type="pct"/>
            <w:tcBorders>
              <w:top w:val="nil"/>
              <w:left w:val="nil"/>
              <w:bottom w:val="nil"/>
              <w:right w:val="single" w:sz="12" w:space="0" w:color="auto"/>
            </w:tcBorders>
            <w:noWrap/>
            <w:vAlign w:val="bottom"/>
            <w:hideMark/>
          </w:tcPr>
          <w:p w14:paraId="6D8DEE67" w14:textId="77777777" w:rsidR="000B103A" w:rsidRPr="00120EBC" w:rsidRDefault="000B103A" w:rsidP="007B0131">
            <w:pPr>
              <w:rPr>
                <w:rFonts w:ascii="Times New Roman" w:hAnsi="Times New Roman"/>
                <w:sz w:val="16"/>
                <w:szCs w:val="16"/>
                <w:lang w:eastAsia="en-AU"/>
              </w:rPr>
            </w:pPr>
          </w:p>
        </w:tc>
      </w:tr>
      <w:tr w:rsidR="000B103A" w:rsidRPr="00120EBC" w14:paraId="65B5E526" w14:textId="77777777" w:rsidTr="007B0131">
        <w:trPr>
          <w:trHeight w:val="240"/>
        </w:trPr>
        <w:tc>
          <w:tcPr>
            <w:tcW w:w="1341" w:type="pct"/>
            <w:tcBorders>
              <w:top w:val="single" w:sz="4" w:space="0" w:color="auto"/>
              <w:left w:val="single" w:sz="12" w:space="0" w:color="auto"/>
              <w:bottom w:val="single" w:sz="4" w:space="0" w:color="auto"/>
              <w:right w:val="single" w:sz="4" w:space="0" w:color="auto"/>
            </w:tcBorders>
            <w:noWrap/>
            <w:vAlign w:val="bottom"/>
            <w:hideMark/>
          </w:tcPr>
          <w:p w14:paraId="07E5C6E1"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Maintenance/Replace Goods</w:t>
            </w:r>
          </w:p>
        </w:tc>
        <w:tc>
          <w:tcPr>
            <w:tcW w:w="869" w:type="pct"/>
            <w:tcBorders>
              <w:top w:val="single" w:sz="4" w:space="0" w:color="auto"/>
              <w:left w:val="single" w:sz="4" w:space="0" w:color="auto"/>
              <w:bottom w:val="single" w:sz="4" w:space="0" w:color="auto"/>
              <w:right w:val="single" w:sz="4" w:space="0" w:color="auto"/>
            </w:tcBorders>
            <w:noWrap/>
            <w:vAlign w:val="bottom"/>
            <w:hideMark/>
          </w:tcPr>
          <w:p w14:paraId="150B668E" w14:textId="77777777" w:rsidR="000B103A" w:rsidRPr="00120EBC" w:rsidRDefault="000B103A" w:rsidP="007B0131">
            <w:pPr>
              <w:rPr>
                <w:rFonts w:ascii="MS Sans Serif" w:hAnsi="MS Sans Serif"/>
                <w:sz w:val="16"/>
                <w:szCs w:val="16"/>
                <w:lang w:eastAsia="en-AU"/>
              </w:rPr>
            </w:pPr>
          </w:p>
        </w:tc>
        <w:tc>
          <w:tcPr>
            <w:tcW w:w="1857" w:type="pct"/>
            <w:tcBorders>
              <w:top w:val="nil"/>
              <w:left w:val="single" w:sz="4" w:space="0" w:color="auto"/>
              <w:bottom w:val="nil"/>
              <w:right w:val="nil"/>
            </w:tcBorders>
            <w:noWrap/>
            <w:vAlign w:val="bottom"/>
            <w:hideMark/>
          </w:tcPr>
          <w:p w14:paraId="716A0DA1" w14:textId="77777777" w:rsidR="000B103A" w:rsidRPr="00120EBC" w:rsidRDefault="000B103A" w:rsidP="007B0131">
            <w:pPr>
              <w:rPr>
                <w:rFonts w:ascii="Times New Roman" w:hAnsi="Times New Roman"/>
                <w:sz w:val="16"/>
                <w:szCs w:val="16"/>
                <w:lang w:eastAsia="en-AU"/>
              </w:rPr>
            </w:pPr>
          </w:p>
        </w:tc>
        <w:tc>
          <w:tcPr>
            <w:tcW w:w="324" w:type="pct"/>
            <w:tcBorders>
              <w:top w:val="nil"/>
              <w:left w:val="nil"/>
              <w:bottom w:val="nil"/>
              <w:right w:val="nil"/>
            </w:tcBorders>
            <w:noWrap/>
            <w:vAlign w:val="bottom"/>
            <w:hideMark/>
          </w:tcPr>
          <w:p w14:paraId="0C99D499" w14:textId="77777777" w:rsidR="000B103A" w:rsidRPr="00120EBC" w:rsidRDefault="000B103A" w:rsidP="007B0131">
            <w:pPr>
              <w:rPr>
                <w:rFonts w:ascii="Times New Roman" w:hAnsi="Times New Roman"/>
                <w:sz w:val="16"/>
                <w:szCs w:val="16"/>
                <w:lang w:eastAsia="en-AU"/>
              </w:rPr>
            </w:pPr>
          </w:p>
        </w:tc>
        <w:tc>
          <w:tcPr>
            <w:tcW w:w="609" w:type="pct"/>
            <w:tcBorders>
              <w:top w:val="nil"/>
              <w:left w:val="nil"/>
              <w:bottom w:val="nil"/>
              <w:right w:val="single" w:sz="12" w:space="0" w:color="auto"/>
            </w:tcBorders>
            <w:noWrap/>
            <w:vAlign w:val="bottom"/>
            <w:hideMark/>
          </w:tcPr>
          <w:p w14:paraId="047DB5D8" w14:textId="77777777" w:rsidR="000B103A" w:rsidRPr="00120EBC" w:rsidRDefault="000B103A" w:rsidP="007B0131">
            <w:pPr>
              <w:rPr>
                <w:rFonts w:ascii="Times New Roman" w:hAnsi="Times New Roman"/>
                <w:sz w:val="16"/>
                <w:szCs w:val="16"/>
                <w:lang w:eastAsia="en-AU"/>
              </w:rPr>
            </w:pPr>
          </w:p>
        </w:tc>
      </w:tr>
      <w:tr w:rsidR="000B103A" w:rsidRPr="00120EBC" w14:paraId="1A65A76A" w14:textId="77777777" w:rsidTr="007B0131">
        <w:trPr>
          <w:trHeight w:val="240"/>
        </w:trPr>
        <w:tc>
          <w:tcPr>
            <w:tcW w:w="1341" w:type="pct"/>
            <w:tcBorders>
              <w:top w:val="single" w:sz="4" w:space="0" w:color="auto"/>
              <w:left w:val="single" w:sz="12" w:space="0" w:color="auto"/>
              <w:bottom w:val="single" w:sz="4" w:space="0" w:color="auto"/>
              <w:right w:val="single" w:sz="4" w:space="0" w:color="auto"/>
            </w:tcBorders>
            <w:noWrap/>
            <w:vAlign w:val="bottom"/>
            <w:hideMark/>
          </w:tcPr>
          <w:p w14:paraId="0E24E02A" w14:textId="77777777" w:rsidR="000B103A" w:rsidRPr="00120EBC" w:rsidRDefault="000B103A" w:rsidP="007B0131">
            <w:pPr>
              <w:jc w:val="right"/>
              <w:rPr>
                <w:rFonts w:ascii="MS Sans Serif" w:hAnsi="MS Sans Serif"/>
                <w:b/>
                <w:bCs/>
                <w:sz w:val="16"/>
                <w:szCs w:val="16"/>
                <w:lang w:eastAsia="en-AU"/>
              </w:rPr>
            </w:pPr>
            <w:r w:rsidRPr="00120EBC">
              <w:rPr>
                <w:rFonts w:ascii="MS Sans Serif" w:hAnsi="MS Sans Serif"/>
                <w:b/>
                <w:bCs/>
                <w:sz w:val="16"/>
                <w:szCs w:val="16"/>
                <w:lang w:eastAsia="en-AU"/>
              </w:rPr>
              <w:t>Sub-Total</w:t>
            </w:r>
          </w:p>
        </w:tc>
        <w:tc>
          <w:tcPr>
            <w:tcW w:w="869" w:type="pct"/>
            <w:tcBorders>
              <w:top w:val="nil"/>
              <w:left w:val="nil"/>
              <w:bottom w:val="nil"/>
              <w:right w:val="nil"/>
            </w:tcBorders>
            <w:noWrap/>
            <w:vAlign w:val="bottom"/>
            <w:hideMark/>
          </w:tcPr>
          <w:p w14:paraId="37B85A50" w14:textId="77777777" w:rsidR="000B103A" w:rsidRPr="00120EBC" w:rsidRDefault="000B103A" w:rsidP="007B0131">
            <w:pPr>
              <w:jc w:val="right"/>
              <w:rPr>
                <w:rFonts w:ascii="MS Sans Serif" w:hAnsi="MS Sans Serif"/>
                <w:b/>
                <w:bCs/>
                <w:sz w:val="16"/>
                <w:szCs w:val="16"/>
                <w:lang w:eastAsia="en-AU"/>
              </w:rPr>
            </w:pPr>
            <w:r w:rsidRPr="00120EBC">
              <w:rPr>
                <w:rFonts w:ascii="MS Sans Serif" w:hAnsi="MS Sans Serif"/>
                <w:b/>
                <w:bCs/>
                <w:sz w:val="16"/>
                <w:szCs w:val="16"/>
                <w:lang w:eastAsia="en-AU"/>
              </w:rPr>
              <w:t>1304.62</w:t>
            </w:r>
          </w:p>
        </w:tc>
        <w:tc>
          <w:tcPr>
            <w:tcW w:w="1857" w:type="pct"/>
            <w:tcBorders>
              <w:top w:val="nil"/>
              <w:left w:val="single" w:sz="4" w:space="0" w:color="auto"/>
              <w:bottom w:val="nil"/>
              <w:right w:val="nil"/>
            </w:tcBorders>
            <w:noWrap/>
            <w:vAlign w:val="bottom"/>
            <w:hideMark/>
          </w:tcPr>
          <w:p w14:paraId="366D8B9A" w14:textId="77777777" w:rsidR="000B103A" w:rsidRPr="00120EBC" w:rsidRDefault="000B103A" w:rsidP="007B0131">
            <w:pPr>
              <w:jc w:val="right"/>
              <w:rPr>
                <w:rFonts w:ascii="MS Sans Serif" w:hAnsi="MS Sans Serif"/>
                <w:b/>
                <w:bCs/>
                <w:sz w:val="16"/>
                <w:szCs w:val="16"/>
                <w:lang w:eastAsia="en-AU"/>
              </w:rPr>
            </w:pPr>
          </w:p>
        </w:tc>
        <w:tc>
          <w:tcPr>
            <w:tcW w:w="324" w:type="pct"/>
            <w:tcBorders>
              <w:top w:val="nil"/>
              <w:left w:val="nil"/>
              <w:bottom w:val="nil"/>
              <w:right w:val="nil"/>
            </w:tcBorders>
            <w:noWrap/>
            <w:vAlign w:val="bottom"/>
            <w:hideMark/>
          </w:tcPr>
          <w:p w14:paraId="239152F0" w14:textId="77777777" w:rsidR="000B103A" w:rsidRPr="00120EBC" w:rsidRDefault="000B103A" w:rsidP="007B0131">
            <w:pPr>
              <w:rPr>
                <w:rFonts w:ascii="Times New Roman" w:hAnsi="Times New Roman"/>
                <w:sz w:val="16"/>
                <w:szCs w:val="16"/>
                <w:lang w:eastAsia="en-AU"/>
              </w:rPr>
            </w:pPr>
          </w:p>
        </w:tc>
        <w:tc>
          <w:tcPr>
            <w:tcW w:w="609" w:type="pct"/>
            <w:tcBorders>
              <w:top w:val="nil"/>
              <w:left w:val="nil"/>
              <w:bottom w:val="nil"/>
              <w:right w:val="single" w:sz="12" w:space="0" w:color="auto"/>
            </w:tcBorders>
            <w:noWrap/>
            <w:vAlign w:val="bottom"/>
            <w:hideMark/>
          </w:tcPr>
          <w:p w14:paraId="19277950" w14:textId="77777777" w:rsidR="000B103A" w:rsidRPr="00120EBC" w:rsidRDefault="000B103A" w:rsidP="007B0131">
            <w:pPr>
              <w:rPr>
                <w:rFonts w:ascii="Times New Roman" w:hAnsi="Times New Roman"/>
                <w:sz w:val="16"/>
                <w:szCs w:val="16"/>
                <w:lang w:eastAsia="en-AU"/>
              </w:rPr>
            </w:pPr>
          </w:p>
        </w:tc>
      </w:tr>
      <w:tr w:rsidR="000B103A" w:rsidRPr="00120EBC" w14:paraId="53F91695" w14:textId="77777777" w:rsidTr="007B0131">
        <w:trPr>
          <w:trHeight w:val="240"/>
        </w:trPr>
        <w:tc>
          <w:tcPr>
            <w:tcW w:w="1341" w:type="pct"/>
            <w:tcBorders>
              <w:top w:val="single" w:sz="4" w:space="0" w:color="auto"/>
              <w:left w:val="single" w:sz="12" w:space="0" w:color="auto"/>
              <w:bottom w:val="single" w:sz="4" w:space="0" w:color="auto"/>
              <w:right w:val="single" w:sz="4" w:space="0" w:color="auto"/>
            </w:tcBorders>
            <w:noWrap/>
            <w:vAlign w:val="bottom"/>
            <w:hideMark/>
          </w:tcPr>
          <w:p w14:paraId="48D44D92" w14:textId="77777777" w:rsidR="000B103A" w:rsidRPr="00120EBC" w:rsidRDefault="000B103A" w:rsidP="007B0131">
            <w:pPr>
              <w:rPr>
                <w:rFonts w:ascii="MS Sans Serif" w:hAnsi="MS Sans Serif"/>
                <w:b/>
                <w:bCs/>
                <w:sz w:val="16"/>
                <w:szCs w:val="16"/>
                <w:lang w:eastAsia="en-AU"/>
              </w:rPr>
            </w:pPr>
            <w:r w:rsidRPr="00120EBC">
              <w:rPr>
                <w:rFonts w:ascii="MS Sans Serif" w:hAnsi="MS Sans Serif"/>
                <w:b/>
                <w:bCs/>
                <w:sz w:val="16"/>
                <w:szCs w:val="16"/>
                <w:lang w:eastAsia="en-AU"/>
              </w:rPr>
              <w:t>PERSONAL</w:t>
            </w:r>
          </w:p>
        </w:tc>
        <w:tc>
          <w:tcPr>
            <w:tcW w:w="869" w:type="pct"/>
            <w:tcBorders>
              <w:top w:val="single" w:sz="4" w:space="0" w:color="auto"/>
              <w:left w:val="single" w:sz="4" w:space="0" w:color="auto"/>
              <w:bottom w:val="single" w:sz="4" w:space="0" w:color="auto"/>
              <w:right w:val="single" w:sz="4" w:space="0" w:color="auto"/>
            </w:tcBorders>
            <w:noWrap/>
            <w:vAlign w:val="bottom"/>
            <w:hideMark/>
          </w:tcPr>
          <w:p w14:paraId="13B0BF7F" w14:textId="77777777" w:rsidR="000B103A" w:rsidRPr="00120EBC" w:rsidRDefault="000B103A" w:rsidP="007B0131">
            <w:pPr>
              <w:rPr>
                <w:rFonts w:ascii="MS Sans Serif" w:hAnsi="MS Sans Serif"/>
                <w:b/>
                <w:bCs/>
                <w:sz w:val="16"/>
                <w:szCs w:val="16"/>
                <w:lang w:eastAsia="en-AU"/>
              </w:rPr>
            </w:pPr>
          </w:p>
        </w:tc>
        <w:tc>
          <w:tcPr>
            <w:tcW w:w="1857" w:type="pct"/>
            <w:tcBorders>
              <w:top w:val="nil"/>
              <w:left w:val="single" w:sz="4" w:space="0" w:color="auto"/>
              <w:bottom w:val="nil"/>
              <w:right w:val="nil"/>
            </w:tcBorders>
            <w:noWrap/>
            <w:vAlign w:val="bottom"/>
            <w:hideMark/>
          </w:tcPr>
          <w:p w14:paraId="7EAF1C5C" w14:textId="77777777" w:rsidR="000B103A" w:rsidRPr="00120EBC" w:rsidRDefault="000B103A" w:rsidP="007B0131">
            <w:pPr>
              <w:rPr>
                <w:rFonts w:ascii="Times New Roman" w:hAnsi="Times New Roman"/>
                <w:sz w:val="16"/>
                <w:szCs w:val="16"/>
                <w:lang w:eastAsia="en-AU"/>
              </w:rPr>
            </w:pPr>
          </w:p>
        </w:tc>
        <w:tc>
          <w:tcPr>
            <w:tcW w:w="324" w:type="pct"/>
            <w:tcBorders>
              <w:top w:val="nil"/>
              <w:left w:val="nil"/>
              <w:bottom w:val="nil"/>
              <w:right w:val="nil"/>
            </w:tcBorders>
            <w:noWrap/>
            <w:vAlign w:val="bottom"/>
            <w:hideMark/>
          </w:tcPr>
          <w:p w14:paraId="1EE00297" w14:textId="77777777" w:rsidR="000B103A" w:rsidRPr="00120EBC" w:rsidRDefault="000B103A" w:rsidP="007B0131">
            <w:pPr>
              <w:rPr>
                <w:rFonts w:ascii="Times New Roman" w:hAnsi="Times New Roman"/>
                <w:sz w:val="16"/>
                <w:szCs w:val="16"/>
                <w:lang w:eastAsia="en-AU"/>
              </w:rPr>
            </w:pPr>
          </w:p>
        </w:tc>
        <w:tc>
          <w:tcPr>
            <w:tcW w:w="609" w:type="pct"/>
            <w:tcBorders>
              <w:top w:val="nil"/>
              <w:left w:val="nil"/>
              <w:bottom w:val="nil"/>
              <w:right w:val="single" w:sz="12" w:space="0" w:color="auto"/>
            </w:tcBorders>
            <w:noWrap/>
            <w:vAlign w:val="bottom"/>
            <w:hideMark/>
          </w:tcPr>
          <w:p w14:paraId="12D0166D" w14:textId="77777777" w:rsidR="000B103A" w:rsidRPr="00120EBC" w:rsidRDefault="000B103A" w:rsidP="007B0131">
            <w:pPr>
              <w:rPr>
                <w:rFonts w:ascii="Times New Roman" w:hAnsi="Times New Roman"/>
                <w:sz w:val="16"/>
                <w:szCs w:val="16"/>
                <w:lang w:eastAsia="en-AU"/>
              </w:rPr>
            </w:pPr>
          </w:p>
        </w:tc>
      </w:tr>
      <w:tr w:rsidR="000B103A" w:rsidRPr="00120EBC" w14:paraId="79D3D2E8" w14:textId="77777777" w:rsidTr="007B0131">
        <w:trPr>
          <w:trHeight w:val="240"/>
        </w:trPr>
        <w:tc>
          <w:tcPr>
            <w:tcW w:w="1341" w:type="pct"/>
            <w:tcBorders>
              <w:top w:val="single" w:sz="4" w:space="0" w:color="auto"/>
              <w:left w:val="single" w:sz="12" w:space="0" w:color="auto"/>
              <w:bottom w:val="single" w:sz="4" w:space="0" w:color="auto"/>
              <w:right w:val="single" w:sz="4" w:space="0" w:color="auto"/>
            </w:tcBorders>
            <w:noWrap/>
            <w:vAlign w:val="bottom"/>
            <w:hideMark/>
          </w:tcPr>
          <w:p w14:paraId="15E43ACE"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lastRenderedPageBreak/>
              <w:t>Insurance: Funeral/Life/Income Protection</w:t>
            </w:r>
          </w:p>
        </w:tc>
        <w:tc>
          <w:tcPr>
            <w:tcW w:w="869" w:type="pct"/>
            <w:tcBorders>
              <w:top w:val="single" w:sz="4" w:space="0" w:color="auto"/>
              <w:left w:val="single" w:sz="4" w:space="0" w:color="auto"/>
              <w:bottom w:val="single" w:sz="4" w:space="0" w:color="auto"/>
              <w:right w:val="single" w:sz="4" w:space="0" w:color="auto"/>
            </w:tcBorders>
            <w:noWrap/>
            <w:vAlign w:val="bottom"/>
            <w:hideMark/>
          </w:tcPr>
          <w:p w14:paraId="6FB0C128" w14:textId="77777777" w:rsidR="000B103A" w:rsidRPr="00120EBC" w:rsidRDefault="000B103A" w:rsidP="007B0131">
            <w:pPr>
              <w:rPr>
                <w:rFonts w:ascii="MS Sans Serif" w:hAnsi="MS Sans Serif"/>
                <w:sz w:val="16"/>
                <w:szCs w:val="16"/>
                <w:lang w:eastAsia="en-AU"/>
              </w:rPr>
            </w:pPr>
          </w:p>
        </w:tc>
        <w:tc>
          <w:tcPr>
            <w:tcW w:w="1857" w:type="pct"/>
            <w:tcBorders>
              <w:top w:val="nil"/>
              <w:left w:val="single" w:sz="4" w:space="0" w:color="auto"/>
              <w:bottom w:val="nil"/>
              <w:right w:val="nil"/>
            </w:tcBorders>
            <w:noWrap/>
            <w:vAlign w:val="bottom"/>
            <w:hideMark/>
          </w:tcPr>
          <w:p w14:paraId="6AEF10F1"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 xml:space="preserve">Included in superannuation </w:t>
            </w:r>
          </w:p>
        </w:tc>
        <w:tc>
          <w:tcPr>
            <w:tcW w:w="324" w:type="pct"/>
            <w:tcBorders>
              <w:top w:val="nil"/>
              <w:left w:val="nil"/>
              <w:bottom w:val="nil"/>
              <w:right w:val="nil"/>
            </w:tcBorders>
            <w:noWrap/>
            <w:vAlign w:val="bottom"/>
            <w:hideMark/>
          </w:tcPr>
          <w:p w14:paraId="7069DFAA" w14:textId="77777777" w:rsidR="000B103A" w:rsidRPr="00120EBC" w:rsidRDefault="000B103A" w:rsidP="007B0131">
            <w:pPr>
              <w:rPr>
                <w:rFonts w:ascii="MS Sans Serif" w:hAnsi="MS Sans Serif"/>
                <w:sz w:val="16"/>
                <w:szCs w:val="16"/>
                <w:lang w:eastAsia="en-AU"/>
              </w:rPr>
            </w:pPr>
          </w:p>
        </w:tc>
        <w:tc>
          <w:tcPr>
            <w:tcW w:w="609" w:type="pct"/>
            <w:tcBorders>
              <w:top w:val="nil"/>
              <w:left w:val="nil"/>
              <w:bottom w:val="nil"/>
              <w:right w:val="single" w:sz="12" w:space="0" w:color="auto"/>
            </w:tcBorders>
            <w:noWrap/>
            <w:vAlign w:val="bottom"/>
            <w:hideMark/>
          </w:tcPr>
          <w:p w14:paraId="28B66F2D" w14:textId="77777777" w:rsidR="000B103A" w:rsidRPr="00120EBC" w:rsidRDefault="000B103A" w:rsidP="007B0131">
            <w:pPr>
              <w:rPr>
                <w:rFonts w:ascii="Times New Roman" w:hAnsi="Times New Roman"/>
                <w:sz w:val="16"/>
                <w:szCs w:val="16"/>
                <w:lang w:eastAsia="en-AU"/>
              </w:rPr>
            </w:pPr>
          </w:p>
        </w:tc>
      </w:tr>
      <w:tr w:rsidR="000B103A" w:rsidRPr="00120EBC" w14:paraId="778A7CA0" w14:textId="77777777" w:rsidTr="007B0131">
        <w:trPr>
          <w:trHeight w:val="240"/>
        </w:trPr>
        <w:tc>
          <w:tcPr>
            <w:tcW w:w="1341" w:type="pct"/>
            <w:tcBorders>
              <w:top w:val="single" w:sz="4" w:space="0" w:color="auto"/>
              <w:left w:val="single" w:sz="12" w:space="0" w:color="auto"/>
              <w:bottom w:val="single" w:sz="4" w:space="0" w:color="auto"/>
              <w:right w:val="single" w:sz="4" w:space="0" w:color="auto"/>
            </w:tcBorders>
            <w:noWrap/>
            <w:vAlign w:val="bottom"/>
            <w:hideMark/>
          </w:tcPr>
          <w:p w14:paraId="4E4F0C03"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Union/Super Contributions</w:t>
            </w:r>
          </w:p>
        </w:tc>
        <w:tc>
          <w:tcPr>
            <w:tcW w:w="869" w:type="pct"/>
            <w:tcBorders>
              <w:top w:val="single" w:sz="4" w:space="0" w:color="auto"/>
              <w:left w:val="single" w:sz="4" w:space="0" w:color="auto"/>
              <w:bottom w:val="single" w:sz="4" w:space="0" w:color="auto"/>
              <w:right w:val="single" w:sz="4" w:space="0" w:color="auto"/>
            </w:tcBorders>
            <w:noWrap/>
            <w:vAlign w:val="bottom"/>
            <w:hideMark/>
          </w:tcPr>
          <w:p w14:paraId="498CA123" w14:textId="77777777" w:rsidR="000B103A" w:rsidRPr="00120EBC" w:rsidRDefault="000B103A" w:rsidP="007B0131">
            <w:pPr>
              <w:rPr>
                <w:rFonts w:ascii="MS Sans Serif" w:hAnsi="MS Sans Serif"/>
                <w:sz w:val="16"/>
                <w:szCs w:val="16"/>
                <w:lang w:eastAsia="en-AU"/>
              </w:rPr>
            </w:pPr>
          </w:p>
        </w:tc>
        <w:tc>
          <w:tcPr>
            <w:tcW w:w="1857" w:type="pct"/>
            <w:tcBorders>
              <w:top w:val="nil"/>
              <w:left w:val="single" w:sz="4" w:space="0" w:color="auto"/>
              <w:bottom w:val="nil"/>
              <w:right w:val="nil"/>
            </w:tcBorders>
            <w:noWrap/>
            <w:vAlign w:val="bottom"/>
            <w:hideMark/>
          </w:tcPr>
          <w:p w14:paraId="330E9195"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No personal cont.</w:t>
            </w:r>
          </w:p>
        </w:tc>
        <w:tc>
          <w:tcPr>
            <w:tcW w:w="324" w:type="pct"/>
            <w:tcBorders>
              <w:top w:val="nil"/>
              <w:left w:val="nil"/>
              <w:bottom w:val="nil"/>
              <w:right w:val="nil"/>
            </w:tcBorders>
            <w:noWrap/>
            <w:vAlign w:val="bottom"/>
            <w:hideMark/>
          </w:tcPr>
          <w:p w14:paraId="50F3E11D" w14:textId="77777777" w:rsidR="000B103A" w:rsidRPr="00120EBC" w:rsidRDefault="000B103A" w:rsidP="007B0131">
            <w:pPr>
              <w:rPr>
                <w:rFonts w:ascii="MS Sans Serif" w:hAnsi="MS Sans Serif"/>
                <w:sz w:val="16"/>
                <w:szCs w:val="16"/>
                <w:lang w:eastAsia="en-AU"/>
              </w:rPr>
            </w:pPr>
          </w:p>
        </w:tc>
        <w:tc>
          <w:tcPr>
            <w:tcW w:w="609" w:type="pct"/>
            <w:tcBorders>
              <w:top w:val="nil"/>
              <w:left w:val="nil"/>
              <w:bottom w:val="nil"/>
              <w:right w:val="single" w:sz="12" w:space="0" w:color="auto"/>
            </w:tcBorders>
            <w:noWrap/>
            <w:vAlign w:val="bottom"/>
            <w:hideMark/>
          </w:tcPr>
          <w:p w14:paraId="370FE329" w14:textId="77777777" w:rsidR="000B103A" w:rsidRPr="00120EBC" w:rsidRDefault="000B103A" w:rsidP="007B0131">
            <w:pPr>
              <w:rPr>
                <w:rFonts w:ascii="Times New Roman" w:hAnsi="Times New Roman"/>
                <w:sz w:val="16"/>
                <w:szCs w:val="16"/>
                <w:lang w:eastAsia="en-AU"/>
              </w:rPr>
            </w:pPr>
          </w:p>
        </w:tc>
      </w:tr>
      <w:tr w:rsidR="000B103A" w:rsidRPr="00120EBC" w14:paraId="1B64048E" w14:textId="77777777" w:rsidTr="007B0131">
        <w:trPr>
          <w:trHeight w:val="240"/>
        </w:trPr>
        <w:tc>
          <w:tcPr>
            <w:tcW w:w="1341" w:type="pct"/>
            <w:tcBorders>
              <w:top w:val="single" w:sz="4" w:space="0" w:color="auto"/>
              <w:left w:val="single" w:sz="12" w:space="0" w:color="auto"/>
              <w:bottom w:val="single" w:sz="4" w:space="0" w:color="auto"/>
              <w:right w:val="single" w:sz="4" w:space="0" w:color="auto"/>
            </w:tcBorders>
            <w:noWrap/>
            <w:vAlign w:val="bottom"/>
            <w:hideMark/>
          </w:tcPr>
          <w:p w14:paraId="16DBF313"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Health Insurance</w:t>
            </w:r>
          </w:p>
        </w:tc>
        <w:tc>
          <w:tcPr>
            <w:tcW w:w="869" w:type="pct"/>
            <w:tcBorders>
              <w:top w:val="single" w:sz="4" w:space="0" w:color="auto"/>
              <w:left w:val="single" w:sz="4" w:space="0" w:color="auto"/>
              <w:bottom w:val="single" w:sz="4" w:space="0" w:color="auto"/>
              <w:right w:val="single" w:sz="4" w:space="0" w:color="auto"/>
            </w:tcBorders>
            <w:noWrap/>
            <w:vAlign w:val="bottom"/>
            <w:hideMark/>
          </w:tcPr>
          <w:p w14:paraId="0F08D794" w14:textId="77777777" w:rsidR="000B103A" w:rsidRPr="00120EBC" w:rsidRDefault="000B103A" w:rsidP="007B0131">
            <w:pPr>
              <w:jc w:val="right"/>
              <w:rPr>
                <w:rFonts w:ascii="MS Sans Serif" w:hAnsi="MS Sans Serif"/>
                <w:sz w:val="16"/>
                <w:szCs w:val="16"/>
                <w:lang w:eastAsia="en-AU"/>
              </w:rPr>
            </w:pPr>
            <w:r w:rsidRPr="00120EBC">
              <w:rPr>
                <w:rFonts w:ascii="MS Sans Serif" w:hAnsi="MS Sans Serif"/>
                <w:sz w:val="16"/>
                <w:szCs w:val="16"/>
                <w:lang w:eastAsia="en-AU"/>
              </w:rPr>
              <w:t>115.38</w:t>
            </w:r>
          </w:p>
        </w:tc>
        <w:tc>
          <w:tcPr>
            <w:tcW w:w="1857" w:type="pct"/>
            <w:tcBorders>
              <w:top w:val="nil"/>
              <w:left w:val="single" w:sz="4" w:space="0" w:color="auto"/>
              <w:bottom w:val="nil"/>
              <w:right w:val="nil"/>
            </w:tcBorders>
            <w:noWrap/>
            <w:vAlign w:val="bottom"/>
            <w:hideMark/>
          </w:tcPr>
          <w:p w14:paraId="6142FAAB"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Basic family cover @ $250 per month</w:t>
            </w:r>
          </w:p>
        </w:tc>
        <w:tc>
          <w:tcPr>
            <w:tcW w:w="324" w:type="pct"/>
            <w:tcBorders>
              <w:top w:val="nil"/>
              <w:left w:val="nil"/>
              <w:bottom w:val="nil"/>
              <w:right w:val="nil"/>
            </w:tcBorders>
            <w:noWrap/>
            <w:vAlign w:val="bottom"/>
            <w:hideMark/>
          </w:tcPr>
          <w:p w14:paraId="61974AE9" w14:textId="77777777" w:rsidR="000B103A" w:rsidRPr="00120EBC" w:rsidRDefault="000B103A" w:rsidP="007B0131">
            <w:pPr>
              <w:rPr>
                <w:rFonts w:ascii="MS Sans Serif" w:hAnsi="MS Sans Serif"/>
                <w:sz w:val="16"/>
                <w:szCs w:val="16"/>
                <w:lang w:eastAsia="en-AU"/>
              </w:rPr>
            </w:pPr>
          </w:p>
        </w:tc>
        <w:tc>
          <w:tcPr>
            <w:tcW w:w="609" w:type="pct"/>
            <w:tcBorders>
              <w:top w:val="nil"/>
              <w:left w:val="nil"/>
              <w:bottom w:val="nil"/>
              <w:right w:val="single" w:sz="12" w:space="0" w:color="auto"/>
            </w:tcBorders>
            <w:noWrap/>
            <w:vAlign w:val="bottom"/>
            <w:hideMark/>
          </w:tcPr>
          <w:p w14:paraId="0421AFDB" w14:textId="77777777" w:rsidR="000B103A" w:rsidRPr="00120EBC" w:rsidRDefault="000B103A" w:rsidP="007B0131">
            <w:pPr>
              <w:rPr>
                <w:rFonts w:ascii="Times New Roman" w:hAnsi="Times New Roman"/>
                <w:sz w:val="16"/>
                <w:szCs w:val="16"/>
                <w:lang w:eastAsia="en-AU"/>
              </w:rPr>
            </w:pPr>
          </w:p>
        </w:tc>
      </w:tr>
      <w:tr w:rsidR="000B103A" w:rsidRPr="00120EBC" w14:paraId="53BD68D6" w14:textId="77777777" w:rsidTr="007B0131">
        <w:trPr>
          <w:trHeight w:val="240"/>
        </w:trPr>
        <w:tc>
          <w:tcPr>
            <w:tcW w:w="1341" w:type="pct"/>
            <w:tcBorders>
              <w:top w:val="single" w:sz="4" w:space="0" w:color="auto"/>
              <w:left w:val="single" w:sz="12" w:space="0" w:color="auto"/>
              <w:bottom w:val="single" w:sz="4" w:space="0" w:color="auto"/>
              <w:right w:val="single" w:sz="4" w:space="0" w:color="auto"/>
            </w:tcBorders>
            <w:noWrap/>
            <w:vAlign w:val="bottom"/>
            <w:hideMark/>
          </w:tcPr>
          <w:p w14:paraId="670F8490"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Food/Supermarket</w:t>
            </w:r>
          </w:p>
        </w:tc>
        <w:tc>
          <w:tcPr>
            <w:tcW w:w="869" w:type="pct"/>
            <w:tcBorders>
              <w:top w:val="single" w:sz="4" w:space="0" w:color="auto"/>
              <w:left w:val="single" w:sz="4" w:space="0" w:color="auto"/>
              <w:bottom w:val="single" w:sz="4" w:space="0" w:color="auto"/>
              <w:right w:val="single" w:sz="4" w:space="0" w:color="auto"/>
            </w:tcBorders>
            <w:noWrap/>
            <w:vAlign w:val="bottom"/>
            <w:hideMark/>
          </w:tcPr>
          <w:p w14:paraId="595D855E" w14:textId="77777777" w:rsidR="000B103A" w:rsidRPr="00120EBC" w:rsidRDefault="000B103A" w:rsidP="007B0131">
            <w:pPr>
              <w:jc w:val="right"/>
              <w:rPr>
                <w:rFonts w:ascii="MS Sans Serif" w:hAnsi="MS Sans Serif"/>
                <w:sz w:val="16"/>
                <w:szCs w:val="16"/>
                <w:lang w:eastAsia="en-AU"/>
              </w:rPr>
            </w:pPr>
            <w:r w:rsidRPr="00120EBC">
              <w:rPr>
                <w:rFonts w:ascii="MS Sans Serif" w:hAnsi="MS Sans Serif"/>
                <w:sz w:val="16"/>
                <w:szCs w:val="16"/>
                <w:lang w:eastAsia="en-AU"/>
              </w:rPr>
              <w:t>500.00</w:t>
            </w:r>
          </w:p>
        </w:tc>
        <w:tc>
          <w:tcPr>
            <w:tcW w:w="1857" w:type="pct"/>
            <w:tcBorders>
              <w:top w:val="nil"/>
              <w:left w:val="single" w:sz="4" w:space="0" w:color="auto"/>
              <w:bottom w:val="nil"/>
              <w:right w:val="nil"/>
            </w:tcBorders>
            <w:noWrap/>
            <w:vAlign w:val="bottom"/>
            <w:hideMark/>
          </w:tcPr>
          <w:p w14:paraId="73D2470E" w14:textId="77777777" w:rsidR="000B103A" w:rsidRPr="00120EBC" w:rsidRDefault="000B103A" w:rsidP="007B0131">
            <w:pPr>
              <w:jc w:val="right"/>
              <w:rPr>
                <w:rFonts w:ascii="MS Sans Serif" w:hAnsi="MS Sans Serif"/>
                <w:sz w:val="16"/>
                <w:szCs w:val="16"/>
                <w:lang w:eastAsia="en-AU"/>
              </w:rPr>
            </w:pPr>
          </w:p>
        </w:tc>
        <w:tc>
          <w:tcPr>
            <w:tcW w:w="324" w:type="pct"/>
            <w:tcBorders>
              <w:top w:val="nil"/>
              <w:left w:val="nil"/>
              <w:bottom w:val="nil"/>
              <w:right w:val="nil"/>
            </w:tcBorders>
            <w:noWrap/>
            <w:vAlign w:val="bottom"/>
            <w:hideMark/>
          </w:tcPr>
          <w:p w14:paraId="64FCD11B" w14:textId="77777777" w:rsidR="000B103A" w:rsidRPr="00120EBC" w:rsidRDefault="000B103A" w:rsidP="007B0131">
            <w:pPr>
              <w:rPr>
                <w:rFonts w:ascii="Times New Roman" w:hAnsi="Times New Roman"/>
                <w:sz w:val="16"/>
                <w:szCs w:val="16"/>
                <w:lang w:eastAsia="en-AU"/>
              </w:rPr>
            </w:pPr>
          </w:p>
        </w:tc>
        <w:tc>
          <w:tcPr>
            <w:tcW w:w="609" w:type="pct"/>
            <w:tcBorders>
              <w:top w:val="nil"/>
              <w:left w:val="nil"/>
              <w:bottom w:val="nil"/>
              <w:right w:val="single" w:sz="12" w:space="0" w:color="auto"/>
            </w:tcBorders>
            <w:noWrap/>
            <w:vAlign w:val="bottom"/>
            <w:hideMark/>
          </w:tcPr>
          <w:p w14:paraId="51EEDDBC" w14:textId="77777777" w:rsidR="000B103A" w:rsidRPr="00120EBC" w:rsidRDefault="000B103A" w:rsidP="007B0131">
            <w:pPr>
              <w:rPr>
                <w:rFonts w:ascii="Times New Roman" w:hAnsi="Times New Roman"/>
                <w:sz w:val="16"/>
                <w:szCs w:val="16"/>
                <w:lang w:eastAsia="en-AU"/>
              </w:rPr>
            </w:pPr>
          </w:p>
        </w:tc>
      </w:tr>
      <w:tr w:rsidR="000B103A" w:rsidRPr="00120EBC" w14:paraId="1398A7A5" w14:textId="77777777" w:rsidTr="007B0131">
        <w:trPr>
          <w:trHeight w:val="240"/>
        </w:trPr>
        <w:tc>
          <w:tcPr>
            <w:tcW w:w="1341" w:type="pct"/>
            <w:tcBorders>
              <w:top w:val="single" w:sz="4" w:space="0" w:color="auto"/>
              <w:left w:val="single" w:sz="12" w:space="0" w:color="auto"/>
              <w:bottom w:val="single" w:sz="4" w:space="0" w:color="auto"/>
              <w:right w:val="single" w:sz="4" w:space="0" w:color="auto"/>
            </w:tcBorders>
            <w:noWrap/>
            <w:vAlign w:val="bottom"/>
            <w:hideMark/>
          </w:tcPr>
          <w:p w14:paraId="246BB708"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Milk, bread, top ups</w:t>
            </w:r>
          </w:p>
        </w:tc>
        <w:tc>
          <w:tcPr>
            <w:tcW w:w="869" w:type="pct"/>
            <w:tcBorders>
              <w:top w:val="single" w:sz="4" w:space="0" w:color="auto"/>
              <w:left w:val="single" w:sz="4" w:space="0" w:color="auto"/>
              <w:bottom w:val="single" w:sz="4" w:space="0" w:color="auto"/>
              <w:right w:val="single" w:sz="4" w:space="0" w:color="auto"/>
            </w:tcBorders>
            <w:noWrap/>
            <w:vAlign w:val="bottom"/>
            <w:hideMark/>
          </w:tcPr>
          <w:p w14:paraId="535966DA" w14:textId="77777777" w:rsidR="000B103A" w:rsidRPr="00120EBC" w:rsidRDefault="000B103A" w:rsidP="007B0131">
            <w:pPr>
              <w:jc w:val="right"/>
              <w:rPr>
                <w:rFonts w:ascii="MS Sans Serif" w:hAnsi="MS Sans Serif"/>
                <w:sz w:val="16"/>
                <w:szCs w:val="16"/>
                <w:lang w:eastAsia="en-AU"/>
              </w:rPr>
            </w:pPr>
            <w:r w:rsidRPr="00120EBC">
              <w:rPr>
                <w:rFonts w:ascii="MS Sans Serif" w:hAnsi="MS Sans Serif"/>
                <w:sz w:val="16"/>
                <w:szCs w:val="16"/>
                <w:lang w:eastAsia="en-AU"/>
              </w:rPr>
              <w:t>100.00</w:t>
            </w:r>
          </w:p>
        </w:tc>
        <w:tc>
          <w:tcPr>
            <w:tcW w:w="1857" w:type="pct"/>
            <w:tcBorders>
              <w:top w:val="nil"/>
              <w:left w:val="single" w:sz="4" w:space="0" w:color="auto"/>
              <w:bottom w:val="nil"/>
              <w:right w:val="nil"/>
            </w:tcBorders>
            <w:noWrap/>
            <w:vAlign w:val="bottom"/>
            <w:hideMark/>
          </w:tcPr>
          <w:p w14:paraId="27CB94D6" w14:textId="77777777" w:rsidR="000B103A" w:rsidRPr="00120EBC" w:rsidRDefault="000B103A" w:rsidP="007B0131">
            <w:pPr>
              <w:jc w:val="right"/>
              <w:rPr>
                <w:rFonts w:ascii="MS Sans Serif" w:hAnsi="MS Sans Serif"/>
                <w:sz w:val="16"/>
                <w:szCs w:val="16"/>
                <w:lang w:eastAsia="en-AU"/>
              </w:rPr>
            </w:pPr>
          </w:p>
        </w:tc>
        <w:tc>
          <w:tcPr>
            <w:tcW w:w="324" w:type="pct"/>
            <w:tcBorders>
              <w:top w:val="nil"/>
              <w:left w:val="nil"/>
              <w:bottom w:val="nil"/>
              <w:right w:val="nil"/>
            </w:tcBorders>
            <w:noWrap/>
            <w:vAlign w:val="bottom"/>
            <w:hideMark/>
          </w:tcPr>
          <w:p w14:paraId="48198ED6" w14:textId="77777777" w:rsidR="000B103A" w:rsidRPr="00120EBC" w:rsidRDefault="000B103A" w:rsidP="007B0131">
            <w:pPr>
              <w:rPr>
                <w:rFonts w:ascii="Times New Roman" w:hAnsi="Times New Roman"/>
                <w:sz w:val="16"/>
                <w:szCs w:val="16"/>
                <w:lang w:eastAsia="en-AU"/>
              </w:rPr>
            </w:pPr>
          </w:p>
        </w:tc>
        <w:tc>
          <w:tcPr>
            <w:tcW w:w="609" w:type="pct"/>
            <w:tcBorders>
              <w:top w:val="nil"/>
              <w:left w:val="nil"/>
              <w:bottom w:val="nil"/>
              <w:right w:val="single" w:sz="12" w:space="0" w:color="auto"/>
            </w:tcBorders>
            <w:noWrap/>
            <w:vAlign w:val="bottom"/>
            <w:hideMark/>
          </w:tcPr>
          <w:p w14:paraId="17899152" w14:textId="77777777" w:rsidR="000B103A" w:rsidRPr="00120EBC" w:rsidRDefault="000B103A" w:rsidP="007B0131">
            <w:pPr>
              <w:rPr>
                <w:rFonts w:ascii="Times New Roman" w:hAnsi="Times New Roman"/>
                <w:sz w:val="16"/>
                <w:szCs w:val="16"/>
                <w:lang w:eastAsia="en-AU"/>
              </w:rPr>
            </w:pPr>
          </w:p>
        </w:tc>
      </w:tr>
      <w:tr w:rsidR="000B103A" w:rsidRPr="00120EBC" w14:paraId="7190A38D" w14:textId="77777777" w:rsidTr="007B0131">
        <w:trPr>
          <w:trHeight w:val="240"/>
        </w:trPr>
        <w:tc>
          <w:tcPr>
            <w:tcW w:w="1341" w:type="pct"/>
            <w:tcBorders>
              <w:top w:val="single" w:sz="4" w:space="0" w:color="auto"/>
              <w:left w:val="single" w:sz="12" w:space="0" w:color="auto"/>
              <w:bottom w:val="single" w:sz="4" w:space="0" w:color="auto"/>
              <w:right w:val="single" w:sz="4" w:space="0" w:color="auto"/>
            </w:tcBorders>
            <w:noWrap/>
            <w:vAlign w:val="bottom"/>
            <w:hideMark/>
          </w:tcPr>
          <w:p w14:paraId="626428E6"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Medication/Doctor/Dentist/Optical</w:t>
            </w:r>
          </w:p>
        </w:tc>
        <w:tc>
          <w:tcPr>
            <w:tcW w:w="869" w:type="pct"/>
            <w:tcBorders>
              <w:top w:val="single" w:sz="4" w:space="0" w:color="auto"/>
              <w:left w:val="single" w:sz="4" w:space="0" w:color="auto"/>
              <w:bottom w:val="single" w:sz="4" w:space="0" w:color="auto"/>
              <w:right w:val="single" w:sz="4" w:space="0" w:color="auto"/>
            </w:tcBorders>
            <w:noWrap/>
            <w:vAlign w:val="bottom"/>
            <w:hideMark/>
          </w:tcPr>
          <w:p w14:paraId="3781F618" w14:textId="77777777" w:rsidR="000B103A" w:rsidRPr="00120EBC" w:rsidRDefault="000B103A" w:rsidP="007B0131">
            <w:pPr>
              <w:jc w:val="right"/>
              <w:rPr>
                <w:rFonts w:ascii="MS Sans Serif" w:hAnsi="MS Sans Serif"/>
                <w:sz w:val="16"/>
                <w:szCs w:val="16"/>
                <w:lang w:eastAsia="en-AU"/>
              </w:rPr>
            </w:pPr>
            <w:r w:rsidRPr="00120EBC">
              <w:rPr>
                <w:rFonts w:ascii="MS Sans Serif" w:hAnsi="MS Sans Serif"/>
                <w:sz w:val="16"/>
                <w:szCs w:val="16"/>
                <w:lang w:eastAsia="en-AU"/>
              </w:rPr>
              <w:t>26.93</w:t>
            </w:r>
          </w:p>
        </w:tc>
        <w:tc>
          <w:tcPr>
            <w:tcW w:w="1857" w:type="pct"/>
            <w:tcBorders>
              <w:top w:val="nil"/>
              <w:left w:val="single" w:sz="4" w:space="0" w:color="auto"/>
              <w:bottom w:val="nil"/>
              <w:right w:val="nil"/>
            </w:tcBorders>
            <w:noWrap/>
            <w:vAlign w:val="bottom"/>
            <w:hideMark/>
          </w:tcPr>
          <w:p w14:paraId="0FCAB7D6"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$50 per month chemist and est. $100 per yr co-payments</w:t>
            </w:r>
          </w:p>
        </w:tc>
        <w:tc>
          <w:tcPr>
            <w:tcW w:w="324" w:type="pct"/>
            <w:tcBorders>
              <w:top w:val="nil"/>
              <w:left w:val="nil"/>
              <w:bottom w:val="nil"/>
              <w:right w:val="nil"/>
            </w:tcBorders>
            <w:noWrap/>
            <w:vAlign w:val="bottom"/>
            <w:hideMark/>
          </w:tcPr>
          <w:p w14:paraId="6EFB3A4C" w14:textId="77777777" w:rsidR="000B103A" w:rsidRPr="00120EBC" w:rsidRDefault="000B103A" w:rsidP="007B0131">
            <w:pPr>
              <w:rPr>
                <w:rFonts w:ascii="MS Sans Serif" w:hAnsi="MS Sans Serif"/>
                <w:sz w:val="16"/>
                <w:szCs w:val="16"/>
                <w:lang w:eastAsia="en-AU"/>
              </w:rPr>
            </w:pPr>
          </w:p>
        </w:tc>
        <w:tc>
          <w:tcPr>
            <w:tcW w:w="609" w:type="pct"/>
            <w:tcBorders>
              <w:top w:val="nil"/>
              <w:left w:val="nil"/>
              <w:bottom w:val="nil"/>
              <w:right w:val="single" w:sz="12" w:space="0" w:color="auto"/>
            </w:tcBorders>
            <w:noWrap/>
            <w:vAlign w:val="bottom"/>
            <w:hideMark/>
          </w:tcPr>
          <w:p w14:paraId="36F8603C" w14:textId="77777777" w:rsidR="000B103A" w:rsidRPr="00120EBC" w:rsidRDefault="000B103A" w:rsidP="007B0131">
            <w:pPr>
              <w:rPr>
                <w:rFonts w:ascii="Times New Roman" w:hAnsi="Times New Roman"/>
                <w:sz w:val="16"/>
                <w:szCs w:val="16"/>
                <w:lang w:eastAsia="en-AU"/>
              </w:rPr>
            </w:pPr>
          </w:p>
        </w:tc>
      </w:tr>
      <w:tr w:rsidR="000B103A" w:rsidRPr="00120EBC" w14:paraId="5760EC82" w14:textId="77777777" w:rsidTr="007B0131">
        <w:trPr>
          <w:trHeight w:val="240"/>
        </w:trPr>
        <w:tc>
          <w:tcPr>
            <w:tcW w:w="1341" w:type="pct"/>
            <w:tcBorders>
              <w:top w:val="single" w:sz="4" w:space="0" w:color="auto"/>
              <w:left w:val="single" w:sz="12" w:space="0" w:color="auto"/>
              <w:bottom w:val="single" w:sz="4" w:space="0" w:color="auto"/>
              <w:right w:val="single" w:sz="4" w:space="0" w:color="auto"/>
            </w:tcBorders>
            <w:noWrap/>
            <w:vAlign w:val="bottom"/>
            <w:hideMark/>
          </w:tcPr>
          <w:p w14:paraId="54DF5C8C"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Lunches, take-aways</w:t>
            </w:r>
          </w:p>
        </w:tc>
        <w:tc>
          <w:tcPr>
            <w:tcW w:w="869" w:type="pct"/>
            <w:tcBorders>
              <w:top w:val="single" w:sz="4" w:space="0" w:color="auto"/>
              <w:left w:val="single" w:sz="4" w:space="0" w:color="auto"/>
              <w:bottom w:val="single" w:sz="4" w:space="0" w:color="auto"/>
              <w:right w:val="single" w:sz="4" w:space="0" w:color="auto"/>
            </w:tcBorders>
            <w:noWrap/>
            <w:vAlign w:val="bottom"/>
            <w:hideMark/>
          </w:tcPr>
          <w:p w14:paraId="17EE384F" w14:textId="77777777" w:rsidR="000B103A" w:rsidRPr="00120EBC" w:rsidRDefault="000B103A" w:rsidP="007B0131">
            <w:pPr>
              <w:jc w:val="right"/>
              <w:rPr>
                <w:rFonts w:ascii="MS Sans Serif" w:hAnsi="MS Sans Serif"/>
                <w:sz w:val="16"/>
                <w:szCs w:val="16"/>
                <w:lang w:eastAsia="en-AU"/>
              </w:rPr>
            </w:pPr>
            <w:r w:rsidRPr="00120EBC">
              <w:rPr>
                <w:rFonts w:ascii="MS Sans Serif" w:hAnsi="MS Sans Serif"/>
                <w:sz w:val="16"/>
                <w:szCs w:val="16"/>
                <w:lang w:eastAsia="en-AU"/>
              </w:rPr>
              <w:t>100.00</w:t>
            </w:r>
          </w:p>
        </w:tc>
        <w:tc>
          <w:tcPr>
            <w:tcW w:w="1857" w:type="pct"/>
            <w:tcBorders>
              <w:top w:val="nil"/>
              <w:left w:val="single" w:sz="4" w:space="0" w:color="auto"/>
              <w:bottom w:val="nil"/>
              <w:right w:val="nil"/>
            </w:tcBorders>
            <w:noWrap/>
            <w:vAlign w:val="bottom"/>
            <w:hideMark/>
          </w:tcPr>
          <w:p w14:paraId="28F2F32F" w14:textId="77777777" w:rsidR="000B103A" w:rsidRPr="00120EBC" w:rsidRDefault="000B103A" w:rsidP="007B0131">
            <w:pPr>
              <w:jc w:val="right"/>
              <w:rPr>
                <w:rFonts w:ascii="MS Sans Serif" w:hAnsi="MS Sans Serif"/>
                <w:sz w:val="16"/>
                <w:szCs w:val="16"/>
                <w:lang w:eastAsia="en-AU"/>
              </w:rPr>
            </w:pPr>
          </w:p>
        </w:tc>
        <w:tc>
          <w:tcPr>
            <w:tcW w:w="324" w:type="pct"/>
            <w:tcBorders>
              <w:top w:val="nil"/>
              <w:left w:val="nil"/>
              <w:bottom w:val="nil"/>
              <w:right w:val="nil"/>
            </w:tcBorders>
            <w:noWrap/>
            <w:vAlign w:val="bottom"/>
            <w:hideMark/>
          </w:tcPr>
          <w:p w14:paraId="0B682CAB" w14:textId="77777777" w:rsidR="000B103A" w:rsidRPr="00120EBC" w:rsidRDefault="000B103A" w:rsidP="007B0131">
            <w:pPr>
              <w:rPr>
                <w:rFonts w:ascii="Times New Roman" w:hAnsi="Times New Roman"/>
                <w:sz w:val="16"/>
                <w:szCs w:val="16"/>
                <w:lang w:eastAsia="en-AU"/>
              </w:rPr>
            </w:pPr>
          </w:p>
        </w:tc>
        <w:tc>
          <w:tcPr>
            <w:tcW w:w="609" w:type="pct"/>
            <w:tcBorders>
              <w:top w:val="nil"/>
              <w:left w:val="nil"/>
              <w:bottom w:val="nil"/>
              <w:right w:val="single" w:sz="12" w:space="0" w:color="auto"/>
            </w:tcBorders>
            <w:noWrap/>
            <w:vAlign w:val="bottom"/>
            <w:hideMark/>
          </w:tcPr>
          <w:p w14:paraId="36864063" w14:textId="77777777" w:rsidR="000B103A" w:rsidRPr="00120EBC" w:rsidRDefault="000B103A" w:rsidP="007B0131">
            <w:pPr>
              <w:rPr>
                <w:rFonts w:ascii="Times New Roman" w:hAnsi="Times New Roman"/>
                <w:sz w:val="16"/>
                <w:szCs w:val="16"/>
                <w:lang w:eastAsia="en-AU"/>
              </w:rPr>
            </w:pPr>
          </w:p>
        </w:tc>
      </w:tr>
      <w:tr w:rsidR="000B103A" w:rsidRPr="00120EBC" w14:paraId="0D96CC92" w14:textId="77777777" w:rsidTr="007B0131">
        <w:trPr>
          <w:trHeight w:val="240"/>
        </w:trPr>
        <w:tc>
          <w:tcPr>
            <w:tcW w:w="1341" w:type="pct"/>
            <w:tcBorders>
              <w:top w:val="single" w:sz="4" w:space="0" w:color="auto"/>
              <w:left w:val="single" w:sz="12" w:space="0" w:color="auto"/>
              <w:bottom w:val="single" w:sz="4" w:space="0" w:color="auto"/>
              <w:right w:val="single" w:sz="4" w:space="0" w:color="auto"/>
            </w:tcBorders>
            <w:noWrap/>
            <w:vAlign w:val="bottom"/>
            <w:hideMark/>
          </w:tcPr>
          <w:p w14:paraId="3C5E0933"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Smokes/alcohol</w:t>
            </w:r>
          </w:p>
        </w:tc>
        <w:tc>
          <w:tcPr>
            <w:tcW w:w="869" w:type="pct"/>
            <w:tcBorders>
              <w:top w:val="single" w:sz="4" w:space="0" w:color="auto"/>
              <w:left w:val="single" w:sz="4" w:space="0" w:color="auto"/>
              <w:bottom w:val="single" w:sz="4" w:space="0" w:color="auto"/>
              <w:right w:val="single" w:sz="4" w:space="0" w:color="auto"/>
            </w:tcBorders>
            <w:noWrap/>
            <w:vAlign w:val="bottom"/>
            <w:hideMark/>
          </w:tcPr>
          <w:p w14:paraId="7E93B86C" w14:textId="77777777" w:rsidR="000B103A" w:rsidRPr="00120EBC" w:rsidRDefault="000B103A" w:rsidP="007B0131">
            <w:pPr>
              <w:rPr>
                <w:rFonts w:ascii="MS Sans Serif" w:hAnsi="MS Sans Serif"/>
                <w:sz w:val="16"/>
                <w:szCs w:val="16"/>
                <w:lang w:eastAsia="en-AU"/>
              </w:rPr>
            </w:pPr>
          </w:p>
        </w:tc>
        <w:tc>
          <w:tcPr>
            <w:tcW w:w="1857" w:type="pct"/>
            <w:tcBorders>
              <w:top w:val="nil"/>
              <w:left w:val="single" w:sz="4" w:space="0" w:color="auto"/>
              <w:bottom w:val="nil"/>
              <w:right w:val="nil"/>
            </w:tcBorders>
            <w:noWrap/>
            <w:vAlign w:val="bottom"/>
            <w:hideMark/>
          </w:tcPr>
          <w:p w14:paraId="041711B5"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non-smoking/non-drinking</w:t>
            </w:r>
          </w:p>
        </w:tc>
        <w:tc>
          <w:tcPr>
            <w:tcW w:w="324" w:type="pct"/>
            <w:tcBorders>
              <w:top w:val="nil"/>
              <w:left w:val="nil"/>
              <w:bottom w:val="nil"/>
              <w:right w:val="nil"/>
            </w:tcBorders>
            <w:noWrap/>
            <w:vAlign w:val="bottom"/>
            <w:hideMark/>
          </w:tcPr>
          <w:p w14:paraId="040EF3A5" w14:textId="77777777" w:rsidR="000B103A" w:rsidRPr="00120EBC" w:rsidRDefault="000B103A" w:rsidP="007B0131">
            <w:pPr>
              <w:rPr>
                <w:rFonts w:ascii="MS Sans Serif" w:hAnsi="MS Sans Serif"/>
                <w:sz w:val="16"/>
                <w:szCs w:val="16"/>
                <w:lang w:eastAsia="en-AU"/>
              </w:rPr>
            </w:pPr>
          </w:p>
        </w:tc>
        <w:tc>
          <w:tcPr>
            <w:tcW w:w="609" w:type="pct"/>
            <w:tcBorders>
              <w:top w:val="nil"/>
              <w:left w:val="nil"/>
              <w:bottom w:val="nil"/>
              <w:right w:val="single" w:sz="12" w:space="0" w:color="auto"/>
            </w:tcBorders>
            <w:noWrap/>
            <w:vAlign w:val="bottom"/>
            <w:hideMark/>
          </w:tcPr>
          <w:p w14:paraId="4CA5BED5" w14:textId="77777777" w:rsidR="000B103A" w:rsidRPr="00120EBC" w:rsidRDefault="000B103A" w:rsidP="007B0131">
            <w:pPr>
              <w:rPr>
                <w:rFonts w:ascii="Times New Roman" w:hAnsi="Times New Roman"/>
                <w:sz w:val="16"/>
                <w:szCs w:val="16"/>
                <w:lang w:eastAsia="en-AU"/>
              </w:rPr>
            </w:pPr>
          </w:p>
        </w:tc>
      </w:tr>
      <w:tr w:rsidR="000B103A" w:rsidRPr="00120EBC" w14:paraId="638433B2" w14:textId="77777777" w:rsidTr="007B0131">
        <w:trPr>
          <w:trHeight w:val="240"/>
        </w:trPr>
        <w:tc>
          <w:tcPr>
            <w:tcW w:w="1341" w:type="pct"/>
            <w:tcBorders>
              <w:top w:val="single" w:sz="4" w:space="0" w:color="auto"/>
              <w:left w:val="single" w:sz="12" w:space="0" w:color="auto"/>
              <w:bottom w:val="single" w:sz="4" w:space="0" w:color="auto"/>
              <w:right w:val="single" w:sz="4" w:space="0" w:color="auto"/>
            </w:tcBorders>
            <w:noWrap/>
            <w:vAlign w:val="bottom"/>
            <w:hideMark/>
          </w:tcPr>
          <w:p w14:paraId="6D32B2AF"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Clothes/Shoes</w:t>
            </w:r>
          </w:p>
        </w:tc>
        <w:tc>
          <w:tcPr>
            <w:tcW w:w="869" w:type="pct"/>
            <w:tcBorders>
              <w:top w:val="single" w:sz="4" w:space="0" w:color="auto"/>
              <w:left w:val="single" w:sz="4" w:space="0" w:color="auto"/>
              <w:bottom w:val="single" w:sz="4" w:space="0" w:color="auto"/>
              <w:right w:val="single" w:sz="4" w:space="0" w:color="auto"/>
            </w:tcBorders>
            <w:noWrap/>
            <w:vAlign w:val="bottom"/>
            <w:hideMark/>
          </w:tcPr>
          <w:p w14:paraId="4CFDE5E0" w14:textId="77777777" w:rsidR="000B103A" w:rsidRPr="00120EBC" w:rsidRDefault="000B103A" w:rsidP="007B0131">
            <w:pPr>
              <w:jc w:val="right"/>
              <w:rPr>
                <w:rFonts w:ascii="MS Sans Serif" w:hAnsi="MS Sans Serif"/>
                <w:sz w:val="16"/>
                <w:szCs w:val="16"/>
                <w:lang w:eastAsia="en-AU"/>
              </w:rPr>
            </w:pPr>
            <w:r w:rsidRPr="00120EBC">
              <w:rPr>
                <w:rFonts w:ascii="MS Sans Serif" w:hAnsi="MS Sans Serif"/>
                <w:sz w:val="16"/>
                <w:szCs w:val="16"/>
                <w:lang w:eastAsia="en-AU"/>
              </w:rPr>
              <w:t>76.92</w:t>
            </w:r>
          </w:p>
        </w:tc>
        <w:tc>
          <w:tcPr>
            <w:tcW w:w="1857" w:type="pct"/>
            <w:tcBorders>
              <w:top w:val="nil"/>
              <w:left w:val="single" w:sz="4" w:space="0" w:color="auto"/>
              <w:bottom w:val="nil"/>
              <w:right w:val="nil"/>
            </w:tcBorders>
            <w:noWrap/>
            <w:vAlign w:val="bottom"/>
            <w:hideMark/>
          </w:tcPr>
          <w:p w14:paraId="4368976B"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$2,000 per year for family of 4</w:t>
            </w:r>
          </w:p>
        </w:tc>
        <w:tc>
          <w:tcPr>
            <w:tcW w:w="324" w:type="pct"/>
            <w:tcBorders>
              <w:top w:val="nil"/>
              <w:left w:val="nil"/>
              <w:bottom w:val="nil"/>
              <w:right w:val="nil"/>
            </w:tcBorders>
            <w:noWrap/>
            <w:vAlign w:val="bottom"/>
            <w:hideMark/>
          </w:tcPr>
          <w:p w14:paraId="1E85C3EE" w14:textId="77777777" w:rsidR="000B103A" w:rsidRPr="00120EBC" w:rsidRDefault="000B103A" w:rsidP="007B0131">
            <w:pPr>
              <w:rPr>
                <w:rFonts w:ascii="MS Sans Serif" w:hAnsi="MS Sans Serif"/>
                <w:sz w:val="16"/>
                <w:szCs w:val="16"/>
                <w:lang w:eastAsia="en-AU"/>
              </w:rPr>
            </w:pPr>
          </w:p>
        </w:tc>
        <w:tc>
          <w:tcPr>
            <w:tcW w:w="609" w:type="pct"/>
            <w:tcBorders>
              <w:top w:val="nil"/>
              <w:left w:val="nil"/>
              <w:bottom w:val="nil"/>
              <w:right w:val="single" w:sz="12" w:space="0" w:color="auto"/>
            </w:tcBorders>
            <w:noWrap/>
            <w:vAlign w:val="bottom"/>
            <w:hideMark/>
          </w:tcPr>
          <w:p w14:paraId="0CBA560F" w14:textId="77777777" w:rsidR="000B103A" w:rsidRPr="00120EBC" w:rsidRDefault="000B103A" w:rsidP="007B0131">
            <w:pPr>
              <w:rPr>
                <w:rFonts w:ascii="Times New Roman" w:hAnsi="Times New Roman"/>
                <w:sz w:val="16"/>
                <w:szCs w:val="16"/>
                <w:lang w:eastAsia="en-AU"/>
              </w:rPr>
            </w:pPr>
          </w:p>
        </w:tc>
      </w:tr>
      <w:tr w:rsidR="000B103A" w:rsidRPr="00120EBC" w14:paraId="5C9D251B" w14:textId="77777777" w:rsidTr="007B0131">
        <w:trPr>
          <w:trHeight w:val="240"/>
        </w:trPr>
        <w:tc>
          <w:tcPr>
            <w:tcW w:w="1341" w:type="pct"/>
            <w:tcBorders>
              <w:top w:val="single" w:sz="4" w:space="0" w:color="auto"/>
              <w:left w:val="single" w:sz="12" w:space="0" w:color="auto"/>
              <w:bottom w:val="single" w:sz="4" w:space="0" w:color="auto"/>
              <w:right w:val="single" w:sz="4" w:space="0" w:color="auto"/>
            </w:tcBorders>
            <w:noWrap/>
            <w:vAlign w:val="bottom"/>
            <w:hideMark/>
          </w:tcPr>
          <w:p w14:paraId="61C020FC"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Sport, hobbies, lotto</w:t>
            </w:r>
          </w:p>
        </w:tc>
        <w:tc>
          <w:tcPr>
            <w:tcW w:w="869" w:type="pct"/>
            <w:tcBorders>
              <w:top w:val="single" w:sz="4" w:space="0" w:color="auto"/>
              <w:left w:val="single" w:sz="4" w:space="0" w:color="auto"/>
              <w:bottom w:val="single" w:sz="4" w:space="0" w:color="auto"/>
              <w:right w:val="single" w:sz="4" w:space="0" w:color="auto"/>
            </w:tcBorders>
            <w:noWrap/>
            <w:vAlign w:val="bottom"/>
            <w:hideMark/>
          </w:tcPr>
          <w:p w14:paraId="22BE3DEA" w14:textId="77777777" w:rsidR="000B103A" w:rsidRPr="00120EBC" w:rsidRDefault="000B103A" w:rsidP="007B0131">
            <w:pPr>
              <w:jc w:val="right"/>
              <w:rPr>
                <w:rFonts w:ascii="MS Sans Serif" w:hAnsi="MS Sans Serif"/>
                <w:sz w:val="16"/>
                <w:szCs w:val="16"/>
                <w:lang w:eastAsia="en-AU"/>
              </w:rPr>
            </w:pPr>
            <w:r w:rsidRPr="00120EBC">
              <w:rPr>
                <w:rFonts w:ascii="MS Sans Serif" w:hAnsi="MS Sans Serif"/>
                <w:sz w:val="16"/>
                <w:szCs w:val="16"/>
                <w:lang w:eastAsia="en-AU"/>
              </w:rPr>
              <w:t>43.85</w:t>
            </w:r>
          </w:p>
        </w:tc>
        <w:tc>
          <w:tcPr>
            <w:tcW w:w="1857" w:type="pct"/>
            <w:tcBorders>
              <w:top w:val="nil"/>
              <w:left w:val="single" w:sz="4" w:space="0" w:color="auto"/>
              <w:bottom w:val="nil"/>
              <w:right w:val="nil"/>
            </w:tcBorders>
            <w:noWrap/>
            <w:vAlign w:val="bottom"/>
            <w:hideMark/>
          </w:tcPr>
          <w:p w14:paraId="7759EFBA"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$15 per week lotto $30 per month Gym</w:t>
            </w:r>
          </w:p>
        </w:tc>
        <w:tc>
          <w:tcPr>
            <w:tcW w:w="324" w:type="pct"/>
            <w:tcBorders>
              <w:top w:val="nil"/>
              <w:left w:val="nil"/>
              <w:bottom w:val="nil"/>
              <w:right w:val="nil"/>
            </w:tcBorders>
            <w:noWrap/>
            <w:vAlign w:val="bottom"/>
            <w:hideMark/>
          </w:tcPr>
          <w:p w14:paraId="504EBBD7" w14:textId="77777777" w:rsidR="000B103A" w:rsidRPr="00120EBC" w:rsidRDefault="000B103A" w:rsidP="007B0131">
            <w:pPr>
              <w:rPr>
                <w:rFonts w:ascii="MS Sans Serif" w:hAnsi="MS Sans Serif"/>
                <w:sz w:val="16"/>
                <w:szCs w:val="16"/>
                <w:lang w:eastAsia="en-AU"/>
              </w:rPr>
            </w:pPr>
          </w:p>
        </w:tc>
        <w:tc>
          <w:tcPr>
            <w:tcW w:w="609" w:type="pct"/>
            <w:tcBorders>
              <w:top w:val="nil"/>
              <w:left w:val="nil"/>
              <w:bottom w:val="nil"/>
              <w:right w:val="single" w:sz="12" w:space="0" w:color="auto"/>
            </w:tcBorders>
            <w:noWrap/>
            <w:vAlign w:val="bottom"/>
            <w:hideMark/>
          </w:tcPr>
          <w:p w14:paraId="7788F7F3" w14:textId="77777777" w:rsidR="000B103A" w:rsidRPr="00120EBC" w:rsidRDefault="000B103A" w:rsidP="007B0131">
            <w:pPr>
              <w:rPr>
                <w:rFonts w:ascii="Times New Roman" w:hAnsi="Times New Roman"/>
                <w:sz w:val="16"/>
                <w:szCs w:val="16"/>
                <w:lang w:eastAsia="en-AU"/>
              </w:rPr>
            </w:pPr>
          </w:p>
        </w:tc>
      </w:tr>
      <w:tr w:rsidR="000B103A" w:rsidRPr="00120EBC" w14:paraId="0BEB664D" w14:textId="77777777" w:rsidTr="007B0131">
        <w:trPr>
          <w:trHeight w:val="240"/>
        </w:trPr>
        <w:tc>
          <w:tcPr>
            <w:tcW w:w="1341" w:type="pct"/>
            <w:tcBorders>
              <w:top w:val="single" w:sz="4" w:space="0" w:color="auto"/>
              <w:left w:val="single" w:sz="12" w:space="0" w:color="auto"/>
              <w:bottom w:val="single" w:sz="4" w:space="0" w:color="auto"/>
              <w:right w:val="single" w:sz="4" w:space="0" w:color="auto"/>
            </w:tcBorders>
            <w:noWrap/>
            <w:vAlign w:val="bottom"/>
            <w:hideMark/>
          </w:tcPr>
          <w:p w14:paraId="13A55228"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Bank fees</w:t>
            </w:r>
          </w:p>
        </w:tc>
        <w:tc>
          <w:tcPr>
            <w:tcW w:w="869" w:type="pct"/>
            <w:tcBorders>
              <w:top w:val="single" w:sz="4" w:space="0" w:color="auto"/>
              <w:left w:val="single" w:sz="4" w:space="0" w:color="auto"/>
              <w:bottom w:val="single" w:sz="4" w:space="0" w:color="auto"/>
              <w:right w:val="single" w:sz="4" w:space="0" w:color="auto"/>
            </w:tcBorders>
            <w:noWrap/>
            <w:vAlign w:val="bottom"/>
            <w:hideMark/>
          </w:tcPr>
          <w:p w14:paraId="484D77BC" w14:textId="77777777" w:rsidR="000B103A" w:rsidRPr="00120EBC" w:rsidRDefault="000B103A" w:rsidP="007B0131">
            <w:pPr>
              <w:rPr>
                <w:rFonts w:ascii="MS Sans Serif" w:hAnsi="MS Sans Serif"/>
                <w:sz w:val="16"/>
                <w:szCs w:val="16"/>
                <w:lang w:eastAsia="en-AU"/>
              </w:rPr>
            </w:pPr>
          </w:p>
        </w:tc>
        <w:tc>
          <w:tcPr>
            <w:tcW w:w="1857" w:type="pct"/>
            <w:tcBorders>
              <w:top w:val="nil"/>
              <w:left w:val="single" w:sz="4" w:space="0" w:color="auto"/>
              <w:bottom w:val="nil"/>
              <w:right w:val="nil"/>
            </w:tcBorders>
            <w:noWrap/>
            <w:vAlign w:val="bottom"/>
            <w:hideMark/>
          </w:tcPr>
          <w:p w14:paraId="5EF751C5" w14:textId="77777777" w:rsidR="000B103A" w:rsidRPr="00120EBC" w:rsidRDefault="000B103A" w:rsidP="007B0131">
            <w:pPr>
              <w:rPr>
                <w:rFonts w:ascii="Times New Roman" w:hAnsi="Times New Roman"/>
                <w:sz w:val="16"/>
                <w:szCs w:val="16"/>
                <w:lang w:eastAsia="en-AU"/>
              </w:rPr>
            </w:pPr>
          </w:p>
        </w:tc>
        <w:tc>
          <w:tcPr>
            <w:tcW w:w="324" w:type="pct"/>
            <w:tcBorders>
              <w:top w:val="nil"/>
              <w:left w:val="nil"/>
              <w:bottom w:val="nil"/>
              <w:right w:val="nil"/>
            </w:tcBorders>
            <w:noWrap/>
            <w:vAlign w:val="bottom"/>
            <w:hideMark/>
          </w:tcPr>
          <w:p w14:paraId="5108D0AD" w14:textId="77777777" w:rsidR="000B103A" w:rsidRPr="00120EBC" w:rsidRDefault="000B103A" w:rsidP="007B0131">
            <w:pPr>
              <w:rPr>
                <w:rFonts w:ascii="Times New Roman" w:hAnsi="Times New Roman"/>
                <w:sz w:val="16"/>
                <w:szCs w:val="16"/>
                <w:lang w:eastAsia="en-AU"/>
              </w:rPr>
            </w:pPr>
          </w:p>
        </w:tc>
        <w:tc>
          <w:tcPr>
            <w:tcW w:w="609" w:type="pct"/>
            <w:tcBorders>
              <w:top w:val="nil"/>
              <w:left w:val="nil"/>
              <w:bottom w:val="nil"/>
              <w:right w:val="single" w:sz="12" w:space="0" w:color="auto"/>
            </w:tcBorders>
            <w:noWrap/>
            <w:vAlign w:val="bottom"/>
            <w:hideMark/>
          </w:tcPr>
          <w:p w14:paraId="5A3A5C15" w14:textId="77777777" w:rsidR="000B103A" w:rsidRPr="00120EBC" w:rsidRDefault="000B103A" w:rsidP="007B0131">
            <w:pPr>
              <w:rPr>
                <w:rFonts w:ascii="Times New Roman" w:hAnsi="Times New Roman"/>
                <w:sz w:val="16"/>
                <w:szCs w:val="16"/>
                <w:lang w:eastAsia="en-AU"/>
              </w:rPr>
            </w:pPr>
          </w:p>
        </w:tc>
      </w:tr>
      <w:tr w:rsidR="000B103A" w:rsidRPr="00120EBC" w14:paraId="65E23C4E" w14:textId="77777777" w:rsidTr="007B0131">
        <w:trPr>
          <w:trHeight w:val="240"/>
        </w:trPr>
        <w:tc>
          <w:tcPr>
            <w:tcW w:w="1341" w:type="pct"/>
            <w:tcBorders>
              <w:top w:val="single" w:sz="4" w:space="0" w:color="auto"/>
              <w:left w:val="single" w:sz="12" w:space="0" w:color="auto"/>
              <w:bottom w:val="single" w:sz="4" w:space="0" w:color="auto"/>
              <w:right w:val="single" w:sz="4" w:space="0" w:color="auto"/>
            </w:tcBorders>
            <w:noWrap/>
            <w:vAlign w:val="bottom"/>
            <w:hideMark/>
          </w:tcPr>
          <w:p w14:paraId="60C05530"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Childrens sports</w:t>
            </w:r>
          </w:p>
        </w:tc>
        <w:tc>
          <w:tcPr>
            <w:tcW w:w="869" w:type="pct"/>
            <w:tcBorders>
              <w:top w:val="single" w:sz="4" w:space="0" w:color="auto"/>
              <w:left w:val="single" w:sz="4" w:space="0" w:color="auto"/>
              <w:bottom w:val="single" w:sz="4" w:space="0" w:color="auto"/>
              <w:right w:val="single" w:sz="4" w:space="0" w:color="auto"/>
            </w:tcBorders>
            <w:noWrap/>
            <w:vAlign w:val="bottom"/>
            <w:hideMark/>
          </w:tcPr>
          <w:p w14:paraId="4D90FBA3" w14:textId="77777777" w:rsidR="000B103A" w:rsidRPr="00120EBC" w:rsidRDefault="000B103A" w:rsidP="007B0131">
            <w:pPr>
              <w:jc w:val="right"/>
              <w:rPr>
                <w:rFonts w:ascii="MS Sans Serif" w:hAnsi="MS Sans Serif"/>
                <w:sz w:val="16"/>
                <w:szCs w:val="16"/>
                <w:lang w:eastAsia="en-AU"/>
              </w:rPr>
            </w:pPr>
            <w:r w:rsidRPr="00120EBC">
              <w:rPr>
                <w:rFonts w:ascii="MS Sans Serif" w:hAnsi="MS Sans Serif"/>
                <w:sz w:val="16"/>
                <w:szCs w:val="16"/>
                <w:lang w:eastAsia="en-AU"/>
              </w:rPr>
              <w:t>15.38</w:t>
            </w:r>
          </w:p>
        </w:tc>
        <w:tc>
          <w:tcPr>
            <w:tcW w:w="1857" w:type="pct"/>
            <w:tcBorders>
              <w:top w:val="nil"/>
              <w:left w:val="single" w:sz="4" w:space="0" w:color="auto"/>
              <w:bottom w:val="nil"/>
              <w:right w:val="nil"/>
            </w:tcBorders>
            <w:noWrap/>
            <w:vAlign w:val="bottom"/>
            <w:hideMark/>
          </w:tcPr>
          <w:p w14:paraId="4E1276F4"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Soccer &amp; Football $400 per year</w:t>
            </w:r>
          </w:p>
        </w:tc>
        <w:tc>
          <w:tcPr>
            <w:tcW w:w="324" w:type="pct"/>
            <w:tcBorders>
              <w:top w:val="nil"/>
              <w:left w:val="nil"/>
              <w:bottom w:val="nil"/>
              <w:right w:val="nil"/>
            </w:tcBorders>
            <w:noWrap/>
            <w:vAlign w:val="bottom"/>
            <w:hideMark/>
          </w:tcPr>
          <w:p w14:paraId="356A4735" w14:textId="77777777" w:rsidR="000B103A" w:rsidRPr="00120EBC" w:rsidRDefault="000B103A" w:rsidP="007B0131">
            <w:pPr>
              <w:rPr>
                <w:rFonts w:ascii="MS Sans Serif" w:hAnsi="MS Sans Serif"/>
                <w:sz w:val="16"/>
                <w:szCs w:val="16"/>
                <w:lang w:eastAsia="en-AU"/>
              </w:rPr>
            </w:pPr>
          </w:p>
        </w:tc>
        <w:tc>
          <w:tcPr>
            <w:tcW w:w="609" w:type="pct"/>
            <w:tcBorders>
              <w:top w:val="nil"/>
              <w:left w:val="nil"/>
              <w:bottom w:val="nil"/>
              <w:right w:val="single" w:sz="12" w:space="0" w:color="auto"/>
            </w:tcBorders>
            <w:noWrap/>
            <w:vAlign w:val="bottom"/>
            <w:hideMark/>
          </w:tcPr>
          <w:p w14:paraId="493A8A8E" w14:textId="77777777" w:rsidR="000B103A" w:rsidRPr="00120EBC" w:rsidRDefault="000B103A" w:rsidP="007B0131">
            <w:pPr>
              <w:rPr>
                <w:rFonts w:ascii="Times New Roman" w:hAnsi="Times New Roman"/>
                <w:sz w:val="16"/>
                <w:szCs w:val="16"/>
                <w:lang w:eastAsia="en-AU"/>
              </w:rPr>
            </w:pPr>
          </w:p>
        </w:tc>
      </w:tr>
      <w:tr w:rsidR="000B103A" w:rsidRPr="00120EBC" w14:paraId="2CA1DF38" w14:textId="77777777" w:rsidTr="007B0131">
        <w:trPr>
          <w:trHeight w:val="240"/>
        </w:trPr>
        <w:tc>
          <w:tcPr>
            <w:tcW w:w="1341" w:type="pct"/>
            <w:tcBorders>
              <w:top w:val="single" w:sz="4" w:space="0" w:color="auto"/>
              <w:left w:val="single" w:sz="12" w:space="0" w:color="auto"/>
              <w:bottom w:val="single" w:sz="4" w:space="0" w:color="auto"/>
              <w:right w:val="single" w:sz="4" w:space="0" w:color="auto"/>
            </w:tcBorders>
            <w:noWrap/>
            <w:vAlign w:val="bottom"/>
            <w:hideMark/>
          </w:tcPr>
          <w:p w14:paraId="33306A8E"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Entertainment/Recreation</w:t>
            </w:r>
          </w:p>
        </w:tc>
        <w:tc>
          <w:tcPr>
            <w:tcW w:w="869" w:type="pct"/>
            <w:tcBorders>
              <w:top w:val="single" w:sz="4" w:space="0" w:color="auto"/>
              <w:left w:val="single" w:sz="4" w:space="0" w:color="auto"/>
              <w:bottom w:val="single" w:sz="4" w:space="0" w:color="auto"/>
              <w:right w:val="single" w:sz="4" w:space="0" w:color="auto"/>
            </w:tcBorders>
            <w:noWrap/>
            <w:vAlign w:val="bottom"/>
            <w:hideMark/>
          </w:tcPr>
          <w:p w14:paraId="6374AAD7" w14:textId="77777777" w:rsidR="000B103A" w:rsidRPr="00120EBC" w:rsidRDefault="000B103A" w:rsidP="007B0131">
            <w:pPr>
              <w:jc w:val="right"/>
              <w:rPr>
                <w:rFonts w:ascii="MS Sans Serif" w:hAnsi="MS Sans Serif"/>
                <w:sz w:val="16"/>
                <w:szCs w:val="16"/>
                <w:lang w:eastAsia="en-AU"/>
              </w:rPr>
            </w:pPr>
            <w:r w:rsidRPr="00120EBC">
              <w:rPr>
                <w:rFonts w:ascii="MS Sans Serif" w:hAnsi="MS Sans Serif"/>
                <w:sz w:val="16"/>
                <w:szCs w:val="16"/>
                <w:lang w:eastAsia="en-AU"/>
              </w:rPr>
              <w:t>200.00</w:t>
            </w:r>
          </w:p>
        </w:tc>
        <w:tc>
          <w:tcPr>
            <w:tcW w:w="1857" w:type="pct"/>
            <w:tcBorders>
              <w:top w:val="nil"/>
              <w:left w:val="single" w:sz="4" w:space="0" w:color="auto"/>
              <w:bottom w:val="nil"/>
              <w:right w:val="nil"/>
            </w:tcBorders>
            <w:noWrap/>
            <w:vAlign w:val="bottom"/>
            <w:hideMark/>
          </w:tcPr>
          <w:p w14:paraId="0DCAF178" w14:textId="77777777" w:rsidR="000B103A" w:rsidRPr="00120EBC" w:rsidRDefault="000B103A" w:rsidP="007B0131">
            <w:pPr>
              <w:jc w:val="right"/>
              <w:rPr>
                <w:rFonts w:ascii="MS Sans Serif" w:hAnsi="MS Sans Serif"/>
                <w:sz w:val="16"/>
                <w:szCs w:val="16"/>
                <w:lang w:eastAsia="en-AU"/>
              </w:rPr>
            </w:pPr>
          </w:p>
        </w:tc>
        <w:tc>
          <w:tcPr>
            <w:tcW w:w="324" w:type="pct"/>
            <w:tcBorders>
              <w:top w:val="nil"/>
              <w:left w:val="nil"/>
              <w:bottom w:val="nil"/>
              <w:right w:val="nil"/>
            </w:tcBorders>
            <w:noWrap/>
            <w:vAlign w:val="bottom"/>
            <w:hideMark/>
          </w:tcPr>
          <w:p w14:paraId="3D9E49A2" w14:textId="77777777" w:rsidR="000B103A" w:rsidRPr="00120EBC" w:rsidRDefault="000B103A" w:rsidP="007B0131">
            <w:pPr>
              <w:rPr>
                <w:rFonts w:ascii="Times New Roman" w:hAnsi="Times New Roman"/>
                <w:sz w:val="16"/>
                <w:szCs w:val="16"/>
                <w:lang w:eastAsia="en-AU"/>
              </w:rPr>
            </w:pPr>
          </w:p>
        </w:tc>
        <w:tc>
          <w:tcPr>
            <w:tcW w:w="609" w:type="pct"/>
            <w:tcBorders>
              <w:top w:val="nil"/>
              <w:left w:val="nil"/>
              <w:bottom w:val="nil"/>
              <w:right w:val="single" w:sz="12" w:space="0" w:color="auto"/>
            </w:tcBorders>
            <w:noWrap/>
            <w:vAlign w:val="bottom"/>
            <w:hideMark/>
          </w:tcPr>
          <w:p w14:paraId="7C7B98CD" w14:textId="77777777" w:rsidR="000B103A" w:rsidRPr="00120EBC" w:rsidRDefault="000B103A" w:rsidP="007B0131">
            <w:pPr>
              <w:rPr>
                <w:rFonts w:ascii="Times New Roman" w:hAnsi="Times New Roman"/>
                <w:sz w:val="16"/>
                <w:szCs w:val="16"/>
                <w:lang w:eastAsia="en-AU"/>
              </w:rPr>
            </w:pPr>
          </w:p>
        </w:tc>
      </w:tr>
      <w:tr w:rsidR="000B103A" w:rsidRPr="00120EBC" w14:paraId="0BFABAF8" w14:textId="77777777" w:rsidTr="007B0131">
        <w:trPr>
          <w:trHeight w:val="240"/>
        </w:trPr>
        <w:tc>
          <w:tcPr>
            <w:tcW w:w="1341" w:type="pct"/>
            <w:tcBorders>
              <w:top w:val="single" w:sz="4" w:space="0" w:color="auto"/>
              <w:left w:val="single" w:sz="12" w:space="0" w:color="auto"/>
              <w:bottom w:val="single" w:sz="4" w:space="0" w:color="auto"/>
              <w:right w:val="single" w:sz="4" w:space="0" w:color="auto"/>
            </w:tcBorders>
            <w:noWrap/>
            <w:vAlign w:val="bottom"/>
            <w:hideMark/>
          </w:tcPr>
          <w:p w14:paraId="58FD2CCD"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School fees</w:t>
            </w:r>
          </w:p>
        </w:tc>
        <w:tc>
          <w:tcPr>
            <w:tcW w:w="869" w:type="pct"/>
            <w:tcBorders>
              <w:top w:val="single" w:sz="4" w:space="0" w:color="auto"/>
              <w:left w:val="single" w:sz="4" w:space="0" w:color="auto"/>
              <w:bottom w:val="single" w:sz="4" w:space="0" w:color="auto"/>
              <w:right w:val="single" w:sz="4" w:space="0" w:color="auto"/>
            </w:tcBorders>
            <w:noWrap/>
            <w:vAlign w:val="bottom"/>
            <w:hideMark/>
          </w:tcPr>
          <w:p w14:paraId="03AC9CED" w14:textId="77777777" w:rsidR="000B103A" w:rsidRPr="00120EBC" w:rsidRDefault="000B103A" w:rsidP="007B0131">
            <w:pPr>
              <w:jc w:val="right"/>
              <w:rPr>
                <w:rFonts w:ascii="MS Sans Serif" w:hAnsi="MS Sans Serif"/>
                <w:sz w:val="16"/>
                <w:szCs w:val="16"/>
                <w:lang w:eastAsia="en-AU"/>
              </w:rPr>
            </w:pPr>
            <w:r w:rsidRPr="00120EBC">
              <w:rPr>
                <w:rFonts w:ascii="MS Sans Serif" w:hAnsi="MS Sans Serif"/>
                <w:sz w:val="16"/>
                <w:szCs w:val="16"/>
                <w:lang w:eastAsia="en-AU"/>
              </w:rPr>
              <w:t>19.23</w:t>
            </w:r>
          </w:p>
        </w:tc>
        <w:tc>
          <w:tcPr>
            <w:tcW w:w="1857" w:type="pct"/>
            <w:tcBorders>
              <w:top w:val="nil"/>
              <w:left w:val="single" w:sz="4" w:space="0" w:color="auto"/>
              <w:bottom w:val="nil"/>
              <w:right w:val="nil"/>
            </w:tcBorders>
            <w:noWrap/>
            <w:vAlign w:val="bottom"/>
            <w:hideMark/>
          </w:tcPr>
          <w:p w14:paraId="100CEB85"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$500 per year for excursions/camps</w:t>
            </w:r>
          </w:p>
        </w:tc>
        <w:tc>
          <w:tcPr>
            <w:tcW w:w="324" w:type="pct"/>
            <w:tcBorders>
              <w:top w:val="nil"/>
              <w:left w:val="nil"/>
              <w:bottom w:val="nil"/>
              <w:right w:val="nil"/>
            </w:tcBorders>
            <w:noWrap/>
            <w:vAlign w:val="bottom"/>
            <w:hideMark/>
          </w:tcPr>
          <w:p w14:paraId="5AB4025D" w14:textId="77777777" w:rsidR="000B103A" w:rsidRPr="00120EBC" w:rsidRDefault="000B103A" w:rsidP="007B0131">
            <w:pPr>
              <w:rPr>
                <w:rFonts w:ascii="MS Sans Serif" w:hAnsi="MS Sans Serif"/>
                <w:sz w:val="16"/>
                <w:szCs w:val="16"/>
                <w:lang w:eastAsia="en-AU"/>
              </w:rPr>
            </w:pPr>
          </w:p>
        </w:tc>
        <w:tc>
          <w:tcPr>
            <w:tcW w:w="609" w:type="pct"/>
            <w:tcBorders>
              <w:top w:val="nil"/>
              <w:left w:val="nil"/>
              <w:bottom w:val="nil"/>
              <w:right w:val="single" w:sz="12" w:space="0" w:color="auto"/>
            </w:tcBorders>
            <w:noWrap/>
            <w:vAlign w:val="bottom"/>
            <w:hideMark/>
          </w:tcPr>
          <w:p w14:paraId="46CB9AB4" w14:textId="77777777" w:rsidR="000B103A" w:rsidRPr="00120EBC" w:rsidRDefault="000B103A" w:rsidP="007B0131">
            <w:pPr>
              <w:rPr>
                <w:rFonts w:ascii="Times New Roman" w:hAnsi="Times New Roman"/>
                <w:sz w:val="16"/>
                <w:szCs w:val="16"/>
                <w:lang w:eastAsia="en-AU"/>
              </w:rPr>
            </w:pPr>
          </w:p>
        </w:tc>
      </w:tr>
      <w:tr w:rsidR="000B103A" w:rsidRPr="00120EBC" w14:paraId="351C65D9" w14:textId="77777777" w:rsidTr="007B0131">
        <w:trPr>
          <w:trHeight w:val="240"/>
        </w:trPr>
        <w:tc>
          <w:tcPr>
            <w:tcW w:w="1341" w:type="pct"/>
            <w:tcBorders>
              <w:top w:val="single" w:sz="4" w:space="0" w:color="auto"/>
              <w:left w:val="single" w:sz="12" w:space="0" w:color="auto"/>
              <w:bottom w:val="single" w:sz="4" w:space="0" w:color="auto"/>
              <w:right w:val="single" w:sz="4" w:space="0" w:color="auto"/>
            </w:tcBorders>
            <w:noWrap/>
            <w:vAlign w:val="bottom"/>
            <w:hideMark/>
          </w:tcPr>
          <w:p w14:paraId="2CE36BD3"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Education/books/uniforms</w:t>
            </w:r>
          </w:p>
        </w:tc>
        <w:tc>
          <w:tcPr>
            <w:tcW w:w="869" w:type="pct"/>
            <w:tcBorders>
              <w:top w:val="single" w:sz="4" w:space="0" w:color="auto"/>
              <w:left w:val="single" w:sz="4" w:space="0" w:color="auto"/>
              <w:bottom w:val="single" w:sz="4" w:space="0" w:color="auto"/>
              <w:right w:val="single" w:sz="4" w:space="0" w:color="auto"/>
            </w:tcBorders>
            <w:noWrap/>
            <w:vAlign w:val="bottom"/>
            <w:hideMark/>
          </w:tcPr>
          <w:p w14:paraId="2BAC4C2E" w14:textId="77777777" w:rsidR="000B103A" w:rsidRPr="00120EBC" w:rsidRDefault="000B103A" w:rsidP="007B0131">
            <w:pPr>
              <w:jc w:val="right"/>
              <w:rPr>
                <w:rFonts w:ascii="MS Sans Serif" w:hAnsi="MS Sans Serif"/>
                <w:sz w:val="16"/>
                <w:szCs w:val="16"/>
                <w:lang w:eastAsia="en-AU"/>
              </w:rPr>
            </w:pPr>
            <w:r w:rsidRPr="00120EBC">
              <w:rPr>
                <w:rFonts w:ascii="MS Sans Serif" w:hAnsi="MS Sans Serif"/>
                <w:sz w:val="16"/>
                <w:szCs w:val="16"/>
                <w:lang w:eastAsia="en-AU"/>
              </w:rPr>
              <w:t>19.23</w:t>
            </w:r>
          </w:p>
        </w:tc>
        <w:tc>
          <w:tcPr>
            <w:tcW w:w="1857" w:type="pct"/>
            <w:tcBorders>
              <w:top w:val="nil"/>
              <w:left w:val="single" w:sz="4" w:space="0" w:color="auto"/>
              <w:bottom w:val="nil"/>
              <w:right w:val="nil"/>
            </w:tcBorders>
            <w:noWrap/>
            <w:vAlign w:val="bottom"/>
            <w:hideMark/>
          </w:tcPr>
          <w:p w14:paraId="0BF341FA"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 xml:space="preserve">$500 per year  </w:t>
            </w:r>
          </w:p>
        </w:tc>
        <w:tc>
          <w:tcPr>
            <w:tcW w:w="324" w:type="pct"/>
            <w:tcBorders>
              <w:top w:val="nil"/>
              <w:left w:val="nil"/>
              <w:bottom w:val="nil"/>
              <w:right w:val="nil"/>
            </w:tcBorders>
            <w:noWrap/>
            <w:vAlign w:val="bottom"/>
            <w:hideMark/>
          </w:tcPr>
          <w:p w14:paraId="0E36CF51" w14:textId="77777777" w:rsidR="000B103A" w:rsidRPr="00120EBC" w:rsidRDefault="000B103A" w:rsidP="007B0131">
            <w:pPr>
              <w:rPr>
                <w:rFonts w:ascii="MS Sans Serif" w:hAnsi="MS Sans Serif"/>
                <w:sz w:val="16"/>
                <w:szCs w:val="16"/>
                <w:lang w:eastAsia="en-AU"/>
              </w:rPr>
            </w:pPr>
          </w:p>
        </w:tc>
        <w:tc>
          <w:tcPr>
            <w:tcW w:w="609" w:type="pct"/>
            <w:tcBorders>
              <w:top w:val="nil"/>
              <w:left w:val="nil"/>
              <w:bottom w:val="nil"/>
              <w:right w:val="single" w:sz="12" w:space="0" w:color="auto"/>
            </w:tcBorders>
            <w:noWrap/>
            <w:vAlign w:val="bottom"/>
            <w:hideMark/>
          </w:tcPr>
          <w:p w14:paraId="67BC1271" w14:textId="77777777" w:rsidR="000B103A" w:rsidRPr="00120EBC" w:rsidRDefault="000B103A" w:rsidP="007B0131">
            <w:pPr>
              <w:rPr>
                <w:rFonts w:ascii="Times New Roman" w:hAnsi="Times New Roman"/>
                <w:sz w:val="16"/>
                <w:szCs w:val="16"/>
                <w:lang w:eastAsia="en-AU"/>
              </w:rPr>
            </w:pPr>
          </w:p>
        </w:tc>
      </w:tr>
      <w:tr w:rsidR="000B103A" w:rsidRPr="00120EBC" w14:paraId="42E64797" w14:textId="77777777" w:rsidTr="007B0131">
        <w:trPr>
          <w:trHeight w:val="240"/>
        </w:trPr>
        <w:tc>
          <w:tcPr>
            <w:tcW w:w="1341" w:type="pct"/>
            <w:tcBorders>
              <w:top w:val="single" w:sz="4" w:space="0" w:color="auto"/>
              <w:left w:val="single" w:sz="12" w:space="0" w:color="auto"/>
              <w:bottom w:val="single" w:sz="4" w:space="0" w:color="auto"/>
              <w:right w:val="single" w:sz="4" w:space="0" w:color="auto"/>
            </w:tcBorders>
            <w:noWrap/>
            <w:vAlign w:val="bottom"/>
            <w:hideMark/>
          </w:tcPr>
          <w:p w14:paraId="1D7C05C8"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Pocket money</w:t>
            </w:r>
          </w:p>
        </w:tc>
        <w:tc>
          <w:tcPr>
            <w:tcW w:w="869" w:type="pct"/>
            <w:tcBorders>
              <w:top w:val="single" w:sz="4" w:space="0" w:color="auto"/>
              <w:left w:val="single" w:sz="4" w:space="0" w:color="auto"/>
              <w:bottom w:val="single" w:sz="4" w:space="0" w:color="auto"/>
              <w:right w:val="single" w:sz="4" w:space="0" w:color="auto"/>
            </w:tcBorders>
            <w:noWrap/>
            <w:vAlign w:val="bottom"/>
            <w:hideMark/>
          </w:tcPr>
          <w:p w14:paraId="39F69C3A" w14:textId="77777777" w:rsidR="000B103A" w:rsidRPr="00120EBC" w:rsidRDefault="000B103A" w:rsidP="007B0131">
            <w:pPr>
              <w:jc w:val="right"/>
              <w:rPr>
                <w:rFonts w:ascii="MS Sans Serif" w:hAnsi="MS Sans Serif"/>
                <w:sz w:val="16"/>
                <w:szCs w:val="16"/>
                <w:lang w:eastAsia="en-AU"/>
              </w:rPr>
            </w:pPr>
            <w:r w:rsidRPr="00120EBC">
              <w:rPr>
                <w:rFonts w:ascii="MS Sans Serif" w:hAnsi="MS Sans Serif"/>
                <w:sz w:val="16"/>
                <w:szCs w:val="16"/>
                <w:lang w:eastAsia="en-AU"/>
              </w:rPr>
              <w:t>40.00</w:t>
            </w:r>
          </w:p>
        </w:tc>
        <w:tc>
          <w:tcPr>
            <w:tcW w:w="1857" w:type="pct"/>
            <w:tcBorders>
              <w:top w:val="nil"/>
              <w:left w:val="single" w:sz="4" w:space="0" w:color="auto"/>
              <w:bottom w:val="nil"/>
              <w:right w:val="nil"/>
            </w:tcBorders>
            <w:noWrap/>
            <w:vAlign w:val="bottom"/>
            <w:hideMark/>
          </w:tcPr>
          <w:p w14:paraId="44D43D5A" w14:textId="77777777" w:rsidR="000B103A" w:rsidRPr="00120EBC" w:rsidRDefault="000B103A" w:rsidP="007B0131">
            <w:pPr>
              <w:jc w:val="right"/>
              <w:rPr>
                <w:rFonts w:ascii="MS Sans Serif" w:hAnsi="MS Sans Serif"/>
                <w:sz w:val="16"/>
                <w:szCs w:val="16"/>
                <w:lang w:eastAsia="en-AU"/>
              </w:rPr>
            </w:pPr>
          </w:p>
        </w:tc>
        <w:tc>
          <w:tcPr>
            <w:tcW w:w="324" w:type="pct"/>
            <w:tcBorders>
              <w:top w:val="nil"/>
              <w:left w:val="nil"/>
              <w:bottom w:val="nil"/>
              <w:right w:val="nil"/>
            </w:tcBorders>
            <w:noWrap/>
            <w:vAlign w:val="bottom"/>
            <w:hideMark/>
          </w:tcPr>
          <w:p w14:paraId="1D428F32" w14:textId="77777777" w:rsidR="000B103A" w:rsidRPr="00120EBC" w:rsidRDefault="000B103A" w:rsidP="007B0131">
            <w:pPr>
              <w:rPr>
                <w:rFonts w:ascii="Times New Roman" w:hAnsi="Times New Roman"/>
                <w:sz w:val="16"/>
                <w:szCs w:val="16"/>
                <w:lang w:eastAsia="en-AU"/>
              </w:rPr>
            </w:pPr>
          </w:p>
        </w:tc>
        <w:tc>
          <w:tcPr>
            <w:tcW w:w="609" w:type="pct"/>
            <w:tcBorders>
              <w:top w:val="nil"/>
              <w:left w:val="nil"/>
              <w:bottom w:val="nil"/>
              <w:right w:val="single" w:sz="12" w:space="0" w:color="auto"/>
            </w:tcBorders>
            <w:noWrap/>
            <w:vAlign w:val="bottom"/>
            <w:hideMark/>
          </w:tcPr>
          <w:p w14:paraId="1D7C416A" w14:textId="77777777" w:rsidR="000B103A" w:rsidRPr="00120EBC" w:rsidRDefault="000B103A" w:rsidP="007B0131">
            <w:pPr>
              <w:rPr>
                <w:rFonts w:ascii="Times New Roman" w:hAnsi="Times New Roman"/>
                <w:sz w:val="16"/>
                <w:szCs w:val="16"/>
                <w:lang w:eastAsia="en-AU"/>
              </w:rPr>
            </w:pPr>
          </w:p>
        </w:tc>
      </w:tr>
      <w:tr w:rsidR="000B103A" w:rsidRPr="00120EBC" w14:paraId="41F12D68" w14:textId="77777777" w:rsidTr="007B0131">
        <w:trPr>
          <w:trHeight w:val="240"/>
        </w:trPr>
        <w:tc>
          <w:tcPr>
            <w:tcW w:w="1341" w:type="pct"/>
            <w:tcBorders>
              <w:top w:val="single" w:sz="4" w:space="0" w:color="auto"/>
              <w:left w:val="single" w:sz="12" w:space="0" w:color="auto"/>
              <w:bottom w:val="single" w:sz="4" w:space="0" w:color="auto"/>
              <w:right w:val="single" w:sz="4" w:space="0" w:color="auto"/>
            </w:tcBorders>
            <w:noWrap/>
            <w:vAlign w:val="bottom"/>
            <w:hideMark/>
          </w:tcPr>
          <w:p w14:paraId="17553BA8"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Gifts, Christmas, Birthdays</w:t>
            </w:r>
          </w:p>
        </w:tc>
        <w:tc>
          <w:tcPr>
            <w:tcW w:w="869" w:type="pct"/>
            <w:tcBorders>
              <w:top w:val="single" w:sz="4" w:space="0" w:color="auto"/>
              <w:left w:val="single" w:sz="4" w:space="0" w:color="auto"/>
              <w:bottom w:val="single" w:sz="4" w:space="0" w:color="auto"/>
              <w:right w:val="single" w:sz="4" w:space="0" w:color="auto"/>
            </w:tcBorders>
            <w:noWrap/>
            <w:vAlign w:val="bottom"/>
            <w:hideMark/>
          </w:tcPr>
          <w:p w14:paraId="3BDE60AB" w14:textId="77777777" w:rsidR="000B103A" w:rsidRPr="00120EBC" w:rsidRDefault="000B103A" w:rsidP="007B0131">
            <w:pPr>
              <w:jc w:val="right"/>
              <w:rPr>
                <w:rFonts w:ascii="MS Sans Serif" w:hAnsi="MS Sans Serif"/>
                <w:sz w:val="16"/>
                <w:szCs w:val="16"/>
                <w:lang w:eastAsia="en-AU"/>
              </w:rPr>
            </w:pPr>
            <w:r w:rsidRPr="00120EBC">
              <w:rPr>
                <w:rFonts w:ascii="MS Sans Serif" w:hAnsi="MS Sans Serif"/>
                <w:sz w:val="16"/>
                <w:szCs w:val="16"/>
                <w:lang w:eastAsia="en-AU"/>
              </w:rPr>
              <w:t>38.47</w:t>
            </w:r>
          </w:p>
        </w:tc>
        <w:tc>
          <w:tcPr>
            <w:tcW w:w="1857" w:type="pct"/>
            <w:tcBorders>
              <w:top w:val="nil"/>
              <w:left w:val="single" w:sz="4" w:space="0" w:color="auto"/>
              <w:bottom w:val="nil"/>
              <w:right w:val="nil"/>
            </w:tcBorders>
            <w:noWrap/>
            <w:vAlign w:val="bottom"/>
            <w:hideMark/>
          </w:tcPr>
          <w:p w14:paraId="5D2F4248"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$1,000 per year</w:t>
            </w:r>
          </w:p>
        </w:tc>
        <w:tc>
          <w:tcPr>
            <w:tcW w:w="324" w:type="pct"/>
            <w:tcBorders>
              <w:top w:val="nil"/>
              <w:left w:val="nil"/>
              <w:bottom w:val="nil"/>
              <w:right w:val="nil"/>
            </w:tcBorders>
            <w:noWrap/>
            <w:vAlign w:val="bottom"/>
            <w:hideMark/>
          </w:tcPr>
          <w:p w14:paraId="790EACE7" w14:textId="77777777" w:rsidR="000B103A" w:rsidRPr="00120EBC" w:rsidRDefault="000B103A" w:rsidP="007B0131">
            <w:pPr>
              <w:rPr>
                <w:rFonts w:ascii="MS Sans Serif" w:hAnsi="MS Sans Serif"/>
                <w:sz w:val="16"/>
                <w:szCs w:val="16"/>
                <w:lang w:eastAsia="en-AU"/>
              </w:rPr>
            </w:pPr>
          </w:p>
        </w:tc>
        <w:tc>
          <w:tcPr>
            <w:tcW w:w="609" w:type="pct"/>
            <w:tcBorders>
              <w:top w:val="nil"/>
              <w:left w:val="nil"/>
              <w:bottom w:val="nil"/>
              <w:right w:val="single" w:sz="12" w:space="0" w:color="auto"/>
            </w:tcBorders>
            <w:noWrap/>
            <w:vAlign w:val="bottom"/>
            <w:hideMark/>
          </w:tcPr>
          <w:p w14:paraId="430C1793" w14:textId="77777777" w:rsidR="000B103A" w:rsidRPr="00120EBC" w:rsidRDefault="000B103A" w:rsidP="007B0131">
            <w:pPr>
              <w:rPr>
                <w:rFonts w:ascii="Times New Roman" w:hAnsi="Times New Roman"/>
                <w:sz w:val="16"/>
                <w:szCs w:val="16"/>
                <w:lang w:eastAsia="en-AU"/>
              </w:rPr>
            </w:pPr>
          </w:p>
        </w:tc>
      </w:tr>
      <w:tr w:rsidR="000B103A" w:rsidRPr="00120EBC" w14:paraId="1F7DABB8" w14:textId="77777777" w:rsidTr="007B0131">
        <w:trPr>
          <w:trHeight w:val="240"/>
        </w:trPr>
        <w:tc>
          <w:tcPr>
            <w:tcW w:w="1341" w:type="pct"/>
            <w:tcBorders>
              <w:top w:val="single" w:sz="4" w:space="0" w:color="auto"/>
              <w:left w:val="single" w:sz="12" w:space="0" w:color="auto"/>
              <w:bottom w:val="single" w:sz="4" w:space="0" w:color="auto"/>
              <w:right w:val="single" w:sz="4" w:space="0" w:color="auto"/>
            </w:tcBorders>
            <w:noWrap/>
            <w:vAlign w:val="bottom"/>
            <w:hideMark/>
          </w:tcPr>
          <w:p w14:paraId="5C67C1CD"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Hair care, cosmetics, make up</w:t>
            </w:r>
          </w:p>
        </w:tc>
        <w:tc>
          <w:tcPr>
            <w:tcW w:w="869" w:type="pct"/>
            <w:tcBorders>
              <w:top w:val="single" w:sz="4" w:space="0" w:color="auto"/>
              <w:left w:val="single" w:sz="4" w:space="0" w:color="auto"/>
              <w:bottom w:val="single" w:sz="4" w:space="0" w:color="auto"/>
              <w:right w:val="single" w:sz="4" w:space="0" w:color="auto"/>
            </w:tcBorders>
            <w:noWrap/>
            <w:vAlign w:val="bottom"/>
            <w:hideMark/>
          </w:tcPr>
          <w:p w14:paraId="1382B935" w14:textId="77777777" w:rsidR="000B103A" w:rsidRPr="00120EBC" w:rsidRDefault="000B103A" w:rsidP="007B0131">
            <w:pPr>
              <w:rPr>
                <w:rFonts w:ascii="MS Sans Serif" w:hAnsi="MS Sans Serif"/>
                <w:sz w:val="16"/>
                <w:szCs w:val="16"/>
                <w:lang w:eastAsia="en-AU"/>
              </w:rPr>
            </w:pPr>
          </w:p>
        </w:tc>
        <w:tc>
          <w:tcPr>
            <w:tcW w:w="1857" w:type="pct"/>
            <w:tcBorders>
              <w:top w:val="nil"/>
              <w:left w:val="single" w:sz="4" w:space="0" w:color="auto"/>
              <w:bottom w:val="nil"/>
              <w:right w:val="nil"/>
            </w:tcBorders>
            <w:noWrap/>
            <w:vAlign w:val="bottom"/>
            <w:hideMark/>
          </w:tcPr>
          <w:p w14:paraId="1907D0AB"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Included in grocery and chemist</w:t>
            </w:r>
          </w:p>
        </w:tc>
        <w:tc>
          <w:tcPr>
            <w:tcW w:w="324" w:type="pct"/>
            <w:tcBorders>
              <w:top w:val="nil"/>
              <w:left w:val="nil"/>
              <w:bottom w:val="nil"/>
              <w:right w:val="nil"/>
            </w:tcBorders>
            <w:noWrap/>
            <w:vAlign w:val="bottom"/>
            <w:hideMark/>
          </w:tcPr>
          <w:p w14:paraId="5BDCDC41" w14:textId="77777777" w:rsidR="000B103A" w:rsidRPr="00120EBC" w:rsidRDefault="000B103A" w:rsidP="007B0131">
            <w:pPr>
              <w:rPr>
                <w:rFonts w:ascii="MS Sans Serif" w:hAnsi="MS Sans Serif"/>
                <w:sz w:val="16"/>
                <w:szCs w:val="16"/>
                <w:lang w:eastAsia="en-AU"/>
              </w:rPr>
            </w:pPr>
          </w:p>
        </w:tc>
        <w:tc>
          <w:tcPr>
            <w:tcW w:w="609" w:type="pct"/>
            <w:tcBorders>
              <w:top w:val="nil"/>
              <w:left w:val="nil"/>
              <w:bottom w:val="nil"/>
              <w:right w:val="single" w:sz="12" w:space="0" w:color="auto"/>
            </w:tcBorders>
            <w:noWrap/>
            <w:vAlign w:val="bottom"/>
            <w:hideMark/>
          </w:tcPr>
          <w:p w14:paraId="42FA82EE" w14:textId="77777777" w:rsidR="000B103A" w:rsidRPr="00120EBC" w:rsidRDefault="000B103A" w:rsidP="007B0131">
            <w:pPr>
              <w:rPr>
                <w:rFonts w:ascii="Times New Roman" w:hAnsi="Times New Roman"/>
                <w:sz w:val="16"/>
                <w:szCs w:val="16"/>
                <w:lang w:eastAsia="en-AU"/>
              </w:rPr>
            </w:pPr>
          </w:p>
        </w:tc>
      </w:tr>
      <w:tr w:rsidR="000B103A" w:rsidRPr="00120EBC" w14:paraId="67A2E754" w14:textId="77777777" w:rsidTr="007B0131">
        <w:trPr>
          <w:trHeight w:val="240"/>
        </w:trPr>
        <w:tc>
          <w:tcPr>
            <w:tcW w:w="1341" w:type="pct"/>
            <w:tcBorders>
              <w:top w:val="single" w:sz="4" w:space="0" w:color="auto"/>
              <w:left w:val="single" w:sz="12" w:space="0" w:color="auto"/>
              <w:bottom w:val="single" w:sz="4" w:space="0" w:color="auto"/>
              <w:right w:val="single" w:sz="4" w:space="0" w:color="auto"/>
            </w:tcBorders>
            <w:noWrap/>
            <w:vAlign w:val="bottom"/>
            <w:hideMark/>
          </w:tcPr>
          <w:p w14:paraId="333181B8"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Pets/Vets</w:t>
            </w:r>
          </w:p>
        </w:tc>
        <w:tc>
          <w:tcPr>
            <w:tcW w:w="869" w:type="pct"/>
            <w:tcBorders>
              <w:top w:val="single" w:sz="4" w:space="0" w:color="auto"/>
              <w:left w:val="single" w:sz="4" w:space="0" w:color="auto"/>
              <w:bottom w:val="single" w:sz="4" w:space="0" w:color="auto"/>
              <w:right w:val="single" w:sz="4" w:space="0" w:color="auto"/>
            </w:tcBorders>
            <w:noWrap/>
            <w:vAlign w:val="bottom"/>
            <w:hideMark/>
          </w:tcPr>
          <w:p w14:paraId="0D4A3B73" w14:textId="77777777" w:rsidR="000B103A" w:rsidRPr="00120EBC" w:rsidRDefault="000B103A" w:rsidP="007B0131">
            <w:pPr>
              <w:jc w:val="right"/>
              <w:rPr>
                <w:rFonts w:ascii="MS Sans Serif" w:hAnsi="MS Sans Serif"/>
                <w:sz w:val="16"/>
                <w:szCs w:val="16"/>
                <w:lang w:eastAsia="en-AU"/>
              </w:rPr>
            </w:pPr>
            <w:r w:rsidRPr="00120EBC">
              <w:rPr>
                <w:rFonts w:ascii="MS Sans Serif" w:hAnsi="MS Sans Serif"/>
                <w:sz w:val="16"/>
                <w:szCs w:val="16"/>
                <w:lang w:eastAsia="en-AU"/>
              </w:rPr>
              <w:t>19.23</w:t>
            </w:r>
          </w:p>
        </w:tc>
        <w:tc>
          <w:tcPr>
            <w:tcW w:w="1857" w:type="pct"/>
            <w:tcBorders>
              <w:top w:val="nil"/>
              <w:left w:val="single" w:sz="4" w:space="0" w:color="auto"/>
              <w:bottom w:val="nil"/>
              <w:right w:val="nil"/>
            </w:tcBorders>
            <w:noWrap/>
            <w:vAlign w:val="bottom"/>
            <w:hideMark/>
          </w:tcPr>
          <w:p w14:paraId="73D768D1"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$500per year</w:t>
            </w:r>
          </w:p>
        </w:tc>
        <w:tc>
          <w:tcPr>
            <w:tcW w:w="324" w:type="pct"/>
            <w:tcBorders>
              <w:top w:val="nil"/>
              <w:left w:val="nil"/>
              <w:bottom w:val="nil"/>
              <w:right w:val="nil"/>
            </w:tcBorders>
            <w:noWrap/>
            <w:vAlign w:val="bottom"/>
            <w:hideMark/>
          </w:tcPr>
          <w:p w14:paraId="29DD030D" w14:textId="77777777" w:rsidR="000B103A" w:rsidRPr="00120EBC" w:rsidRDefault="000B103A" w:rsidP="007B0131">
            <w:pPr>
              <w:rPr>
                <w:rFonts w:ascii="MS Sans Serif" w:hAnsi="MS Sans Serif"/>
                <w:sz w:val="16"/>
                <w:szCs w:val="16"/>
                <w:lang w:eastAsia="en-AU"/>
              </w:rPr>
            </w:pPr>
          </w:p>
        </w:tc>
        <w:tc>
          <w:tcPr>
            <w:tcW w:w="609" w:type="pct"/>
            <w:tcBorders>
              <w:top w:val="nil"/>
              <w:left w:val="nil"/>
              <w:bottom w:val="nil"/>
              <w:right w:val="single" w:sz="12" w:space="0" w:color="auto"/>
            </w:tcBorders>
            <w:noWrap/>
            <w:vAlign w:val="bottom"/>
            <w:hideMark/>
          </w:tcPr>
          <w:p w14:paraId="1ECADD92" w14:textId="77777777" w:rsidR="000B103A" w:rsidRPr="00120EBC" w:rsidRDefault="000B103A" w:rsidP="007B0131">
            <w:pPr>
              <w:rPr>
                <w:rFonts w:ascii="Times New Roman" w:hAnsi="Times New Roman"/>
                <w:sz w:val="16"/>
                <w:szCs w:val="16"/>
                <w:lang w:eastAsia="en-AU"/>
              </w:rPr>
            </w:pPr>
          </w:p>
        </w:tc>
      </w:tr>
      <w:tr w:rsidR="000B103A" w:rsidRPr="00120EBC" w14:paraId="5FE83E72" w14:textId="77777777" w:rsidTr="007B0131">
        <w:trPr>
          <w:trHeight w:val="240"/>
        </w:trPr>
        <w:tc>
          <w:tcPr>
            <w:tcW w:w="1341" w:type="pct"/>
            <w:tcBorders>
              <w:top w:val="single" w:sz="4" w:space="0" w:color="auto"/>
              <w:left w:val="single" w:sz="12" w:space="0" w:color="auto"/>
              <w:bottom w:val="single" w:sz="4" w:space="0" w:color="auto"/>
              <w:right w:val="single" w:sz="4" w:space="0" w:color="auto"/>
            </w:tcBorders>
            <w:noWrap/>
            <w:vAlign w:val="bottom"/>
            <w:hideMark/>
          </w:tcPr>
          <w:p w14:paraId="6F9171AE"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Holidays</w:t>
            </w:r>
          </w:p>
        </w:tc>
        <w:tc>
          <w:tcPr>
            <w:tcW w:w="869" w:type="pct"/>
            <w:tcBorders>
              <w:top w:val="single" w:sz="4" w:space="0" w:color="auto"/>
              <w:left w:val="single" w:sz="4" w:space="0" w:color="auto"/>
              <w:bottom w:val="single" w:sz="4" w:space="0" w:color="auto"/>
              <w:right w:val="single" w:sz="4" w:space="0" w:color="auto"/>
            </w:tcBorders>
            <w:noWrap/>
            <w:vAlign w:val="bottom"/>
            <w:hideMark/>
          </w:tcPr>
          <w:p w14:paraId="39C31D31" w14:textId="77777777" w:rsidR="000B103A" w:rsidRPr="00120EBC" w:rsidRDefault="000B103A" w:rsidP="007B0131">
            <w:pPr>
              <w:jc w:val="right"/>
              <w:rPr>
                <w:rFonts w:ascii="MS Sans Serif" w:hAnsi="MS Sans Serif"/>
                <w:sz w:val="16"/>
                <w:szCs w:val="16"/>
                <w:lang w:eastAsia="en-AU"/>
              </w:rPr>
            </w:pPr>
            <w:r w:rsidRPr="00120EBC">
              <w:rPr>
                <w:rFonts w:ascii="MS Sans Serif" w:hAnsi="MS Sans Serif"/>
                <w:sz w:val="16"/>
                <w:szCs w:val="16"/>
                <w:lang w:eastAsia="en-AU"/>
              </w:rPr>
              <w:t>76.92</w:t>
            </w:r>
          </w:p>
        </w:tc>
        <w:tc>
          <w:tcPr>
            <w:tcW w:w="1857" w:type="pct"/>
            <w:tcBorders>
              <w:top w:val="nil"/>
              <w:left w:val="single" w:sz="4" w:space="0" w:color="auto"/>
              <w:bottom w:val="nil"/>
              <w:right w:val="nil"/>
            </w:tcBorders>
            <w:noWrap/>
            <w:vAlign w:val="bottom"/>
            <w:hideMark/>
          </w:tcPr>
          <w:p w14:paraId="0D43B9BE"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$2,000 family holiday each year</w:t>
            </w:r>
          </w:p>
        </w:tc>
        <w:tc>
          <w:tcPr>
            <w:tcW w:w="324" w:type="pct"/>
            <w:tcBorders>
              <w:top w:val="nil"/>
              <w:left w:val="nil"/>
              <w:bottom w:val="nil"/>
              <w:right w:val="nil"/>
            </w:tcBorders>
            <w:noWrap/>
            <w:vAlign w:val="bottom"/>
            <w:hideMark/>
          </w:tcPr>
          <w:p w14:paraId="7A3978CC" w14:textId="77777777" w:rsidR="000B103A" w:rsidRPr="00120EBC" w:rsidRDefault="000B103A" w:rsidP="007B0131">
            <w:pPr>
              <w:rPr>
                <w:rFonts w:ascii="MS Sans Serif" w:hAnsi="MS Sans Serif"/>
                <w:sz w:val="16"/>
                <w:szCs w:val="16"/>
                <w:lang w:eastAsia="en-AU"/>
              </w:rPr>
            </w:pPr>
          </w:p>
        </w:tc>
        <w:tc>
          <w:tcPr>
            <w:tcW w:w="609" w:type="pct"/>
            <w:tcBorders>
              <w:top w:val="nil"/>
              <w:left w:val="nil"/>
              <w:bottom w:val="nil"/>
              <w:right w:val="single" w:sz="12" w:space="0" w:color="auto"/>
            </w:tcBorders>
            <w:noWrap/>
            <w:vAlign w:val="bottom"/>
            <w:hideMark/>
          </w:tcPr>
          <w:p w14:paraId="09DC34F5" w14:textId="77777777" w:rsidR="000B103A" w:rsidRPr="00120EBC" w:rsidRDefault="000B103A" w:rsidP="007B0131">
            <w:pPr>
              <w:rPr>
                <w:rFonts w:ascii="Times New Roman" w:hAnsi="Times New Roman"/>
                <w:sz w:val="16"/>
                <w:szCs w:val="16"/>
                <w:lang w:eastAsia="en-AU"/>
              </w:rPr>
            </w:pPr>
          </w:p>
        </w:tc>
      </w:tr>
      <w:tr w:rsidR="000B103A" w:rsidRPr="00120EBC" w14:paraId="2167BB73" w14:textId="77777777" w:rsidTr="007B0131">
        <w:trPr>
          <w:trHeight w:val="240"/>
        </w:trPr>
        <w:tc>
          <w:tcPr>
            <w:tcW w:w="1341" w:type="pct"/>
            <w:tcBorders>
              <w:top w:val="single" w:sz="4" w:space="0" w:color="auto"/>
              <w:left w:val="single" w:sz="12" w:space="0" w:color="auto"/>
              <w:bottom w:val="single" w:sz="4" w:space="0" w:color="auto"/>
              <w:right w:val="single" w:sz="4" w:space="0" w:color="auto"/>
            </w:tcBorders>
            <w:noWrap/>
            <w:vAlign w:val="bottom"/>
            <w:hideMark/>
          </w:tcPr>
          <w:p w14:paraId="6BB07207" w14:textId="77777777" w:rsidR="000B103A" w:rsidRPr="00120EBC" w:rsidRDefault="000B103A" w:rsidP="007B0131">
            <w:pPr>
              <w:jc w:val="right"/>
              <w:rPr>
                <w:rFonts w:ascii="MS Sans Serif" w:hAnsi="MS Sans Serif"/>
                <w:b/>
                <w:bCs/>
                <w:sz w:val="16"/>
                <w:szCs w:val="16"/>
                <w:lang w:eastAsia="en-AU"/>
              </w:rPr>
            </w:pPr>
            <w:r w:rsidRPr="00120EBC">
              <w:rPr>
                <w:rFonts w:ascii="MS Sans Serif" w:hAnsi="MS Sans Serif"/>
                <w:b/>
                <w:bCs/>
                <w:sz w:val="16"/>
                <w:szCs w:val="16"/>
                <w:lang w:eastAsia="en-AU"/>
              </w:rPr>
              <w:t>Sub-Total</w:t>
            </w:r>
          </w:p>
        </w:tc>
        <w:tc>
          <w:tcPr>
            <w:tcW w:w="869" w:type="pct"/>
            <w:tcBorders>
              <w:top w:val="nil"/>
              <w:left w:val="nil"/>
              <w:bottom w:val="nil"/>
              <w:right w:val="nil"/>
            </w:tcBorders>
            <w:noWrap/>
            <w:vAlign w:val="bottom"/>
            <w:hideMark/>
          </w:tcPr>
          <w:p w14:paraId="6B1375D8" w14:textId="77777777" w:rsidR="000B103A" w:rsidRPr="00120EBC" w:rsidRDefault="000B103A" w:rsidP="007B0131">
            <w:pPr>
              <w:jc w:val="right"/>
              <w:rPr>
                <w:rFonts w:ascii="MS Sans Serif" w:hAnsi="MS Sans Serif"/>
                <w:b/>
                <w:bCs/>
                <w:sz w:val="16"/>
                <w:szCs w:val="16"/>
                <w:lang w:eastAsia="en-AU"/>
              </w:rPr>
            </w:pPr>
            <w:r w:rsidRPr="00120EBC">
              <w:rPr>
                <w:rFonts w:ascii="MS Sans Serif" w:hAnsi="MS Sans Serif"/>
                <w:b/>
                <w:bCs/>
                <w:sz w:val="16"/>
                <w:szCs w:val="16"/>
                <w:lang w:eastAsia="en-AU"/>
              </w:rPr>
              <w:t>1391.54</w:t>
            </w:r>
          </w:p>
        </w:tc>
        <w:tc>
          <w:tcPr>
            <w:tcW w:w="1857" w:type="pct"/>
            <w:tcBorders>
              <w:top w:val="nil"/>
              <w:left w:val="single" w:sz="4" w:space="0" w:color="auto"/>
              <w:bottom w:val="nil"/>
              <w:right w:val="nil"/>
            </w:tcBorders>
            <w:noWrap/>
            <w:vAlign w:val="bottom"/>
            <w:hideMark/>
          </w:tcPr>
          <w:p w14:paraId="649CD0AF" w14:textId="77777777" w:rsidR="000B103A" w:rsidRPr="00120EBC" w:rsidRDefault="000B103A" w:rsidP="007B0131">
            <w:pPr>
              <w:jc w:val="right"/>
              <w:rPr>
                <w:rFonts w:ascii="MS Sans Serif" w:hAnsi="MS Sans Serif"/>
                <w:b/>
                <w:bCs/>
                <w:sz w:val="16"/>
                <w:szCs w:val="16"/>
                <w:lang w:eastAsia="en-AU"/>
              </w:rPr>
            </w:pPr>
          </w:p>
        </w:tc>
        <w:tc>
          <w:tcPr>
            <w:tcW w:w="324" w:type="pct"/>
            <w:tcBorders>
              <w:top w:val="nil"/>
              <w:left w:val="nil"/>
              <w:bottom w:val="nil"/>
              <w:right w:val="nil"/>
            </w:tcBorders>
            <w:noWrap/>
            <w:vAlign w:val="bottom"/>
            <w:hideMark/>
          </w:tcPr>
          <w:p w14:paraId="6EFEB518" w14:textId="77777777" w:rsidR="000B103A" w:rsidRPr="00120EBC" w:rsidRDefault="000B103A" w:rsidP="007B0131">
            <w:pPr>
              <w:rPr>
                <w:rFonts w:ascii="Times New Roman" w:hAnsi="Times New Roman"/>
                <w:sz w:val="16"/>
                <w:szCs w:val="16"/>
                <w:lang w:eastAsia="en-AU"/>
              </w:rPr>
            </w:pPr>
          </w:p>
        </w:tc>
        <w:tc>
          <w:tcPr>
            <w:tcW w:w="609" w:type="pct"/>
            <w:tcBorders>
              <w:top w:val="nil"/>
              <w:left w:val="nil"/>
              <w:bottom w:val="nil"/>
              <w:right w:val="single" w:sz="12" w:space="0" w:color="auto"/>
            </w:tcBorders>
            <w:noWrap/>
            <w:vAlign w:val="bottom"/>
            <w:hideMark/>
          </w:tcPr>
          <w:p w14:paraId="3C764CA9" w14:textId="77777777" w:rsidR="000B103A" w:rsidRPr="00120EBC" w:rsidRDefault="000B103A" w:rsidP="007B0131">
            <w:pPr>
              <w:rPr>
                <w:rFonts w:ascii="Times New Roman" w:hAnsi="Times New Roman"/>
                <w:sz w:val="16"/>
                <w:szCs w:val="16"/>
                <w:lang w:eastAsia="en-AU"/>
              </w:rPr>
            </w:pPr>
          </w:p>
        </w:tc>
      </w:tr>
      <w:tr w:rsidR="000B103A" w:rsidRPr="00120EBC" w14:paraId="27B852B0" w14:textId="77777777" w:rsidTr="007B0131">
        <w:trPr>
          <w:trHeight w:val="240"/>
        </w:trPr>
        <w:tc>
          <w:tcPr>
            <w:tcW w:w="1341" w:type="pct"/>
            <w:tcBorders>
              <w:top w:val="single" w:sz="4" w:space="0" w:color="auto"/>
              <w:left w:val="single" w:sz="12" w:space="0" w:color="auto"/>
              <w:bottom w:val="single" w:sz="4" w:space="0" w:color="auto"/>
              <w:right w:val="single" w:sz="4" w:space="0" w:color="auto"/>
            </w:tcBorders>
            <w:noWrap/>
            <w:vAlign w:val="bottom"/>
            <w:hideMark/>
          </w:tcPr>
          <w:p w14:paraId="238EEC44" w14:textId="77777777" w:rsidR="000B103A" w:rsidRPr="00120EBC" w:rsidRDefault="000B103A" w:rsidP="007B0131">
            <w:pPr>
              <w:rPr>
                <w:rFonts w:ascii="MS Sans Serif" w:hAnsi="MS Sans Serif"/>
                <w:b/>
                <w:bCs/>
                <w:sz w:val="16"/>
                <w:szCs w:val="16"/>
                <w:lang w:eastAsia="en-AU"/>
              </w:rPr>
            </w:pPr>
            <w:r w:rsidRPr="00120EBC">
              <w:rPr>
                <w:rFonts w:ascii="MS Sans Serif" w:hAnsi="MS Sans Serif"/>
                <w:b/>
                <w:bCs/>
                <w:sz w:val="16"/>
                <w:szCs w:val="16"/>
                <w:lang w:eastAsia="en-AU"/>
              </w:rPr>
              <w:t>TRANSPORT</w:t>
            </w:r>
          </w:p>
        </w:tc>
        <w:tc>
          <w:tcPr>
            <w:tcW w:w="869" w:type="pct"/>
            <w:tcBorders>
              <w:top w:val="single" w:sz="4" w:space="0" w:color="auto"/>
              <w:left w:val="single" w:sz="4" w:space="0" w:color="auto"/>
              <w:bottom w:val="single" w:sz="4" w:space="0" w:color="auto"/>
              <w:right w:val="single" w:sz="4" w:space="0" w:color="auto"/>
            </w:tcBorders>
            <w:noWrap/>
            <w:vAlign w:val="bottom"/>
            <w:hideMark/>
          </w:tcPr>
          <w:p w14:paraId="3D0ABD1A" w14:textId="77777777" w:rsidR="000B103A" w:rsidRPr="00120EBC" w:rsidRDefault="000B103A" w:rsidP="007B0131">
            <w:pPr>
              <w:rPr>
                <w:rFonts w:ascii="MS Sans Serif" w:hAnsi="MS Sans Serif"/>
                <w:b/>
                <w:bCs/>
                <w:sz w:val="16"/>
                <w:szCs w:val="16"/>
                <w:lang w:eastAsia="en-AU"/>
              </w:rPr>
            </w:pPr>
          </w:p>
        </w:tc>
        <w:tc>
          <w:tcPr>
            <w:tcW w:w="1857" w:type="pct"/>
            <w:tcBorders>
              <w:top w:val="nil"/>
              <w:left w:val="single" w:sz="4" w:space="0" w:color="auto"/>
              <w:bottom w:val="nil"/>
              <w:right w:val="nil"/>
            </w:tcBorders>
            <w:noWrap/>
            <w:vAlign w:val="bottom"/>
            <w:hideMark/>
          </w:tcPr>
          <w:p w14:paraId="60056476" w14:textId="77777777" w:rsidR="000B103A" w:rsidRPr="00120EBC" w:rsidRDefault="000B103A" w:rsidP="007B0131">
            <w:pPr>
              <w:rPr>
                <w:rFonts w:ascii="Times New Roman" w:hAnsi="Times New Roman"/>
                <w:sz w:val="16"/>
                <w:szCs w:val="16"/>
                <w:lang w:eastAsia="en-AU"/>
              </w:rPr>
            </w:pPr>
          </w:p>
        </w:tc>
        <w:tc>
          <w:tcPr>
            <w:tcW w:w="324" w:type="pct"/>
            <w:tcBorders>
              <w:top w:val="nil"/>
              <w:left w:val="nil"/>
              <w:bottom w:val="nil"/>
              <w:right w:val="nil"/>
            </w:tcBorders>
            <w:noWrap/>
            <w:vAlign w:val="bottom"/>
            <w:hideMark/>
          </w:tcPr>
          <w:p w14:paraId="49EBF0C9" w14:textId="77777777" w:rsidR="000B103A" w:rsidRPr="00120EBC" w:rsidRDefault="000B103A" w:rsidP="007B0131">
            <w:pPr>
              <w:rPr>
                <w:rFonts w:ascii="Times New Roman" w:hAnsi="Times New Roman"/>
                <w:sz w:val="16"/>
                <w:szCs w:val="16"/>
                <w:lang w:eastAsia="en-AU"/>
              </w:rPr>
            </w:pPr>
          </w:p>
        </w:tc>
        <w:tc>
          <w:tcPr>
            <w:tcW w:w="609" w:type="pct"/>
            <w:tcBorders>
              <w:top w:val="nil"/>
              <w:left w:val="nil"/>
              <w:bottom w:val="nil"/>
              <w:right w:val="single" w:sz="12" w:space="0" w:color="auto"/>
            </w:tcBorders>
            <w:noWrap/>
            <w:vAlign w:val="bottom"/>
            <w:hideMark/>
          </w:tcPr>
          <w:p w14:paraId="7B813AC3" w14:textId="77777777" w:rsidR="000B103A" w:rsidRPr="00120EBC" w:rsidRDefault="000B103A" w:rsidP="007B0131">
            <w:pPr>
              <w:rPr>
                <w:rFonts w:ascii="Times New Roman" w:hAnsi="Times New Roman"/>
                <w:sz w:val="16"/>
                <w:szCs w:val="16"/>
                <w:lang w:eastAsia="en-AU"/>
              </w:rPr>
            </w:pPr>
          </w:p>
        </w:tc>
      </w:tr>
      <w:tr w:rsidR="000B103A" w:rsidRPr="00120EBC" w14:paraId="5D2D1EFB" w14:textId="77777777" w:rsidTr="007B0131">
        <w:trPr>
          <w:trHeight w:val="240"/>
        </w:trPr>
        <w:tc>
          <w:tcPr>
            <w:tcW w:w="1341" w:type="pct"/>
            <w:tcBorders>
              <w:top w:val="single" w:sz="4" w:space="0" w:color="auto"/>
              <w:left w:val="single" w:sz="12" w:space="0" w:color="auto"/>
              <w:bottom w:val="single" w:sz="4" w:space="0" w:color="auto"/>
              <w:right w:val="single" w:sz="4" w:space="0" w:color="auto"/>
            </w:tcBorders>
            <w:noWrap/>
            <w:vAlign w:val="bottom"/>
            <w:hideMark/>
          </w:tcPr>
          <w:p w14:paraId="6548E98D"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Car X 2</w:t>
            </w:r>
          </w:p>
        </w:tc>
        <w:tc>
          <w:tcPr>
            <w:tcW w:w="869" w:type="pct"/>
            <w:tcBorders>
              <w:top w:val="single" w:sz="4" w:space="0" w:color="auto"/>
              <w:left w:val="single" w:sz="4" w:space="0" w:color="auto"/>
              <w:bottom w:val="single" w:sz="4" w:space="0" w:color="auto"/>
              <w:right w:val="single" w:sz="4" w:space="0" w:color="auto"/>
            </w:tcBorders>
            <w:noWrap/>
            <w:vAlign w:val="bottom"/>
            <w:hideMark/>
          </w:tcPr>
          <w:p w14:paraId="3934A83B" w14:textId="77777777" w:rsidR="000B103A" w:rsidRPr="00120EBC" w:rsidRDefault="000B103A" w:rsidP="007B0131">
            <w:pPr>
              <w:jc w:val="right"/>
              <w:rPr>
                <w:rFonts w:ascii="MS Sans Serif" w:hAnsi="MS Sans Serif"/>
                <w:sz w:val="16"/>
                <w:szCs w:val="16"/>
                <w:lang w:eastAsia="en-AU"/>
              </w:rPr>
            </w:pPr>
            <w:r w:rsidRPr="00120EBC">
              <w:rPr>
                <w:rFonts w:ascii="MS Sans Serif" w:hAnsi="MS Sans Serif"/>
                <w:sz w:val="16"/>
                <w:szCs w:val="16"/>
                <w:lang w:eastAsia="en-AU"/>
              </w:rPr>
              <w:t>42.31</w:t>
            </w:r>
          </w:p>
        </w:tc>
        <w:tc>
          <w:tcPr>
            <w:tcW w:w="1857" w:type="pct"/>
            <w:tcBorders>
              <w:top w:val="nil"/>
              <w:left w:val="single" w:sz="4" w:space="0" w:color="auto"/>
              <w:bottom w:val="nil"/>
              <w:right w:val="nil"/>
            </w:tcBorders>
            <w:noWrap/>
            <w:vAlign w:val="bottom"/>
            <w:hideMark/>
          </w:tcPr>
          <w:p w14:paraId="3426A964"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$1,100 per year for 2 cars</w:t>
            </w:r>
          </w:p>
        </w:tc>
        <w:tc>
          <w:tcPr>
            <w:tcW w:w="324" w:type="pct"/>
            <w:tcBorders>
              <w:top w:val="nil"/>
              <w:left w:val="nil"/>
              <w:bottom w:val="nil"/>
              <w:right w:val="nil"/>
            </w:tcBorders>
            <w:noWrap/>
            <w:vAlign w:val="bottom"/>
            <w:hideMark/>
          </w:tcPr>
          <w:p w14:paraId="4A3D1F85" w14:textId="77777777" w:rsidR="000B103A" w:rsidRPr="00120EBC" w:rsidRDefault="000B103A" w:rsidP="007B0131">
            <w:pPr>
              <w:rPr>
                <w:rFonts w:ascii="MS Sans Serif" w:hAnsi="MS Sans Serif"/>
                <w:sz w:val="16"/>
                <w:szCs w:val="16"/>
                <w:lang w:eastAsia="en-AU"/>
              </w:rPr>
            </w:pPr>
          </w:p>
        </w:tc>
        <w:tc>
          <w:tcPr>
            <w:tcW w:w="609" w:type="pct"/>
            <w:tcBorders>
              <w:top w:val="nil"/>
              <w:left w:val="nil"/>
              <w:bottom w:val="nil"/>
              <w:right w:val="single" w:sz="12" w:space="0" w:color="auto"/>
            </w:tcBorders>
            <w:noWrap/>
            <w:vAlign w:val="bottom"/>
            <w:hideMark/>
          </w:tcPr>
          <w:p w14:paraId="25EF0204" w14:textId="77777777" w:rsidR="000B103A" w:rsidRPr="00120EBC" w:rsidRDefault="000B103A" w:rsidP="007B0131">
            <w:pPr>
              <w:rPr>
                <w:rFonts w:ascii="Times New Roman" w:hAnsi="Times New Roman"/>
                <w:sz w:val="16"/>
                <w:szCs w:val="16"/>
                <w:lang w:eastAsia="en-AU"/>
              </w:rPr>
            </w:pPr>
          </w:p>
        </w:tc>
      </w:tr>
      <w:tr w:rsidR="000B103A" w:rsidRPr="00120EBC" w14:paraId="71850711" w14:textId="77777777" w:rsidTr="007B0131">
        <w:trPr>
          <w:trHeight w:val="240"/>
        </w:trPr>
        <w:tc>
          <w:tcPr>
            <w:tcW w:w="1341" w:type="pct"/>
            <w:tcBorders>
              <w:top w:val="single" w:sz="4" w:space="0" w:color="auto"/>
              <w:left w:val="single" w:sz="12" w:space="0" w:color="auto"/>
              <w:bottom w:val="single" w:sz="4" w:space="0" w:color="auto"/>
              <w:right w:val="single" w:sz="4" w:space="0" w:color="auto"/>
            </w:tcBorders>
            <w:noWrap/>
            <w:vAlign w:val="bottom"/>
            <w:hideMark/>
          </w:tcPr>
          <w:p w14:paraId="270A609F"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Fuel/oil</w:t>
            </w:r>
          </w:p>
        </w:tc>
        <w:tc>
          <w:tcPr>
            <w:tcW w:w="869" w:type="pct"/>
            <w:tcBorders>
              <w:top w:val="single" w:sz="4" w:space="0" w:color="auto"/>
              <w:left w:val="single" w:sz="4" w:space="0" w:color="auto"/>
              <w:bottom w:val="single" w:sz="4" w:space="0" w:color="auto"/>
              <w:right w:val="single" w:sz="4" w:space="0" w:color="auto"/>
            </w:tcBorders>
            <w:noWrap/>
            <w:vAlign w:val="bottom"/>
            <w:hideMark/>
          </w:tcPr>
          <w:p w14:paraId="54297AA5" w14:textId="77777777" w:rsidR="000B103A" w:rsidRPr="00120EBC" w:rsidRDefault="000B103A" w:rsidP="007B0131">
            <w:pPr>
              <w:jc w:val="right"/>
              <w:rPr>
                <w:rFonts w:ascii="MS Sans Serif" w:hAnsi="MS Sans Serif"/>
                <w:sz w:val="16"/>
                <w:szCs w:val="16"/>
                <w:lang w:eastAsia="en-AU"/>
              </w:rPr>
            </w:pPr>
            <w:r w:rsidRPr="00120EBC">
              <w:rPr>
                <w:rFonts w:ascii="MS Sans Serif" w:hAnsi="MS Sans Serif"/>
                <w:sz w:val="16"/>
                <w:szCs w:val="16"/>
                <w:lang w:eastAsia="en-AU"/>
              </w:rPr>
              <w:t>200.00</w:t>
            </w:r>
          </w:p>
        </w:tc>
        <w:tc>
          <w:tcPr>
            <w:tcW w:w="1857" w:type="pct"/>
            <w:tcBorders>
              <w:top w:val="nil"/>
              <w:left w:val="single" w:sz="4" w:space="0" w:color="auto"/>
              <w:bottom w:val="nil"/>
              <w:right w:val="nil"/>
            </w:tcBorders>
            <w:noWrap/>
            <w:vAlign w:val="bottom"/>
            <w:hideMark/>
          </w:tcPr>
          <w:p w14:paraId="5652DF56"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$50 per week for each car</w:t>
            </w:r>
          </w:p>
        </w:tc>
        <w:tc>
          <w:tcPr>
            <w:tcW w:w="324" w:type="pct"/>
            <w:tcBorders>
              <w:top w:val="nil"/>
              <w:left w:val="nil"/>
              <w:bottom w:val="nil"/>
              <w:right w:val="nil"/>
            </w:tcBorders>
            <w:noWrap/>
            <w:vAlign w:val="bottom"/>
            <w:hideMark/>
          </w:tcPr>
          <w:p w14:paraId="444EC673" w14:textId="77777777" w:rsidR="000B103A" w:rsidRPr="00120EBC" w:rsidRDefault="000B103A" w:rsidP="007B0131">
            <w:pPr>
              <w:rPr>
                <w:rFonts w:ascii="MS Sans Serif" w:hAnsi="MS Sans Serif"/>
                <w:sz w:val="16"/>
                <w:szCs w:val="16"/>
                <w:lang w:eastAsia="en-AU"/>
              </w:rPr>
            </w:pPr>
          </w:p>
        </w:tc>
        <w:tc>
          <w:tcPr>
            <w:tcW w:w="609" w:type="pct"/>
            <w:tcBorders>
              <w:top w:val="nil"/>
              <w:left w:val="nil"/>
              <w:bottom w:val="nil"/>
              <w:right w:val="single" w:sz="12" w:space="0" w:color="auto"/>
            </w:tcBorders>
            <w:noWrap/>
            <w:vAlign w:val="bottom"/>
            <w:hideMark/>
          </w:tcPr>
          <w:p w14:paraId="1D200C4F" w14:textId="77777777" w:rsidR="000B103A" w:rsidRPr="00120EBC" w:rsidRDefault="000B103A" w:rsidP="007B0131">
            <w:pPr>
              <w:rPr>
                <w:rFonts w:ascii="Times New Roman" w:hAnsi="Times New Roman"/>
                <w:sz w:val="16"/>
                <w:szCs w:val="16"/>
                <w:lang w:eastAsia="en-AU"/>
              </w:rPr>
            </w:pPr>
          </w:p>
        </w:tc>
      </w:tr>
      <w:tr w:rsidR="000B103A" w:rsidRPr="00120EBC" w14:paraId="45696DD1" w14:textId="77777777" w:rsidTr="007B0131">
        <w:trPr>
          <w:trHeight w:val="240"/>
        </w:trPr>
        <w:tc>
          <w:tcPr>
            <w:tcW w:w="1341" w:type="pct"/>
            <w:tcBorders>
              <w:top w:val="single" w:sz="4" w:space="0" w:color="auto"/>
              <w:left w:val="single" w:sz="12" w:space="0" w:color="auto"/>
              <w:bottom w:val="single" w:sz="4" w:space="0" w:color="auto"/>
              <w:right w:val="single" w:sz="4" w:space="0" w:color="auto"/>
            </w:tcBorders>
            <w:noWrap/>
            <w:vAlign w:val="bottom"/>
            <w:hideMark/>
          </w:tcPr>
          <w:p w14:paraId="176D0540"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Insurance</w:t>
            </w:r>
          </w:p>
        </w:tc>
        <w:tc>
          <w:tcPr>
            <w:tcW w:w="869" w:type="pct"/>
            <w:tcBorders>
              <w:top w:val="single" w:sz="4" w:space="0" w:color="auto"/>
              <w:left w:val="single" w:sz="4" w:space="0" w:color="auto"/>
              <w:bottom w:val="single" w:sz="4" w:space="0" w:color="auto"/>
              <w:right w:val="single" w:sz="4" w:space="0" w:color="auto"/>
            </w:tcBorders>
            <w:noWrap/>
            <w:vAlign w:val="bottom"/>
            <w:hideMark/>
          </w:tcPr>
          <w:p w14:paraId="4C6F1548" w14:textId="77777777" w:rsidR="000B103A" w:rsidRPr="00120EBC" w:rsidRDefault="000B103A" w:rsidP="007B0131">
            <w:pPr>
              <w:jc w:val="right"/>
              <w:rPr>
                <w:rFonts w:ascii="MS Sans Serif" w:hAnsi="MS Sans Serif"/>
                <w:sz w:val="16"/>
                <w:szCs w:val="16"/>
                <w:lang w:eastAsia="en-AU"/>
              </w:rPr>
            </w:pPr>
            <w:r w:rsidRPr="00120EBC">
              <w:rPr>
                <w:rFonts w:ascii="MS Sans Serif" w:hAnsi="MS Sans Serif"/>
                <w:sz w:val="16"/>
                <w:szCs w:val="16"/>
                <w:lang w:eastAsia="en-AU"/>
              </w:rPr>
              <w:t>46.15</w:t>
            </w:r>
          </w:p>
        </w:tc>
        <w:tc>
          <w:tcPr>
            <w:tcW w:w="1857" w:type="pct"/>
            <w:tcBorders>
              <w:top w:val="nil"/>
              <w:left w:val="single" w:sz="4" w:space="0" w:color="auto"/>
              <w:bottom w:val="nil"/>
              <w:right w:val="nil"/>
            </w:tcBorders>
            <w:noWrap/>
            <w:vAlign w:val="bottom"/>
            <w:hideMark/>
          </w:tcPr>
          <w:p w14:paraId="5C904B5D"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$100 per month for 2 cars</w:t>
            </w:r>
          </w:p>
        </w:tc>
        <w:tc>
          <w:tcPr>
            <w:tcW w:w="324" w:type="pct"/>
            <w:tcBorders>
              <w:top w:val="nil"/>
              <w:left w:val="nil"/>
              <w:bottom w:val="nil"/>
              <w:right w:val="nil"/>
            </w:tcBorders>
            <w:noWrap/>
            <w:vAlign w:val="bottom"/>
            <w:hideMark/>
          </w:tcPr>
          <w:p w14:paraId="26A81151" w14:textId="77777777" w:rsidR="000B103A" w:rsidRPr="00120EBC" w:rsidRDefault="000B103A" w:rsidP="007B0131">
            <w:pPr>
              <w:rPr>
                <w:rFonts w:ascii="MS Sans Serif" w:hAnsi="MS Sans Serif"/>
                <w:sz w:val="16"/>
                <w:szCs w:val="16"/>
                <w:lang w:eastAsia="en-AU"/>
              </w:rPr>
            </w:pPr>
          </w:p>
        </w:tc>
        <w:tc>
          <w:tcPr>
            <w:tcW w:w="609" w:type="pct"/>
            <w:tcBorders>
              <w:top w:val="nil"/>
              <w:left w:val="nil"/>
              <w:bottom w:val="nil"/>
              <w:right w:val="single" w:sz="12" w:space="0" w:color="auto"/>
            </w:tcBorders>
            <w:noWrap/>
            <w:vAlign w:val="bottom"/>
            <w:hideMark/>
          </w:tcPr>
          <w:p w14:paraId="18AD24CC" w14:textId="77777777" w:rsidR="000B103A" w:rsidRPr="00120EBC" w:rsidRDefault="000B103A" w:rsidP="007B0131">
            <w:pPr>
              <w:rPr>
                <w:rFonts w:ascii="Times New Roman" w:hAnsi="Times New Roman"/>
                <w:sz w:val="16"/>
                <w:szCs w:val="16"/>
                <w:lang w:eastAsia="en-AU"/>
              </w:rPr>
            </w:pPr>
          </w:p>
        </w:tc>
      </w:tr>
      <w:tr w:rsidR="000B103A" w:rsidRPr="00120EBC" w14:paraId="7203A1CC" w14:textId="77777777" w:rsidTr="007B0131">
        <w:trPr>
          <w:trHeight w:val="240"/>
        </w:trPr>
        <w:tc>
          <w:tcPr>
            <w:tcW w:w="1341" w:type="pct"/>
            <w:tcBorders>
              <w:top w:val="single" w:sz="4" w:space="0" w:color="auto"/>
              <w:left w:val="single" w:sz="12" w:space="0" w:color="auto"/>
              <w:bottom w:val="single" w:sz="4" w:space="0" w:color="auto"/>
              <w:right w:val="single" w:sz="4" w:space="0" w:color="auto"/>
            </w:tcBorders>
            <w:noWrap/>
            <w:vAlign w:val="bottom"/>
            <w:hideMark/>
          </w:tcPr>
          <w:p w14:paraId="78A6BE3E"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Road Service</w:t>
            </w:r>
          </w:p>
        </w:tc>
        <w:tc>
          <w:tcPr>
            <w:tcW w:w="869" w:type="pct"/>
            <w:tcBorders>
              <w:top w:val="single" w:sz="4" w:space="0" w:color="auto"/>
              <w:left w:val="single" w:sz="4" w:space="0" w:color="auto"/>
              <w:bottom w:val="single" w:sz="4" w:space="0" w:color="auto"/>
              <w:right w:val="single" w:sz="4" w:space="0" w:color="auto"/>
            </w:tcBorders>
            <w:noWrap/>
            <w:vAlign w:val="bottom"/>
            <w:hideMark/>
          </w:tcPr>
          <w:p w14:paraId="2FDD5021" w14:textId="77777777" w:rsidR="000B103A" w:rsidRPr="00120EBC" w:rsidRDefault="000B103A" w:rsidP="007B0131">
            <w:pPr>
              <w:jc w:val="right"/>
              <w:rPr>
                <w:rFonts w:ascii="MS Sans Serif" w:hAnsi="MS Sans Serif"/>
                <w:sz w:val="16"/>
                <w:szCs w:val="16"/>
                <w:lang w:eastAsia="en-AU"/>
              </w:rPr>
            </w:pPr>
            <w:r w:rsidRPr="00120EBC">
              <w:rPr>
                <w:rFonts w:ascii="MS Sans Serif" w:hAnsi="MS Sans Serif"/>
                <w:sz w:val="16"/>
                <w:szCs w:val="16"/>
                <w:lang w:eastAsia="en-AU"/>
              </w:rPr>
              <w:t>3.85</w:t>
            </w:r>
          </w:p>
        </w:tc>
        <w:tc>
          <w:tcPr>
            <w:tcW w:w="1857" w:type="pct"/>
            <w:tcBorders>
              <w:top w:val="nil"/>
              <w:left w:val="single" w:sz="4" w:space="0" w:color="auto"/>
              <w:bottom w:val="nil"/>
              <w:right w:val="nil"/>
            </w:tcBorders>
            <w:noWrap/>
            <w:vAlign w:val="bottom"/>
            <w:hideMark/>
          </w:tcPr>
          <w:p w14:paraId="5857C25A"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$100 per year</w:t>
            </w:r>
          </w:p>
        </w:tc>
        <w:tc>
          <w:tcPr>
            <w:tcW w:w="324" w:type="pct"/>
            <w:tcBorders>
              <w:top w:val="nil"/>
              <w:left w:val="nil"/>
              <w:bottom w:val="nil"/>
              <w:right w:val="nil"/>
            </w:tcBorders>
            <w:noWrap/>
            <w:vAlign w:val="bottom"/>
            <w:hideMark/>
          </w:tcPr>
          <w:p w14:paraId="39C7D1A9" w14:textId="77777777" w:rsidR="000B103A" w:rsidRPr="00120EBC" w:rsidRDefault="000B103A" w:rsidP="007B0131">
            <w:pPr>
              <w:rPr>
                <w:rFonts w:ascii="MS Sans Serif" w:hAnsi="MS Sans Serif"/>
                <w:sz w:val="16"/>
                <w:szCs w:val="16"/>
                <w:lang w:eastAsia="en-AU"/>
              </w:rPr>
            </w:pPr>
          </w:p>
        </w:tc>
        <w:tc>
          <w:tcPr>
            <w:tcW w:w="609" w:type="pct"/>
            <w:tcBorders>
              <w:top w:val="nil"/>
              <w:left w:val="nil"/>
              <w:bottom w:val="nil"/>
              <w:right w:val="single" w:sz="12" w:space="0" w:color="auto"/>
            </w:tcBorders>
            <w:noWrap/>
            <w:vAlign w:val="bottom"/>
            <w:hideMark/>
          </w:tcPr>
          <w:p w14:paraId="41C30780" w14:textId="77777777" w:rsidR="000B103A" w:rsidRPr="00120EBC" w:rsidRDefault="000B103A" w:rsidP="007B0131">
            <w:pPr>
              <w:rPr>
                <w:rFonts w:ascii="Times New Roman" w:hAnsi="Times New Roman"/>
                <w:sz w:val="16"/>
                <w:szCs w:val="16"/>
                <w:lang w:eastAsia="en-AU"/>
              </w:rPr>
            </w:pPr>
          </w:p>
        </w:tc>
      </w:tr>
      <w:tr w:rsidR="000B103A" w:rsidRPr="00120EBC" w14:paraId="675BD0EB" w14:textId="77777777" w:rsidTr="007B0131">
        <w:trPr>
          <w:trHeight w:val="240"/>
        </w:trPr>
        <w:tc>
          <w:tcPr>
            <w:tcW w:w="1341" w:type="pct"/>
            <w:tcBorders>
              <w:top w:val="single" w:sz="4" w:space="0" w:color="auto"/>
              <w:left w:val="single" w:sz="12" w:space="0" w:color="auto"/>
              <w:bottom w:val="single" w:sz="4" w:space="0" w:color="auto"/>
              <w:right w:val="single" w:sz="4" w:space="0" w:color="auto"/>
            </w:tcBorders>
            <w:noWrap/>
            <w:vAlign w:val="bottom"/>
            <w:hideMark/>
          </w:tcPr>
          <w:p w14:paraId="10630952"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Repairs/services</w:t>
            </w:r>
          </w:p>
        </w:tc>
        <w:tc>
          <w:tcPr>
            <w:tcW w:w="869" w:type="pct"/>
            <w:tcBorders>
              <w:top w:val="single" w:sz="4" w:space="0" w:color="auto"/>
              <w:left w:val="single" w:sz="4" w:space="0" w:color="auto"/>
              <w:bottom w:val="single" w:sz="4" w:space="0" w:color="auto"/>
              <w:right w:val="single" w:sz="4" w:space="0" w:color="auto"/>
            </w:tcBorders>
            <w:noWrap/>
            <w:vAlign w:val="bottom"/>
            <w:hideMark/>
          </w:tcPr>
          <w:p w14:paraId="42694C28" w14:textId="77777777" w:rsidR="000B103A" w:rsidRPr="00120EBC" w:rsidRDefault="000B103A" w:rsidP="007B0131">
            <w:pPr>
              <w:jc w:val="right"/>
              <w:rPr>
                <w:rFonts w:ascii="MS Sans Serif" w:hAnsi="MS Sans Serif"/>
                <w:sz w:val="16"/>
                <w:szCs w:val="16"/>
                <w:lang w:eastAsia="en-AU"/>
              </w:rPr>
            </w:pPr>
            <w:r w:rsidRPr="00120EBC">
              <w:rPr>
                <w:rFonts w:ascii="MS Sans Serif" w:hAnsi="MS Sans Serif"/>
                <w:sz w:val="16"/>
                <w:szCs w:val="16"/>
                <w:lang w:eastAsia="en-AU"/>
              </w:rPr>
              <w:t>38.46</w:t>
            </w:r>
          </w:p>
        </w:tc>
        <w:tc>
          <w:tcPr>
            <w:tcW w:w="1857" w:type="pct"/>
            <w:tcBorders>
              <w:top w:val="nil"/>
              <w:left w:val="single" w:sz="4" w:space="0" w:color="auto"/>
              <w:bottom w:val="nil"/>
              <w:right w:val="nil"/>
            </w:tcBorders>
            <w:noWrap/>
            <w:vAlign w:val="bottom"/>
            <w:hideMark/>
          </w:tcPr>
          <w:p w14:paraId="5C9B6B4D"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$1,000 per year</w:t>
            </w:r>
          </w:p>
        </w:tc>
        <w:tc>
          <w:tcPr>
            <w:tcW w:w="324" w:type="pct"/>
            <w:tcBorders>
              <w:top w:val="nil"/>
              <w:left w:val="nil"/>
              <w:bottom w:val="nil"/>
              <w:right w:val="nil"/>
            </w:tcBorders>
            <w:noWrap/>
            <w:vAlign w:val="bottom"/>
            <w:hideMark/>
          </w:tcPr>
          <w:p w14:paraId="517061D5" w14:textId="77777777" w:rsidR="000B103A" w:rsidRPr="00120EBC" w:rsidRDefault="000B103A" w:rsidP="007B0131">
            <w:pPr>
              <w:rPr>
                <w:rFonts w:ascii="MS Sans Serif" w:hAnsi="MS Sans Serif"/>
                <w:sz w:val="16"/>
                <w:szCs w:val="16"/>
                <w:lang w:eastAsia="en-AU"/>
              </w:rPr>
            </w:pPr>
          </w:p>
        </w:tc>
        <w:tc>
          <w:tcPr>
            <w:tcW w:w="609" w:type="pct"/>
            <w:tcBorders>
              <w:top w:val="nil"/>
              <w:left w:val="nil"/>
              <w:bottom w:val="nil"/>
              <w:right w:val="single" w:sz="12" w:space="0" w:color="auto"/>
            </w:tcBorders>
            <w:noWrap/>
            <w:vAlign w:val="bottom"/>
            <w:hideMark/>
          </w:tcPr>
          <w:p w14:paraId="5F6601B1" w14:textId="77777777" w:rsidR="000B103A" w:rsidRPr="00120EBC" w:rsidRDefault="000B103A" w:rsidP="007B0131">
            <w:pPr>
              <w:rPr>
                <w:rFonts w:ascii="Times New Roman" w:hAnsi="Times New Roman"/>
                <w:sz w:val="16"/>
                <w:szCs w:val="16"/>
                <w:lang w:eastAsia="en-AU"/>
              </w:rPr>
            </w:pPr>
          </w:p>
        </w:tc>
      </w:tr>
      <w:tr w:rsidR="000B103A" w:rsidRPr="00120EBC" w14:paraId="2E90008B" w14:textId="77777777" w:rsidTr="007B0131">
        <w:trPr>
          <w:trHeight w:val="240"/>
        </w:trPr>
        <w:tc>
          <w:tcPr>
            <w:tcW w:w="1341" w:type="pct"/>
            <w:tcBorders>
              <w:top w:val="single" w:sz="4" w:space="0" w:color="auto"/>
              <w:left w:val="single" w:sz="12" w:space="0" w:color="auto"/>
              <w:bottom w:val="single" w:sz="4" w:space="0" w:color="auto"/>
              <w:right w:val="single" w:sz="4" w:space="0" w:color="auto"/>
            </w:tcBorders>
            <w:noWrap/>
            <w:vAlign w:val="bottom"/>
            <w:hideMark/>
          </w:tcPr>
          <w:p w14:paraId="486ABD9C"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Public transport/taxis,</w:t>
            </w:r>
          </w:p>
        </w:tc>
        <w:tc>
          <w:tcPr>
            <w:tcW w:w="869" w:type="pct"/>
            <w:tcBorders>
              <w:top w:val="single" w:sz="4" w:space="0" w:color="auto"/>
              <w:left w:val="single" w:sz="4" w:space="0" w:color="auto"/>
              <w:bottom w:val="single" w:sz="4" w:space="0" w:color="auto"/>
              <w:right w:val="single" w:sz="4" w:space="0" w:color="auto"/>
            </w:tcBorders>
            <w:noWrap/>
            <w:vAlign w:val="bottom"/>
            <w:hideMark/>
          </w:tcPr>
          <w:p w14:paraId="41F8D546" w14:textId="77777777" w:rsidR="000B103A" w:rsidRPr="00120EBC" w:rsidRDefault="000B103A" w:rsidP="007B0131">
            <w:pPr>
              <w:jc w:val="right"/>
              <w:rPr>
                <w:rFonts w:ascii="MS Sans Serif" w:hAnsi="MS Sans Serif"/>
                <w:sz w:val="16"/>
                <w:szCs w:val="16"/>
                <w:lang w:eastAsia="en-AU"/>
              </w:rPr>
            </w:pPr>
            <w:r w:rsidRPr="00120EBC">
              <w:rPr>
                <w:rFonts w:ascii="MS Sans Serif" w:hAnsi="MS Sans Serif"/>
                <w:sz w:val="16"/>
                <w:szCs w:val="16"/>
                <w:lang w:eastAsia="en-AU"/>
              </w:rPr>
              <w:t>43.08</w:t>
            </w:r>
          </w:p>
        </w:tc>
        <w:tc>
          <w:tcPr>
            <w:tcW w:w="1857" w:type="pct"/>
            <w:tcBorders>
              <w:top w:val="nil"/>
              <w:left w:val="single" w:sz="4" w:space="0" w:color="auto"/>
              <w:bottom w:val="nil"/>
              <w:right w:val="nil"/>
            </w:tcBorders>
            <w:noWrap/>
            <w:vAlign w:val="bottom"/>
            <w:hideMark/>
          </w:tcPr>
          <w:p w14:paraId="021AC2D6"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$10 per week MyWay and $50 per month Uber/Taxi</w:t>
            </w:r>
          </w:p>
        </w:tc>
        <w:tc>
          <w:tcPr>
            <w:tcW w:w="324" w:type="pct"/>
            <w:tcBorders>
              <w:top w:val="nil"/>
              <w:left w:val="nil"/>
              <w:bottom w:val="nil"/>
              <w:right w:val="nil"/>
            </w:tcBorders>
            <w:noWrap/>
            <w:vAlign w:val="bottom"/>
            <w:hideMark/>
          </w:tcPr>
          <w:p w14:paraId="57B14E81" w14:textId="77777777" w:rsidR="000B103A" w:rsidRPr="00120EBC" w:rsidRDefault="000B103A" w:rsidP="007B0131">
            <w:pPr>
              <w:rPr>
                <w:rFonts w:ascii="MS Sans Serif" w:hAnsi="MS Sans Serif"/>
                <w:sz w:val="16"/>
                <w:szCs w:val="16"/>
                <w:lang w:eastAsia="en-AU"/>
              </w:rPr>
            </w:pPr>
          </w:p>
        </w:tc>
        <w:tc>
          <w:tcPr>
            <w:tcW w:w="609" w:type="pct"/>
            <w:tcBorders>
              <w:top w:val="nil"/>
              <w:left w:val="nil"/>
              <w:bottom w:val="nil"/>
              <w:right w:val="single" w:sz="12" w:space="0" w:color="auto"/>
            </w:tcBorders>
            <w:noWrap/>
            <w:vAlign w:val="bottom"/>
            <w:hideMark/>
          </w:tcPr>
          <w:p w14:paraId="481D7EA3" w14:textId="77777777" w:rsidR="000B103A" w:rsidRPr="00120EBC" w:rsidRDefault="000B103A" w:rsidP="007B0131">
            <w:pPr>
              <w:rPr>
                <w:rFonts w:ascii="Times New Roman" w:hAnsi="Times New Roman"/>
                <w:sz w:val="16"/>
                <w:szCs w:val="16"/>
                <w:lang w:eastAsia="en-AU"/>
              </w:rPr>
            </w:pPr>
          </w:p>
        </w:tc>
      </w:tr>
      <w:tr w:rsidR="000B103A" w:rsidRPr="00120EBC" w14:paraId="683C54D1" w14:textId="77777777" w:rsidTr="007B0131">
        <w:trPr>
          <w:trHeight w:val="240"/>
        </w:trPr>
        <w:tc>
          <w:tcPr>
            <w:tcW w:w="1341" w:type="pct"/>
            <w:tcBorders>
              <w:top w:val="single" w:sz="4" w:space="0" w:color="auto"/>
              <w:left w:val="single" w:sz="12" w:space="0" w:color="auto"/>
              <w:bottom w:val="single" w:sz="4" w:space="0" w:color="auto"/>
              <w:right w:val="single" w:sz="4" w:space="0" w:color="auto"/>
            </w:tcBorders>
            <w:noWrap/>
            <w:vAlign w:val="bottom"/>
            <w:hideMark/>
          </w:tcPr>
          <w:p w14:paraId="6571995A"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licence</w:t>
            </w:r>
          </w:p>
        </w:tc>
        <w:tc>
          <w:tcPr>
            <w:tcW w:w="869" w:type="pct"/>
            <w:tcBorders>
              <w:top w:val="single" w:sz="4" w:space="0" w:color="auto"/>
              <w:left w:val="single" w:sz="4" w:space="0" w:color="auto"/>
              <w:bottom w:val="single" w:sz="4" w:space="0" w:color="auto"/>
              <w:right w:val="single" w:sz="4" w:space="0" w:color="auto"/>
            </w:tcBorders>
            <w:noWrap/>
            <w:vAlign w:val="bottom"/>
            <w:hideMark/>
          </w:tcPr>
          <w:p w14:paraId="52150F20" w14:textId="77777777" w:rsidR="000B103A" w:rsidRPr="00120EBC" w:rsidRDefault="000B103A" w:rsidP="007B0131">
            <w:pPr>
              <w:jc w:val="right"/>
              <w:rPr>
                <w:rFonts w:ascii="MS Sans Serif" w:hAnsi="MS Sans Serif"/>
                <w:sz w:val="16"/>
                <w:szCs w:val="16"/>
                <w:lang w:eastAsia="en-AU"/>
              </w:rPr>
            </w:pPr>
            <w:r w:rsidRPr="00120EBC">
              <w:rPr>
                <w:rFonts w:ascii="MS Sans Serif" w:hAnsi="MS Sans Serif"/>
                <w:sz w:val="16"/>
                <w:szCs w:val="16"/>
                <w:lang w:eastAsia="en-AU"/>
              </w:rPr>
              <w:t>3.23</w:t>
            </w:r>
          </w:p>
        </w:tc>
        <w:tc>
          <w:tcPr>
            <w:tcW w:w="1857" w:type="pct"/>
            <w:tcBorders>
              <w:top w:val="nil"/>
              <w:left w:val="single" w:sz="4" w:space="0" w:color="auto"/>
              <w:bottom w:val="nil"/>
              <w:right w:val="nil"/>
            </w:tcBorders>
            <w:noWrap/>
            <w:vAlign w:val="bottom"/>
            <w:hideMark/>
          </w:tcPr>
          <w:p w14:paraId="0CF21B04"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2 X $210.50 for a 5 year licence</w:t>
            </w:r>
          </w:p>
        </w:tc>
        <w:tc>
          <w:tcPr>
            <w:tcW w:w="324" w:type="pct"/>
            <w:tcBorders>
              <w:top w:val="nil"/>
              <w:left w:val="nil"/>
              <w:bottom w:val="nil"/>
              <w:right w:val="nil"/>
            </w:tcBorders>
            <w:noWrap/>
            <w:vAlign w:val="bottom"/>
            <w:hideMark/>
          </w:tcPr>
          <w:p w14:paraId="3F031A81" w14:textId="77777777" w:rsidR="000B103A" w:rsidRPr="00120EBC" w:rsidRDefault="000B103A" w:rsidP="007B0131">
            <w:pPr>
              <w:rPr>
                <w:rFonts w:ascii="MS Sans Serif" w:hAnsi="MS Sans Serif"/>
                <w:sz w:val="16"/>
                <w:szCs w:val="16"/>
                <w:lang w:eastAsia="en-AU"/>
              </w:rPr>
            </w:pPr>
          </w:p>
        </w:tc>
        <w:tc>
          <w:tcPr>
            <w:tcW w:w="609" w:type="pct"/>
            <w:tcBorders>
              <w:top w:val="nil"/>
              <w:left w:val="nil"/>
              <w:bottom w:val="nil"/>
              <w:right w:val="single" w:sz="12" w:space="0" w:color="auto"/>
            </w:tcBorders>
            <w:noWrap/>
            <w:vAlign w:val="bottom"/>
            <w:hideMark/>
          </w:tcPr>
          <w:p w14:paraId="751CAD96" w14:textId="77777777" w:rsidR="000B103A" w:rsidRPr="00120EBC" w:rsidRDefault="000B103A" w:rsidP="007B0131">
            <w:pPr>
              <w:rPr>
                <w:rFonts w:ascii="Times New Roman" w:hAnsi="Times New Roman"/>
                <w:sz w:val="16"/>
                <w:szCs w:val="16"/>
                <w:lang w:eastAsia="en-AU"/>
              </w:rPr>
            </w:pPr>
          </w:p>
        </w:tc>
      </w:tr>
      <w:tr w:rsidR="000B103A" w:rsidRPr="00120EBC" w14:paraId="7ECE3D29" w14:textId="77777777" w:rsidTr="007B0131">
        <w:trPr>
          <w:trHeight w:val="240"/>
        </w:trPr>
        <w:tc>
          <w:tcPr>
            <w:tcW w:w="1341" w:type="pct"/>
            <w:tcBorders>
              <w:top w:val="single" w:sz="4" w:space="0" w:color="auto"/>
              <w:left w:val="single" w:sz="12" w:space="0" w:color="auto"/>
              <w:bottom w:val="single" w:sz="4" w:space="0" w:color="auto"/>
              <w:right w:val="single" w:sz="4" w:space="0" w:color="auto"/>
            </w:tcBorders>
            <w:noWrap/>
            <w:vAlign w:val="bottom"/>
            <w:hideMark/>
          </w:tcPr>
          <w:p w14:paraId="6D8EC38B" w14:textId="77777777" w:rsidR="000B103A" w:rsidRPr="00120EBC" w:rsidRDefault="000B103A" w:rsidP="007B0131">
            <w:pPr>
              <w:jc w:val="right"/>
              <w:rPr>
                <w:rFonts w:ascii="MS Sans Serif" w:hAnsi="MS Sans Serif"/>
                <w:b/>
                <w:bCs/>
                <w:sz w:val="16"/>
                <w:szCs w:val="16"/>
                <w:lang w:eastAsia="en-AU"/>
              </w:rPr>
            </w:pPr>
            <w:r w:rsidRPr="00120EBC">
              <w:rPr>
                <w:rFonts w:ascii="MS Sans Serif" w:hAnsi="MS Sans Serif"/>
                <w:b/>
                <w:bCs/>
                <w:sz w:val="16"/>
                <w:szCs w:val="16"/>
                <w:lang w:eastAsia="en-AU"/>
              </w:rPr>
              <w:t>Sub-Total</w:t>
            </w:r>
          </w:p>
        </w:tc>
        <w:tc>
          <w:tcPr>
            <w:tcW w:w="869" w:type="pct"/>
            <w:tcBorders>
              <w:top w:val="nil"/>
              <w:left w:val="nil"/>
              <w:bottom w:val="nil"/>
              <w:right w:val="nil"/>
            </w:tcBorders>
            <w:noWrap/>
            <w:vAlign w:val="bottom"/>
            <w:hideMark/>
          </w:tcPr>
          <w:p w14:paraId="18F0A1BC" w14:textId="77777777" w:rsidR="000B103A" w:rsidRPr="00120EBC" w:rsidRDefault="000B103A" w:rsidP="007B0131">
            <w:pPr>
              <w:jc w:val="right"/>
              <w:rPr>
                <w:rFonts w:ascii="MS Sans Serif" w:hAnsi="MS Sans Serif"/>
                <w:b/>
                <w:bCs/>
                <w:sz w:val="16"/>
                <w:szCs w:val="16"/>
                <w:lang w:eastAsia="en-AU"/>
              </w:rPr>
            </w:pPr>
            <w:r w:rsidRPr="00120EBC">
              <w:rPr>
                <w:rFonts w:ascii="MS Sans Serif" w:hAnsi="MS Sans Serif"/>
                <w:b/>
                <w:bCs/>
                <w:sz w:val="16"/>
                <w:szCs w:val="16"/>
                <w:lang w:eastAsia="en-AU"/>
              </w:rPr>
              <w:t>377.08</w:t>
            </w:r>
          </w:p>
        </w:tc>
        <w:tc>
          <w:tcPr>
            <w:tcW w:w="1857" w:type="pct"/>
            <w:tcBorders>
              <w:top w:val="nil"/>
              <w:left w:val="single" w:sz="4" w:space="0" w:color="auto"/>
              <w:bottom w:val="nil"/>
              <w:right w:val="nil"/>
            </w:tcBorders>
            <w:noWrap/>
            <w:vAlign w:val="bottom"/>
            <w:hideMark/>
          </w:tcPr>
          <w:p w14:paraId="6279750C" w14:textId="77777777" w:rsidR="000B103A" w:rsidRPr="00120EBC" w:rsidRDefault="000B103A" w:rsidP="007B0131">
            <w:pPr>
              <w:jc w:val="right"/>
              <w:rPr>
                <w:rFonts w:ascii="MS Sans Serif" w:hAnsi="MS Sans Serif"/>
                <w:b/>
                <w:bCs/>
                <w:sz w:val="16"/>
                <w:szCs w:val="16"/>
                <w:lang w:eastAsia="en-AU"/>
              </w:rPr>
            </w:pPr>
          </w:p>
        </w:tc>
        <w:tc>
          <w:tcPr>
            <w:tcW w:w="324" w:type="pct"/>
            <w:tcBorders>
              <w:top w:val="nil"/>
              <w:left w:val="nil"/>
              <w:bottom w:val="nil"/>
              <w:right w:val="nil"/>
            </w:tcBorders>
            <w:noWrap/>
            <w:vAlign w:val="bottom"/>
            <w:hideMark/>
          </w:tcPr>
          <w:p w14:paraId="688C3FB3" w14:textId="77777777" w:rsidR="000B103A" w:rsidRPr="00120EBC" w:rsidRDefault="000B103A" w:rsidP="007B0131">
            <w:pPr>
              <w:rPr>
                <w:rFonts w:ascii="Times New Roman" w:hAnsi="Times New Roman"/>
                <w:sz w:val="16"/>
                <w:szCs w:val="16"/>
                <w:lang w:eastAsia="en-AU"/>
              </w:rPr>
            </w:pPr>
          </w:p>
        </w:tc>
        <w:tc>
          <w:tcPr>
            <w:tcW w:w="609" w:type="pct"/>
            <w:tcBorders>
              <w:top w:val="nil"/>
              <w:left w:val="nil"/>
              <w:bottom w:val="nil"/>
              <w:right w:val="single" w:sz="12" w:space="0" w:color="auto"/>
            </w:tcBorders>
            <w:noWrap/>
            <w:vAlign w:val="bottom"/>
            <w:hideMark/>
          </w:tcPr>
          <w:p w14:paraId="677496E8" w14:textId="77777777" w:rsidR="000B103A" w:rsidRPr="00120EBC" w:rsidRDefault="000B103A" w:rsidP="007B0131">
            <w:pPr>
              <w:rPr>
                <w:rFonts w:ascii="Times New Roman" w:hAnsi="Times New Roman"/>
                <w:sz w:val="16"/>
                <w:szCs w:val="16"/>
                <w:lang w:eastAsia="en-AU"/>
              </w:rPr>
            </w:pPr>
          </w:p>
        </w:tc>
      </w:tr>
      <w:tr w:rsidR="000B103A" w:rsidRPr="00120EBC" w14:paraId="6247D2C1" w14:textId="77777777" w:rsidTr="007B0131">
        <w:trPr>
          <w:trHeight w:val="240"/>
        </w:trPr>
        <w:tc>
          <w:tcPr>
            <w:tcW w:w="1341" w:type="pct"/>
            <w:tcBorders>
              <w:top w:val="single" w:sz="4" w:space="0" w:color="auto"/>
              <w:left w:val="single" w:sz="12" w:space="0" w:color="auto"/>
              <w:bottom w:val="single" w:sz="4" w:space="0" w:color="auto"/>
              <w:right w:val="single" w:sz="4" w:space="0" w:color="auto"/>
            </w:tcBorders>
            <w:noWrap/>
            <w:vAlign w:val="bottom"/>
            <w:hideMark/>
          </w:tcPr>
          <w:p w14:paraId="490D49E7" w14:textId="77777777" w:rsidR="000B103A" w:rsidRPr="00120EBC" w:rsidRDefault="000B103A" w:rsidP="007B0131">
            <w:pPr>
              <w:jc w:val="right"/>
              <w:rPr>
                <w:rFonts w:ascii="MS Sans Serif" w:hAnsi="MS Sans Serif"/>
                <w:b/>
                <w:bCs/>
                <w:sz w:val="16"/>
                <w:szCs w:val="16"/>
                <w:lang w:eastAsia="en-AU"/>
              </w:rPr>
            </w:pPr>
            <w:r w:rsidRPr="00120EBC">
              <w:rPr>
                <w:rFonts w:ascii="MS Sans Serif" w:hAnsi="MS Sans Serif"/>
                <w:b/>
                <w:bCs/>
                <w:sz w:val="16"/>
                <w:szCs w:val="16"/>
                <w:lang w:eastAsia="en-AU"/>
              </w:rPr>
              <w:t>TOTAL LIVING EXPENSES</w:t>
            </w:r>
          </w:p>
        </w:tc>
        <w:tc>
          <w:tcPr>
            <w:tcW w:w="869" w:type="pct"/>
            <w:tcBorders>
              <w:top w:val="nil"/>
              <w:left w:val="nil"/>
              <w:bottom w:val="nil"/>
              <w:right w:val="nil"/>
            </w:tcBorders>
            <w:noWrap/>
            <w:vAlign w:val="bottom"/>
            <w:hideMark/>
          </w:tcPr>
          <w:p w14:paraId="1DD8EE13" w14:textId="77777777" w:rsidR="000B103A" w:rsidRPr="00120EBC" w:rsidRDefault="000B103A" w:rsidP="007B0131">
            <w:pPr>
              <w:jc w:val="right"/>
              <w:rPr>
                <w:rFonts w:ascii="MS Sans Serif" w:hAnsi="MS Sans Serif"/>
                <w:b/>
                <w:bCs/>
                <w:sz w:val="16"/>
                <w:szCs w:val="16"/>
                <w:lang w:eastAsia="en-AU"/>
              </w:rPr>
            </w:pPr>
            <w:r w:rsidRPr="00120EBC">
              <w:rPr>
                <w:rFonts w:ascii="MS Sans Serif" w:hAnsi="MS Sans Serif"/>
                <w:b/>
                <w:bCs/>
                <w:sz w:val="16"/>
                <w:szCs w:val="16"/>
                <w:lang w:eastAsia="en-AU"/>
              </w:rPr>
              <w:t>3073.24</w:t>
            </w:r>
          </w:p>
        </w:tc>
        <w:tc>
          <w:tcPr>
            <w:tcW w:w="1857" w:type="pct"/>
            <w:tcBorders>
              <w:top w:val="nil"/>
              <w:left w:val="single" w:sz="4" w:space="0" w:color="auto"/>
              <w:bottom w:val="nil"/>
              <w:right w:val="nil"/>
            </w:tcBorders>
            <w:noWrap/>
            <w:vAlign w:val="bottom"/>
            <w:hideMark/>
          </w:tcPr>
          <w:p w14:paraId="26320980" w14:textId="77777777" w:rsidR="000B103A" w:rsidRPr="00120EBC" w:rsidRDefault="000B103A" w:rsidP="007B0131">
            <w:pPr>
              <w:jc w:val="right"/>
              <w:rPr>
                <w:rFonts w:ascii="MS Sans Serif" w:hAnsi="MS Sans Serif"/>
                <w:b/>
                <w:bCs/>
                <w:sz w:val="16"/>
                <w:szCs w:val="16"/>
                <w:lang w:eastAsia="en-AU"/>
              </w:rPr>
            </w:pPr>
          </w:p>
        </w:tc>
        <w:tc>
          <w:tcPr>
            <w:tcW w:w="324" w:type="pct"/>
            <w:tcBorders>
              <w:top w:val="nil"/>
              <w:left w:val="nil"/>
              <w:bottom w:val="nil"/>
              <w:right w:val="nil"/>
            </w:tcBorders>
            <w:noWrap/>
            <w:vAlign w:val="bottom"/>
            <w:hideMark/>
          </w:tcPr>
          <w:p w14:paraId="68A3289F" w14:textId="77777777" w:rsidR="000B103A" w:rsidRPr="00120EBC" w:rsidRDefault="000B103A" w:rsidP="007B0131">
            <w:pPr>
              <w:rPr>
                <w:rFonts w:ascii="Times New Roman" w:hAnsi="Times New Roman"/>
                <w:sz w:val="16"/>
                <w:szCs w:val="16"/>
                <w:lang w:eastAsia="en-AU"/>
              </w:rPr>
            </w:pPr>
          </w:p>
        </w:tc>
        <w:tc>
          <w:tcPr>
            <w:tcW w:w="609" w:type="pct"/>
            <w:tcBorders>
              <w:top w:val="nil"/>
              <w:left w:val="nil"/>
              <w:bottom w:val="nil"/>
              <w:right w:val="single" w:sz="12" w:space="0" w:color="auto"/>
            </w:tcBorders>
            <w:noWrap/>
            <w:vAlign w:val="bottom"/>
            <w:hideMark/>
          </w:tcPr>
          <w:p w14:paraId="565A53A5" w14:textId="77777777" w:rsidR="000B103A" w:rsidRPr="00120EBC" w:rsidRDefault="000B103A" w:rsidP="007B0131">
            <w:pPr>
              <w:rPr>
                <w:rFonts w:ascii="Times New Roman" w:hAnsi="Times New Roman"/>
                <w:sz w:val="16"/>
                <w:szCs w:val="16"/>
                <w:lang w:eastAsia="en-AU"/>
              </w:rPr>
            </w:pPr>
          </w:p>
        </w:tc>
      </w:tr>
      <w:tr w:rsidR="000B103A" w:rsidRPr="00120EBC" w14:paraId="53BB477B" w14:textId="77777777" w:rsidTr="007B0131">
        <w:trPr>
          <w:trHeight w:val="240"/>
        </w:trPr>
        <w:tc>
          <w:tcPr>
            <w:tcW w:w="1341" w:type="pct"/>
            <w:tcBorders>
              <w:top w:val="single" w:sz="4" w:space="0" w:color="auto"/>
              <w:left w:val="single" w:sz="12" w:space="0" w:color="auto"/>
              <w:bottom w:val="single" w:sz="4" w:space="0" w:color="auto"/>
              <w:right w:val="single" w:sz="4" w:space="0" w:color="auto"/>
            </w:tcBorders>
            <w:noWrap/>
            <w:vAlign w:val="bottom"/>
            <w:hideMark/>
          </w:tcPr>
          <w:p w14:paraId="786D32F1" w14:textId="77777777" w:rsidR="000B103A" w:rsidRPr="00120EBC" w:rsidRDefault="000B103A" w:rsidP="007B0131">
            <w:pPr>
              <w:rPr>
                <w:rFonts w:ascii="Times New Roman" w:hAnsi="Times New Roman"/>
                <w:sz w:val="16"/>
                <w:szCs w:val="16"/>
                <w:lang w:eastAsia="en-AU"/>
              </w:rPr>
            </w:pPr>
          </w:p>
        </w:tc>
        <w:tc>
          <w:tcPr>
            <w:tcW w:w="869" w:type="pct"/>
            <w:tcBorders>
              <w:top w:val="single" w:sz="4" w:space="0" w:color="auto"/>
              <w:left w:val="single" w:sz="4" w:space="0" w:color="auto"/>
              <w:bottom w:val="single" w:sz="4" w:space="0" w:color="auto"/>
              <w:right w:val="single" w:sz="4" w:space="0" w:color="auto"/>
            </w:tcBorders>
            <w:noWrap/>
            <w:vAlign w:val="bottom"/>
            <w:hideMark/>
          </w:tcPr>
          <w:p w14:paraId="104838EC" w14:textId="77777777" w:rsidR="000B103A" w:rsidRPr="00120EBC" w:rsidRDefault="000B103A" w:rsidP="007B0131">
            <w:pPr>
              <w:rPr>
                <w:rFonts w:ascii="Times New Roman" w:hAnsi="Times New Roman"/>
                <w:sz w:val="16"/>
                <w:szCs w:val="16"/>
                <w:lang w:eastAsia="en-AU"/>
              </w:rPr>
            </w:pPr>
          </w:p>
        </w:tc>
        <w:tc>
          <w:tcPr>
            <w:tcW w:w="1857" w:type="pct"/>
            <w:tcBorders>
              <w:top w:val="nil"/>
              <w:left w:val="single" w:sz="4" w:space="0" w:color="auto"/>
              <w:bottom w:val="nil"/>
              <w:right w:val="nil"/>
            </w:tcBorders>
            <w:noWrap/>
            <w:vAlign w:val="bottom"/>
            <w:hideMark/>
          </w:tcPr>
          <w:p w14:paraId="3DBC6278" w14:textId="77777777" w:rsidR="000B103A" w:rsidRPr="00120EBC" w:rsidRDefault="000B103A" w:rsidP="007B0131">
            <w:pPr>
              <w:rPr>
                <w:rFonts w:ascii="Times New Roman" w:hAnsi="Times New Roman"/>
                <w:sz w:val="16"/>
                <w:szCs w:val="16"/>
                <w:lang w:eastAsia="en-AU"/>
              </w:rPr>
            </w:pPr>
          </w:p>
        </w:tc>
        <w:tc>
          <w:tcPr>
            <w:tcW w:w="324" w:type="pct"/>
            <w:tcBorders>
              <w:top w:val="nil"/>
              <w:left w:val="nil"/>
              <w:bottom w:val="nil"/>
              <w:right w:val="nil"/>
            </w:tcBorders>
            <w:noWrap/>
            <w:vAlign w:val="bottom"/>
            <w:hideMark/>
          </w:tcPr>
          <w:p w14:paraId="7F1A59ED" w14:textId="77777777" w:rsidR="000B103A" w:rsidRPr="00120EBC" w:rsidRDefault="000B103A" w:rsidP="007B0131">
            <w:pPr>
              <w:rPr>
                <w:rFonts w:ascii="Times New Roman" w:hAnsi="Times New Roman"/>
                <w:sz w:val="16"/>
                <w:szCs w:val="16"/>
                <w:lang w:eastAsia="en-AU"/>
              </w:rPr>
            </w:pPr>
          </w:p>
        </w:tc>
        <w:tc>
          <w:tcPr>
            <w:tcW w:w="609" w:type="pct"/>
            <w:tcBorders>
              <w:top w:val="nil"/>
              <w:left w:val="nil"/>
              <w:bottom w:val="nil"/>
              <w:right w:val="single" w:sz="12" w:space="0" w:color="auto"/>
            </w:tcBorders>
            <w:noWrap/>
            <w:vAlign w:val="bottom"/>
            <w:hideMark/>
          </w:tcPr>
          <w:p w14:paraId="30F8CC1D" w14:textId="77777777" w:rsidR="000B103A" w:rsidRPr="00120EBC" w:rsidRDefault="000B103A" w:rsidP="007B0131">
            <w:pPr>
              <w:rPr>
                <w:rFonts w:ascii="Times New Roman" w:hAnsi="Times New Roman"/>
                <w:sz w:val="16"/>
                <w:szCs w:val="16"/>
                <w:lang w:eastAsia="en-AU"/>
              </w:rPr>
            </w:pPr>
          </w:p>
        </w:tc>
      </w:tr>
      <w:tr w:rsidR="000B103A" w:rsidRPr="00120EBC" w14:paraId="0536A190" w14:textId="77777777" w:rsidTr="007B0131">
        <w:trPr>
          <w:trHeight w:val="240"/>
        </w:trPr>
        <w:tc>
          <w:tcPr>
            <w:tcW w:w="1341" w:type="pct"/>
            <w:tcBorders>
              <w:top w:val="single" w:sz="4" w:space="0" w:color="auto"/>
              <w:left w:val="single" w:sz="12" w:space="0" w:color="auto"/>
              <w:bottom w:val="single" w:sz="4" w:space="0" w:color="auto"/>
              <w:right w:val="single" w:sz="4" w:space="0" w:color="auto"/>
            </w:tcBorders>
            <w:noWrap/>
            <w:vAlign w:val="bottom"/>
            <w:hideMark/>
          </w:tcPr>
          <w:p w14:paraId="52B21672" w14:textId="77777777" w:rsidR="000B103A" w:rsidRPr="00120EBC" w:rsidRDefault="000B103A" w:rsidP="007B0131">
            <w:pPr>
              <w:rPr>
                <w:rFonts w:ascii="MS Sans Serif" w:hAnsi="MS Sans Serif"/>
                <w:b/>
                <w:bCs/>
                <w:sz w:val="16"/>
                <w:szCs w:val="16"/>
                <w:lang w:eastAsia="en-AU"/>
              </w:rPr>
            </w:pPr>
            <w:r w:rsidRPr="00120EBC">
              <w:rPr>
                <w:rFonts w:ascii="MS Sans Serif" w:hAnsi="MS Sans Serif"/>
                <w:b/>
                <w:bCs/>
                <w:sz w:val="16"/>
                <w:szCs w:val="16"/>
                <w:lang w:eastAsia="en-AU"/>
              </w:rPr>
              <w:t>REGULAR REPAYMENTS/DEBTS</w:t>
            </w:r>
          </w:p>
        </w:tc>
        <w:tc>
          <w:tcPr>
            <w:tcW w:w="869" w:type="pct"/>
            <w:tcBorders>
              <w:top w:val="single" w:sz="4" w:space="0" w:color="auto"/>
              <w:left w:val="single" w:sz="4" w:space="0" w:color="auto"/>
              <w:bottom w:val="single" w:sz="4" w:space="0" w:color="auto"/>
              <w:right w:val="single" w:sz="4" w:space="0" w:color="auto"/>
            </w:tcBorders>
            <w:noWrap/>
            <w:vAlign w:val="bottom"/>
            <w:hideMark/>
          </w:tcPr>
          <w:p w14:paraId="1513E850" w14:textId="77777777" w:rsidR="000B103A" w:rsidRPr="00120EBC" w:rsidRDefault="000B103A" w:rsidP="007B0131">
            <w:pPr>
              <w:rPr>
                <w:rFonts w:ascii="MS Sans Serif" w:hAnsi="MS Sans Serif"/>
                <w:b/>
                <w:bCs/>
                <w:sz w:val="16"/>
                <w:szCs w:val="16"/>
                <w:lang w:eastAsia="en-AU"/>
              </w:rPr>
            </w:pPr>
          </w:p>
        </w:tc>
        <w:tc>
          <w:tcPr>
            <w:tcW w:w="1857" w:type="pct"/>
            <w:tcBorders>
              <w:top w:val="nil"/>
              <w:left w:val="single" w:sz="4" w:space="0" w:color="auto"/>
              <w:bottom w:val="nil"/>
              <w:right w:val="nil"/>
            </w:tcBorders>
            <w:noWrap/>
            <w:vAlign w:val="bottom"/>
            <w:hideMark/>
          </w:tcPr>
          <w:p w14:paraId="37C3F0D2" w14:textId="77777777" w:rsidR="000B103A" w:rsidRPr="00120EBC" w:rsidRDefault="000B103A" w:rsidP="007B0131">
            <w:pPr>
              <w:rPr>
                <w:rFonts w:ascii="Times New Roman" w:hAnsi="Times New Roman"/>
                <w:sz w:val="16"/>
                <w:szCs w:val="16"/>
                <w:lang w:eastAsia="en-AU"/>
              </w:rPr>
            </w:pPr>
          </w:p>
        </w:tc>
        <w:tc>
          <w:tcPr>
            <w:tcW w:w="324" w:type="pct"/>
            <w:tcBorders>
              <w:top w:val="nil"/>
              <w:left w:val="nil"/>
              <w:bottom w:val="nil"/>
              <w:right w:val="nil"/>
            </w:tcBorders>
            <w:noWrap/>
            <w:vAlign w:val="bottom"/>
            <w:hideMark/>
          </w:tcPr>
          <w:p w14:paraId="72FA851F" w14:textId="77777777" w:rsidR="000B103A" w:rsidRPr="00120EBC" w:rsidRDefault="000B103A" w:rsidP="007B0131">
            <w:pPr>
              <w:rPr>
                <w:rFonts w:ascii="Times New Roman" w:hAnsi="Times New Roman"/>
                <w:sz w:val="16"/>
                <w:szCs w:val="16"/>
                <w:lang w:eastAsia="en-AU"/>
              </w:rPr>
            </w:pPr>
          </w:p>
        </w:tc>
        <w:tc>
          <w:tcPr>
            <w:tcW w:w="609" w:type="pct"/>
            <w:tcBorders>
              <w:top w:val="nil"/>
              <w:left w:val="nil"/>
              <w:bottom w:val="nil"/>
              <w:right w:val="single" w:sz="12" w:space="0" w:color="auto"/>
            </w:tcBorders>
            <w:noWrap/>
            <w:vAlign w:val="bottom"/>
            <w:hideMark/>
          </w:tcPr>
          <w:p w14:paraId="0FD1F87E" w14:textId="77777777" w:rsidR="000B103A" w:rsidRPr="00120EBC" w:rsidRDefault="000B103A" w:rsidP="007B0131">
            <w:pPr>
              <w:rPr>
                <w:rFonts w:ascii="Times New Roman" w:hAnsi="Times New Roman"/>
                <w:sz w:val="16"/>
                <w:szCs w:val="16"/>
                <w:lang w:eastAsia="en-AU"/>
              </w:rPr>
            </w:pPr>
          </w:p>
        </w:tc>
      </w:tr>
      <w:tr w:rsidR="000B103A" w:rsidRPr="00120EBC" w14:paraId="1C8BBB46" w14:textId="77777777" w:rsidTr="007B0131">
        <w:trPr>
          <w:trHeight w:val="240"/>
        </w:trPr>
        <w:tc>
          <w:tcPr>
            <w:tcW w:w="1341" w:type="pct"/>
            <w:tcBorders>
              <w:top w:val="single" w:sz="4" w:space="0" w:color="auto"/>
              <w:left w:val="single" w:sz="12" w:space="0" w:color="auto"/>
              <w:bottom w:val="single" w:sz="4" w:space="0" w:color="auto"/>
              <w:right w:val="single" w:sz="4" w:space="0" w:color="auto"/>
            </w:tcBorders>
            <w:noWrap/>
            <w:vAlign w:val="bottom"/>
            <w:hideMark/>
          </w:tcPr>
          <w:p w14:paraId="1BE0D619"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Credit card</w:t>
            </w:r>
          </w:p>
        </w:tc>
        <w:tc>
          <w:tcPr>
            <w:tcW w:w="869" w:type="pct"/>
            <w:tcBorders>
              <w:top w:val="single" w:sz="4" w:space="0" w:color="auto"/>
              <w:left w:val="single" w:sz="4" w:space="0" w:color="auto"/>
              <w:bottom w:val="single" w:sz="4" w:space="0" w:color="auto"/>
              <w:right w:val="single" w:sz="4" w:space="0" w:color="auto"/>
            </w:tcBorders>
            <w:noWrap/>
            <w:vAlign w:val="bottom"/>
            <w:hideMark/>
          </w:tcPr>
          <w:p w14:paraId="1B824D2F" w14:textId="77777777" w:rsidR="000B103A" w:rsidRPr="00120EBC" w:rsidRDefault="000B103A" w:rsidP="007B0131">
            <w:pPr>
              <w:jc w:val="right"/>
              <w:rPr>
                <w:rFonts w:ascii="MS Sans Serif" w:hAnsi="MS Sans Serif"/>
                <w:sz w:val="16"/>
                <w:szCs w:val="16"/>
                <w:lang w:eastAsia="en-AU"/>
              </w:rPr>
            </w:pPr>
            <w:r w:rsidRPr="00120EBC">
              <w:rPr>
                <w:rFonts w:ascii="MS Sans Serif" w:hAnsi="MS Sans Serif"/>
                <w:sz w:val="16"/>
                <w:szCs w:val="16"/>
                <w:lang w:eastAsia="en-AU"/>
              </w:rPr>
              <w:t>46.15</w:t>
            </w:r>
          </w:p>
        </w:tc>
        <w:tc>
          <w:tcPr>
            <w:tcW w:w="1857" w:type="pct"/>
            <w:tcBorders>
              <w:top w:val="nil"/>
              <w:left w:val="single" w:sz="4" w:space="0" w:color="auto"/>
              <w:bottom w:val="nil"/>
              <w:right w:val="nil"/>
            </w:tcBorders>
            <w:noWrap/>
            <w:vAlign w:val="bottom"/>
            <w:hideMark/>
          </w:tcPr>
          <w:p w14:paraId="70D7BE37"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$100 per month on $3,500 balance with a $5,000 credit limit</w:t>
            </w:r>
          </w:p>
        </w:tc>
        <w:tc>
          <w:tcPr>
            <w:tcW w:w="324" w:type="pct"/>
            <w:tcBorders>
              <w:top w:val="nil"/>
              <w:left w:val="nil"/>
              <w:bottom w:val="nil"/>
              <w:right w:val="nil"/>
            </w:tcBorders>
            <w:noWrap/>
            <w:vAlign w:val="bottom"/>
            <w:hideMark/>
          </w:tcPr>
          <w:p w14:paraId="1FA94263" w14:textId="77777777" w:rsidR="000B103A" w:rsidRPr="00120EBC" w:rsidRDefault="000B103A" w:rsidP="007B0131">
            <w:pPr>
              <w:rPr>
                <w:rFonts w:ascii="MS Sans Serif" w:hAnsi="MS Sans Serif"/>
                <w:sz w:val="16"/>
                <w:szCs w:val="16"/>
                <w:lang w:eastAsia="en-AU"/>
              </w:rPr>
            </w:pPr>
          </w:p>
        </w:tc>
        <w:tc>
          <w:tcPr>
            <w:tcW w:w="609" w:type="pct"/>
            <w:tcBorders>
              <w:top w:val="nil"/>
              <w:left w:val="nil"/>
              <w:bottom w:val="nil"/>
              <w:right w:val="single" w:sz="12" w:space="0" w:color="auto"/>
            </w:tcBorders>
            <w:noWrap/>
            <w:vAlign w:val="bottom"/>
            <w:hideMark/>
          </w:tcPr>
          <w:p w14:paraId="3B6493ED" w14:textId="77777777" w:rsidR="000B103A" w:rsidRPr="00120EBC" w:rsidRDefault="000B103A" w:rsidP="007B0131">
            <w:pPr>
              <w:rPr>
                <w:rFonts w:ascii="Times New Roman" w:hAnsi="Times New Roman"/>
                <w:sz w:val="16"/>
                <w:szCs w:val="16"/>
                <w:lang w:eastAsia="en-AU"/>
              </w:rPr>
            </w:pPr>
          </w:p>
        </w:tc>
      </w:tr>
      <w:tr w:rsidR="000B103A" w:rsidRPr="00120EBC" w14:paraId="7F00B984" w14:textId="77777777" w:rsidTr="007B0131">
        <w:trPr>
          <w:trHeight w:val="240"/>
        </w:trPr>
        <w:tc>
          <w:tcPr>
            <w:tcW w:w="1341" w:type="pct"/>
            <w:tcBorders>
              <w:top w:val="single" w:sz="4" w:space="0" w:color="auto"/>
              <w:left w:val="single" w:sz="12" w:space="0" w:color="auto"/>
              <w:bottom w:val="single" w:sz="4" w:space="0" w:color="auto"/>
              <w:right w:val="single" w:sz="4" w:space="0" w:color="auto"/>
            </w:tcBorders>
            <w:noWrap/>
            <w:vAlign w:val="bottom"/>
            <w:hideMark/>
          </w:tcPr>
          <w:p w14:paraId="379C2D8B"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Personal loan car</w:t>
            </w:r>
          </w:p>
        </w:tc>
        <w:tc>
          <w:tcPr>
            <w:tcW w:w="869" w:type="pct"/>
            <w:tcBorders>
              <w:top w:val="single" w:sz="4" w:space="0" w:color="auto"/>
              <w:left w:val="single" w:sz="4" w:space="0" w:color="auto"/>
              <w:bottom w:val="single" w:sz="4" w:space="0" w:color="auto"/>
              <w:right w:val="single" w:sz="4" w:space="0" w:color="auto"/>
            </w:tcBorders>
            <w:noWrap/>
            <w:vAlign w:val="bottom"/>
            <w:hideMark/>
          </w:tcPr>
          <w:p w14:paraId="7D8C016A" w14:textId="77777777" w:rsidR="000B103A" w:rsidRPr="00120EBC" w:rsidRDefault="000B103A" w:rsidP="007B0131">
            <w:pPr>
              <w:jc w:val="right"/>
              <w:rPr>
                <w:rFonts w:ascii="MS Sans Serif" w:hAnsi="MS Sans Serif"/>
                <w:sz w:val="16"/>
                <w:szCs w:val="16"/>
                <w:lang w:eastAsia="en-AU"/>
              </w:rPr>
            </w:pPr>
            <w:r w:rsidRPr="00120EBC">
              <w:rPr>
                <w:rFonts w:ascii="MS Sans Serif" w:hAnsi="MS Sans Serif"/>
                <w:sz w:val="16"/>
                <w:szCs w:val="16"/>
                <w:lang w:eastAsia="en-AU"/>
              </w:rPr>
              <w:t>92.31</w:t>
            </w:r>
          </w:p>
        </w:tc>
        <w:tc>
          <w:tcPr>
            <w:tcW w:w="1857" w:type="pct"/>
            <w:tcBorders>
              <w:top w:val="nil"/>
              <w:left w:val="single" w:sz="4" w:space="0" w:color="auto"/>
              <w:bottom w:val="nil"/>
              <w:right w:val="nil"/>
            </w:tcBorders>
            <w:noWrap/>
            <w:vAlign w:val="bottom"/>
            <w:hideMark/>
          </w:tcPr>
          <w:p w14:paraId="7F1F2A21"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 xml:space="preserve">$200 per month </w:t>
            </w:r>
          </w:p>
        </w:tc>
        <w:tc>
          <w:tcPr>
            <w:tcW w:w="324" w:type="pct"/>
            <w:tcBorders>
              <w:top w:val="nil"/>
              <w:left w:val="nil"/>
              <w:bottom w:val="nil"/>
              <w:right w:val="nil"/>
            </w:tcBorders>
            <w:noWrap/>
            <w:vAlign w:val="bottom"/>
            <w:hideMark/>
          </w:tcPr>
          <w:p w14:paraId="69A0201C" w14:textId="77777777" w:rsidR="000B103A" w:rsidRPr="00120EBC" w:rsidRDefault="000B103A" w:rsidP="007B0131">
            <w:pPr>
              <w:rPr>
                <w:rFonts w:ascii="MS Sans Serif" w:hAnsi="MS Sans Serif"/>
                <w:sz w:val="16"/>
                <w:szCs w:val="16"/>
                <w:lang w:eastAsia="en-AU"/>
              </w:rPr>
            </w:pPr>
          </w:p>
        </w:tc>
        <w:tc>
          <w:tcPr>
            <w:tcW w:w="609" w:type="pct"/>
            <w:tcBorders>
              <w:top w:val="nil"/>
              <w:left w:val="nil"/>
              <w:bottom w:val="nil"/>
              <w:right w:val="single" w:sz="12" w:space="0" w:color="auto"/>
            </w:tcBorders>
            <w:noWrap/>
            <w:vAlign w:val="bottom"/>
            <w:hideMark/>
          </w:tcPr>
          <w:p w14:paraId="3EFCB035" w14:textId="77777777" w:rsidR="000B103A" w:rsidRPr="00120EBC" w:rsidRDefault="000B103A" w:rsidP="007B0131">
            <w:pPr>
              <w:rPr>
                <w:rFonts w:ascii="Times New Roman" w:hAnsi="Times New Roman"/>
                <w:sz w:val="16"/>
                <w:szCs w:val="16"/>
                <w:lang w:eastAsia="en-AU"/>
              </w:rPr>
            </w:pPr>
          </w:p>
        </w:tc>
      </w:tr>
      <w:tr w:rsidR="000B103A" w:rsidRPr="00120EBC" w14:paraId="6C50C195" w14:textId="77777777" w:rsidTr="007B0131">
        <w:trPr>
          <w:trHeight w:val="240"/>
        </w:trPr>
        <w:tc>
          <w:tcPr>
            <w:tcW w:w="1341" w:type="pct"/>
            <w:tcBorders>
              <w:top w:val="single" w:sz="4" w:space="0" w:color="auto"/>
              <w:left w:val="single" w:sz="12" w:space="0" w:color="auto"/>
              <w:bottom w:val="single" w:sz="4" w:space="0" w:color="auto"/>
              <w:right w:val="single" w:sz="4" w:space="0" w:color="auto"/>
            </w:tcBorders>
            <w:noWrap/>
            <w:vAlign w:val="bottom"/>
            <w:hideMark/>
          </w:tcPr>
          <w:p w14:paraId="59D9FC1B" w14:textId="77777777" w:rsidR="000B103A" w:rsidRPr="00120EBC" w:rsidRDefault="000B103A" w:rsidP="007B0131">
            <w:pPr>
              <w:rPr>
                <w:rFonts w:ascii="MS Sans Serif" w:hAnsi="MS Sans Serif"/>
                <w:sz w:val="16"/>
                <w:szCs w:val="16"/>
                <w:lang w:eastAsia="en-AU"/>
              </w:rPr>
            </w:pPr>
            <w:r w:rsidRPr="00120EBC">
              <w:rPr>
                <w:rFonts w:ascii="MS Sans Serif" w:hAnsi="MS Sans Serif"/>
                <w:sz w:val="16"/>
                <w:szCs w:val="16"/>
                <w:lang w:eastAsia="en-AU"/>
              </w:rPr>
              <w:t>Afterpay average payment</w:t>
            </w:r>
          </w:p>
        </w:tc>
        <w:tc>
          <w:tcPr>
            <w:tcW w:w="869" w:type="pct"/>
            <w:tcBorders>
              <w:top w:val="single" w:sz="4" w:space="0" w:color="auto"/>
              <w:left w:val="single" w:sz="4" w:space="0" w:color="auto"/>
              <w:bottom w:val="single" w:sz="4" w:space="0" w:color="auto"/>
              <w:right w:val="single" w:sz="4" w:space="0" w:color="auto"/>
            </w:tcBorders>
            <w:noWrap/>
            <w:vAlign w:val="bottom"/>
            <w:hideMark/>
          </w:tcPr>
          <w:p w14:paraId="1AA97B17" w14:textId="77777777" w:rsidR="000B103A" w:rsidRPr="00120EBC" w:rsidRDefault="000B103A" w:rsidP="007B0131">
            <w:pPr>
              <w:jc w:val="right"/>
              <w:rPr>
                <w:rFonts w:ascii="MS Sans Serif" w:hAnsi="MS Sans Serif"/>
                <w:sz w:val="16"/>
                <w:szCs w:val="16"/>
                <w:lang w:eastAsia="en-AU"/>
              </w:rPr>
            </w:pPr>
            <w:r w:rsidRPr="00120EBC">
              <w:rPr>
                <w:rFonts w:ascii="MS Sans Serif" w:hAnsi="MS Sans Serif"/>
                <w:sz w:val="16"/>
                <w:szCs w:val="16"/>
                <w:lang w:eastAsia="en-AU"/>
              </w:rPr>
              <w:t>40.00</w:t>
            </w:r>
          </w:p>
        </w:tc>
        <w:tc>
          <w:tcPr>
            <w:tcW w:w="1857" w:type="pct"/>
            <w:tcBorders>
              <w:top w:val="nil"/>
              <w:left w:val="single" w:sz="4" w:space="0" w:color="auto"/>
              <w:bottom w:val="nil"/>
              <w:right w:val="nil"/>
            </w:tcBorders>
            <w:noWrap/>
            <w:vAlign w:val="bottom"/>
            <w:hideMark/>
          </w:tcPr>
          <w:p w14:paraId="72E3EEAE" w14:textId="77777777" w:rsidR="000B103A" w:rsidRPr="00120EBC" w:rsidRDefault="000B103A" w:rsidP="007B0131">
            <w:pPr>
              <w:jc w:val="right"/>
              <w:rPr>
                <w:rFonts w:ascii="MS Sans Serif" w:hAnsi="MS Sans Serif"/>
                <w:sz w:val="16"/>
                <w:szCs w:val="16"/>
                <w:lang w:eastAsia="en-AU"/>
              </w:rPr>
            </w:pPr>
          </w:p>
        </w:tc>
        <w:tc>
          <w:tcPr>
            <w:tcW w:w="324" w:type="pct"/>
            <w:tcBorders>
              <w:top w:val="nil"/>
              <w:left w:val="nil"/>
              <w:bottom w:val="nil"/>
              <w:right w:val="nil"/>
            </w:tcBorders>
            <w:noWrap/>
            <w:vAlign w:val="bottom"/>
            <w:hideMark/>
          </w:tcPr>
          <w:p w14:paraId="2D48746F" w14:textId="77777777" w:rsidR="000B103A" w:rsidRPr="00120EBC" w:rsidRDefault="000B103A" w:rsidP="007B0131">
            <w:pPr>
              <w:rPr>
                <w:rFonts w:ascii="Times New Roman" w:hAnsi="Times New Roman"/>
                <w:sz w:val="16"/>
                <w:szCs w:val="16"/>
                <w:lang w:eastAsia="en-AU"/>
              </w:rPr>
            </w:pPr>
          </w:p>
        </w:tc>
        <w:tc>
          <w:tcPr>
            <w:tcW w:w="609" w:type="pct"/>
            <w:tcBorders>
              <w:top w:val="nil"/>
              <w:left w:val="nil"/>
              <w:bottom w:val="nil"/>
              <w:right w:val="single" w:sz="12" w:space="0" w:color="auto"/>
            </w:tcBorders>
            <w:noWrap/>
            <w:vAlign w:val="bottom"/>
            <w:hideMark/>
          </w:tcPr>
          <w:p w14:paraId="4FA79D77" w14:textId="77777777" w:rsidR="000B103A" w:rsidRPr="00120EBC" w:rsidRDefault="000B103A" w:rsidP="007B0131">
            <w:pPr>
              <w:rPr>
                <w:rFonts w:ascii="Times New Roman" w:hAnsi="Times New Roman"/>
                <w:sz w:val="16"/>
                <w:szCs w:val="16"/>
                <w:lang w:eastAsia="en-AU"/>
              </w:rPr>
            </w:pPr>
          </w:p>
        </w:tc>
      </w:tr>
      <w:tr w:rsidR="000B103A" w:rsidRPr="00120EBC" w14:paraId="67D61D44" w14:textId="77777777" w:rsidTr="007B0131">
        <w:trPr>
          <w:trHeight w:val="240"/>
        </w:trPr>
        <w:tc>
          <w:tcPr>
            <w:tcW w:w="1341" w:type="pct"/>
            <w:tcBorders>
              <w:top w:val="single" w:sz="4" w:space="0" w:color="auto"/>
              <w:left w:val="single" w:sz="12" w:space="0" w:color="auto"/>
              <w:bottom w:val="single" w:sz="4" w:space="0" w:color="auto"/>
              <w:right w:val="single" w:sz="4" w:space="0" w:color="auto"/>
            </w:tcBorders>
            <w:noWrap/>
            <w:vAlign w:val="bottom"/>
            <w:hideMark/>
          </w:tcPr>
          <w:p w14:paraId="711F6BC9" w14:textId="77777777" w:rsidR="000B103A" w:rsidRPr="00120EBC" w:rsidRDefault="000B103A" w:rsidP="007B0131">
            <w:pPr>
              <w:jc w:val="right"/>
              <w:rPr>
                <w:rFonts w:ascii="MS Sans Serif" w:hAnsi="MS Sans Serif"/>
                <w:b/>
                <w:bCs/>
                <w:sz w:val="16"/>
                <w:szCs w:val="16"/>
                <w:lang w:eastAsia="en-AU"/>
              </w:rPr>
            </w:pPr>
            <w:r w:rsidRPr="00120EBC">
              <w:rPr>
                <w:rFonts w:ascii="MS Sans Serif" w:hAnsi="MS Sans Serif"/>
                <w:b/>
                <w:bCs/>
                <w:sz w:val="16"/>
                <w:szCs w:val="16"/>
                <w:lang w:eastAsia="en-AU"/>
              </w:rPr>
              <w:t>TOTAL REPAYMENTS</w:t>
            </w:r>
          </w:p>
        </w:tc>
        <w:tc>
          <w:tcPr>
            <w:tcW w:w="869" w:type="pct"/>
            <w:tcBorders>
              <w:top w:val="nil"/>
              <w:left w:val="nil"/>
              <w:bottom w:val="nil"/>
              <w:right w:val="nil"/>
            </w:tcBorders>
            <w:noWrap/>
            <w:vAlign w:val="bottom"/>
            <w:hideMark/>
          </w:tcPr>
          <w:p w14:paraId="5D76E532" w14:textId="77777777" w:rsidR="000B103A" w:rsidRPr="00120EBC" w:rsidRDefault="000B103A" w:rsidP="007B0131">
            <w:pPr>
              <w:jc w:val="right"/>
              <w:rPr>
                <w:rFonts w:ascii="MS Sans Serif" w:hAnsi="MS Sans Serif"/>
                <w:b/>
                <w:bCs/>
                <w:sz w:val="16"/>
                <w:szCs w:val="16"/>
                <w:lang w:eastAsia="en-AU"/>
              </w:rPr>
            </w:pPr>
            <w:r w:rsidRPr="00120EBC">
              <w:rPr>
                <w:rFonts w:ascii="MS Sans Serif" w:hAnsi="MS Sans Serif"/>
                <w:b/>
                <w:bCs/>
                <w:sz w:val="16"/>
                <w:szCs w:val="16"/>
                <w:lang w:eastAsia="en-AU"/>
              </w:rPr>
              <w:t>178.46</w:t>
            </w:r>
          </w:p>
        </w:tc>
        <w:tc>
          <w:tcPr>
            <w:tcW w:w="1857" w:type="pct"/>
            <w:tcBorders>
              <w:top w:val="nil"/>
              <w:left w:val="single" w:sz="4" w:space="0" w:color="auto"/>
              <w:bottom w:val="nil"/>
              <w:right w:val="nil"/>
            </w:tcBorders>
            <w:noWrap/>
            <w:vAlign w:val="bottom"/>
            <w:hideMark/>
          </w:tcPr>
          <w:p w14:paraId="35438DA6" w14:textId="77777777" w:rsidR="000B103A" w:rsidRPr="00120EBC" w:rsidRDefault="000B103A" w:rsidP="007B0131">
            <w:pPr>
              <w:jc w:val="right"/>
              <w:rPr>
                <w:rFonts w:ascii="MS Sans Serif" w:hAnsi="MS Sans Serif"/>
                <w:b/>
                <w:bCs/>
                <w:sz w:val="16"/>
                <w:szCs w:val="16"/>
                <w:lang w:eastAsia="en-AU"/>
              </w:rPr>
            </w:pPr>
          </w:p>
        </w:tc>
        <w:tc>
          <w:tcPr>
            <w:tcW w:w="324" w:type="pct"/>
            <w:tcBorders>
              <w:top w:val="nil"/>
              <w:left w:val="nil"/>
              <w:bottom w:val="nil"/>
              <w:right w:val="nil"/>
            </w:tcBorders>
            <w:noWrap/>
            <w:vAlign w:val="bottom"/>
            <w:hideMark/>
          </w:tcPr>
          <w:p w14:paraId="7B9DF503" w14:textId="77777777" w:rsidR="000B103A" w:rsidRPr="00120EBC" w:rsidRDefault="000B103A" w:rsidP="007B0131">
            <w:pPr>
              <w:rPr>
                <w:rFonts w:ascii="Times New Roman" w:hAnsi="Times New Roman"/>
                <w:sz w:val="16"/>
                <w:szCs w:val="16"/>
                <w:lang w:eastAsia="en-AU"/>
              </w:rPr>
            </w:pPr>
          </w:p>
        </w:tc>
        <w:tc>
          <w:tcPr>
            <w:tcW w:w="609" w:type="pct"/>
            <w:tcBorders>
              <w:top w:val="nil"/>
              <w:left w:val="nil"/>
              <w:bottom w:val="nil"/>
              <w:right w:val="single" w:sz="12" w:space="0" w:color="auto"/>
            </w:tcBorders>
            <w:noWrap/>
            <w:vAlign w:val="bottom"/>
            <w:hideMark/>
          </w:tcPr>
          <w:p w14:paraId="75CD80E1" w14:textId="77777777" w:rsidR="000B103A" w:rsidRPr="00120EBC" w:rsidRDefault="000B103A" w:rsidP="007B0131">
            <w:pPr>
              <w:rPr>
                <w:rFonts w:ascii="Times New Roman" w:hAnsi="Times New Roman"/>
                <w:sz w:val="16"/>
                <w:szCs w:val="16"/>
                <w:lang w:eastAsia="en-AU"/>
              </w:rPr>
            </w:pPr>
          </w:p>
        </w:tc>
      </w:tr>
      <w:tr w:rsidR="000B103A" w:rsidRPr="00120EBC" w14:paraId="18F25AC7" w14:textId="77777777" w:rsidTr="007B0131">
        <w:trPr>
          <w:trHeight w:val="240"/>
        </w:trPr>
        <w:tc>
          <w:tcPr>
            <w:tcW w:w="1341" w:type="pct"/>
            <w:tcBorders>
              <w:top w:val="single" w:sz="4" w:space="0" w:color="auto"/>
              <w:left w:val="single" w:sz="12" w:space="0" w:color="auto"/>
              <w:bottom w:val="single" w:sz="4" w:space="0" w:color="auto"/>
              <w:right w:val="single" w:sz="4" w:space="0" w:color="auto"/>
            </w:tcBorders>
            <w:noWrap/>
            <w:vAlign w:val="bottom"/>
            <w:hideMark/>
          </w:tcPr>
          <w:p w14:paraId="1C2D9857" w14:textId="77777777" w:rsidR="000B103A" w:rsidRPr="00120EBC" w:rsidRDefault="000B103A" w:rsidP="007B0131">
            <w:pPr>
              <w:jc w:val="right"/>
              <w:rPr>
                <w:rFonts w:ascii="MS Sans Serif" w:hAnsi="MS Sans Serif"/>
                <w:b/>
                <w:bCs/>
                <w:sz w:val="16"/>
                <w:szCs w:val="16"/>
                <w:lang w:eastAsia="en-AU"/>
              </w:rPr>
            </w:pPr>
            <w:r w:rsidRPr="00120EBC">
              <w:rPr>
                <w:rFonts w:ascii="MS Sans Serif" w:hAnsi="MS Sans Serif"/>
                <w:b/>
                <w:bCs/>
                <w:sz w:val="16"/>
                <w:szCs w:val="16"/>
                <w:lang w:eastAsia="en-AU"/>
              </w:rPr>
              <w:t>TOTAL EXPENDITURE</w:t>
            </w:r>
          </w:p>
        </w:tc>
        <w:tc>
          <w:tcPr>
            <w:tcW w:w="869" w:type="pct"/>
            <w:tcBorders>
              <w:top w:val="nil"/>
              <w:left w:val="nil"/>
              <w:bottom w:val="nil"/>
              <w:right w:val="nil"/>
            </w:tcBorders>
            <w:noWrap/>
            <w:vAlign w:val="bottom"/>
            <w:hideMark/>
          </w:tcPr>
          <w:p w14:paraId="1C3A04E5" w14:textId="77777777" w:rsidR="000B103A" w:rsidRPr="00120EBC" w:rsidRDefault="000B103A" w:rsidP="007B0131">
            <w:pPr>
              <w:jc w:val="right"/>
              <w:rPr>
                <w:rFonts w:ascii="MS Sans Serif" w:hAnsi="MS Sans Serif"/>
                <w:b/>
                <w:bCs/>
                <w:sz w:val="16"/>
                <w:szCs w:val="16"/>
                <w:lang w:eastAsia="en-AU"/>
              </w:rPr>
            </w:pPr>
            <w:r w:rsidRPr="00120EBC">
              <w:rPr>
                <w:rFonts w:ascii="MS Sans Serif" w:hAnsi="MS Sans Serif"/>
                <w:b/>
                <w:bCs/>
                <w:sz w:val="16"/>
                <w:szCs w:val="16"/>
                <w:lang w:eastAsia="en-AU"/>
              </w:rPr>
              <w:t>3251.70</w:t>
            </w:r>
          </w:p>
        </w:tc>
        <w:tc>
          <w:tcPr>
            <w:tcW w:w="1857" w:type="pct"/>
            <w:tcBorders>
              <w:top w:val="nil"/>
              <w:left w:val="single" w:sz="4" w:space="0" w:color="auto"/>
              <w:bottom w:val="single" w:sz="4" w:space="0" w:color="auto"/>
              <w:right w:val="nil"/>
            </w:tcBorders>
            <w:noWrap/>
            <w:vAlign w:val="bottom"/>
            <w:hideMark/>
          </w:tcPr>
          <w:p w14:paraId="78DA7D03" w14:textId="77777777" w:rsidR="000B103A" w:rsidRPr="00120EBC" w:rsidRDefault="000B103A" w:rsidP="007B0131">
            <w:pPr>
              <w:jc w:val="right"/>
              <w:rPr>
                <w:rFonts w:ascii="MS Sans Serif" w:hAnsi="MS Sans Serif"/>
                <w:b/>
                <w:bCs/>
                <w:sz w:val="16"/>
                <w:szCs w:val="16"/>
                <w:lang w:eastAsia="en-AU"/>
              </w:rPr>
            </w:pPr>
          </w:p>
        </w:tc>
        <w:tc>
          <w:tcPr>
            <w:tcW w:w="324" w:type="pct"/>
            <w:tcBorders>
              <w:top w:val="nil"/>
              <w:left w:val="nil"/>
              <w:bottom w:val="single" w:sz="4" w:space="0" w:color="auto"/>
              <w:right w:val="nil"/>
            </w:tcBorders>
            <w:noWrap/>
            <w:vAlign w:val="bottom"/>
            <w:hideMark/>
          </w:tcPr>
          <w:p w14:paraId="70FAC24A" w14:textId="77777777" w:rsidR="000B103A" w:rsidRPr="00120EBC" w:rsidRDefault="000B103A" w:rsidP="007B0131">
            <w:pPr>
              <w:rPr>
                <w:rFonts w:ascii="Times New Roman" w:hAnsi="Times New Roman"/>
                <w:sz w:val="16"/>
                <w:szCs w:val="16"/>
                <w:lang w:eastAsia="en-AU"/>
              </w:rPr>
            </w:pPr>
          </w:p>
        </w:tc>
        <w:tc>
          <w:tcPr>
            <w:tcW w:w="609" w:type="pct"/>
            <w:tcBorders>
              <w:top w:val="nil"/>
              <w:left w:val="nil"/>
              <w:bottom w:val="single" w:sz="4" w:space="0" w:color="auto"/>
              <w:right w:val="single" w:sz="12" w:space="0" w:color="auto"/>
            </w:tcBorders>
            <w:noWrap/>
            <w:vAlign w:val="bottom"/>
            <w:hideMark/>
          </w:tcPr>
          <w:p w14:paraId="5EFC87CB" w14:textId="77777777" w:rsidR="000B103A" w:rsidRPr="00120EBC" w:rsidRDefault="000B103A" w:rsidP="007B0131">
            <w:pPr>
              <w:rPr>
                <w:rFonts w:ascii="Times New Roman" w:hAnsi="Times New Roman"/>
                <w:sz w:val="16"/>
                <w:szCs w:val="16"/>
                <w:lang w:eastAsia="en-AU"/>
              </w:rPr>
            </w:pPr>
          </w:p>
        </w:tc>
      </w:tr>
      <w:tr w:rsidR="000B103A" w:rsidRPr="00120EBC" w14:paraId="45EADC0D" w14:textId="77777777" w:rsidTr="007B0131">
        <w:trPr>
          <w:trHeight w:val="300"/>
        </w:trPr>
        <w:tc>
          <w:tcPr>
            <w:tcW w:w="1341" w:type="pct"/>
            <w:tcBorders>
              <w:top w:val="single" w:sz="4" w:space="0" w:color="auto"/>
              <w:left w:val="single" w:sz="12" w:space="0" w:color="auto"/>
              <w:bottom w:val="single" w:sz="8" w:space="0" w:color="auto"/>
              <w:right w:val="nil"/>
            </w:tcBorders>
            <w:noWrap/>
            <w:vAlign w:val="bottom"/>
            <w:hideMark/>
          </w:tcPr>
          <w:p w14:paraId="24914A94" w14:textId="77777777" w:rsidR="000B103A" w:rsidRPr="00120EBC" w:rsidRDefault="000B103A" w:rsidP="007B0131">
            <w:pPr>
              <w:rPr>
                <w:rFonts w:ascii="Times New Roman" w:hAnsi="Times New Roman"/>
                <w:sz w:val="16"/>
                <w:szCs w:val="16"/>
                <w:lang w:eastAsia="en-AU"/>
              </w:rPr>
            </w:pPr>
          </w:p>
        </w:tc>
        <w:tc>
          <w:tcPr>
            <w:tcW w:w="869" w:type="pct"/>
            <w:tcBorders>
              <w:top w:val="single" w:sz="4" w:space="0" w:color="auto"/>
              <w:left w:val="nil"/>
              <w:bottom w:val="single" w:sz="8" w:space="0" w:color="auto"/>
              <w:right w:val="nil"/>
            </w:tcBorders>
            <w:noWrap/>
            <w:vAlign w:val="bottom"/>
            <w:hideMark/>
          </w:tcPr>
          <w:p w14:paraId="74E6D1C6" w14:textId="77777777" w:rsidR="000B103A" w:rsidRPr="00120EBC" w:rsidRDefault="000B103A" w:rsidP="007B0131">
            <w:pPr>
              <w:rPr>
                <w:rFonts w:ascii="Times New Roman" w:hAnsi="Times New Roman"/>
                <w:sz w:val="16"/>
                <w:szCs w:val="16"/>
                <w:lang w:eastAsia="en-AU"/>
              </w:rPr>
            </w:pPr>
          </w:p>
        </w:tc>
        <w:tc>
          <w:tcPr>
            <w:tcW w:w="1857" w:type="pct"/>
            <w:tcBorders>
              <w:top w:val="single" w:sz="4" w:space="0" w:color="auto"/>
              <w:left w:val="nil"/>
              <w:bottom w:val="single" w:sz="8" w:space="0" w:color="auto"/>
              <w:right w:val="nil"/>
            </w:tcBorders>
            <w:noWrap/>
            <w:vAlign w:val="bottom"/>
            <w:hideMark/>
          </w:tcPr>
          <w:p w14:paraId="560A9A1B" w14:textId="77777777" w:rsidR="000B103A" w:rsidRPr="00120EBC" w:rsidRDefault="000B103A" w:rsidP="007B0131">
            <w:pPr>
              <w:rPr>
                <w:rFonts w:ascii="MS Sans Serif" w:hAnsi="MS Sans Serif"/>
                <w:b/>
                <w:bCs/>
                <w:sz w:val="16"/>
                <w:szCs w:val="16"/>
                <w:lang w:eastAsia="en-AU"/>
              </w:rPr>
            </w:pPr>
            <w:r w:rsidRPr="00120EBC">
              <w:rPr>
                <w:rFonts w:ascii="MS Sans Serif" w:hAnsi="MS Sans Serif"/>
                <w:b/>
                <w:bCs/>
                <w:sz w:val="16"/>
                <w:szCs w:val="16"/>
                <w:lang w:eastAsia="en-AU"/>
              </w:rPr>
              <w:t>SURPLUS/DEFICIT</w:t>
            </w:r>
          </w:p>
        </w:tc>
        <w:tc>
          <w:tcPr>
            <w:tcW w:w="324" w:type="pct"/>
            <w:tcBorders>
              <w:top w:val="nil"/>
              <w:left w:val="nil"/>
              <w:bottom w:val="single" w:sz="8" w:space="0" w:color="auto"/>
              <w:right w:val="nil"/>
            </w:tcBorders>
            <w:noWrap/>
            <w:vAlign w:val="bottom"/>
            <w:hideMark/>
          </w:tcPr>
          <w:p w14:paraId="6FC6DD57" w14:textId="77777777" w:rsidR="000B103A" w:rsidRPr="00120EBC" w:rsidRDefault="000B103A" w:rsidP="007B0131">
            <w:pPr>
              <w:rPr>
                <w:rFonts w:ascii="MS Sans Serif" w:hAnsi="MS Sans Serif"/>
                <w:b/>
                <w:bCs/>
                <w:sz w:val="16"/>
                <w:szCs w:val="16"/>
                <w:lang w:eastAsia="en-AU"/>
              </w:rPr>
            </w:pPr>
          </w:p>
        </w:tc>
        <w:tc>
          <w:tcPr>
            <w:tcW w:w="609" w:type="pct"/>
            <w:tcBorders>
              <w:top w:val="single" w:sz="4" w:space="0" w:color="auto"/>
              <w:left w:val="nil"/>
              <w:bottom w:val="single" w:sz="8" w:space="0" w:color="auto"/>
              <w:right w:val="single" w:sz="12" w:space="0" w:color="auto"/>
            </w:tcBorders>
            <w:noWrap/>
            <w:vAlign w:val="bottom"/>
            <w:hideMark/>
          </w:tcPr>
          <w:p w14:paraId="3B264326" w14:textId="77777777" w:rsidR="000B103A" w:rsidRPr="00120EBC" w:rsidRDefault="000B103A" w:rsidP="007B0131">
            <w:pPr>
              <w:jc w:val="right"/>
              <w:rPr>
                <w:rFonts w:ascii="MS Sans Serif" w:hAnsi="MS Sans Serif"/>
                <w:b/>
                <w:bCs/>
                <w:sz w:val="16"/>
                <w:szCs w:val="16"/>
                <w:lang w:eastAsia="en-AU"/>
              </w:rPr>
            </w:pPr>
            <w:r w:rsidRPr="00120EBC">
              <w:rPr>
                <w:rFonts w:ascii="MS Sans Serif" w:hAnsi="MS Sans Serif"/>
                <w:b/>
                <w:bCs/>
                <w:sz w:val="16"/>
                <w:szCs w:val="16"/>
                <w:lang w:eastAsia="en-AU"/>
              </w:rPr>
              <w:t>18.76</w:t>
            </w:r>
          </w:p>
        </w:tc>
      </w:tr>
    </w:tbl>
    <w:p w14:paraId="5E08B0FE" w14:textId="77777777" w:rsidR="000B103A" w:rsidRDefault="000B103A" w:rsidP="000B103A">
      <w:pPr>
        <w:pStyle w:val="ListBullet"/>
        <w:numPr>
          <w:ilvl w:val="0"/>
          <w:numId w:val="0"/>
        </w:numPr>
        <w:ind w:left="567" w:hanging="567"/>
        <w:rPr>
          <w:sz w:val="16"/>
          <w:szCs w:val="14"/>
        </w:rPr>
      </w:pPr>
      <w:r>
        <w:rPr>
          <w:rFonts w:ascii="MS Sans Serif" w:hAnsi="MS Sans Serif"/>
          <w:sz w:val="16"/>
          <w:szCs w:val="16"/>
          <w:lang w:eastAsia="en-AU"/>
        </w:rPr>
        <w:br/>
      </w:r>
      <w:r w:rsidRPr="00C162DA">
        <w:rPr>
          <w:rFonts w:ascii="MS Sans Serif" w:hAnsi="MS Sans Serif"/>
          <w:sz w:val="16"/>
          <w:szCs w:val="16"/>
          <w:lang w:eastAsia="en-AU"/>
        </w:rPr>
        <w:t>C This I/E Sheet prepared by Care Inc Financial Counselling Service</w:t>
      </w:r>
      <w:r>
        <w:rPr>
          <w:rFonts w:ascii="MS Sans Serif" w:hAnsi="MS Sans Serif"/>
          <w:sz w:val="16"/>
          <w:szCs w:val="16"/>
          <w:lang w:eastAsia="en-AU"/>
        </w:rPr>
        <w:t xml:space="preserve">, </w:t>
      </w:r>
      <w:r w:rsidRPr="00C162DA">
        <w:rPr>
          <w:rFonts w:ascii="MS Sans Serif" w:hAnsi="MS Sans Serif"/>
          <w:sz w:val="16"/>
          <w:szCs w:val="16"/>
          <w:lang w:eastAsia="en-AU"/>
        </w:rPr>
        <w:t>Ph 6257 1788</w:t>
      </w:r>
    </w:p>
    <w:p w14:paraId="0E7AEB0D" w14:textId="77777777" w:rsidR="000B103A" w:rsidRPr="00C45E02" w:rsidRDefault="000B103A" w:rsidP="000B103A">
      <w:pPr>
        <w:pStyle w:val="ListBullet"/>
        <w:numPr>
          <w:ilvl w:val="0"/>
          <w:numId w:val="0"/>
        </w:numPr>
        <w:spacing w:after="0"/>
        <w:ind w:left="567"/>
        <w:rPr>
          <w:sz w:val="16"/>
          <w:szCs w:val="16"/>
        </w:rPr>
      </w:pPr>
    </w:p>
    <w:p w14:paraId="1C97FEFB" w14:textId="77777777" w:rsidR="000B103A" w:rsidRPr="00D32122" w:rsidRDefault="000B103A" w:rsidP="000B103A">
      <w:pPr>
        <w:pStyle w:val="BodyText"/>
      </w:pPr>
      <w:r>
        <w:t xml:space="preserve">The example budget for a low-income family (Table 3) provides a very small surplus of just $18. There is no room in this budget either for any sort of unexpected costs that arise (i.e., medical, educational, transport costs etc). For households in this position, the likelihood of accumulating savings for out-of-pocket costs are miniscule. </w:t>
      </w:r>
    </w:p>
    <w:p w14:paraId="260B099E" w14:textId="77777777" w:rsidR="00640794" w:rsidRPr="00640794" w:rsidRDefault="00640794" w:rsidP="001D5FC1">
      <w:pPr>
        <w:pStyle w:val="Heading1"/>
        <w:rPr>
          <w:rFonts w:ascii="Segoe UI" w:hAnsi="Segoe UI" w:cs="Segoe UI"/>
          <w:sz w:val="18"/>
          <w:szCs w:val="18"/>
          <w:lang w:eastAsia="en-AU"/>
        </w:rPr>
      </w:pPr>
      <w:r w:rsidRPr="00640794">
        <w:rPr>
          <w:lang w:eastAsia="en-AU"/>
        </w:rPr>
        <w:lastRenderedPageBreak/>
        <w:t>The ACT’s housing affordability crisis </w:t>
      </w:r>
    </w:p>
    <w:p w14:paraId="133FE18B" w14:textId="2AB9EBB9" w:rsidR="00640794" w:rsidRPr="00640794" w:rsidRDefault="00640794" w:rsidP="006B43B1">
      <w:pPr>
        <w:pStyle w:val="BodyText"/>
        <w:rPr>
          <w:rFonts w:ascii="Segoe UI" w:hAnsi="Segoe UI" w:cs="Segoe UI"/>
          <w:sz w:val="18"/>
          <w:szCs w:val="18"/>
          <w:lang w:eastAsia="en-AU"/>
        </w:rPr>
      </w:pPr>
      <w:r w:rsidRPr="00640794">
        <w:rPr>
          <w:lang w:eastAsia="en-AU"/>
        </w:rPr>
        <w:t>Housing is the most significant expense for low-income households in the ACT, for whom housing makes up a significantly higher proportion of their income.  </w:t>
      </w:r>
      <w:r w:rsidRPr="00640794">
        <w:rPr>
          <w:rFonts w:cs="Arial"/>
          <w:szCs w:val="24"/>
          <w:lang w:eastAsia="en-AU"/>
        </w:rPr>
        <w:t> </w:t>
      </w:r>
    </w:p>
    <w:p w14:paraId="14BC4D4B" w14:textId="77777777" w:rsidR="00640794" w:rsidRPr="00640794" w:rsidRDefault="00640794" w:rsidP="00AC154F">
      <w:pPr>
        <w:pStyle w:val="BodyText"/>
        <w:rPr>
          <w:rFonts w:ascii="Segoe UI" w:hAnsi="Segoe UI" w:cs="Segoe UI"/>
          <w:sz w:val="18"/>
          <w:szCs w:val="18"/>
          <w:lang w:eastAsia="en-AU"/>
        </w:rPr>
      </w:pPr>
      <w:r w:rsidRPr="00640794">
        <w:rPr>
          <w:lang w:eastAsia="en-AU"/>
        </w:rPr>
        <w:t>A chronic lack of affordable housing has led to a housing crisis in Canberra. Without significant federal and territory government investment in social housing, the ACT’s affordable housing crisis will continue to worsen, deepening and entrenching disadvantage and homelessness in our community. </w:t>
      </w:r>
    </w:p>
    <w:p w14:paraId="38F0222D" w14:textId="16457343" w:rsidR="007C628C" w:rsidRDefault="00B63793" w:rsidP="00390503">
      <w:pPr>
        <w:pStyle w:val="ListBullet"/>
        <w:rPr>
          <w:lang w:eastAsia="en-AU"/>
        </w:rPr>
      </w:pPr>
      <w:r w:rsidRPr="00B63793">
        <w:rPr>
          <w:lang w:eastAsia="en-AU"/>
        </w:rPr>
        <w:t>Canberra has been Australia’s most expensive capital city to rent a house since 2018 and to rent a unit since 2020.</w:t>
      </w:r>
      <w:r w:rsidR="00142724">
        <w:rPr>
          <w:rStyle w:val="FootnoteReference"/>
          <w:lang w:eastAsia="en-AU"/>
        </w:rPr>
        <w:footnoteReference w:id="6"/>
      </w:r>
    </w:p>
    <w:p w14:paraId="1A93DB8B" w14:textId="7D55DB4F" w:rsidR="00B23CEC" w:rsidRPr="00B63793" w:rsidRDefault="00B23CEC" w:rsidP="00390503">
      <w:pPr>
        <w:pStyle w:val="ListBullet"/>
        <w:rPr>
          <w:lang w:eastAsia="en-AU"/>
        </w:rPr>
      </w:pPr>
      <w:r>
        <w:rPr>
          <w:lang w:eastAsia="en-AU"/>
        </w:rPr>
        <w:t xml:space="preserve">Canberra is the least affordable Australian city </w:t>
      </w:r>
      <w:r w:rsidR="00200122">
        <w:rPr>
          <w:lang w:eastAsia="en-AU"/>
        </w:rPr>
        <w:t>to rent in for low-to-moderate income households, people receiving income support, young people</w:t>
      </w:r>
      <w:r w:rsidR="00FE4107">
        <w:rPr>
          <w:lang w:eastAsia="en-AU"/>
        </w:rPr>
        <w:t xml:space="preserve"> and essential workers, including disability support, aged care, early education, hospitality and supermarket workers.</w:t>
      </w:r>
      <w:r w:rsidR="00FE4107">
        <w:rPr>
          <w:rStyle w:val="FootnoteReference"/>
          <w:lang w:eastAsia="en-AU"/>
        </w:rPr>
        <w:footnoteReference w:id="7"/>
      </w:r>
    </w:p>
    <w:p w14:paraId="41372131" w14:textId="7BCA8076" w:rsidR="00035CE8" w:rsidRPr="00E14EFA" w:rsidRDefault="00035CE8" w:rsidP="00390503">
      <w:pPr>
        <w:pStyle w:val="ListBullet"/>
        <w:rPr>
          <w:b/>
          <w:bCs/>
          <w:lang w:eastAsia="en-AU"/>
        </w:rPr>
      </w:pPr>
      <w:r w:rsidRPr="00035CE8">
        <w:rPr>
          <w:lang w:eastAsia="en-AU"/>
        </w:rPr>
        <w:t>For ACT households in the lowest two income quintiles housing costs on average account for between 24% and 35% of gross household income.</w:t>
      </w:r>
      <w:r w:rsidR="009C0E9C">
        <w:rPr>
          <w:rStyle w:val="FootnoteReference"/>
          <w:lang w:eastAsia="en-AU"/>
        </w:rPr>
        <w:footnoteReference w:id="8"/>
      </w:r>
    </w:p>
    <w:p w14:paraId="34585939" w14:textId="178E83A6" w:rsidR="00035CE8" w:rsidRPr="00035CE8" w:rsidRDefault="00035CE8" w:rsidP="00035CE8">
      <w:pPr>
        <w:pStyle w:val="ListBullet"/>
        <w:rPr>
          <w:b/>
          <w:bCs/>
          <w:lang w:eastAsia="en-AU"/>
        </w:rPr>
      </w:pPr>
      <w:r w:rsidRPr="00035CE8">
        <w:rPr>
          <w:lang w:eastAsia="en-AU"/>
        </w:rPr>
        <w:t>Over the past five years housing prices have increased by 19.0% in Canberra compared to 8.2% nationally.</w:t>
      </w:r>
      <w:r w:rsidR="009C0E9C" w:rsidRPr="009C0E9C">
        <w:rPr>
          <w:rStyle w:val="FootnoteReference"/>
          <w:lang w:eastAsia="en-AU"/>
        </w:rPr>
        <w:t xml:space="preserve"> </w:t>
      </w:r>
      <w:r w:rsidR="009C0E9C">
        <w:rPr>
          <w:rStyle w:val="FootnoteReference"/>
          <w:lang w:eastAsia="en-AU"/>
        </w:rPr>
        <w:footnoteReference w:id="9"/>
      </w:r>
    </w:p>
    <w:p w14:paraId="48ADCABC" w14:textId="77777777" w:rsidR="00404E9E" w:rsidRPr="00404E9E" w:rsidRDefault="00404E9E" w:rsidP="00DA7B80">
      <w:pPr>
        <w:pStyle w:val="ListBullet"/>
        <w:rPr>
          <w:rFonts w:ascii="Segoe UI" w:hAnsi="Segoe UI" w:cs="Segoe UI"/>
          <w:b/>
          <w:bCs/>
          <w:sz w:val="18"/>
          <w:szCs w:val="18"/>
          <w:lang w:eastAsia="en-AU"/>
        </w:rPr>
      </w:pPr>
      <w:r>
        <w:t>In Australia, t</w:t>
      </w:r>
      <w:r w:rsidRPr="00D264D3">
        <w:t>he ACT has the highest rate of rental stress among lower income private rental households at 73%</w:t>
      </w:r>
      <w:r>
        <w:t>.</w:t>
      </w:r>
      <w:r>
        <w:rPr>
          <w:rStyle w:val="FootnoteReference"/>
        </w:rPr>
        <w:footnoteReference w:id="10"/>
      </w:r>
      <w:r>
        <w:t xml:space="preserve"> </w:t>
      </w:r>
    </w:p>
    <w:p w14:paraId="01932810" w14:textId="304B32AA" w:rsidR="00404E9E" w:rsidRPr="003D7323" w:rsidRDefault="00404E9E" w:rsidP="00DA7B80">
      <w:pPr>
        <w:pStyle w:val="ListBullet"/>
        <w:rPr>
          <w:rFonts w:ascii="Segoe UI" w:hAnsi="Segoe UI" w:cs="Segoe UI"/>
          <w:b/>
          <w:bCs/>
          <w:sz w:val="18"/>
          <w:szCs w:val="18"/>
          <w:lang w:eastAsia="en-AU"/>
        </w:rPr>
      </w:pPr>
      <w:r>
        <w:t>Over the past five years the CPI for rents in Canberra has risen by 13.1% compared to an increase of just 0.7% nationally.</w:t>
      </w:r>
    </w:p>
    <w:p w14:paraId="047CE096" w14:textId="561ACC72" w:rsidR="00640794" w:rsidRPr="00035CE8" w:rsidRDefault="00640794" w:rsidP="003D7323">
      <w:pPr>
        <w:pStyle w:val="Heading1"/>
        <w:rPr>
          <w:rFonts w:ascii="Segoe UI" w:hAnsi="Segoe UI" w:cs="Segoe UI"/>
          <w:sz w:val="18"/>
          <w:szCs w:val="18"/>
          <w:lang w:eastAsia="en-AU"/>
        </w:rPr>
      </w:pPr>
      <w:r w:rsidRPr="00640794">
        <w:rPr>
          <w:lang w:eastAsia="en-AU"/>
        </w:rPr>
        <w:lastRenderedPageBreak/>
        <w:t>Solutions to Poverty </w:t>
      </w:r>
    </w:p>
    <w:p w14:paraId="38E90053" w14:textId="183CB644" w:rsidR="002C71FC" w:rsidRDefault="009178FD" w:rsidP="002C71FC">
      <w:pPr>
        <w:pStyle w:val="ListBullet"/>
      </w:pPr>
      <w:r>
        <w:t>L</w:t>
      </w:r>
      <w:r w:rsidR="002C71FC" w:rsidRPr="000D11CC">
        <w:t xml:space="preserve">ift </w:t>
      </w:r>
      <w:r w:rsidR="00623147">
        <w:t>income support payments</w:t>
      </w:r>
      <w:r w:rsidR="002C71FC" w:rsidRPr="000D11CC">
        <w:t xml:space="preserve"> to at least $70 a day and index them to wages as well as prices</w:t>
      </w:r>
    </w:p>
    <w:p w14:paraId="00848095" w14:textId="0D3B5999" w:rsidR="00F77F71" w:rsidRPr="000D11CC" w:rsidRDefault="00F77F71" w:rsidP="000D11CC">
      <w:pPr>
        <w:pStyle w:val="ListBullet"/>
      </w:pPr>
      <w:r w:rsidRPr="000D11CC">
        <w:t>Increase investment in social and affordable housing</w:t>
      </w:r>
    </w:p>
    <w:p w14:paraId="6F9094D5" w14:textId="37E03C46" w:rsidR="0039643C" w:rsidRPr="000D11CC" w:rsidRDefault="0039643C" w:rsidP="000D11CC">
      <w:pPr>
        <w:pStyle w:val="ListBullet"/>
      </w:pPr>
      <w:r w:rsidRPr="000D11CC">
        <w:t xml:space="preserve">Ensure concessions are adequate and targeted to need </w:t>
      </w:r>
    </w:p>
    <w:p w14:paraId="07BEA3ED" w14:textId="77777777" w:rsidR="000D11CC" w:rsidRPr="000D11CC" w:rsidRDefault="000D11CC" w:rsidP="000D11CC">
      <w:pPr>
        <w:pStyle w:val="ListBullet"/>
      </w:pPr>
      <w:r w:rsidRPr="000D11CC">
        <w:t>A new affordable rental investment incentive scheme</w:t>
      </w:r>
    </w:p>
    <w:p w14:paraId="051F5B43" w14:textId="4F994F19" w:rsidR="00640794" w:rsidRPr="00640794" w:rsidRDefault="00640794" w:rsidP="00EE1165">
      <w:pPr>
        <w:pStyle w:val="Heading1"/>
        <w:rPr>
          <w:rFonts w:ascii="Segoe UI" w:hAnsi="Segoe UI" w:cs="Segoe UI"/>
          <w:sz w:val="18"/>
          <w:szCs w:val="18"/>
          <w:lang w:eastAsia="en-AU"/>
        </w:rPr>
      </w:pPr>
      <w:r w:rsidRPr="00640794">
        <w:rPr>
          <w:lang w:eastAsia="en-AU"/>
        </w:rPr>
        <w:t>Raise the Rate for Good campaign </w:t>
      </w:r>
    </w:p>
    <w:p w14:paraId="1EFCCEEA" w14:textId="77777777" w:rsidR="00640794" w:rsidRPr="00640794" w:rsidRDefault="00640794" w:rsidP="00021D57">
      <w:pPr>
        <w:pStyle w:val="BodyText"/>
        <w:rPr>
          <w:rFonts w:ascii="Segoe UI" w:hAnsi="Segoe UI" w:cs="Segoe UI"/>
          <w:sz w:val="18"/>
          <w:szCs w:val="18"/>
          <w:lang w:eastAsia="en-AU"/>
        </w:rPr>
      </w:pPr>
      <w:r w:rsidRPr="00640794">
        <w:rPr>
          <w:lang w:eastAsia="en-AU"/>
        </w:rPr>
        <w:t xml:space="preserve">ACOSS is running the </w:t>
      </w:r>
      <w:r w:rsidRPr="00640794">
        <w:rPr>
          <w:b/>
          <w:bCs/>
          <w:lang w:eastAsia="en-AU"/>
        </w:rPr>
        <w:t>Raise the Rate for Good</w:t>
      </w:r>
      <w:r w:rsidRPr="00640794">
        <w:rPr>
          <w:lang w:eastAsia="en-AU"/>
        </w:rPr>
        <w:t xml:space="preserve"> campaign which is calling on the Australian Government to permanently and adequately raise the rate of the unemployment and related payments so that they keep people out of poverty.  </w:t>
      </w:r>
    </w:p>
    <w:p w14:paraId="639ABBFA" w14:textId="77777777" w:rsidR="00640794" w:rsidRPr="00640794" w:rsidRDefault="00640794" w:rsidP="00021D57">
      <w:pPr>
        <w:pStyle w:val="BodyText"/>
        <w:rPr>
          <w:rFonts w:ascii="Segoe UI" w:hAnsi="Segoe UI" w:cs="Segoe UI"/>
          <w:sz w:val="18"/>
          <w:szCs w:val="18"/>
          <w:lang w:eastAsia="en-AU"/>
        </w:rPr>
      </w:pPr>
      <w:r w:rsidRPr="00640794">
        <w:rPr>
          <w:lang w:eastAsia="en-AU"/>
        </w:rPr>
        <w:t xml:space="preserve">Raise the Rate website: </w:t>
      </w:r>
      <w:hyperlink r:id="rId23" w:tgtFrame="_blank" w:history="1">
        <w:r w:rsidRPr="00640794">
          <w:rPr>
            <w:color w:val="595959"/>
            <w:u w:val="single"/>
            <w:lang w:eastAsia="en-AU"/>
          </w:rPr>
          <w:t>raisetherate.org.au</w:t>
        </w:r>
      </w:hyperlink>
      <w:r w:rsidRPr="00640794">
        <w:rPr>
          <w:lang w:eastAsia="en-AU"/>
        </w:rPr>
        <w:t xml:space="preserve"> | #RaiseTheRateForGood </w:t>
      </w:r>
    </w:p>
    <w:p w14:paraId="422A3EE9" w14:textId="77777777" w:rsidR="00640794" w:rsidRPr="00640794" w:rsidRDefault="00640794" w:rsidP="00EE1165">
      <w:pPr>
        <w:pStyle w:val="Heading1"/>
        <w:rPr>
          <w:rFonts w:ascii="Segoe UI" w:hAnsi="Segoe UI" w:cs="Segoe UI"/>
          <w:sz w:val="18"/>
          <w:szCs w:val="18"/>
          <w:lang w:eastAsia="en-AU"/>
        </w:rPr>
      </w:pPr>
      <w:r w:rsidRPr="00640794">
        <w:rPr>
          <w:lang w:eastAsia="en-AU"/>
        </w:rPr>
        <w:t>Everybody’s Home campaign </w:t>
      </w:r>
    </w:p>
    <w:p w14:paraId="69BC495B" w14:textId="77777777" w:rsidR="00640794" w:rsidRPr="00640794" w:rsidRDefault="00640794" w:rsidP="0078409E">
      <w:pPr>
        <w:pStyle w:val="BodyText"/>
        <w:rPr>
          <w:rFonts w:ascii="Segoe UI" w:hAnsi="Segoe UI" w:cs="Segoe UI"/>
          <w:sz w:val="18"/>
          <w:szCs w:val="18"/>
          <w:lang w:eastAsia="en-AU"/>
        </w:rPr>
      </w:pPr>
      <w:r w:rsidRPr="00640794">
        <w:rPr>
          <w:lang w:eastAsia="en-AU"/>
        </w:rPr>
        <w:t xml:space="preserve">The </w:t>
      </w:r>
      <w:r w:rsidRPr="00640794">
        <w:rPr>
          <w:b/>
          <w:bCs/>
          <w:lang w:eastAsia="en-AU"/>
        </w:rPr>
        <w:t>Everybody’s Home</w:t>
      </w:r>
      <w:r w:rsidRPr="00640794">
        <w:rPr>
          <w:lang w:eastAsia="en-AU"/>
        </w:rPr>
        <w:t xml:space="preserve"> campaign is calling for a better, fairer housing system for everyone. </w:t>
      </w:r>
    </w:p>
    <w:p w14:paraId="77572AA8" w14:textId="77777777" w:rsidR="00640794" w:rsidRPr="00640794" w:rsidRDefault="00640794" w:rsidP="0078409E">
      <w:pPr>
        <w:pStyle w:val="BodyText"/>
        <w:rPr>
          <w:rFonts w:ascii="Segoe UI" w:hAnsi="Segoe UI" w:cs="Segoe UI"/>
          <w:sz w:val="18"/>
          <w:szCs w:val="18"/>
          <w:lang w:eastAsia="en-AU"/>
        </w:rPr>
      </w:pPr>
      <w:r w:rsidRPr="00640794">
        <w:rPr>
          <w:lang w:eastAsia="en-AU"/>
        </w:rPr>
        <w:t xml:space="preserve">Everybody’s Home website: </w:t>
      </w:r>
      <w:hyperlink r:id="rId24" w:tgtFrame="_blank" w:history="1">
        <w:r w:rsidRPr="00640794">
          <w:rPr>
            <w:color w:val="595959"/>
            <w:u w:val="single"/>
            <w:lang w:eastAsia="en-AU"/>
          </w:rPr>
          <w:t>everybodyshome.com.au</w:t>
        </w:r>
      </w:hyperlink>
      <w:r w:rsidRPr="00640794">
        <w:rPr>
          <w:lang w:eastAsia="en-AU"/>
        </w:rPr>
        <w:t>  </w:t>
      </w:r>
    </w:p>
    <w:p w14:paraId="660C5FDF" w14:textId="77777777" w:rsidR="00640794" w:rsidRPr="00640794" w:rsidRDefault="00640794" w:rsidP="00EE1165">
      <w:pPr>
        <w:pStyle w:val="Heading1"/>
        <w:rPr>
          <w:rFonts w:ascii="Segoe UI" w:hAnsi="Segoe UI" w:cs="Segoe UI"/>
          <w:sz w:val="18"/>
          <w:szCs w:val="18"/>
          <w:lang w:eastAsia="en-AU"/>
        </w:rPr>
      </w:pPr>
      <w:r w:rsidRPr="00640794">
        <w:rPr>
          <w:lang w:eastAsia="en-AU"/>
        </w:rPr>
        <w:t>Further reading  </w:t>
      </w:r>
    </w:p>
    <w:p w14:paraId="03C6DD22" w14:textId="36072B88" w:rsidR="00640794" w:rsidRPr="00640794" w:rsidRDefault="00640794" w:rsidP="00A62314">
      <w:pPr>
        <w:pStyle w:val="BodyText"/>
        <w:rPr>
          <w:rFonts w:ascii="Segoe UI" w:hAnsi="Segoe UI" w:cs="Segoe UI"/>
          <w:sz w:val="18"/>
          <w:szCs w:val="18"/>
          <w:lang w:eastAsia="en-AU"/>
        </w:rPr>
      </w:pPr>
      <w:r w:rsidRPr="00640794">
        <w:rPr>
          <w:b/>
          <w:bCs/>
          <w:lang w:eastAsia="en-AU"/>
        </w:rPr>
        <w:t>ACT Cost of Living Report, 202</w:t>
      </w:r>
      <w:r w:rsidR="00C94C54">
        <w:rPr>
          <w:b/>
          <w:bCs/>
          <w:lang w:eastAsia="en-AU"/>
        </w:rPr>
        <w:t>2</w:t>
      </w:r>
      <w:r w:rsidRPr="00640794">
        <w:rPr>
          <w:lang w:eastAsia="en-AU"/>
        </w:rPr>
        <w:t> </w:t>
      </w:r>
      <w:r w:rsidRPr="00640794">
        <w:rPr>
          <w:lang w:eastAsia="en-AU"/>
        </w:rPr>
        <w:br/>
      </w:r>
      <w:hyperlink r:id="rId25" w:history="1">
        <w:r w:rsidR="00C94C54">
          <w:rPr>
            <w:rStyle w:val="Hyperlink"/>
          </w:rPr>
          <w:t>2022 ACT Cost of Living Report (actcoss.org.au)</w:t>
        </w:r>
      </w:hyperlink>
    </w:p>
    <w:p w14:paraId="4236E1FD" w14:textId="77777777" w:rsidR="00640794" w:rsidRPr="00640794" w:rsidRDefault="00640794" w:rsidP="00A62314">
      <w:pPr>
        <w:pStyle w:val="BodyText"/>
        <w:rPr>
          <w:rFonts w:ascii="Segoe UI" w:hAnsi="Segoe UI" w:cs="Segoe UI"/>
          <w:sz w:val="18"/>
          <w:szCs w:val="18"/>
          <w:lang w:eastAsia="en-AU"/>
        </w:rPr>
      </w:pPr>
      <w:r w:rsidRPr="00640794">
        <w:rPr>
          <w:b/>
          <w:bCs/>
          <w:lang w:eastAsia="en-AU"/>
        </w:rPr>
        <w:t>ACOSS &amp; UNSW Poverty and Inequality in Australia website</w:t>
      </w:r>
      <w:r w:rsidRPr="00640794">
        <w:rPr>
          <w:lang w:eastAsia="en-AU"/>
        </w:rPr>
        <w:t> </w:t>
      </w:r>
      <w:r w:rsidRPr="00640794">
        <w:rPr>
          <w:lang w:eastAsia="en-AU"/>
        </w:rPr>
        <w:br/>
      </w:r>
      <w:hyperlink r:id="rId26" w:tgtFrame="_blank" w:history="1">
        <w:r w:rsidRPr="00640794">
          <w:rPr>
            <w:color w:val="595959"/>
            <w:u w:val="single"/>
            <w:lang w:eastAsia="en-AU"/>
          </w:rPr>
          <w:t>http://povertyandinequality.acoss.org.au</w:t>
        </w:r>
      </w:hyperlink>
      <w:r w:rsidRPr="00640794">
        <w:rPr>
          <w:lang w:eastAsia="en-AU"/>
        </w:rPr>
        <w:t>  </w:t>
      </w:r>
    </w:p>
    <w:p w14:paraId="4E886C85" w14:textId="77777777" w:rsidR="00640794" w:rsidRPr="00640794" w:rsidRDefault="00640794" w:rsidP="00EE1165">
      <w:pPr>
        <w:pStyle w:val="Heading1"/>
        <w:rPr>
          <w:rFonts w:ascii="Segoe UI" w:hAnsi="Segoe UI" w:cs="Segoe UI"/>
          <w:sz w:val="18"/>
          <w:szCs w:val="18"/>
          <w:lang w:eastAsia="en-AU"/>
        </w:rPr>
      </w:pPr>
      <w:r w:rsidRPr="00640794">
        <w:rPr>
          <w:lang w:eastAsia="en-AU"/>
        </w:rPr>
        <w:t>Connect  </w:t>
      </w:r>
    </w:p>
    <w:p w14:paraId="62B7FA57" w14:textId="77777777" w:rsidR="00640794" w:rsidRPr="00640794" w:rsidRDefault="00640794" w:rsidP="00EE1165">
      <w:pPr>
        <w:pStyle w:val="BodyText"/>
        <w:rPr>
          <w:lang w:eastAsia="en-AU"/>
        </w:rPr>
      </w:pPr>
      <w:r w:rsidRPr="00640794">
        <w:rPr>
          <w:rFonts w:cs="Arial"/>
          <w:szCs w:val="24"/>
          <w:lang w:eastAsia="en-AU"/>
        </w:rPr>
        <w:t xml:space="preserve">ACTCOSS website: </w:t>
      </w:r>
      <w:hyperlink r:id="rId27" w:tgtFrame="_blank" w:history="1">
        <w:r w:rsidRPr="00640794">
          <w:rPr>
            <w:rFonts w:cs="Arial"/>
            <w:color w:val="595959"/>
            <w:szCs w:val="24"/>
            <w:u w:val="single"/>
            <w:lang w:eastAsia="en-AU"/>
          </w:rPr>
          <w:t>www.actcoss.org.au</w:t>
        </w:r>
      </w:hyperlink>
      <w:r w:rsidRPr="00640794">
        <w:rPr>
          <w:rFonts w:cs="Arial"/>
          <w:szCs w:val="24"/>
          <w:lang w:eastAsia="en-AU"/>
        </w:rPr>
        <w:t xml:space="preserve"> | Twitter: </w:t>
      </w:r>
      <w:hyperlink r:id="rId28" w:tgtFrame="_blank" w:history="1">
        <w:r w:rsidRPr="00640794">
          <w:rPr>
            <w:rFonts w:cs="Arial"/>
            <w:color w:val="595959"/>
            <w:szCs w:val="24"/>
            <w:u w:val="single"/>
            <w:lang w:eastAsia="en-AU"/>
          </w:rPr>
          <w:t>@ACTCOSS</w:t>
        </w:r>
      </w:hyperlink>
      <w:r w:rsidRPr="00640794">
        <w:rPr>
          <w:rFonts w:cs="Arial"/>
          <w:szCs w:val="24"/>
          <w:lang w:eastAsia="en-AU"/>
        </w:rPr>
        <w:t>  </w:t>
      </w:r>
    </w:p>
    <w:p w14:paraId="470BB525" w14:textId="77777777" w:rsidR="00640794" w:rsidRPr="00640794" w:rsidRDefault="00640794" w:rsidP="00EE1165">
      <w:pPr>
        <w:pStyle w:val="BodyText"/>
        <w:rPr>
          <w:lang w:eastAsia="en-AU"/>
        </w:rPr>
      </w:pPr>
      <w:r w:rsidRPr="00640794">
        <w:rPr>
          <w:rFonts w:cs="Arial"/>
          <w:szCs w:val="24"/>
          <w:lang w:eastAsia="en-AU"/>
        </w:rPr>
        <w:t xml:space="preserve">ACOSS website: </w:t>
      </w:r>
      <w:hyperlink r:id="rId29" w:tgtFrame="_blank" w:history="1">
        <w:r w:rsidRPr="00640794">
          <w:rPr>
            <w:rFonts w:cs="Arial"/>
            <w:color w:val="595959"/>
            <w:szCs w:val="24"/>
            <w:u w:val="single"/>
            <w:lang w:eastAsia="en-AU"/>
          </w:rPr>
          <w:t>www.acoss.org.au</w:t>
        </w:r>
      </w:hyperlink>
      <w:r w:rsidRPr="00640794">
        <w:rPr>
          <w:rFonts w:cs="Arial"/>
          <w:szCs w:val="24"/>
          <w:lang w:eastAsia="en-AU"/>
        </w:rPr>
        <w:t xml:space="preserve"> | Twitter: </w:t>
      </w:r>
      <w:hyperlink r:id="rId30" w:tgtFrame="_blank" w:history="1">
        <w:r w:rsidRPr="00640794">
          <w:rPr>
            <w:rFonts w:cs="Arial"/>
            <w:color w:val="595959"/>
            <w:szCs w:val="24"/>
            <w:u w:val="single"/>
            <w:lang w:eastAsia="en-AU"/>
          </w:rPr>
          <w:t>@ACOSS</w:t>
        </w:r>
      </w:hyperlink>
      <w:r w:rsidRPr="00640794">
        <w:rPr>
          <w:rFonts w:cs="Arial"/>
          <w:szCs w:val="24"/>
          <w:lang w:eastAsia="en-AU"/>
        </w:rPr>
        <w:t xml:space="preserve">  </w:t>
      </w:r>
    </w:p>
    <w:p w14:paraId="4DC9C16A" w14:textId="7117F8F8" w:rsidR="00950AE5" w:rsidRPr="0033030C" w:rsidRDefault="00DB33ED" w:rsidP="0033030C">
      <w:r>
        <w:rPr>
          <w:noProof/>
        </w:rPr>
        <w:pict w14:anchorId="774B70E6">
          <v:rect id="_x0000_i1025" alt="" style="width:451.3pt;height:.05pt;mso-width-percent:0;mso-height-percent:0;mso-width-percent:0;mso-height-percent:0" o:hralign="center" o:hrstd="t" o:hrnoshade="t" o:hr="t" fillcolor="#a0a0a0" stroked="f"/>
        </w:pict>
      </w:r>
    </w:p>
    <w:p w14:paraId="500DD90C" w14:textId="4EFBF199" w:rsidR="00950AE5" w:rsidRDefault="00950AE5" w:rsidP="00950AE5">
      <w:pPr>
        <w:pStyle w:val="Contactdetails"/>
      </w:pPr>
      <w:r>
        <w:t>ACT Council of Social Service Inc. | Weston Community Hub, 1/6 Gritten St, Weston ACT 2611</w:t>
      </w:r>
      <w:r>
        <w:br/>
        <w:t>Ph: 02 6202 7200 | actcoss@actcoss.org.au | www.actcoss.org.au</w:t>
      </w:r>
    </w:p>
    <w:p w14:paraId="3E4C7D86" w14:textId="77777777" w:rsidR="00950AE5" w:rsidRDefault="00950AE5" w:rsidP="00950AE5">
      <w:pPr>
        <w:pStyle w:val="Contactdetails"/>
      </w:pPr>
    </w:p>
    <w:p w14:paraId="17784131" w14:textId="77777777" w:rsidR="00950AE5" w:rsidRDefault="00950AE5" w:rsidP="00950AE5">
      <w:pPr>
        <w:pStyle w:val="Contactdetails"/>
      </w:pPr>
      <w:r>
        <w:t>ACTCOSS is committed to reconciliation, acknowledges the traditional custodians of the land and pays respect to elders past and present.</w:t>
      </w:r>
    </w:p>
    <w:p w14:paraId="7B69C186" w14:textId="77777777" w:rsidR="00950AE5" w:rsidRDefault="00950AE5" w:rsidP="00950AE5">
      <w:pPr>
        <w:pStyle w:val="Contactdetails"/>
        <w:ind w:left="-113" w:right="-113"/>
      </w:pPr>
    </w:p>
    <w:p w14:paraId="401A58B4" w14:textId="2A69FCC7" w:rsidR="00950AE5" w:rsidRDefault="00A77DC9" w:rsidP="004A6735">
      <w:pPr>
        <w:pStyle w:val="Contactdetails"/>
        <w:ind w:left="-113" w:right="-113"/>
      </w:pPr>
      <w:r w:rsidRPr="00A77DC9">
        <w:t>ACTCOSS advocates for social justice in the ACT and represents not-for-profit community organisations.</w:t>
      </w:r>
    </w:p>
    <w:sectPr w:rsidR="00950AE5" w:rsidSect="00693342">
      <w:footerReference w:type="even" r:id="rId31"/>
      <w:footerReference w:type="default" r:id="rId32"/>
      <w:footerReference w:type="first" r:id="rId33"/>
      <w:endnotePr>
        <w:numFmt w:val="decimal"/>
      </w:endnotePr>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FBCAC" w14:textId="77777777" w:rsidR="00AB1B9E" w:rsidRDefault="00AB1B9E">
      <w:r>
        <w:separator/>
      </w:r>
    </w:p>
    <w:p w14:paraId="3545EB80" w14:textId="77777777" w:rsidR="00AB1B9E" w:rsidRDefault="00AB1B9E"/>
  </w:endnote>
  <w:endnote w:type="continuationSeparator" w:id="0">
    <w:p w14:paraId="7D1AD43E" w14:textId="77777777" w:rsidR="00AB1B9E" w:rsidRDefault="00AB1B9E">
      <w:r>
        <w:continuationSeparator/>
      </w:r>
    </w:p>
    <w:p w14:paraId="094D3EFF" w14:textId="77777777" w:rsidR="00AB1B9E" w:rsidRDefault="00AB1B9E"/>
  </w:endnote>
  <w:endnote w:type="continuationNotice" w:id="1">
    <w:p w14:paraId="1FACB1BF" w14:textId="77777777" w:rsidR="00AB1B9E" w:rsidRDefault="00AB1B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Sans Serif">
    <w:altName w:val="Microsoft Sans Serif"/>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24D27" w14:textId="77777777" w:rsidR="005363F7" w:rsidRDefault="005363F7" w:rsidP="000355EE">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4682D8" w14:textId="77777777" w:rsidR="005363F7" w:rsidRDefault="005363F7"/>
  <w:p w14:paraId="751682B7" w14:textId="77777777" w:rsidR="005363F7" w:rsidRDefault="005363F7"/>
  <w:p w14:paraId="7BA1960C" w14:textId="77777777" w:rsidR="005363F7" w:rsidRDefault="005363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AB7E" w14:textId="77777777" w:rsidR="005363F7" w:rsidRDefault="005363F7" w:rsidP="000355EE">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65C2">
      <w:rPr>
        <w:rStyle w:val="PageNumber"/>
        <w:noProof/>
      </w:rPr>
      <w:t>2</w:t>
    </w:r>
    <w:r>
      <w:rPr>
        <w:rStyle w:val="PageNumber"/>
      </w:rPr>
      <w:fldChar w:fldCharType="end"/>
    </w:r>
  </w:p>
  <w:p w14:paraId="32E6F1C5" w14:textId="77777777" w:rsidR="005363F7" w:rsidRDefault="005363F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4B793" w14:textId="77777777" w:rsidR="005B28DA" w:rsidRDefault="005B28DA" w:rsidP="005B28DA">
    <w:pPr>
      <w:jc w:val="center"/>
    </w:pPr>
    <w:r>
      <w:fldChar w:fldCharType="begin"/>
    </w:r>
    <w:r>
      <w:instrText xml:space="preserve"> PAGE   \* MERGEFORMAT </w:instrText>
    </w:r>
    <w:r>
      <w:fldChar w:fldCharType="separate"/>
    </w:r>
    <w:r w:rsidR="001E0977">
      <w:rPr>
        <w:noProof/>
      </w:rPr>
      <w:t>1</w:t>
    </w:r>
    <w:r>
      <w:rPr>
        <w:noProof/>
      </w:rPr>
      <w:fldChar w:fldCharType="end"/>
    </w:r>
  </w:p>
  <w:p w14:paraId="1E134098" w14:textId="77777777" w:rsidR="00302FD8" w:rsidRDefault="00302FD8"/>
  <w:p w14:paraId="63A1D7EA" w14:textId="77777777" w:rsidR="00302FD8" w:rsidRDefault="00302F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45701" w14:textId="77777777" w:rsidR="00AB1B9E" w:rsidRDefault="00AB1B9E">
      <w:r>
        <w:separator/>
      </w:r>
    </w:p>
    <w:p w14:paraId="2DDA9C2E" w14:textId="77777777" w:rsidR="00AB1B9E" w:rsidRDefault="00AB1B9E"/>
  </w:footnote>
  <w:footnote w:type="continuationSeparator" w:id="0">
    <w:p w14:paraId="246D2D48" w14:textId="77777777" w:rsidR="00AB1B9E" w:rsidRDefault="00AB1B9E">
      <w:r>
        <w:continuationSeparator/>
      </w:r>
    </w:p>
    <w:p w14:paraId="0B6EF641" w14:textId="77777777" w:rsidR="00AB1B9E" w:rsidRDefault="00AB1B9E"/>
  </w:footnote>
  <w:footnote w:type="continuationNotice" w:id="1">
    <w:p w14:paraId="394139EE" w14:textId="77777777" w:rsidR="00AB1B9E" w:rsidRDefault="00AB1B9E"/>
  </w:footnote>
  <w:footnote w:id="2">
    <w:p w14:paraId="6A015954" w14:textId="77777777" w:rsidR="00BA1E81" w:rsidRDefault="00BA1E81" w:rsidP="00BA1E81">
      <w:pPr>
        <w:pStyle w:val="FootnoteText"/>
      </w:pPr>
      <w:r w:rsidRPr="003D0A6E">
        <w:footnoteRef/>
      </w:r>
      <w:r>
        <w:t xml:space="preserve"> </w:t>
      </w:r>
      <w:r>
        <w:tab/>
        <w:t xml:space="preserve">ACTCOSS, </w:t>
      </w:r>
      <w:hyperlink r:id="rId1" w:history="1">
        <w:r w:rsidRPr="00746B6C">
          <w:rPr>
            <w:rStyle w:val="Hyperlink"/>
            <w:i/>
            <w:iCs/>
          </w:rPr>
          <w:t>Factsheet: Poverty and COVID-19 in the ACT</w:t>
        </w:r>
      </w:hyperlink>
      <w:r>
        <w:t>, ACTCOSS, Canberra, October 2021, accessed 2 May 2022.</w:t>
      </w:r>
    </w:p>
  </w:footnote>
  <w:footnote w:id="3">
    <w:p w14:paraId="2B55C57F" w14:textId="77777777" w:rsidR="004F6157" w:rsidRDefault="004F6157" w:rsidP="004F6157">
      <w:pPr>
        <w:pStyle w:val="FootnoteText"/>
      </w:pPr>
      <w:r w:rsidRPr="00A764C8">
        <w:footnoteRef/>
      </w:r>
      <w:r w:rsidRPr="00A764C8">
        <w:t xml:space="preserve"> </w:t>
      </w:r>
      <w:r>
        <w:tab/>
      </w:r>
      <w:r w:rsidRPr="00A764C8">
        <w:t>J</w:t>
      </w:r>
      <w:r w:rsidRPr="003632ED">
        <w:t xml:space="preserve"> Lawson, H Pawson, L Troy, R van den Nouwelant and C Hamilton, </w:t>
      </w:r>
      <w:hyperlink r:id="rId2" w:history="1">
        <w:r w:rsidRPr="00797B55">
          <w:rPr>
            <w:rStyle w:val="Hyperlink"/>
            <w:i/>
            <w:iCs/>
          </w:rPr>
          <w:t>Social housing as infrastructure: an investment pathway</w:t>
        </w:r>
      </w:hyperlink>
      <w:r w:rsidRPr="003632ED">
        <w:t>, AHURI Final Report 306, Australian Housing and Urban Research Institute Limited, 2018, p 63, accessed 22 June 2021.</w:t>
      </w:r>
    </w:p>
  </w:footnote>
  <w:footnote w:id="4">
    <w:p w14:paraId="6840F3E9" w14:textId="77777777" w:rsidR="00CA5FC4" w:rsidRDefault="00CA5FC4" w:rsidP="00CA5FC4">
      <w:pPr>
        <w:pStyle w:val="FootnoteText"/>
      </w:pPr>
      <w:r w:rsidRPr="005D71EF">
        <w:footnoteRef/>
      </w:r>
      <w:r w:rsidRPr="005D71EF">
        <w:t xml:space="preserve"> </w:t>
      </w:r>
      <w:r>
        <w:tab/>
        <w:t xml:space="preserve">ABS, </w:t>
      </w:r>
      <w:hyperlink r:id="rId3" w:history="1">
        <w:r w:rsidRPr="006B713C">
          <w:rPr>
            <w:rStyle w:val="Hyperlink"/>
            <w:i/>
            <w:iCs/>
          </w:rPr>
          <w:t>Census of Population and Housing: Estimating Homelessness</w:t>
        </w:r>
      </w:hyperlink>
      <w:r>
        <w:t xml:space="preserve">, ABS, Canberra, 2018, ‘Table </w:t>
      </w:r>
      <w:r w:rsidRPr="00AD2027">
        <w:t>2.9 - Homeless operational groups and other marginal housing, Australian Capital Territory, by selected characteristics, 2016</w:t>
      </w:r>
      <w:r>
        <w:t>’, accessed 5 May 2022.</w:t>
      </w:r>
    </w:p>
  </w:footnote>
  <w:footnote w:id="5">
    <w:p w14:paraId="71D3EDC3" w14:textId="3D2E9458" w:rsidR="005A7D6D" w:rsidRPr="005A7D6D" w:rsidRDefault="005A7D6D" w:rsidP="005A7D6D">
      <w:pPr>
        <w:pStyle w:val="FootnoteText"/>
        <w:rPr>
          <w:lang w:val="en-US"/>
        </w:rPr>
      </w:pPr>
      <w:r>
        <w:rPr>
          <w:rStyle w:val="FootnoteReference"/>
        </w:rPr>
        <w:footnoteRef/>
      </w:r>
      <w:r>
        <w:t xml:space="preserve"> ABS, op. cit.; </w:t>
      </w:r>
      <w:r w:rsidRPr="001623A9">
        <w:t xml:space="preserve">E Davidson, </w:t>
      </w:r>
      <w:r w:rsidRPr="00435EF0">
        <w:rPr>
          <w:i/>
          <w:iCs/>
        </w:rPr>
        <w:t>Hidden disadvantage among women in the ACT</w:t>
      </w:r>
      <w:r w:rsidRPr="001623A9">
        <w:t>, Women’s Centre for Health Matters, Canberra, June 2018, &lt;</w:t>
      </w:r>
      <w:hyperlink r:id="rId4" w:history="1">
        <w:r w:rsidRPr="00854A88">
          <w:rPr>
            <w:rStyle w:val="Hyperlink"/>
          </w:rPr>
          <w:t>http://www.wchm.org.au/wp-content/uploads/2018/06/Hidden-disadvantage-among-women-in-the-ACT-final.pdf</w:t>
        </w:r>
      </w:hyperlink>
      <w:r w:rsidRPr="001623A9">
        <w:t xml:space="preserve">&gt;; </w:t>
      </w:r>
    </w:p>
  </w:footnote>
  <w:footnote w:id="6">
    <w:p w14:paraId="01639860" w14:textId="489E57D3" w:rsidR="00142724" w:rsidRDefault="00142724">
      <w:pPr>
        <w:pStyle w:val="FootnoteText"/>
      </w:pPr>
      <w:r>
        <w:rPr>
          <w:rStyle w:val="FootnoteReference"/>
        </w:rPr>
        <w:footnoteRef/>
      </w:r>
      <w:r>
        <w:t xml:space="preserve">   Domain, March 2022 Rental Report, Domain website, n.d., accessed 21 April 2022.</w:t>
      </w:r>
    </w:p>
  </w:footnote>
  <w:footnote w:id="7">
    <w:p w14:paraId="61CB5963" w14:textId="02346724" w:rsidR="00FE4107" w:rsidRDefault="00FE4107">
      <w:pPr>
        <w:pStyle w:val="FootnoteText"/>
      </w:pPr>
      <w:r>
        <w:rPr>
          <w:rStyle w:val="FootnoteReference"/>
        </w:rPr>
        <w:footnoteRef/>
      </w:r>
      <w:r>
        <w:t xml:space="preserve"> </w:t>
      </w:r>
      <w:r w:rsidR="00552826">
        <w:t xml:space="preserve">   Everybody’s Home, Rental crisis hits COVID-essential workforce, Everybody’s Home website, 2 August 2021, accessed 25 April 2022.</w:t>
      </w:r>
    </w:p>
  </w:footnote>
  <w:footnote w:id="8">
    <w:p w14:paraId="523CA674" w14:textId="58F4CCE3" w:rsidR="009C0E9C" w:rsidRDefault="009C0E9C" w:rsidP="009C0E9C">
      <w:pPr>
        <w:pStyle w:val="FootnoteText"/>
      </w:pPr>
      <w:r>
        <w:rPr>
          <w:rStyle w:val="FootnoteReference"/>
        </w:rPr>
        <w:footnoteRef/>
      </w:r>
      <w:r>
        <w:t xml:space="preserve">    </w:t>
      </w:r>
      <w:r w:rsidRPr="00DE0F81">
        <w:t>ABS</w:t>
      </w:r>
      <w:r>
        <w:t xml:space="preserve">, </w:t>
      </w:r>
      <w:r w:rsidRPr="00DE0F81">
        <w:t xml:space="preserve">‘Table 12.3 Housing Costs as a Proportion of Gross Household Income, Selected household characteristics, States, and territories, 2017–18’, </w:t>
      </w:r>
      <w:hyperlink r:id="rId5" w:history="1">
        <w:r w:rsidRPr="00DE0F81">
          <w:rPr>
            <w:rStyle w:val="Hyperlink"/>
            <w:i/>
            <w:iCs/>
          </w:rPr>
          <w:t>Housing Occupancy and Cost</w:t>
        </w:r>
        <w:r>
          <w:rPr>
            <w:rStyle w:val="Hyperlink"/>
            <w:i/>
            <w:iCs/>
          </w:rPr>
          <w:t>s, 2017-18 financial year</w:t>
        </w:r>
      </w:hyperlink>
      <w:r w:rsidRPr="00DE0F81">
        <w:t xml:space="preserve">, </w:t>
      </w:r>
      <w:r>
        <w:t>ABS, 2019</w:t>
      </w:r>
    </w:p>
  </w:footnote>
  <w:footnote w:id="9">
    <w:p w14:paraId="57F61B9F" w14:textId="568223CF" w:rsidR="009C0E9C" w:rsidRDefault="009C0E9C" w:rsidP="009C0E9C">
      <w:pPr>
        <w:pStyle w:val="FootnoteText"/>
      </w:pPr>
      <w:r>
        <w:rPr>
          <w:rStyle w:val="FootnoteReference"/>
        </w:rPr>
        <w:footnoteRef/>
      </w:r>
      <w:r>
        <w:t xml:space="preserve">    </w:t>
      </w:r>
      <w:r w:rsidRPr="009C0E9C">
        <w:t xml:space="preserve">ABS, ‘Table 10. CPI: Group, Sub-group and Expenditure Class, Percentage change from corresponding quarter of previous year by Capital City’ and ‘Table 11. CPI: Group, Sub-group and Expenditure Class, Percentage change from previous quarter by Capital City’ [time series spreadsheets], </w:t>
      </w:r>
      <w:hyperlink r:id="rId6" w:history="1">
        <w:r w:rsidRPr="009C0E9C">
          <w:rPr>
            <w:rStyle w:val="Hyperlink"/>
            <w:i/>
            <w:iCs/>
          </w:rPr>
          <w:t>Consumer Price Index, Australia</w:t>
        </w:r>
      </w:hyperlink>
      <w:r w:rsidRPr="009C0E9C">
        <w:rPr>
          <w:i/>
          <w:iCs/>
        </w:rPr>
        <w:t xml:space="preserve">, </w:t>
      </w:r>
      <w:r w:rsidRPr="009C0E9C">
        <w:t>Reference period December 2021, ABS, 2021</w:t>
      </w:r>
    </w:p>
  </w:footnote>
  <w:footnote w:id="10">
    <w:p w14:paraId="65FAA9F3" w14:textId="77777777" w:rsidR="00404E9E" w:rsidRDefault="00404E9E" w:rsidP="00404E9E">
      <w:pPr>
        <w:pStyle w:val="FootnoteText"/>
      </w:pPr>
      <w:r w:rsidRPr="001022F1">
        <w:footnoteRef/>
      </w:r>
      <w:r w:rsidRPr="001022F1">
        <w:t xml:space="preserve"> </w:t>
      </w:r>
      <w:r>
        <w:tab/>
      </w:r>
      <w:r w:rsidRPr="00A77A97">
        <w:t xml:space="preserve">Productivity Commission, </w:t>
      </w:r>
      <w:r>
        <w:t>‘</w:t>
      </w:r>
      <w:r w:rsidRPr="00A77A97">
        <w:t>Table GA.3 Proportion of lower income private rental households paying more than 30 per cent of income on housing costs, by State and Territory</w:t>
      </w:r>
      <w:r>
        <w:t>’ [data tables],</w:t>
      </w:r>
      <w:r w:rsidRPr="00A77A97">
        <w:t xml:space="preserve"> </w:t>
      </w:r>
      <w:hyperlink r:id="rId7" w:history="1">
        <w:r w:rsidRPr="0065675D">
          <w:rPr>
            <w:rStyle w:val="Hyperlink"/>
            <w:i/>
            <w:iCs/>
          </w:rPr>
          <w:t>Report on Government Service</w:t>
        </w:r>
        <w:r>
          <w:rPr>
            <w:rStyle w:val="Hyperlink"/>
            <w:i/>
            <w:iCs/>
          </w:rPr>
          <w:t>s 2021: G Housing and homelessness</w:t>
        </w:r>
      </w:hyperlink>
      <w:r w:rsidRPr="00A77A97">
        <w:t xml:space="preserve">, </w:t>
      </w:r>
      <w:r>
        <w:t xml:space="preserve">Productivity Commission, 2021, </w:t>
      </w:r>
      <w:r w:rsidRPr="00A77A97">
        <w:t>accessed 22 June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2CE885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581EDE7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3B23B74"/>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2F56440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75A0D654"/>
    <w:lvl w:ilvl="0">
      <w:start w:val="1"/>
      <w:numFmt w:val="decimal"/>
      <w:lvlText w:val="%1."/>
      <w:lvlJc w:val="left"/>
      <w:pPr>
        <w:tabs>
          <w:tab w:val="num" w:pos="360"/>
        </w:tabs>
        <w:ind w:left="360" w:hanging="360"/>
      </w:pPr>
    </w:lvl>
  </w:abstractNum>
  <w:abstractNum w:abstractNumId="5" w15:restartNumberingAfterBreak="0">
    <w:nsid w:val="0195683A"/>
    <w:multiLevelType w:val="multilevel"/>
    <w:tmpl w:val="785E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0970468F"/>
    <w:multiLevelType w:val="multilevel"/>
    <w:tmpl w:val="2A60F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4" w15:restartNumberingAfterBreak="0">
    <w:nsid w:val="16044139"/>
    <w:multiLevelType w:val="multilevel"/>
    <w:tmpl w:val="E346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D630A24"/>
    <w:multiLevelType w:val="multilevel"/>
    <w:tmpl w:val="4B8A4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2DE14E5C"/>
    <w:multiLevelType w:val="hybridMultilevel"/>
    <w:tmpl w:val="DF2067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32523945"/>
    <w:multiLevelType w:val="multilevel"/>
    <w:tmpl w:val="7C148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2" w15:restartNumberingAfterBreak="0">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3908213B"/>
    <w:multiLevelType w:val="multilevel"/>
    <w:tmpl w:val="0882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5"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7"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8"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9" w15:restartNumberingAfterBreak="0">
    <w:nsid w:val="5B5F08C6"/>
    <w:multiLevelType w:val="multilevel"/>
    <w:tmpl w:val="762E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1"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32" w15:restartNumberingAfterBreak="0">
    <w:nsid w:val="65E1428C"/>
    <w:multiLevelType w:val="multilevel"/>
    <w:tmpl w:val="20F23230"/>
    <w:lvl w:ilvl="0">
      <w:start w:val="1"/>
      <w:numFmt w:val="bullet"/>
      <w:lvlText w:val=""/>
      <w:lvlJc w:val="left"/>
      <w:pPr>
        <w:tabs>
          <w:tab w:val="num" w:pos="1134"/>
        </w:tabs>
        <w:ind w:left="1134" w:hanging="567"/>
      </w:pPr>
      <w:rPr>
        <w:rFonts w:ascii="Symbol" w:hAnsi="Symbol" w:hint="default"/>
        <w:b w:val="0"/>
        <w:i w:val="0"/>
        <w:color w:val="005984"/>
        <w:sz w:val="22"/>
      </w:rPr>
    </w:lvl>
    <w:lvl w:ilvl="1">
      <w:start w:val="1"/>
      <w:numFmt w:val="bullet"/>
      <w:lvlText w:val=""/>
      <w:lvlJc w:val="left"/>
      <w:pPr>
        <w:tabs>
          <w:tab w:val="num" w:pos="1701"/>
        </w:tabs>
        <w:ind w:left="1701" w:hanging="567"/>
      </w:pPr>
      <w:rPr>
        <w:rFonts w:ascii="Symbol" w:hAnsi="Symbol" w:hint="default"/>
        <w:color w:val="005984"/>
        <w:sz w:val="22"/>
      </w:rPr>
    </w:lvl>
    <w:lvl w:ilvl="2">
      <w:start w:val="1"/>
      <w:numFmt w:val="bullet"/>
      <w:lvlText w:val=""/>
      <w:lvlJc w:val="left"/>
      <w:pPr>
        <w:tabs>
          <w:tab w:val="num" w:pos="2268"/>
        </w:tabs>
        <w:ind w:left="2268" w:hanging="567"/>
      </w:pPr>
      <w:rPr>
        <w:rFonts w:ascii="Symbol" w:hAnsi="Symbol" w:hint="default"/>
        <w:color w:val="005984"/>
        <w:sz w:val="22"/>
      </w:rPr>
    </w:lvl>
    <w:lvl w:ilvl="3">
      <w:start w:val="1"/>
      <w:numFmt w:val="bullet"/>
      <w:lvlText w:val=""/>
      <w:lvlJc w:val="left"/>
      <w:pPr>
        <w:tabs>
          <w:tab w:val="num" w:pos="2835"/>
        </w:tabs>
        <w:ind w:left="2835" w:hanging="567"/>
      </w:pPr>
      <w:rPr>
        <w:rFonts w:ascii="Symbol" w:hAnsi="Symbol" w:hint="default"/>
        <w:color w:val="005984"/>
        <w:sz w:val="22"/>
      </w:rPr>
    </w:lvl>
    <w:lvl w:ilvl="4">
      <w:start w:val="1"/>
      <w:numFmt w:val="bullet"/>
      <w:lvlText w:val=""/>
      <w:lvlJc w:val="left"/>
      <w:pPr>
        <w:tabs>
          <w:tab w:val="num" w:pos="3402"/>
        </w:tabs>
        <w:ind w:left="3402" w:hanging="567"/>
      </w:pPr>
      <w:rPr>
        <w:rFonts w:ascii="Symbol" w:hAnsi="Symbol" w:hint="default"/>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33" w15:restartNumberingAfterBreak="0">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DE04C33"/>
    <w:multiLevelType w:val="multilevel"/>
    <w:tmpl w:val="F8B6F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62229172">
    <w:abstractNumId w:val="8"/>
  </w:num>
  <w:num w:numId="2" w16cid:durableId="1631328460">
    <w:abstractNumId w:val="11"/>
  </w:num>
  <w:num w:numId="3" w16cid:durableId="1667702818">
    <w:abstractNumId w:val="27"/>
  </w:num>
  <w:num w:numId="4" w16cid:durableId="1513452763">
    <w:abstractNumId w:val="25"/>
  </w:num>
  <w:num w:numId="5" w16cid:durableId="1311787387">
    <w:abstractNumId w:val="24"/>
  </w:num>
  <w:num w:numId="6" w16cid:durableId="1272323135">
    <w:abstractNumId w:val="26"/>
  </w:num>
  <w:num w:numId="7" w16cid:durableId="1691301589">
    <w:abstractNumId w:val="13"/>
  </w:num>
  <w:num w:numId="8" w16cid:durableId="837235850">
    <w:abstractNumId w:val="31"/>
  </w:num>
  <w:num w:numId="9" w16cid:durableId="2084259280">
    <w:abstractNumId w:val="10"/>
  </w:num>
  <w:num w:numId="10" w16cid:durableId="1734233846">
    <w:abstractNumId w:val="30"/>
  </w:num>
  <w:num w:numId="11" w16cid:durableId="1144468950">
    <w:abstractNumId w:val="12"/>
  </w:num>
  <w:num w:numId="12" w16cid:durableId="184254326">
    <w:abstractNumId w:val="6"/>
  </w:num>
  <w:num w:numId="13" w16cid:durableId="480461470">
    <w:abstractNumId w:val="28"/>
  </w:num>
  <w:num w:numId="14" w16cid:durableId="120610033">
    <w:abstractNumId w:val="16"/>
  </w:num>
  <w:num w:numId="15" w16cid:durableId="329602363">
    <w:abstractNumId w:val="17"/>
  </w:num>
  <w:num w:numId="16" w16cid:durableId="1816875333">
    <w:abstractNumId w:val="7"/>
  </w:num>
  <w:num w:numId="17" w16cid:durableId="1190995176">
    <w:abstractNumId w:val="22"/>
  </w:num>
  <w:num w:numId="18" w16cid:durableId="379941512">
    <w:abstractNumId w:val="4"/>
  </w:num>
  <w:num w:numId="19" w16cid:durableId="1250195806">
    <w:abstractNumId w:val="2"/>
  </w:num>
  <w:num w:numId="20" w16cid:durableId="1509636337">
    <w:abstractNumId w:val="1"/>
  </w:num>
  <w:num w:numId="21" w16cid:durableId="1712880460">
    <w:abstractNumId w:val="3"/>
  </w:num>
  <w:num w:numId="22" w16cid:durableId="469055257">
    <w:abstractNumId w:val="0"/>
  </w:num>
  <w:num w:numId="23" w16cid:durableId="1163814860">
    <w:abstractNumId w:val="21"/>
  </w:num>
  <w:num w:numId="24" w16cid:durableId="1607469184">
    <w:abstractNumId w:val="33"/>
  </w:num>
  <w:num w:numId="25" w16cid:durableId="484588495">
    <w:abstractNumId w:val="32"/>
  </w:num>
  <w:num w:numId="26" w16cid:durableId="2051491776">
    <w:abstractNumId w:val="19"/>
  </w:num>
  <w:num w:numId="27" w16cid:durableId="608515670">
    <w:abstractNumId w:val="9"/>
  </w:num>
  <w:num w:numId="28" w16cid:durableId="1103190852">
    <w:abstractNumId w:val="29"/>
  </w:num>
  <w:num w:numId="29" w16cid:durableId="735712450">
    <w:abstractNumId w:val="18"/>
  </w:num>
  <w:num w:numId="30" w16cid:durableId="352656319">
    <w:abstractNumId w:val="20"/>
  </w:num>
  <w:num w:numId="31" w16cid:durableId="514418066">
    <w:abstractNumId w:val="5"/>
  </w:num>
  <w:num w:numId="32" w16cid:durableId="209853261">
    <w:abstractNumId w:val="14"/>
  </w:num>
  <w:num w:numId="33" w16cid:durableId="2096855931">
    <w:abstractNumId w:val="34"/>
  </w:num>
  <w:num w:numId="34" w16cid:durableId="1765224973">
    <w:abstractNumId w:val="15"/>
  </w:num>
  <w:num w:numId="35" w16cid:durableId="209901267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868"/>
    <w:rsid w:val="0000015B"/>
    <w:rsid w:val="00000585"/>
    <w:rsid w:val="00001157"/>
    <w:rsid w:val="00001CC1"/>
    <w:rsid w:val="0000255E"/>
    <w:rsid w:val="000027A8"/>
    <w:rsid w:val="00002C41"/>
    <w:rsid w:val="000040BA"/>
    <w:rsid w:val="00004697"/>
    <w:rsid w:val="00004C9A"/>
    <w:rsid w:val="0000517C"/>
    <w:rsid w:val="000055EE"/>
    <w:rsid w:val="0000588C"/>
    <w:rsid w:val="00005A28"/>
    <w:rsid w:val="00005AF7"/>
    <w:rsid w:val="00005B30"/>
    <w:rsid w:val="00005FF4"/>
    <w:rsid w:val="00006B64"/>
    <w:rsid w:val="00006EA5"/>
    <w:rsid w:val="00007328"/>
    <w:rsid w:val="00007467"/>
    <w:rsid w:val="00007AF0"/>
    <w:rsid w:val="000108D9"/>
    <w:rsid w:val="00010F14"/>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AB3"/>
    <w:rsid w:val="00014B3B"/>
    <w:rsid w:val="0001514A"/>
    <w:rsid w:val="000152FD"/>
    <w:rsid w:val="00015F7A"/>
    <w:rsid w:val="000162D8"/>
    <w:rsid w:val="000164F8"/>
    <w:rsid w:val="000166C8"/>
    <w:rsid w:val="00016946"/>
    <w:rsid w:val="00017087"/>
    <w:rsid w:val="00017887"/>
    <w:rsid w:val="000215B8"/>
    <w:rsid w:val="00021975"/>
    <w:rsid w:val="00021D57"/>
    <w:rsid w:val="00022381"/>
    <w:rsid w:val="0002251B"/>
    <w:rsid w:val="00022CA9"/>
    <w:rsid w:val="000233EA"/>
    <w:rsid w:val="000238CB"/>
    <w:rsid w:val="000239A2"/>
    <w:rsid w:val="00023BAD"/>
    <w:rsid w:val="00023C3F"/>
    <w:rsid w:val="0002453D"/>
    <w:rsid w:val="000246AF"/>
    <w:rsid w:val="000247E6"/>
    <w:rsid w:val="00024A48"/>
    <w:rsid w:val="00024DDE"/>
    <w:rsid w:val="000252FB"/>
    <w:rsid w:val="000253A9"/>
    <w:rsid w:val="00025602"/>
    <w:rsid w:val="00025A2F"/>
    <w:rsid w:val="00025F23"/>
    <w:rsid w:val="00026723"/>
    <w:rsid w:val="00026A30"/>
    <w:rsid w:val="00027223"/>
    <w:rsid w:val="0002726C"/>
    <w:rsid w:val="0002753B"/>
    <w:rsid w:val="0002768E"/>
    <w:rsid w:val="00030229"/>
    <w:rsid w:val="000302A3"/>
    <w:rsid w:val="0003057E"/>
    <w:rsid w:val="00030AAE"/>
    <w:rsid w:val="00031E30"/>
    <w:rsid w:val="00031E69"/>
    <w:rsid w:val="00031F38"/>
    <w:rsid w:val="00031FE2"/>
    <w:rsid w:val="000320C0"/>
    <w:rsid w:val="000321B4"/>
    <w:rsid w:val="00032D09"/>
    <w:rsid w:val="00032F54"/>
    <w:rsid w:val="0003306C"/>
    <w:rsid w:val="0003344E"/>
    <w:rsid w:val="00033717"/>
    <w:rsid w:val="00033E4C"/>
    <w:rsid w:val="000340E0"/>
    <w:rsid w:val="000343C8"/>
    <w:rsid w:val="00034610"/>
    <w:rsid w:val="00034E48"/>
    <w:rsid w:val="0003516D"/>
    <w:rsid w:val="000355EE"/>
    <w:rsid w:val="00035679"/>
    <w:rsid w:val="000358E8"/>
    <w:rsid w:val="00035CE8"/>
    <w:rsid w:val="00036236"/>
    <w:rsid w:val="00036701"/>
    <w:rsid w:val="00036EFE"/>
    <w:rsid w:val="000372C0"/>
    <w:rsid w:val="00037427"/>
    <w:rsid w:val="00037BE6"/>
    <w:rsid w:val="00040A4C"/>
    <w:rsid w:val="00040CFB"/>
    <w:rsid w:val="00040DD7"/>
    <w:rsid w:val="00040F25"/>
    <w:rsid w:val="000418AF"/>
    <w:rsid w:val="00041995"/>
    <w:rsid w:val="00041BF1"/>
    <w:rsid w:val="00042382"/>
    <w:rsid w:val="00042E96"/>
    <w:rsid w:val="00043919"/>
    <w:rsid w:val="00043CF4"/>
    <w:rsid w:val="00043D22"/>
    <w:rsid w:val="00043F97"/>
    <w:rsid w:val="00044716"/>
    <w:rsid w:val="000447F4"/>
    <w:rsid w:val="00044A07"/>
    <w:rsid w:val="00044D90"/>
    <w:rsid w:val="0004507D"/>
    <w:rsid w:val="000454CC"/>
    <w:rsid w:val="00046C0E"/>
    <w:rsid w:val="00046F42"/>
    <w:rsid w:val="00047160"/>
    <w:rsid w:val="000471FF"/>
    <w:rsid w:val="00047B01"/>
    <w:rsid w:val="000503BF"/>
    <w:rsid w:val="00050620"/>
    <w:rsid w:val="000506CD"/>
    <w:rsid w:val="00050C3C"/>
    <w:rsid w:val="00050D10"/>
    <w:rsid w:val="00050E6A"/>
    <w:rsid w:val="0005220F"/>
    <w:rsid w:val="00053BED"/>
    <w:rsid w:val="00054130"/>
    <w:rsid w:val="00054338"/>
    <w:rsid w:val="000546C5"/>
    <w:rsid w:val="00054AD4"/>
    <w:rsid w:val="000550EC"/>
    <w:rsid w:val="0005513A"/>
    <w:rsid w:val="000553B2"/>
    <w:rsid w:val="00055A5F"/>
    <w:rsid w:val="00055D5E"/>
    <w:rsid w:val="00056271"/>
    <w:rsid w:val="0005637E"/>
    <w:rsid w:val="0005647A"/>
    <w:rsid w:val="00056819"/>
    <w:rsid w:val="00056969"/>
    <w:rsid w:val="000574A2"/>
    <w:rsid w:val="000576F3"/>
    <w:rsid w:val="00057763"/>
    <w:rsid w:val="00057BF2"/>
    <w:rsid w:val="00060934"/>
    <w:rsid w:val="00060E6E"/>
    <w:rsid w:val="00060F36"/>
    <w:rsid w:val="00060F8B"/>
    <w:rsid w:val="00060FF2"/>
    <w:rsid w:val="0006183F"/>
    <w:rsid w:val="00061BD0"/>
    <w:rsid w:val="00061DBB"/>
    <w:rsid w:val="00061F5A"/>
    <w:rsid w:val="00063064"/>
    <w:rsid w:val="000631D9"/>
    <w:rsid w:val="0006342A"/>
    <w:rsid w:val="0006399D"/>
    <w:rsid w:val="00063DF4"/>
    <w:rsid w:val="00063EE6"/>
    <w:rsid w:val="0006459D"/>
    <w:rsid w:val="000646B1"/>
    <w:rsid w:val="0006512C"/>
    <w:rsid w:val="000659DC"/>
    <w:rsid w:val="00065AF2"/>
    <w:rsid w:val="00066893"/>
    <w:rsid w:val="00066F37"/>
    <w:rsid w:val="00067018"/>
    <w:rsid w:val="00067248"/>
    <w:rsid w:val="00067529"/>
    <w:rsid w:val="000677B2"/>
    <w:rsid w:val="00067900"/>
    <w:rsid w:val="00067A96"/>
    <w:rsid w:val="00070148"/>
    <w:rsid w:val="0007044D"/>
    <w:rsid w:val="00070586"/>
    <w:rsid w:val="0007074A"/>
    <w:rsid w:val="000717FA"/>
    <w:rsid w:val="00071BF7"/>
    <w:rsid w:val="00072957"/>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CEF"/>
    <w:rsid w:val="00076D5C"/>
    <w:rsid w:val="00076F20"/>
    <w:rsid w:val="000771DF"/>
    <w:rsid w:val="000773D8"/>
    <w:rsid w:val="00077575"/>
    <w:rsid w:val="00077C59"/>
    <w:rsid w:val="00077FF6"/>
    <w:rsid w:val="00080AFB"/>
    <w:rsid w:val="00080F27"/>
    <w:rsid w:val="000812BB"/>
    <w:rsid w:val="00081DF2"/>
    <w:rsid w:val="00081EC0"/>
    <w:rsid w:val="00082109"/>
    <w:rsid w:val="00082527"/>
    <w:rsid w:val="000825FA"/>
    <w:rsid w:val="00082CD6"/>
    <w:rsid w:val="00082E7C"/>
    <w:rsid w:val="000837F9"/>
    <w:rsid w:val="00083A49"/>
    <w:rsid w:val="00084422"/>
    <w:rsid w:val="00084C86"/>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815"/>
    <w:rsid w:val="000909A8"/>
    <w:rsid w:val="000909FD"/>
    <w:rsid w:val="00090A4F"/>
    <w:rsid w:val="000910AE"/>
    <w:rsid w:val="000915C3"/>
    <w:rsid w:val="00091E3A"/>
    <w:rsid w:val="00091F32"/>
    <w:rsid w:val="000923E3"/>
    <w:rsid w:val="000923E8"/>
    <w:rsid w:val="000924F7"/>
    <w:rsid w:val="00092606"/>
    <w:rsid w:val="00092A45"/>
    <w:rsid w:val="00092A6C"/>
    <w:rsid w:val="00092D66"/>
    <w:rsid w:val="000932CC"/>
    <w:rsid w:val="000938E3"/>
    <w:rsid w:val="00093E89"/>
    <w:rsid w:val="00094301"/>
    <w:rsid w:val="000943A8"/>
    <w:rsid w:val="00095480"/>
    <w:rsid w:val="00095E56"/>
    <w:rsid w:val="00096103"/>
    <w:rsid w:val="0009615B"/>
    <w:rsid w:val="0009660D"/>
    <w:rsid w:val="00096802"/>
    <w:rsid w:val="00096939"/>
    <w:rsid w:val="00096D8F"/>
    <w:rsid w:val="00097786"/>
    <w:rsid w:val="000A0182"/>
    <w:rsid w:val="000A056E"/>
    <w:rsid w:val="000A1539"/>
    <w:rsid w:val="000A161D"/>
    <w:rsid w:val="000A1786"/>
    <w:rsid w:val="000A1A32"/>
    <w:rsid w:val="000A21CD"/>
    <w:rsid w:val="000A2225"/>
    <w:rsid w:val="000A2F18"/>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103A"/>
    <w:rsid w:val="000B1357"/>
    <w:rsid w:val="000B16EF"/>
    <w:rsid w:val="000B1876"/>
    <w:rsid w:val="000B2114"/>
    <w:rsid w:val="000B2A20"/>
    <w:rsid w:val="000B2AF8"/>
    <w:rsid w:val="000B35E3"/>
    <w:rsid w:val="000B4051"/>
    <w:rsid w:val="000B4866"/>
    <w:rsid w:val="000B4A23"/>
    <w:rsid w:val="000B54FC"/>
    <w:rsid w:val="000B58B6"/>
    <w:rsid w:val="000B5CDA"/>
    <w:rsid w:val="000B69F9"/>
    <w:rsid w:val="000B6F08"/>
    <w:rsid w:val="000B705F"/>
    <w:rsid w:val="000B7BA2"/>
    <w:rsid w:val="000C03B8"/>
    <w:rsid w:val="000C06D1"/>
    <w:rsid w:val="000C0C16"/>
    <w:rsid w:val="000C1329"/>
    <w:rsid w:val="000C1B6B"/>
    <w:rsid w:val="000C22A7"/>
    <w:rsid w:val="000C363D"/>
    <w:rsid w:val="000C37C8"/>
    <w:rsid w:val="000C52BB"/>
    <w:rsid w:val="000C5437"/>
    <w:rsid w:val="000C57A3"/>
    <w:rsid w:val="000C5BD7"/>
    <w:rsid w:val="000C5D11"/>
    <w:rsid w:val="000C60EE"/>
    <w:rsid w:val="000C662B"/>
    <w:rsid w:val="000C7B0F"/>
    <w:rsid w:val="000C7C48"/>
    <w:rsid w:val="000D0B03"/>
    <w:rsid w:val="000D0F69"/>
    <w:rsid w:val="000D108B"/>
    <w:rsid w:val="000D11CC"/>
    <w:rsid w:val="000D1282"/>
    <w:rsid w:val="000D1B74"/>
    <w:rsid w:val="000D1EE1"/>
    <w:rsid w:val="000D1F22"/>
    <w:rsid w:val="000D23EA"/>
    <w:rsid w:val="000D27EB"/>
    <w:rsid w:val="000D3102"/>
    <w:rsid w:val="000D32E6"/>
    <w:rsid w:val="000D3721"/>
    <w:rsid w:val="000D3F21"/>
    <w:rsid w:val="000D4915"/>
    <w:rsid w:val="000D4CA8"/>
    <w:rsid w:val="000D51EE"/>
    <w:rsid w:val="000D52C3"/>
    <w:rsid w:val="000D5432"/>
    <w:rsid w:val="000D5DE6"/>
    <w:rsid w:val="000D6BB1"/>
    <w:rsid w:val="000D71DB"/>
    <w:rsid w:val="000D7415"/>
    <w:rsid w:val="000E0D39"/>
    <w:rsid w:val="000E0D95"/>
    <w:rsid w:val="000E1A65"/>
    <w:rsid w:val="000E1A74"/>
    <w:rsid w:val="000E1C2E"/>
    <w:rsid w:val="000E203E"/>
    <w:rsid w:val="000E208D"/>
    <w:rsid w:val="000E20E8"/>
    <w:rsid w:val="000E29C6"/>
    <w:rsid w:val="000E2C55"/>
    <w:rsid w:val="000E31E8"/>
    <w:rsid w:val="000E3698"/>
    <w:rsid w:val="000E36BA"/>
    <w:rsid w:val="000E3D46"/>
    <w:rsid w:val="000E3E97"/>
    <w:rsid w:val="000E4AAD"/>
    <w:rsid w:val="000E4F34"/>
    <w:rsid w:val="000E5AC7"/>
    <w:rsid w:val="000E5F84"/>
    <w:rsid w:val="000E610D"/>
    <w:rsid w:val="000E6774"/>
    <w:rsid w:val="000E78F7"/>
    <w:rsid w:val="000F098E"/>
    <w:rsid w:val="000F0AA6"/>
    <w:rsid w:val="000F117A"/>
    <w:rsid w:val="000F14F7"/>
    <w:rsid w:val="000F1A19"/>
    <w:rsid w:val="000F1CDC"/>
    <w:rsid w:val="000F262E"/>
    <w:rsid w:val="000F27FF"/>
    <w:rsid w:val="000F39F4"/>
    <w:rsid w:val="000F4692"/>
    <w:rsid w:val="000F4B54"/>
    <w:rsid w:val="000F4F71"/>
    <w:rsid w:val="000F5085"/>
    <w:rsid w:val="000F56AC"/>
    <w:rsid w:val="000F5FDF"/>
    <w:rsid w:val="000F6BDC"/>
    <w:rsid w:val="000F6C5F"/>
    <w:rsid w:val="000F6DC9"/>
    <w:rsid w:val="000F71B8"/>
    <w:rsid w:val="000F73C5"/>
    <w:rsid w:val="00100B87"/>
    <w:rsid w:val="00100C37"/>
    <w:rsid w:val="00100C86"/>
    <w:rsid w:val="00101373"/>
    <w:rsid w:val="00101589"/>
    <w:rsid w:val="001017B4"/>
    <w:rsid w:val="0010249F"/>
    <w:rsid w:val="001027CF"/>
    <w:rsid w:val="00102A07"/>
    <w:rsid w:val="00102D95"/>
    <w:rsid w:val="00102D9C"/>
    <w:rsid w:val="00103BE9"/>
    <w:rsid w:val="00103FC7"/>
    <w:rsid w:val="001040E9"/>
    <w:rsid w:val="001040EC"/>
    <w:rsid w:val="00104C21"/>
    <w:rsid w:val="00104FBE"/>
    <w:rsid w:val="001052A2"/>
    <w:rsid w:val="001056BD"/>
    <w:rsid w:val="0010628C"/>
    <w:rsid w:val="00106F30"/>
    <w:rsid w:val="00107469"/>
    <w:rsid w:val="00107A8C"/>
    <w:rsid w:val="00111019"/>
    <w:rsid w:val="001112E3"/>
    <w:rsid w:val="0011178F"/>
    <w:rsid w:val="00111BDC"/>
    <w:rsid w:val="00111DEF"/>
    <w:rsid w:val="00112027"/>
    <w:rsid w:val="001120E4"/>
    <w:rsid w:val="00112C38"/>
    <w:rsid w:val="00112D44"/>
    <w:rsid w:val="00112D70"/>
    <w:rsid w:val="00113216"/>
    <w:rsid w:val="00113510"/>
    <w:rsid w:val="001135C2"/>
    <w:rsid w:val="00113866"/>
    <w:rsid w:val="00114787"/>
    <w:rsid w:val="001148A7"/>
    <w:rsid w:val="00114932"/>
    <w:rsid w:val="00114D34"/>
    <w:rsid w:val="00115181"/>
    <w:rsid w:val="001151E6"/>
    <w:rsid w:val="00115270"/>
    <w:rsid w:val="00115C21"/>
    <w:rsid w:val="00116097"/>
    <w:rsid w:val="0011629A"/>
    <w:rsid w:val="0011641A"/>
    <w:rsid w:val="00116AB3"/>
    <w:rsid w:val="00116D55"/>
    <w:rsid w:val="00116F58"/>
    <w:rsid w:val="00117F25"/>
    <w:rsid w:val="001204E3"/>
    <w:rsid w:val="001205A1"/>
    <w:rsid w:val="001205A4"/>
    <w:rsid w:val="00120DE1"/>
    <w:rsid w:val="00120EBC"/>
    <w:rsid w:val="001213A3"/>
    <w:rsid w:val="0012177B"/>
    <w:rsid w:val="00121AE3"/>
    <w:rsid w:val="00121D44"/>
    <w:rsid w:val="00122740"/>
    <w:rsid w:val="00122DF0"/>
    <w:rsid w:val="001232C5"/>
    <w:rsid w:val="00123B15"/>
    <w:rsid w:val="001244FA"/>
    <w:rsid w:val="0012505F"/>
    <w:rsid w:val="001250CD"/>
    <w:rsid w:val="001254E9"/>
    <w:rsid w:val="00125B92"/>
    <w:rsid w:val="00125C11"/>
    <w:rsid w:val="00126713"/>
    <w:rsid w:val="001269CD"/>
    <w:rsid w:val="00126D22"/>
    <w:rsid w:val="001270EE"/>
    <w:rsid w:val="0012720B"/>
    <w:rsid w:val="0012762E"/>
    <w:rsid w:val="00127B24"/>
    <w:rsid w:val="001303D4"/>
    <w:rsid w:val="00130751"/>
    <w:rsid w:val="00131322"/>
    <w:rsid w:val="00131965"/>
    <w:rsid w:val="00131AFB"/>
    <w:rsid w:val="00131D3F"/>
    <w:rsid w:val="00131D95"/>
    <w:rsid w:val="001320F0"/>
    <w:rsid w:val="00132190"/>
    <w:rsid w:val="00132552"/>
    <w:rsid w:val="00132F5E"/>
    <w:rsid w:val="0013344D"/>
    <w:rsid w:val="00133C57"/>
    <w:rsid w:val="001347CA"/>
    <w:rsid w:val="00134B44"/>
    <w:rsid w:val="00134D46"/>
    <w:rsid w:val="001355EB"/>
    <w:rsid w:val="00135A61"/>
    <w:rsid w:val="00135E66"/>
    <w:rsid w:val="00136036"/>
    <w:rsid w:val="0013698C"/>
    <w:rsid w:val="001377DE"/>
    <w:rsid w:val="0013785B"/>
    <w:rsid w:val="00137AF8"/>
    <w:rsid w:val="001405FD"/>
    <w:rsid w:val="001406ED"/>
    <w:rsid w:val="00140A42"/>
    <w:rsid w:val="00140A6B"/>
    <w:rsid w:val="00140DEA"/>
    <w:rsid w:val="00141410"/>
    <w:rsid w:val="0014153A"/>
    <w:rsid w:val="0014161E"/>
    <w:rsid w:val="00141F32"/>
    <w:rsid w:val="00142724"/>
    <w:rsid w:val="001428F3"/>
    <w:rsid w:val="00142B78"/>
    <w:rsid w:val="00143411"/>
    <w:rsid w:val="001434FA"/>
    <w:rsid w:val="001442B1"/>
    <w:rsid w:val="0014484F"/>
    <w:rsid w:val="0014496B"/>
    <w:rsid w:val="00144FA2"/>
    <w:rsid w:val="001452BE"/>
    <w:rsid w:val="0014538A"/>
    <w:rsid w:val="001454B7"/>
    <w:rsid w:val="00145717"/>
    <w:rsid w:val="0014582A"/>
    <w:rsid w:val="00146497"/>
    <w:rsid w:val="00146A25"/>
    <w:rsid w:val="00146E81"/>
    <w:rsid w:val="001473CD"/>
    <w:rsid w:val="00147756"/>
    <w:rsid w:val="00147AB7"/>
    <w:rsid w:val="0015006B"/>
    <w:rsid w:val="00150904"/>
    <w:rsid w:val="001517BD"/>
    <w:rsid w:val="00151BC0"/>
    <w:rsid w:val="00151BFA"/>
    <w:rsid w:val="00152293"/>
    <w:rsid w:val="00152A93"/>
    <w:rsid w:val="00152D3F"/>
    <w:rsid w:val="00153BAA"/>
    <w:rsid w:val="001542FF"/>
    <w:rsid w:val="0015462C"/>
    <w:rsid w:val="00154F9C"/>
    <w:rsid w:val="00154FE6"/>
    <w:rsid w:val="0015576C"/>
    <w:rsid w:val="0015585B"/>
    <w:rsid w:val="00156923"/>
    <w:rsid w:val="00156A23"/>
    <w:rsid w:val="00156BB1"/>
    <w:rsid w:val="00156BED"/>
    <w:rsid w:val="00156DB0"/>
    <w:rsid w:val="00157B88"/>
    <w:rsid w:val="00160900"/>
    <w:rsid w:val="00160947"/>
    <w:rsid w:val="001610FE"/>
    <w:rsid w:val="0016115D"/>
    <w:rsid w:val="0016197C"/>
    <w:rsid w:val="00161ABA"/>
    <w:rsid w:val="00161F07"/>
    <w:rsid w:val="001623A9"/>
    <w:rsid w:val="0016245C"/>
    <w:rsid w:val="0016318D"/>
    <w:rsid w:val="00163482"/>
    <w:rsid w:val="0016363B"/>
    <w:rsid w:val="00164895"/>
    <w:rsid w:val="001648A4"/>
    <w:rsid w:val="00165605"/>
    <w:rsid w:val="00165792"/>
    <w:rsid w:val="001659AB"/>
    <w:rsid w:val="00165ABE"/>
    <w:rsid w:val="00165F8F"/>
    <w:rsid w:val="0016628A"/>
    <w:rsid w:val="00166906"/>
    <w:rsid w:val="00166D83"/>
    <w:rsid w:val="00167200"/>
    <w:rsid w:val="001701B4"/>
    <w:rsid w:val="001704BE"/>
    <w:rsid w:val="00170817"/>
    <w:rsid w:val="00170CE5"/>
    <w:rsid w:val="00172183"/>
    <w:rsid w:val="001728CB"/>
    <w:rsid w:val="00172970"/>
    <w:rsid w:val="001734E5"/>
    <w:rsid w:val="00173CE1"/>
    <w:rsid w:val="00174751"/>
    <w:rsid w:val="001747DD"/>
    <w:rsid w:val="001751C7"/>
    <w:rsid w:val="001761B3"/>
    <w:rsid w:val="00176412"/>
    <w:rsid w:val="00176562"/>
    <w:rsid w:val="00176938"/>
    <w:rsid w:val="001769BD"/>
    <w:rsid w:val="001774D8"/>
    <w:rsid w:val="00177588"/>
    <w:rsid w:val="001779C5"/>
    <w:rsid w:val="00177FC3"/>
    <w:rsid w:val="001800E6"/>
    <w:rsid w:val="001800FA"/>
    <w:rsid w:val="00180A90"/>
    <w:rsid w:val="00181C54"/>
    <w:rsid w:val="001822D7"/>
    <w:rsid w:val="0018260E"/>
    <w:rsid w:val="00182F1F"/>
    <w:rsid w:val="00182FE7"/>
    <w:rsid w:val="00183229"/>
    <w:rsid w:val="00183456"/>
    <w:rsid w:val="00183779"/>
    <w:rsid w:val="00183F6B"/>
    <w:rsid w:val="001845B2"/>
    <w:rsid w:val="00185011"/>
    <w:rsid w:val="001852B7"/>
    <w:rsid w:val="00185509"/>
    <w:rsid w:val="0018574B"/>
    <w:rsid w:val="00186CFD"/>
    <w:rsid w:val="001870E5"/>
    <w:rsid w:val="0018739F"/>
    <w:rsid w:val="001875F8"/>
    <w:rsid w:val="00187A6C"/>
    <w:rsid w:val="00187CBC"/>
    <w:rsid w:val="00190142"/>
    <w:rsid w:val="0019036A"/>
    <w:rsid w:val="00190D7B"/>
    <w:rsid w:val="0019104D"/>
    <w:rsid w:val="00191DCE"/>
    <w:rsid w:val="00192451"/>
    <w:rsid w:val="0019257F"/>
    <w:rsid w:val="00192C79"/>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EF6"/>
    <w:rsid w:val="001A52A3"/>
    <w:rsid w:val="001A68BD"/>
    <w:rsid w:val="001A6928"/>
    <w:rsid w:val="001A6C17"/>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707A"/>
    <w:rsid w:val="001B74C0"/>
    <w:rsid w:val="001B76ED"/>
    <w:rsid w:val="001B7AC6"/>
    <w:rsid w:val="001C017E"/>
    <w:rsid w:val="001C01A5"/>
    <w:rsid w:val="001C061C"/>
    <w:rsid w:val="001C0DCF"/>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512"/>
    <w:rsid w:val="001C562C"/>
    <w:rsid w:val="001C6358"/>
    <w:rsid w:val="001C69F0"/>
    <w:rsid w:val="001C6AF4"/>
    <w:rsid w:val="001C75E9"/>
    <w:rsid w:val="001C7C79"/>
    <w:rsid w:val="001C7CBE"/>
    <w:rsid w:val="001C7D84"/>
    <w:rsid w:val="001D01D4"/>
    <w:rsid w:val="001D08F7"/>
    <w:rsid w:val="001D0975"/>
    <w:rsid w:val="001D0ADC"/>
    <w:rsid w:val="001D0FDD"/>
    <w:rsid w:val="001D17FD"/>
    <w:rsid w:val="001D1843"/>
    <w:rsid w:val="001D19C8"/>
    <w:rsid w:val="001D1E2C"/>
    <w:rsid w:val="001D1E5A"/>
    <w:rsid w:val="001D2019"/>
    <w:rsid w:val="001D2123"/>
    <w:rsid w:val="001D31C1"/>
    <w:rsid w:val="001D35F6"/>
    <w:rsid w:val="001D3902"/>
    <w:rsid w:val="001D3EEA"/>
    <w:rsid w:val="001D4272"/>
    <w:rsid w:val="001D50B3"/>
    <w:rsid w:val="001D52A0"/>
    <w:rsid w:val="001D52F2"/>
    <w:rsid w:val="001D5767"/>
    <w:rsid w:val="001D5CCF"/>
    <w:rsid w:val="001D5FC1"/>
    <w:rsid w:val="001D6D28"/>
    <w:rsid w:val="001D6EEF"/>
    <w:rsid w:val="001E05EA"/>
    <w:rsid w:val="001E0869"/>
    <w:rsid w:val="001E0977"/>
    <w:rsid w:val="001E1035"/>
    <w:rsid w:val="001E1990"/>
    <w:rsid w:val="001E1A2C"/>
    <w:rsid w:val="001E1F60"/>
    <w:rsid w:val="001E20E6"/>
    <w:rsid w:val="001E2886"/>
    <w:rsid w:val="001E32AF"/>
    <w:rsid w:val="001E3E24"/>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85"/>
    <w:rsid w:val="001F0CD7"/>
    <w:rsid w:val="001F0CE3"/>
    <w:rsid w:val="001F0DBC"/>
    <w:rsid w:val="001F1049"/>
    <w:rsid w:val="001F1192"/>
    <w:rsid w:val="001F1345"/>
    <w:rsid w:val="001F15DF"/>
    <w:rsid w:val="001F16F2"/>
    <w:rsid w:val="001F1A50"/>
    <w:rsid w:val="001F1F59"/>
    <w:rsid w:val="001F2C64"/>
    <w:rsid w:val="001F2CDD"/>
    <w:rsid w:val="001F374E"/>
    <w:rsid w:val="001F3948"/>
    <w:rsid w:val="001F3F33"/>
    <w:rsid w:val="001F463F"/>
    <w:rsid w:val="001F47EB"/>
    <w:rsid w:val="001F495E"/>
    <w:rsid w:val="001F49A7"/>
    <w:rsid w:val="001F4E1D"/>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122"/>
    <w:rsid w:val="0020038B"/>
    <w:rsid w:val="0020072D"/>
    <w:rsid w:val="0020082D"/>
    <w:rsid w:val="00200D28"/>
    <w:rsid w:val="00201216"/>
    <w:rsid w:val="002013C2"/>
    <w:rsid w:val="0020160B"/>
    <w:rsid w:val="00201783"/>
    <w:rsid w:val="00201D57"/>
    <w:rsid w:val="00202337"/>
    <w:rsid w:val="002025DA"/>
    <w:rsid w:val="00203060"/>
    <w:rsid w:val="0020314B"/>
    <w:rsid w:val="002035EC"/>
    <w:rsid w:val="002037E3"/>
    <w:rsid w:val="00203A60"/>
    <w:rsid w:val="00203D00"/>
    <w:rsid w:val="00204192"/>
    <w:rsid w:val="00205671"/>
    <w:rsid w:val="00206353"/>
    <w:rsid w:val="0020643D"/>
    <w:rsid w:val="00206802"/>
    <w:rsid w:val="00206878"/>
    <w:rsid w:val="00206882"/>
    <w:rsid w:val="00210128"/>
    <w:rsid w:val="002107DC"/>
    <w:rsid w:val="00210BB4"/>
    <w:rsid w:val="00211195"/>
    <w:rsid w:val="00211866"/>
    <w:rsid w:val="0021190B"/>
    <w:rsid w:val="00211BFA"/>
    <w:rsid w:val="00211E14"/>
    <w:rsid w:val="0021218B"/>
    <w:rsid w:val="00212593"/>
    <w:rsid w:val="0021378D"/>
    <w:rsid w:val="00213D6A"/>
    <w:rsid w:val="00213EE7"/>
    <w:rsid w:val="00214B9A"/>
    <w:rsid w:val="00214ED9"/>
    <w:rsid w:val="00215534"/>
    <w:rsid w:val="002156C9"/>
    <w:rsid w:val="00215AE8"/>
    <w:rsid w:val="002179F6"/>
    <w:rsid w:val="00220240"/>
    <w:rsid w:val="002208BA"/>
    <w:rsid w:val="00220F80"/>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FEF"/>
    <w:rsid w:val="00227061"/>
    <w:rsid w:val="002272FA"/>
    <w:rsid w:val="00227630"/>
    <w:rsid w:val="00227FA1"/>
    <w:rsid w:val="00231640"/>
    <w:rsid w:val="00231AF3"/>
    <w:rsid w:val="00231BCE"/>
    <w:rsid w:val="00231FFE"/>
    <w:rsid w:val="002329E2"/>
    <w:rsid w:val="00232AE3"/>
    <w:rsid w:val="00232B10"/>
    <w:rsid w:val="00232FF4"/>
    <w:rsid w:val="002330E4"/>
    <w:rsid w:val="00233783"/>
    <w:rsid w:val="0023406A"/>
    <w:rsid w:val="002340FA"/>
    <w:rsid w:val="0023457A"/>
    <w:rsid w:val="00234A2A"/>
    <w:rsid w:val="00234A85"/>
    <w:rsid w:val="00234C94"/>
    <w:rsid w:val="00234E7D"/>
    <w:rsid w:val="0023500A"/>
    <w:rsid w:val="00235AAD"/>
    <w:rsid w:val="00235F09"/>
    <w:rsid w:val="00235FD5"/>
    <w:rsid w:val="002366F5"/>
    <w:rsid w:val="00236863"/>
    <w:rsid w:val="00236FE7"/>
    <w:rsid w:val="00237044"/>
    <w:rsid w:val="00240658"/>
    <w:rsid w:val="0024066C"/>
    <w:rsid w:val="00240EA7"/>
    <w:rsid w:val="002411F2"/>
    <w:rsid w:val="00241283"/>
    <w:rsid w:val="002413BF"/>
    <w:rsid w:val="00241D76"/>
    <w:rsid w:val="00241F2F"/>
    <w:rsid w:val="002427A4"/>
    <w:rsid w:val="00242F1F"/>
    <w:rsid w:val="002431A5"/>
    <w:rsid w:val="0024387E"/>
    <w:rsid w:val="0024420E"/>
    <w:rsid w:val="00245019"/>
    <w:rsid w:val="00245113"/>
    <w:rsid w:val="002451DA"/>
    <w:rsid w:val="00245475"/>
    <w:rsid w:val="00245A7F"/>
    <w:rsid w:val="00245ADA"/>
    <w:rsid w:val="00245D92"/>
    <w:rsid w:val="00246869"/>
    <w:rsid w:val="00246C9A"/>
    <w:rsid w:val="002478AE"/>
    <w:rsid w:val="002478E4"/>
    <w:rsid w:val="002479B4"/>
    <w:rsid w:val="0025053B"/>
    <w:rsid w:val="002506C1"/>
    <w:rsid w:val="00250702"/>
    <w:rsid w:val="002507B5"/>
    <w:rsid w:val="00250F34"/>
    <w:rsid w:val="002513E9"/>
    <w:rsid w:val="0025148C"/>
    <w:rsid w:val="00251C00"/>
    <w:rsid w:val="002527E2"/>
    <w:rsid w:val="002528E6"/>
    <w:rsid w:val="00252ABF"/>
    <w:rsid w:val="00252AE6"/>
    <w:rsid w:val="0025367C"/>
    <w:rsid w:val="0025393B"/>
    <w:rsid w:val="002539D5"/>
    <w:rsid w:val="002539DE"/>
    <w:rsid w:val="00253EF6"/>
    <w:rsid w:val="002544EA"/>
    <w:rsid w:val="00254592"/>
    <w:rsid w:val="00255650"/>
    <w:rsid w:val="00255695"/>
    <w:rsid w:val="00255977"/>
    <w:rsid w:val="00255AD3"/>
    <w:rsid w:val="00255C8A"/>
    <w:rsid w:val="00257376"/>
    <w:rsid w:val="00257469"/>
    <w:rsid w:val="00257752"/>
    <w:rsid w:val="002578C4"/>
    <w:rsid w:val="00260322"/>
    <w:rsid w:val="00261092"/>
    <w:rsid w:val="00261161"/>
    <w:rsid w:val="00261B5A"/>
    <w:rsid w:val="00261CB9"/>
    <w:rsid w:val="0026237A"/>
    <w:rsid w:val="002623A2"/>
    <w:rsid w:val="002629FD"/>
    <w:rsid w:val="00262C33"/>
    <w:rsid w:val="00262D87"/>
    <w:rsid w:val="00263252"/>
    <w:rsid w:val="00263929"/>
    <w:rsid w:val="0026396B"/>
    <w:rsid w:val="00263A0C"/>
    <w:rsid w:val="00263F5A"/>
    <w:rsid w:val="0026498C"/>
    <w:rsid w:val="00264A36"/>
    <w:rsid w:val="002651E6"/>
    <w:rsid w:val="002660F6"/>
    <w:rsid w:val="00266CE7"/>
    <w:rsid w:val="002670AE"/>
    <w:rsid w:val="002670F7"/>
    <w:rsid w:val="002670F9"/>
    <w:rsid w:val="00267612"/>
    <w:rsid w:val="00270AFC"/>
    <w:rsid w:val="00270DFE"/>
    <w:rsid w:val="0027149D"/>
    <w:rsid w:val="002714EE"/>
    <w:rsid w:val="002715E4"/>
    <w:rsid w:val="00271AE4"/>
    <w:rsid w:val="00271BDE"/>
    <w:rsid w:val="00271C59"/>
    <w:rsid w:val="002723FE"/>
    <w:rsid w:val="0027242A"/>
    <w:rsid w:val="002726DA"/>
    <w:rsid w:val="00272D0D"/>
    <w:rsid w:val="00272E49"/>
    <w:rsid w:val="00272F8E"/>
    <w:rsid w:val="0027301B"/>
    <w:rsid w:val="00274836"/>
    <w:rsid w:val="00274B0D"/>
    <w:rsid w:val="00274BA8"/>
    <w:rsid w:val="00274FE0"/>
    <w:rsid w:val="002757DD"/>
    <w:rsid w:val="00275E45"/>
    <w:rsid w:val="002769F1"/>
    <w:rsid w:val="00276C2C"/>
    <w:rsid w:val="00276C4D"/>
    <w:rsid w:val="00277039"/>
    <w:rsid w:val="00277936"/>
    <w:rsid w:val="0027793C"/>
    <w:rsid w:val="002806A9"/>
    <w:rsid w:val="00281791"/>
    <w:rsid w:val="00281EA2"/>
    <w:rsid w:val="00281F49"/>
    <w:rsid w:val="00282041"/>
    <w:rsid w:val="00282838"/>
    <w:rsid w:val="00282854"/>
    <w:rsid w:val="00282A20"/>
    <w:rsid w:val="0028317F"/>
    <w:rsid w:val="00283514"/>
    <w:rsid w:val="002839B5"/>
    <w:rsid w:val="00283D06"/>
    <w:rsid w:val="00283E74"/>
    <w:rsid w:val="00285514"/>
    <w:rsid w:val="002859DA"/>
    <w:rsid w:val="00285C48"/>
    <w:rsid w:val="00286057"/>
    <w:rsid w:val="00286203"/>
    <w:rsid w:val="002868A7"/>
    <w:rsid w:val="00286BB6"/>
    <w:rsid w:val="00287082"/>
    <w:rsid w:val="00287EE3"/>
    <w:rsid w:val="002900F3"/>
    <w:rsid w:val="00290414"/>
    <w:rsid w:val="00290564"/>
    <w:rsid w:val="00290911"/>
    <w:rsid w:val="002909C2"/>
    <w:rsid w:val="00290D0B"/>
    <w:rsid w:val="00291CEE"/>
    <w:rsid w:val="00291E9B"/>
    <w:rsid w:val="0029219A"/>
    <w:rsid w:val="00292FD6"/>
    <w:rsid w:val="002933B3"/>
    <w:rsid w:val="00294D77"/>
    <w:rsid w:val="00294DD4"/>
    <w:rsid w:val="0029564D"/>
    <w:rsid w:val="00295F5E"/>
    <w:rsid w:val="00295F60"/>
    <w:rsid w:val="00295F71"/>
    <w:rsid w:val="0029615B"/>
    <w:rsid w:val="00296F85"/>
    <w:rsid w:val="002973AB"/>
    <w:rsid w:val="002977B2"/>
    <w:rsid w:val="0029781B"/>
    <w:rsid w:val="00297F31"/>
    <w:rsid w:val="002A045E"/>
    <w:rsid w:val="002A0F34"/>
    <w:rsid w:val="002A17D5"/>
    <w:rsid w:val="002A1B1B"/>
    <w:rsid w:val="002A202F"/>
    <w:rsid w:val="002A2339"/>
    <w:rsid w:val="002A2535"/>
    <w:rsid w:val="002A277B"/>
    <w:rsid w:val="002A2FA7"/>
    <w:rsid w:val="002A3342"/>
    <w:rsid w:val="002A3803"/>
    <w:rsid w:val="002A384A"/>
    <w:rsid w:val="002A4333"/>
    <w:rsid w:val="002A43BB"/>
    <w:rsid w:val="002A4618"/>
    <w:rsid w:val="002A503D"/>
    <w:rsid w:val="002A50C4"/>
    <w:rsid w:val="002A52C4"/>
    <w:rsid w:val="002A5554"/>
    <w:rsid w:val="002A6076"/>
    <w:rsid w:val="002A627F"/>
    <w:rsid w:val="002A66E2"/>
    <w:rsid w:val="002A74CB"/>
    <w:rsid w:val="002A7776"/>
    <w:rsid w:val="002B0A88"/>
    <w:rsid w:val="002B0B42"/>
    <w:rsid w:val="002B0C9D"/>
    <w:rsid w:val="002B176B"/>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B6D6E"/>
    <w:rsid w:val="002C0343"/>
    <w:rsid w:val="002C0CC8"/>
    <w:rsid w:val="002C11C4"/>
    <w:rsid w:val="002C16DF"/>
    <w:rsid w:val="002C1933"/>
    <w:rsid w:val="002C2BFC"/>
    <w:rsid w:val="002C34EA"/>
    <w:rsid w:val="002C3FA4"/>
    <w:rsid w:val="002C41F2"/>
    <w:rsid w:val="002C46D4"/>
    <w:rsid w:val="002C4E3A"/>
    <w:rsid w:val="002C4E96"/>
    <w:rsid w:val="002C59C5"/>
    <w:rsid w:val="002C6425"/>
    <w:rsid w:val="002C6DB1"/>
    <w:rsid w:val="002C71FC"/>
    <w:rsid w:val="002C72EF"/>
    <w:rsid w:val="002C750C"/>
    <w:rsid w:val="002C7591"/>
    <w:rsid w:val="002C7811"/>
    <w:rsid w:val="002C7F58"/>
    <w:rsid w:val="002D00FA"/>
    <w:rsid w:val="002D02C0"/>
    <w:rsid w:val="002D0595"/>
    <w:rsid w:val="002D078E"/>
    <w:rsid w:val="002D0B60"/>
    <w:rsid w:val="002D0B65"/>
    <w:rsid w:val="002D0E8C"/>
    <w:rsid w:val="002D1338"/>
    <w:rsid w:val="002D1DA6"/>
    <w:rsid w:val="002D2363"/>
    <w:rsid w:val="002D3697"/>
    <w:rsid w:val="002D387F"/>
    <w:rsid w:val="002D3CD0"/>
    <w:rsid w:val="002D3F34"/>
    <w:rsid w:val="002D3FEF"/>
    <w:rsid w:val="002D4114"/>
    <w:rsid w:val="002D4412"/>
    <w:rsid w:val="002D4421"/>
    <w:rsid w:val="002D47AF"/>
    <w:rsid w:val="002D4CC6"/>
    <w:rsid w:val="002D532B"/>
    <w:rsid w:val="002D5A24"/>
    <w:rsid w:val="002D5AA3"/>
    <w:rsid w:val="002D73AC"/>
    <w:rsid w:val="002D761B"/>
    <w:rsid w:val="002D7706"/>
    <w:rsid w:val="002D79D5"/>
    <w:rsid w:val="002E0255"/>
    <w:rsid w:val="002E0CC1"/>
    <w:rsid w:val="002E0EBA"/>
    <w:rsid w:val="002E1BD6"/>
    <w:rsid w:val="002E2751"/>
    <w:rsid w:val="002E2779"/>
    <w:rsid w:val="002E27A1"/>
    <w:rsid w:val="002E38EA"/>
    <w:rsid w:val="002E3997"/>
    <w:rsid w:val="002E3B2B"/>
    <w:rsid w:val="002E3CC9"/>
    <w:rsid w:val="002E3D95"/>
    <w:rsid w:val="002E40DF"/>
    <w:rsid w:val="002E4902"/>
    <w:rsid w:val="002E4A12"/>
    <w:rsid w:val="002E4B5B"/>
    <w:rsid w:val="002E4D57"/>
    <w:rsid w:val="002E4FC9"/>
    <w:rsid w:val="002E52D6"/>
    <w:rsid w:val="002E55AA"/>
    <w:rsid w:val="002E5801"/>
    <w:rsid w:val="002E6432"/>
    <w:rsid w:val="002E6A58"/>
    <w:rsid w:val="002E7015"/>
    <w:rsid w:val="002E70B3"/>
    <w:rsid w:val="002E76D5"/>
    <w:rsid w:val="002E7862"/>
    <w:rsid w:val="002E78DB"/>
    <w:rsid w:val="002F034A"/>
    <w:rsid w:val="002F075D"/>
    <w:rsid w:val="002F0868"/>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07"/>
    <w:rsid w:val="002F4325"/>
    <w:rsid w:val="002F4ECA"/>
    <w:rsid w:val="002F4FBF"/>
    <w:rsid w:val="002F516E"/>
    <w:rsid w:val="002F5B91"/>
    <w:rsid w:val="002F5E04"/>
    <w:rsid w:val="002F63AC"/>
    <w:rsid w:val="002F67D0"/>
    <w:rsid w:val="002F7947"/>
    <w:rsid w:val="00300045"/>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2FD8"/>
    <w:rsid w:val="003030B0"/>
    <w:rsid w:val="00303551"/>
    <w:rsid w:val="0030378F"/>
    <w:rsid w:val="003037A8"/>
    <w:rsid w:val="003040F2"/>
    <w:rsid w:val="00304321"/>
    <w:rsid w:val="00304544"/>
    <w:rsid w:val="00304930"/>
    <w:rsid w:val="00304B34"/>
    <w:rsid w:val="00304DED"/>
    <w:rsid w:val="00304F01"/>
    <w:rsid w:val="00304F75"/>
    <w:rsid w:val="0030586D"/>
    <w:rsid w:val="00305DD5"/>
    <w:rsid w:val="00306577"/>
    <w:rsid w:val="00306686"/>
    <w:rsid w:val="003067DC"/>
    <w:rsid w:val="00306809"/>
    <w:rsid w:val="003069D8"/>
    <w:rsid w:val="00307400"/>
    <w:rsid w:val="00310543"/>
    <w:rsid w:val="003107A9"/>
    <w:rsid w:val="0031175C"/>
    <w:rsid w:val="00311D17"/>
    <w:rsid w:val="0031221C"/>
    <w:rsid w:val="003122AA"/>
    <w:rsid w:val="00312D6B"/>
    <w:rsid w:val="00312DD3"/>
    <w:rsid w:val="00312FD5"/>
    <w:rsid w:val="00313593"/>
    <w:rsid w:val="003139E1"/>
    <w:rsid w:val="003151CA"/>
    <w:rsid w:val="003151D0"/>
    <w:rsid w:val="0031549A"/>
    <w:rsid w:val="00315C2C"/>
    <w:rsid w:val="0031600C"/>
    <w:rsid w:val="0031605A"/>
    <w:rsid w:val="003161D0"/>
    <w:rsid w:val="0031629A"/>
    <w:rsid w:val="0031676C"/>
    <w:rsid w:val="00316B24"/>
    <w:rsid w:val="0031737A"/>
    <w:rsid w:val="00320722"/>
    <w:rsid w:val="00320C74"/>
    <w:rsid w:val="00320CBF"/>
    <w:rsid w:val="00321264"/>
    <w:rsid w:val="003212E7"/>
    <w:rsid w:val="003214B7"/>
    <w:rsid w:val="003215F3"/>
    <w:rsid w:val="00321CCC"/>
    <w:rsid w:val="00321F49"/>
    <w:rsid w:val="00322058"/>
    <w:rsid w:val="00322350"/>
    <w:rsid w:val="00322ACA"/>
    <w:rsid w:val="00322E6D"/>
    <w:rsid w:val="00322F70"/>
    <w:rsid w:val="003232D6"/>
    <w:rsid w:val="003236E0"/>
    <w:rsid w:val="003236F2"/>
    <w:rsid w:val="0032393B"/>
    <w:rsid w:val="00324516"/>
    <w:rsid w:val="00324B57"/>
    <w:rsid w:val="00324BBE"/>
    <w:rsid w:val="00324C46"/>
    <w:rsid w:val="00325C26"/>
    <w:rsid w:val="00326FCE"/>
    <w:rsid w:val="003271A7"/>
    <w:rsid w:val="00327244"/>
    <w:rsid w:val="00327A3B"/>
    <w:rsid w:val="00327A96"/>
    <w:rsid w:val="00327C3F"/>
    <w:rsid w:val="00330021"/>
    <w:rsid w:val="00330266"/>
    <w:rsid w:val="00330300"/>
    <w:rsid w:val="0033030C"/>
    <w:rsid w:val="003308F2"/>
    <w:rsid w:val="00330F22"/>
    <w:rsid w:val="00332647"/>
    <w:rsid w:val="0033271E"/>
    <w:rsid w:val="0033277D"/>
    <w:rsid w:val="00332781"/>
    <w:rsid w:val="00332BBB"/>
    <w:rsid w:val="00333131"/>
    <w:rsid w:val="00333145"/>
    <w:rsid w:val="0033392C"/>
    <w:rsid w:val="0033403B"/>
    <w:rsid w:val="00334558"/>
    <w:rsid w:val="0033459C"/>
    <w:rsid w:val="003348F4"/>
    <w:rsid w:val="003353E7"/>
    <w:rsid w:val="003355C3"/>
    <w:rsid w:val="003358AF"/>
    <w:rsid w:val="00335DBA"/>
    <w:rsid w:val="00335E48"/>
    <w:rsid w:val="00336038"/>
    <w:rsid w:val="00336934"/>
    <w:rsid w:val="00336974"/>
    <w:rsid w:val="00336AFC"/>
    <w:rsid w:val="003402F1"/>
    <w:rsid w:val="003402FF"/>
    <w:rsid w:val="003405E1"/>
    <w:rsid w:val="0034088E"/>
    <w:rsid w:val="00340990"/>
    <w:rsid w:val="00340B17"/>
    <w:rsid w:val="00340C76"/>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C5D"/>
    <w:rsid w:val="00344FBD"/>
    <w:rsid w:val="00345004"/>
    <w:rsid w:val="003459BF"/>
    <w:rsid w:val="00346190"/>
    <w:rsid w:val="003468B6"/>
    <w:rsid w:val="00347105"/>
    <w:rsid w:val="00347401"/>
    <w:rsid w:val="00347BBC"/>
    <w:rsid w:val="00347BE5"/>
    <w:rsid w:val="00347F01"/>
    <w:rsid w:val="0035051B"/>
    <w:rsid w:val="0035067B"/>
    <w:rsid w:val="00350F59"/>
    <w:rsid w:val="00351307"/>
    <w:rsid w:val="003519F2"/>
    <w:rsid w:val="00351C4B"/>
    <w:rsid w:val="00352287"/>
    <w:rsid w:val="00352393"/>
    <w:rsid w:val="00352539"/>
    <w:rsid w:val="00352802"/>
    <w:rsid w:val="00352900"/>
    <w:rsid w:val="00352994"/>
    <w:rsid w:val="003529D3"/>
    <w:rsid w:val="00353455"/>
    <w:rsid w:val="003537B8"/>
    <w:rsid w:val="00353906"/>
    <w:rsid w:val="00354536"/>
    <w:rsid w:val="0035476E"/>
    <w:rsid w:val="0035497B"/>
    <w:rsid w:val="00354B4F"/>
    <w:rsid w:val="00354F32"/>
    <w:rsid w:val="003553C2"/>
    <w:rsid w:val="00355582"/>
    <w:rsid w:val="0035565A"/>
    <w:rsid w:val="00355727"/>
    <w:rsid w:val="00355FA3"/>
    <w:rsid w:val="003563E1"/>
    <w:rsid w:val="003577AB"/>
    <w:rsid w:val="0035782E"/>
    <w:rsid w:val="00357D2F"/>
    <w:rsid w:val="00360728"/>
    <w:rsid w:val="00360A0C"/>
    <w:rsid w:val="00360C88"/>
    <w:rsid w:val="0036104C"/>
    <w:rsid w:val="003617F5"/>
    <w:rsid w:val="0036276B"/>
    <w:rsid w:val="003628F9"/>
    <w:rsid w:val="00362CF0"/>
    <w:rsid w:val="00363F8E"/>
    <w:rsid w:val="00364470"/>
    <w:rsid w:val="00364548"/>
    <w:rsid w:val="003648DB"/>
    <w:rsid w:val="003649C7"/>
    <w:rsid w:val="00365899"/>
    <w:rsid w:val="00365BB7"/>
    <w:rsid w:val="00365D44"/>
    <w:rsid w:val="00365EE6"/>
    <w:rsid w:val="00366020"/>
    <w:rsid w:val="00366217"/>
    <w:rsid w:val="00366618"/>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F8A"/>
    <w:rsid w:val="00373267"/>
    <w:rsid w:val="00373754"/>
    <w:rsid w:val="0037387B"/>
    <w:rsid w:val="003738C5"/>
    <w:rsid w:val="00374349"/>
    <w:rsid w:val="00374A72"/>
    <w:rsid w:val="00374B60"/>
    <w:rsid w:val="00375E11"/>
    <w:rsid w:val="003763BA"/>
    <w:rsid w:val="003763C0"/>
    <w:rsid w:val="0037678B"/>
    <w:rsid w:val="00376C3B"/>
    <w:rsid w:val="00376E2D"/>
    <w:rsid w:val="00377AEA"/>
    <w:rsid w:val="00377D70"/>
    <w:rsid w:val="003809CA"/>
    <w:rsid w:val="00380D94"/>
    <w:rsid w:val="003812E6"/>
    <w:rsid w:val="00381763"/>
    <w:rsid w:val="00381EDF"/>
    <w:rsid w:val="00381F19"/>
    <w:rsid w:val="00382568"/>
    <w:rsid w:val="0038323C"/>
    <w:rsid w:val="00383746"/>
    <w:rsid w:val="00383981"/>
    <w:rsid w:val="003839DF"/>
    <w:rsid w:val="003846CE"/>
    <w:rsid w:val="00385819"/>
    <w:rsid w:val="003859D4"/>
    <w:rsid w:val="00386482"/>
    <w:rsid w:val="00386BA9"/>
    <w:rsid w:val="003873A7"/>
    <w:rsid w:val="00387462"/>
    <w:rsid w:val="00387698"/>
    <w:rsid w:val="0038793B"/>
    <w:rsid w:val="00387AEF"/>
    <w:rsid w:val="00387B48"/>
    <w:rsid w:val="00387E8D"/>
    <w:rsid w:val="003905A8"/>
    <w:rsid w:val="003908AA"/>
    <w:rsid w:val="00391629"/>
    <w:rsid w:val="00391A05"/>
    <w:rsid w:val="003925D4"/>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4CD"/>
    <w:rsid w:val="003959AB"/>
    <w:rsid w:val="0039643C"/>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A3E"/>
    <w:rsid w:val="003A2BF3"/>
    <w:rsid w:val="003A34C5"/>
    <w:rsid w:val="003A3897"/>
    <w:rsid w:val="003A3985"/>
    <w:rsid w:val="003A3E0E"/>
    <w:rsid w:val="003A3F59"/>
    <w:rsid w:val="003A436A"/>
    <w:rsid w:val="003A521B"/>
    <w:rsid w:val="003A528A"/>
    <w:rsid w:val="003A53B0"/>
    <w:rsid w:val="003A5998"/>
    <w:rsid w:val="003A62B0"/>
    <w:rsid w:val="003A6566"/>
    <w:rsid w:val="003A7014"/>
    <w:rsid w:val="003A79AA"/>
    <w:rsid w:val="003B0651"/>
    <w:rsid w:val="003B0C6A"/>
    <w:rsid w:val="003B0EC3"/>
    <w:rsid w:val="003B10C8"/>
    <w:rsid w:val="003B12E6"/>
    <w:rsid w:val="003B159F"/>
    <w:rsid w:val="003B1BDE"/>
    <w:rsid w:val="003B1DA8"/>
    <w:rsid w:val="003B1DEF"/>
    <w:rsid w:val="003B1E25"/>
    <w:rsid w:val="003B1F0B"/>
    <w:rsid w:val="003B251C"/>
    <w:rsid w:val="003B265D"/>
    <w:rsid w:val="003B2EF6"/>
    <w:rsid w:val="003B34D9"/>
    <w:rsid w:val="003B3622"/>
    <w:rsid w:val="003B3992"/>
    <w:rsid w:val="003B4118"/>
    <w:rsid w:val="003B45BF"/>
    <w:rsid w:val="003B4D7F"/>
    <w:rsid w:val="003B534D"/>
    <w:rsid w:val="003B5F20"/>
    <w:rsid w:val="003B60A7"/>
    <w:rsid w:val="003B6261"/>
    <w:rsid w:val="003B6799"/>
    <w:rsid w:val="003B6A83"/>
    <w:rsid w:val="003B6C1C"/>
    <w:rsid w:val="003B73D3"/>
    <w:rsid w:val="003B76F5"/>
    <w:rsid w:val="003B7927"/>
    <w:rsid w:val="003B7A61"/>
    <w:rsid w:val="003B7A9F"/>
    <w:rsid w:val="003C13C4"/>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3F61"/>
    <w:rsid w:val="003C427E"/>
    <w:rsid w:val="003C4927"/>
    <w:rsid w:val="003C5A58"/>
    <w:rsid w:val="003C5AFB"/>
    <w:rsid w:val="003C67E9"/>
    <w:rsid w:val="003C6FCD"/>
    <w:rsid w:val="003C79D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3C06"/>
    <w:rsid w:val="003D5E16"/>
    <w:rsid w:val="003D62C3"/>
    <w:rsid w:val="003D6C69"/>
    <w:rsid w:val="003D6F08"/>
    <w:rsid w:val="003D7038"/>
    <w:rsid w:val="003D7323"/>
    <w:rsid w:val="003D75D4"/>
    <w:rsid w:val="003D7AFC"/>
    <w:rsid w:val="003D7DFA"/>
    <w:rsid w:val="003E0953"/>
    <w:rsid w:val="003E095C"/>
    <w:rsid w:val="003E0A7A"/>
    <w:rsid w:val="003E173D"/>
    <w:rsid w:val="003E178C"/>
    <w:rsid w:val="003E1EE7"/>
    <w:rsid w:val="003E1F57"/>
    <w:rsid w:val="003E2694"/>
    <w:rsid w:val="003E288C"/>
    <w:rsid w:val="003E3926"/>
    <w:rsid w:val="003E438A"/>
    <w:rsid w:val="003E47A9"/>
    <w:rsid w:val="003E4BE5"/>
    <w:rsid w:val="003E50EC"/>
    <w:rsid w:val="003E58AF"/>
    <w:rsid w:val="003E595A"/>
    <w:rsid w:val="003E5E45"/>
    <w:rsid w:val="003E62AF"/>
    <w:rsid w:val="003E6820"/>
    <w:rsid w:val="003E6EF5"/>
    <w:rsid w:val="003E7332"/>
    <w:rsid w:val="003E76FC"/>
    <w:rsid w:val="003F12D4"/>
    <w:rsid w:val="003F17B4"/>
    <w:rsid w:val="003F1990"/>
    <w:rsid w:val="003F292A"/>
    <w:rsid w:val="003F2D20"/>
    <w:rsid w:val="003F301A"/>
    <w:rsid w:val="003F32F7"/>
    <w:rsid w:val="003F3564"/>
    <w:rsid w:val="003F393B"/>
    <w:rsid w:val="003F3AC3"/>
    <w:rsid w:val="003F489E"/>
    <w:rsid w:val="003F4B3E"/>
    <w:rsid w:val="003F4CB4"/>
    <w:rsid w:val="003F4DBF"/>
    <w:rsid w:val="003F5F43"/>
    <w:rsid w:val="003F6031"/>
    <w:rsid w:val="003F622D"/>
    <w:rsid w:val="003F6410"/>
    <w:rsid w:val="003F657F"/>
    <w:rsid w:val="003F6C45"/>
    <w:rsid w:val="003F6DE4"/>
    <w:rsid w:val="0040019B"/>
    <w:rsid w:val="00400377"/>
    <w:rsid w:val="00400491"/>
    <w:rsid w:val="004007BB"/>
    <w:rsid w:val="00400CFD"/>
    <w:rsid w:val="00400F72"/>
    <w:rsid w:val="004013BC"/>
    <w:rsid w:val="00402B62"/>
    <w:rsid w:val="00402D20"/>
    <w:rsid w:val="0040311E"/>
    <w:rsid w:val="00403B06"/>
    <w:rsid w:val="00403B58"/>
    <w:rsid w:val="00404BBB"/>
    <w:rsid w:val="00404E9E"/>
    <w:rsid w:val="00405862"/>
    <w:rsid w:val="00405982"/>
    <w:rsid w:val="00405DE5"/>
    <w:rsid w:val="00405F16"/>
    <w:rsid w:val="004061CE"/>
    <w:rsid w:val="00406872"/>
    <w:rsid w:val="004072EF"/>
    <w:rsid w:val="004075DA"/>
    <w:rsid w:val="004077E3"/>
    <w:rsid w:val="00407D9B"/>
    <w:rsid w:val="00407DF6"/>
    <w:rsid w:val="00410671"/>
    <w:rsid w:val="00410B8E"/>
    <w:rsid w:val="00411A8C"/>
    <w:rsid w:val="00411E86"/>
    <w:rsid w:val="00411EBD"/>
    <w:rsid w:val="00412522"/>
    <w:rsid w:val="004125A1"/>
    <w:rsid w:val="00412A9B"/>
    <w:rsid w:val="00413062"/>
    <w:rsid w:val="0041312C"/>
    <w:rsid w:val="0041338B"/>
    <w:rsid w:val="00413A3A"/>
    <w:rsid w:val="0041464D"/>
    <w:rsid w:val="00414C53"/>
    <w:rsid w:val="00415279"/>
    <w:rsid w:val="0041530D"/>
    <w:rsid w:val="004154CD"/>
    <w:rsid w:val="00415E4B"/>
    <w:rsid w:val="00416059"/>
    <w:rsid w:val="004164A1"/>
    <w:rsid w:val="00416510"/>
    <w:rsid w:val="00420DBD"/>
    <w:rsid w:val="00421119"/>
    <w:rsid w:val="0042120F"/>
    <w:rsid w:val="004219A0"/>
    <w:rsid w:val="00421AE6"/>
    <w:rsid w:val="00422678"/>
    <w:rsid w:val="00422942"/>
    <w:rsid w:val="00422B55"/>
    <w:rsid w:val="004230BD"/>
    <w:rsid w:val="0042393D"/>
    <w:rsid w:val="00423C00"/>
    <w:rsid w:val="0042409B"/>
    <w:rsid w:val="00424EE1"/>
    <w:rsid w:val="00425AE2"/>
    <w:rsid w:val="004260BB"/>
    <w:rsid w:val="004268CB"/>
    <w:rsid w:val="004269BA"/>
    <w:rsid w:val="004274EE"/>
    <w:rsid w:val="00427C27"/>
    <w:rsid w:val="00427CCC"/>
    <w:rsid w:val="004300CB"/>
    <w:rsid w:val="00430453"/>
    <w:rsid w:val="00430BCC"/>
    <w:rsid w:val="0043295B"/>
    <w:rsid w:val="0043367B"/>
    <w:rsid w:val="004336E9"/>
    <w:rsid w:val="00433981"/>
    <w:rsid w:val="00433AAE"/>
    <w:rsid w:val="00434C95"/>
    <w:rsid w:val="0043510A"/>
    <w:rsid w:val="00435EF0"/>
    <w:rsid w:val="0043628A"/>
    <w:rsid w:val="0043646E"/>
    <w:rsid w:val="0043653C"/>
    <w:rsid w:val="004371D7"/>
    <w:rsid w:val="00437437"/>
    <w:rsid w:val="0043750A"/>
    <w:rsid w:val="004378BC"/>
    <w:rsid w:val="00437DAA"/>
    <w:rsid w:val="0044013B"/>
    <w:rsid w:val="00440C17"/>
    <w:rsid w:val="00440E91"/>
    <w:rsid w:val="0044180C"/>
    <w:rsid w:val="00441A68"/>
    <w:rsid w:val="00441E0E"/>
    <w:rsid w:val="0044277A"/>
    <w:rsid w:val="00442EFE"/>
    <w:rsid w:val="004433C6"/>
    <w:rsid w:val="0044349D"/>
    <w:rsid w:val="00443D48"/>
    <w:rsid w:val="00444056"/>
    <w:rsid w:val="004440B5"/>
    <w:rsid w:val="004442A4"/>
    <w:rsid w:val="00444C2D"/>
    <w:rsid w:val="00444F5C"/>
    <w:rsid w:val="0044610F"/>
    <w:rsid w:val="00446316"/>
    <w:rsid w:val="004465C2"/>
    <w:rsid w:val="00446833"/>
    <w:rsid w:val="00450A90"/>
    <w:rsid w:val="00450CA7"/>
    <w:rsid w:val="00450E29"/>
    <w:rsid w:val="00451082"/>
    <w:rsid w:val="0045120E"/>
    <w:rsid w:val="00451C48"/>
    <w:rsid w:val="0045351A"/>
    <w:rsid w:val="004537B4"/>
    <w:rsid w:val="004539A1"/>
    <w:rsid w:val="004544BC"/>
    <w:rsid w:val="004546C3"/>
    <w:rsid w:val="00454A40"/>
    <w:rsid w:val="004551D5"/>
    <w:rsid w:val="004564BE"/>
    <w:rsid w:val="00456D24"/>
    <w:rsid w:val="0045729F"/>
    <w:rsid w:val="004573F7"/>
    <w:rsid w:val="004574E2"/>
    <w:rsid w:val="00457A81"/>
    <w:rsid w:val="00457AAB"/>
    <w:rsid w:val="004601B2"/>
    <w:rsid w:val="0046032F"/>
    <w:rsid w:val="00460519"/>
    <w:rsid w:val="0046065B"/>
    <w:rsid w:val="00460A11"/>
    <w:rsid w:val="00460FD9"/>
    <w:rsid w:val="004610EC"/>
    <w:rsid w:val="00461268"/>
    <w:rsid w:val="00461327"/>
    <w:rsid w:val="004614CA"/>
    <w:rsid w:val="00462066"/>
    <w:rsid w:val="004621F8"/>
    <w:rsid w:val="004622A5"/>
    <w:rsid w:val="00462646"/>
    <w:rsid w:val="004626EB"/>
    <w:rsid w:val="00462C08"/>
    <w:rsid w:val="00462C40"/>
    <w:rsid w:val="00463ECF"/>
    <w:rsid w:val="004640A5"/>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134A"/>
    <w:rsid w:val="0047195B"/>
    <w:rsid w:val="00471E03"/>
    <w:rsid w:val="004722CE"/>
    <w:rsid w:val="004723E6"/>
    <w:rsid w:val="00472D1F"/>
    <w:rsid w:val="004731B6"/>
    <w:rsid w:val="00473274"/>
    <w:rsid w:val="00473A5B"/>
    <w:rsid w:val="004741C3"/>
    <w:rsid w:val="00474CF7"/>
    <w:rsid w:val="00475940"/>
    <w:rsid w:val="004761A7"/>
    <w:rsid w:val="00476CCF"/>
    <w:rsid w:val="00476D01"/>
    <w:rsid w:val="00476F39"/>
    <w:rsid w:val="00477321"/>
    <w:rsid w:val="00477499"/>
    <w:rsid w:val="00477781"/>
    <w:rsid w:val="00477962"/>
    <w:rsid w:val="00477A08"/>
    <w:rsid w:val="00477FA4"/>
    <w:rsid w:val="0048043A"/>
    <w:rsid w:val="00480B52"/>
    <w:rsid w:val="0048202B"/>
    <w:rsid w:val="0048212A"/>
    <w:rsid w:val="00482349"/>
    <w:rsid w:val="004823AD"/>
    <w:rsid w:val="0048290A"/>
    <w:rsid w:val="00482D1C"/>
    <w:rsid w:val="00482EC7"/>
    <w:rsid w:val="0048302C"/>
    <w:rsid w:val="0048306C"/>
    <w:rsid w:val="00483383"/>
    <w:rsid w:val="00483441"/>
    <w:rsid w:val="00483EA9"/>
    <w:rsid w:val="00484659"/>
    <w:rsid w:val="0048473C"/>
    <w:rsid w:val="0048474B"/>
    <w:rsid w:val="004847D9"/>
    <w:rsid w:val="00484F1C"/>
    <w:rsid w:val="004853FA"/>
    <w:rsid w:val="00485A2F"/>
    <w:rsid w:val="00485B68"/>
    <w:rsid w:val="00485D1E"/>
    <w:rsid w:val="00486159"/>
    <w:rsid w:val="0048640C"/>
    <w:rsid w:val="004867EE"/>
    <w:rsid w:val="00487036"/>
    <w:rsid w:val="00487243"/>
    <w:rsid w:val="004873A7"/>
    <w:rsid w:val="0048797C"/>
    <w:rsid w:val="00487EE1"/>
    <w:rsid w:val="00490467"/>
    <w:rsid w:val="004910C6"/>
    <w:rsid w:val="0049184C"/>
    <w:rsid w:val="00491A12"/>
    <w:rsid w:val="0049217C"/>
    <w:rsid w:val="004924E6"/>
    <w:rsid w:val="004925DF"/>
    <w:rsid w:val="00493046"/>
    <w:rsid w:val="004930B3"/>
    <w:rsid w:val="00493223"/>
    <w:rsid w:val="0049327D"/>
    <w:rsid w:val="004935F7"/>
    <w:rsid w:val="004938DA"/>
    <w:rsid w:val="00493D53"/>
    <w:rsid w:val="00494B73"/>
    <w:rsid w:val="00495005"/>
    <w:rsid w:val="00496102"/>
    <w:rsid w:val="004969C7"/>
    <w:rsid w:val="00496D13"/>
    <w:rsid w:val="00497CE6"/>
    <w:rsid w:val="00497F1E"/>
    <w:rsid w:val="004A1197"/>
    <w:rsid w:val="004A1855"/>
    <w:rsid w:val="004A1A16"/>
    <w:rsid w:val="004A2197"/>
    <w:rsid w:val="004A2804"/>
    <w:rsid w:val="004A29B2"/>
    <w:rsid w:val="004A29B3"/>
    <w:rsid w:val="004A2F68"/>
    <w:rsid w:val="004A36C6"/>
    <w:rsid w:val="004A3D9E"/>
    <w:rsid w:val="004A4E31"/>
    <w:rsid w:val="004A5E2D"/>
    <w:rsid w:val="004A5E42"/>
    <w:rsid w:val="004A628A"/>
    <w:rsid w:val="004A6735"/>
    <w:rsid w:val="004A6976"/>
    <w:rsid w:val="004A73A7"/>
    <w:rsid w:val="004B0151"/>
    <w:rsid w:val="004B056E"/>
    <w:rsid w:val="004B0B81"/>
    <w:rsid w:val="004B1670"/>
    <w:rsid w:val="004B16A3"/>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BF"/>
    <w:rsid w:val="004C06EF"/>
    <w:rsid w:val="004C0E18"/>
    <w:rsid w:val="004C14C0"/>
    <w:rsid w:val="004C1D53"/>
    <w:rsid w:val="004C20B8"/>
    <w:rsid w:val="004C2935"/>
    <w:rsid w:val="004C2B94"/>
    <w:rsid w:val="004C33E8"/>
    <w:rsid w:val="004C3E56"/>
    <w:rsid w:val="004C42B9"/>
    <w:rsid w:val="004C44E0"/>
    <w:rsid w:val="004C46C5"/>
    <w:rsid w:val="004C4911"/>
    <w:rsid w:val="004C4B9F"/>
    <w:rsid w:val="004C588A"/>
    <w:rsid w:val="004C5DEB"/>
    <w:rsid w:val="004C64AB"/>
    <w:rsid w:val="004C64F9"/>
    <w:rsid w:val="004C660B"/>
    <w:rsid w:val="004C6666"/>
    <w:rsid w:val="004C70BD"/>
    <w:rsid w:val="004C7A14"/>
    <w:rsid w:val="004C7B9E"/>
    <w:rsid w:val="004C7E97"/>
    <w:rsid w:val="004D0675"/>
    <w:rsid w:val="004D0BB3"/>
    <w:rsid w:val="004D0CE2"/>
    <w:rsid w:val="004D1330"/>
    <w:rsid w:val="004D1B0D"/>
    <w:rsid w:val="004D29F0"/>
    <w:rsid w:val="004D2A84"/>
    <w:rsid w:val="004D32F6"/>
    <w:rsid w:val="004D33E4"/>
    <w:rsid w:val="004D3F44"/>
    <w:rsid w:val="004D3FC2"/>
    <w:rsid w:val="004D456C"/>
    <w:rsid w:val="004D485F"/>
    <w:rsid w:val="004D4FC2"/>
    <w:rsid w:val="004D55D2"/>
    <w:rsid w:val="004D59A0"/>
    <w:rsid w:val="004D6C99"/>
    <w:rsid w:val="004D734E"/>
    <w:rsid w:val="004D741D"/>
    <w:rsid w:val="004D783B"/>
    <w:rsid w:val="004E0223"/>
    <w:rsid w:val="004E0242"/>
    <w:rsid w:val="004E0A75"/>
    <w:rsid w:val="004E0B3F"/>
    <w:rsid w:val="004E0D1D"/>
    <w:rsid w:val="004E14B8"/>
    <w:rsid w:val="004E1DB4"/>
    <w:rsid w:val="004E1E35"/>
    <w:rsid w:val="004E2110"/>
    <w:rsid w:val="004E254A"/>
    <w:rsid w:val="004E3213"/>
    <w:rsid w:val="004E3255"/>
    <w:rsid w:val="004E3338"/>
    <w:rsid w:val="004E3B7A"/>
    <w:rsid w:val="004E3CEB"/>
    <w:rsid w:val="004E4659"/>
    <w:rsid w:val="004E4B03"/>
    <w:rsid w:val="004E4E17"/>
    <w:rsid w:val="004E5872"/>
    <w:rsid w:val="004E5D63"/>
    <w:rsid w:val="004E6617"/>
    <w:rsid w:val="004E693B"/>
    <w:rsid w:val="004E6ED3"/>
    <w:rsid w:val="004E7459"/>
    <w:rsid w:val="004E7D14"/>
    <w:rsid w:val="004F0192"/>
    <w:rsid w:val="004F01A7"/>
    <w:rsid w:val="004F0383"/>
    <w:rsid w:val="004F03E9"/>
    <w:rsid w:val="004F1C2F"/>
    <w:rsid w:val="004F1E8F"/>
    <w:rsid w:val="004F1EC7"/>
    <w:rsid w:val="004F2066"/>
    <w:rsid w:val="004F242D"/>
    <w:rsid w:val="004F2855"/>
    <w:rsid w:val="004F32EA"/>
    <w:rsid w:val="004F3C9C"/>
    <w:rsid w:val="004F429F"/>
    <w:rsid w:val="004F42D6"/>
    <w:rsid w:val="004F4466"/>
    <w:rsid w:val="004F4562"/>
    <w:rsid w:val="004F4C9C"/>
    <w:rsid w:val="004F5EC1"/>
    <w:rsid w:val="004F6157"/>
    <w:rsid w:val="004F62FD"/>
    <w:rsid w:val="004F6332"/>
    <w:rsid w:val="004F67A2"/>
    <w:rsid w:val="004F68B0"/>
    <w:rsid w:val="004F7BDE"/>
    <w:rsid w:val="0050034B"/>
    <w:rsid w:val="00503191"/>
    <w:rsid w:val="0050326D"/>
    <w:rsid w:val="005035DD"/>
    <w:rsid w:val="00503E32"/>
    <w:rsid w:val="005047CB"/>
    <w:rsid w:val="005047F1"/>
    <w:rsid w:val="00504B40"/>
    <w:rsid w:val="00505225"/>
    <w:rsid w:val="00505D84"/>
    <w:rsid w:val="0050601B"/>
    <w:rsid w:val="00506108"/>
    <w:rsid w:val="0050667D"/>
    <w:rsid w:val="005066E9"/>
    <w:rsid w:val="005068F5"/>
    <w:rsid w:val="00506BB4"/>
    <w:rsid w:val="00506C38"/>
    <w:rsid w:val="00506C3E"/>
    <w:rsid w:val="00506E46"/>
    <w:rsid w:val="0050702C"/>
    <w:rsid w:val="005101F9"/>
    <w:rsid w:val="005105DB"/>
    <w:rsid w:val="00510683"/>
    <w:rsid w:val="00510876"/>
    <w:rsid w:val="00510AAD"/>
    <w:rsid w:val="0051130C"/>
    <w:rsid w:val="00511429"/>
    <w:rsid w:val="005118B5"/>
    <w:rsid w:val="00512111"/>
    <w:rsid w:val="005124E1"/>
    <w:rsid w:val="005129C7"/>
    <w:rsid w:val="005132AC"/>
    <w:rsid w:val="005139AB"/>
    <w:rsid w:val="005139B9"/>
    <w:rsid w:val="005143FD"/>
    <w:rsid w:val="00514F81"/>
    <w:rsid w:val="00515684"/>
    <w:rsid w:val="0051582F"/>
    <w:rsid w:val="00515CFA"/>
    <w:rsid w:val="0051655C"/>
    <w:rsid w:val="005166BA"/>
    <w:rsid w:val="00516D97"/>
    <w:rsid w:val="00517731"/>
    <w:rsid w:val="00517788"/>
    <w:rsid w:val="005179F5"/>
    <w:rsid w:val="00517AFB"/>
    <w:rsid w:val="005207FB"/>
    <w:rsid w:val="00521139"/>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2EE"/>
    <w:rsid w:val="005258A2"/>
    <w:rsid w:val="00525972"/>
    <w:rsid w:val="00525D2D"/>
    <w:rsid w:val="00526991"/>
    <w:rsid w:val="00526FBE"/>
    <w:rsid w:val="00527322"/>
    <w:rsid w:val="00527605"/>
    <w:rsid w:val="005304A4"/>
    <w:rsid w:val="00530B7B"/>
    <w:rsid w:val="00530C74"/>
    <w:rsid w:val="0053128D"/>
    <w:rsid w:val="005313FE"/>
    <w:rsid w:val="00531429"/>
    <w:rsid w:val="0053157E"/>
    <w:rsid w:val="00531671"/>
    <w:rsid w:val="00531D3A"/>
    <w:rsid w:val="00531E7F"/>
    <w:rsid w:val="005320F9"/>
    <w:rsid w:val="0053263B"/>
    <w:rsid w:val="0053263D"/>
    <w:rsid w:val="00532BA0"/>
    <w:rsid w:val="00533102"/>
    <w:rsid w:val="005337F3"/>
    <w:rsid w:val="00534056"/>
    <w:rsid w:val="0053447F"/>
    <w:rsid w:val="00534C4A"/>
    <w:rsid w:val="00535625"/>
    <w:rsid w:val="00535754"/>
    <w:rsid w:val="00535D54"/>
    <w:rsid w:val="00535D6C"/>
    <w:rsid w:val="00535F5D"/>
    <w:rsid w:val="005361E4"/>
    <w:rsid w:val="005363F7"/>
    <w:rsid w:val="00536582"/>
    <w:rsid w:val="005365A8"/>
    <w:rsid w:val="00536855"/>
    <w:rsid w:val="00536A50"/>
    <w:rsid w:val="00536BAA"/>
    <w:rsid w:val="00536D53"/>
    <w:rsid w:val="00536EB7"/>
    <w:rsid w:val="005370DC"/>
    <w:rsid w:val="005376E4"/>
    <w:rsid w:val="00537CE9"/>
    <w:rsid w:val="0054035C"/>
    <w:rsid w:val="00540720"/>
    <w:rsid w:val="0054094E"/>
    <w:rsid w:val="00540AAC"/>
    <w:rsid w:val="00540AD1"/>
    <w:rsid w:val="005418C2"/>
    <w:rsid w:val="005426C3"/>
    <w:rsid w:val="005429EF"/>
    <w:rsid w:val="00542C0F"/>
    <w:rsid w:val="00542D06"/>
    <w:rsid w:val="00542E4E"/>
    <w:rsid w:val="00543A31"/>
    <w:rsid w:val="00543AE9"/>
    <w:rsid w:val="00543E2F"/>
    <w:rsid w:val="005442DF"/>
    <w:rsid w:val="00544747"/>
    <w:rsid w:val="00545029"/>
    <w:rsid w:val="00545620"/>
    <w:rsid w:val="00545AD8"/>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D50"/>
    <w:rsid w:val="00551F88"/>
    <w:rsid w:val="005525C4"/>
    <w:rsid w:val="00552759"/>
    <w:rsid w:val="0055280A"/>
    <w:rsid w:val="00552826"/>
    <w:rsid w:val="00552915"/>
    <w:rsid w:val="0055299B"/>
    <w:rsid w:val="0055321E"/>
    <w:rsid w:val="005536C2"/>
    <w:rsid w:val="00553C0D"/>
    <w:rsid w:val="00553E04"/>
    <w:rsid w:val="00554195"/>
    <w:rsid w:val="00554BEF"/>
    <w:rsid w:val="00555085"/>
    <w:rsid w:val="00555428"/>
    <w:rsid w:val="005554E9"/>
    <w:rsid w:val="00555704"/>
    <w:rsid w:val="0055654B"/>
    <w:rsid w:val="005566D6"/>
    <w:rsid w:val="00556839"/>
    <w:rsid w:val="00556ECF"/>
    <w:rsid w:val="005572EF"/>
    <w:rsid w:val="0055771E"/>
    <w:rsid w:val="00557F04"/>
    <w:rsid w:val="005608E2"/>
    <w:rsid w:val="00560DE1"/>
    <w:rsid w:val="00560EB2"/>
    <w:rsid w:val="00561A9B"/>
    <w:rsid w:val="00562138"/>
    <w:rsid w:val="005622AF"/>
    <w:rsid w:val="00562571"/>
    <w:rsid w:val="00562BF6"/>
    <w:rsid w:val="00562E87"/>
    <w:rsid w:val="00562F6F"/>
    <w:rsid w:val="005630AA"/>
    <w:rsid w:val="005638C1"/>
    <w:rsid w:val="00563A1C"/>
    <w:rsid w:val="005648FF"/>
    <w:rsid w:val="00564AF4"/>
    <w:rsid w:val="005651F6"/>
    <w:rsid w:val="0056540C"/>
    <w:rsid w:val="00566A41"/>
    <w:rsid w:val="00566DB5"/>
    <w:rsid w:val="0056720E"/>
    <w:rsid w:val="0056748C"/>
    <w:rsid w:val="00567BA4"/>
    <w:rsid w:val="00567ED0"/>
    <w:rsid w:val="00567F82"/>
    <w:rsid w:val="005701D9"/>
    <w:rsid w:val="00570538"/>
    <w:rsid w:val="00570A2C"/>
    <w:rsid w:val="00570AD7"/>
    <w:rsid w:val="00571012"/>
    <w:rsid w:val="00571319"/>
    <w:rsid w:val="00571728"/>
    <w:rsid w:val="005719E7"/>
    <w:rsid w:val="00571B63"/>
    <w:rsid w:val="0057206E"/>
    <w:rsid w:val="005726CC"/>
    <w:rsid w:val="00572B7E"/>
    <w:rsid w:val="00572BFE"/>
    <w:rsid w:val="00572D65"/>
    <w:rsid w:val="005734F0"/>
    <w:rsid w:val="0057369A"/>
    <w:rsid w:val="0057371E"/>
    <w:rsid w:val="00573985"/>
    <w:rsid w:val="00573D75"/>
    <w:rsid w:val="00573E5C"/>
    <w:rsid w:val="00574050"/>
    <w:rsid w:val="0057449D"/>
    <w:rsid w:val="005749A3"/>
    <w:rsid w:val="00575514"/>
    <w:rsid w:val="005755AD"/>
    <w:rsid w:val="00575D8C"/>
    <w:rsid w:val="00576318"/>
    <w:rsid w:val="005765A5"/>
    <w:rsid w:val="00576830"/>
    <w:rsid w:val="00577101"/>
    <w:rsid w:val="00577123"/>
    <w:rsid w:val="00577189"/>
    <w:rsid w:val="0057761F"/>
    <w:rsid w:val="005778F3"/>
    <w:rsid w:val="005779E6"/>
    <w:rsid w:val="00577C5B"/>
    <w:rsid w:val="005808E8"/>
    <w:rsid w:val="00581542"/>
    <w:rsid w:val="00581671"/>
    <w:rsid w:val="0058288A"/>
    <w:rsid w:val="00582980"/>
    <w:rsid w:val="00582D17"/>
    <w:rsid w:val="00582F6E"/>
    <w:rsid w:val="005833C2"/>
    <w:rsid w:val="00583B0A"/>
    <w:rsid w:val="005855E6"/>
    <w:rsid w:val="005856DA"/>
    <w:rsid w:val="005859A4"/>
    <w:rsid w:val="00585A18"/>
    <w:rsid w:val="00585D00"/>
    <w:rsid w:val="00586039"/>
    <w:rsid w:val="00586E5E"/>
    <w:rsid w:val="0058714C"/>
    <w:rsid w:val="005876FA"/>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5EF"/>
    <w:rsid w:val="005A068F"/>
    <w:rsid w:val="005A176F"/>
    <w:rsid w:val="005A17EA"/>
    <w:rsid w:val="005A2481"/>
    <w:rsid w:val="005A26D9"/>
    <w:rsid w:val="005A27E4"/>
    <w:rsid w:val="005A286A"/>
    <w:rsid w:val="005A2D7F"/>
    <w:rsid w:val="005A32C8"/>
    <w:rsid w:val="005A38A1"/>
    <w:rsid w:val="005A44C3"/>
    <w:rsid w:val="005A5211"/>
    <w:rsid w:val="005A5555"/>
    <w:rsid w:val="005A6096"/>
    <w:rsid w:val="005A6AC5"/>
    <w:rsid w:val="005A6C10"/>
    <w:rsid w:val="005A6F15"/>
    <w:rsid w:val="005A737B"/>
    <w:rsid w:val="005A74ED"/>
    <w:rsid w:val="005A7C48"/>
    <w:rsid w:val="005A7D6D"/>
    <w:rsid w:val="005B0296"/>
    <w:rsid w:val="005B0E69"/>
    <w:rsid w:val="005B12CD"/>
    <w:rsid w:val="005B1355"/>
    <w:rsid w:val="005B1A92"/>
    <w:rsid w:val="005B1B30"/>
    <w:rsid w:val="005B2805"/>
    <w:rsid w:val="005B2859"/>
    <w:rsid w:val="005B28DA"/>
    <w:rsid w:val="005B2EA2"/>
    <w:rsid w:val="005B3282"/>
    <w:rsid w:val="005B3546"/>
    <w:rsid w:val="005B35AA"/>
    <w:rsid w:val="005B3675"/>
    <w:rsid w:val="005B36AC"/>
    <w:rsid w:val="005B3E02"/>
    <w:rsid w:val="005B4862"/>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DDB"/>
    <w:rsid w:val="005B7F53"/>
    <w:rsid w:val="005C00DE"/>
    <w:rsid w:val="005C0CF3"/>
    <w:rsid w:val="005C147E"/>
    <w:rsid w:val="005C1810"/>
    <w:rsid w:val="005C1C3F"/>
    <w:rsid w:val="005C1E9F"/>
    <w:rsid w:val="005C23A3"/>
    <w:rsid w:val="005C23A4"/>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7131"/>
    <w:rsid w:val="005C7726"/>
    <w:rsid w:val="005C77B5"/>
    <w:rsid w:val="005C7E2F"/>
    <w:rsid w:val="005D00E9"/>
    <w:rsid w:val="005D0275"/>
    <w:rsid w:val="005D0D2D"/>
    <w:rsid w:val="005D117B"/>
    <w:rsid w:val="005D134E"/>
    <w:rsid w:val="005D1596"/>
    <w:rsid w:val="005D1782"/>
    <w:rsid w:val="005D17B9"/>
    <w:rsid w:val="005D1E03"/>
    <w:rsid w:val="005D20D0"/>
    <w:rsid w:val="005D27C0"/>
    <w:rsid w:val="005D2BE4"/>
    <w:rsid w:val="005D306F"/>
    <w:rsid w:val="005D3984"/>
    <w:rsid w:val="005D502C"/>
    <w:rsid w:val="005D5636"/>
    <w:rsid w:val="005D5BB7"/>
    <w:rsid w:val="005D5CC3"/>
    <w:rsid w:val="005D5D49"/>
    <w:rsid w:val="005D6019"/>
    <w:rsid w:val="005D6F67"/>
    <w:rsid w:val="005D6FE9"/>
    <w:rsid w:val="005D7896"/>
    <w:rsid w:val="005D7902"/>
    <w:rsid w:val="005E06BD"/>
    <w:rsid w:val="005E0CCE"/>
    <w:rsid w:val="005E0D7D"/>
    <w:rsid w:val="005E1841"/>
    <w:rsid w:val="005E1FF7"/>
    <w:rsid w:val="005E2351"/>
    <w:rsid w:val="005E2653"/>
    <w:rsid w:val="005E2A08"/>
    <w:rsid w:val="005E2F1A"/>
    <w:rsid w:val="005E304B"/>
    <w:rsid w:val="005E34B0"/>
    <w:rsid w:val="005E35FB"/>
    <w:rsid w:val="005E365E"/>
    <w:rsid w:val="005E3909"/>
    <w:rsid w:val="005E42E3"/>
    <w:rsid w:val="005E449E"/>
    <w:rsid w:val="005E4528"/>
    <w:rsid w:val="005E49E4"/>
    <w:rsid w:val="005E4E72"/>
    <w:rsid w:val="005E571C"/>
    <w:rsid w:val="005E70A5"/>
    <w:rsid w:val="005E7469"/>
    <w:rsid w:val="005E7B4E"/>
    <w:rsid w:val="005F00DE"/>
    <w:rsid w:val="005F066A"/>
    <w:rsid w:val="005F2236"/>
    <w:rsid w:val="005F24E0"/>
    <w:rsid w:val="005F2671"/>
    <w:rsid w:val="005F29C5"/>
    <w:rsid w:val="005F2A4E"/>
    <w:rsid w:val="005F2E76"/>
    <w:rsid w:val="005F3093"/>
    <w:rsid w:val="005F3220"/>
    <w:rsid w:val="005F3443"/>
    <w:rsid w:val="005F45AF"/>
    <w:rsid w:val="005F4C69"/>
    <w:rsid w:val="005F4F3C"/>
    <w:rsid w:val="005F504C"/>
    <w:rsid w:val="005F51D3"/>
    <w:rsid w:val="005F5693"/>
    <w:rsid w:val="005F5AAD"/>
    <w:rsid w:val="005F6115"/>
    <w:rsid w:val="005F615D"/>
    <w:rsid w:val="005F644A"/>
    <w:rsid w:val="005F6728"/>
    <w:rsid w:val="005F6B3F"/>
    <w:rsid w:val="005F6B88"/>
    <w:rsid w:val="005F6BF9"/>
    <w:rsid w:val="005F76C0"/>
    <w:rsid w:val="00600213"/>
    <w:rsid w:val="00600BDB"/>
    <w:rsid w:val="006012BE"/>
    <w:rsid w:val="006018AA"/>
    <w:rsid w:val="00601BF3"/>
    <w:rsid w:val="00601C3A"/>
    <w:rsid w:val="00602059"/>
    <w:rsid w:val="00602283"/>
    <w:rsid w:val="00603AA1"/>
    <w:rsid w:val="00603E9C"/>
    <w:rsid w:val="00603F4E"/>
    <w:rsid w:val="006040A7"/>
    <w:rsid w:val="00604687"/>
    <w:rsid w:val="0060484A"/>
    <w:rsid w:val="00605A01"/>
    <w:rsid w:val="00606C10"/>
    <w:rsid w:val="0060745B"/>
    <w:rsid w:val="00607593"/>
    <w:rsid w:val="0061012C"/>
    <w:rsid w:val="00610C46"/>
    <w:rsid w:val="00610F08"/>
    <w:rsid w:val="006115A3"/>
    <w:rsid w:val="00611729"/>
    <w:rsid w:val="00611AD5"/>
    <w:rsid w:val="00611B39"/>
    <w:rsid w:val="00612C40"/>
    <w:rsid w:val="00612FBE"/>
    <w:rsid w:val="006139D4"/>
    <w:rsid w:val="00614446"/>
    <w:rsid w:val="00614D59"/>
    <w:rsid w:val="00614FE8"/>
    <w:rsid w:val="0061580D"/>
    <w:rsid w:val="00615A30"/>
    <w:rsid w:val="00615A74"/>
    <w:rsid w:val="00615EFD"/>
    <w:rsid w:val="00616D1F"/>
    <w:rsid w:val="00616D71"/>
    <w:rsid w:val="00617041"/>
    <w:rsid w:val="00617644"/>
    <w:rsid w:val="00617769"/>
    <w:rsid w:val="006177A2"/>
    <w:rsid w:val="0062026C"/>
    <w:rsid w:val="006202C4"/>
    <w:rsid w:val="00620364"/>
    <w:rsid w:val="0062059D"/>
    <w:rsid w:val="00620994"/>
    <w:rsid w:val="00622604"/>
    <w:rsid w:val="006227DD"/>
    <w:rsid w:val="00622F82"/>
    <w:rsid w:val="00623147"/>
    <w:rsid w:val="0062336D"/>
    <w:rsid w:val="00623DA3"/>
    <w:rsid w:val="00623F4C"/>
    <w:rsid w:val="006245DC"/>
    <w:rsid w:val="0062473A"/>
    <w:rsid w:val="0062536F"/>
    <w:rsid w:val="00625492"/>
    <w:rsid w:val="00625A21"/>
    <w:rsid w:val="0062605B"/>
    <w:rsid w:val="0062623D"/>
    <w:rsid w:val="00626355"/>
    <w:rsid w:val="006270C7"/>
    <w:rsid w:val="006275F5"/>
    <w:rsid w:val="0062793F"/>
    <w:rsid w:val="006279E3"/>
    <w:rsid w:val="00630012"/>
    <w:rsid w:val="006306F2"/>
    <w:rsid w:val="00630F45"/>
    <w:rsid w:val="0063109E"/>
    <w:rsid w:val="0063164B"/>
    <w:rsid w:val="0063286A"/>
    <w:rsid w:val="00632E65"/>
    <w:rsid w:val="00632EFF"/>
    <w:rsid w:val="006330CE"/>
    <w:rsid w:val="0063331F"/>
    <w:rsid w:val="006338CA"/>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794"/>
    <w:rsid w:val="006408E8"/>
    <w:rsid w:val="006409BD"/>
    <w:rsid w:val="00640FF1"/>
    <w:rsid w:val="00641156"/>
    <w:rsid w:val="00641B60"/>
    <w:rsid w:val="0064266E"/>
    <w:rsid w:val="006428AB"/>
    <w:rsid w:val="00643008"/>
    <w:rsid w:val="00643809"/>
    <w:rsid w:val="00643C58"/>
    <w:rsid w:val="00644558"/>
    <w:rsid w:val="00644768"/>
    <w:rsid w:val="00644847"/>
    <w:rsid w:val="006454A0"/>
    <w:rsid w:val="006461AC"/>
    <w:rsid w:val="006462B7"/>
    <w:rsid w:val="00646435"/>
    <w:rsid w:val="00646966"/>
    <w:rsid w:val="00646B49"/>
    <w:rsid w:val="006470CB"/>
    <w:rsid w:val="00647756"/>
    <w:rsid w:val="00647CA5"/>
    <w:rsid w:val="00647EBC"/>
    <w:rsid w:val="00650286"/>
    <w:rsid w:val="006507D6"/>
    <w:rsid w:val="0065103A"/>
    <w:rsid w:val="006511F1"/>
    <w:rsid w:val="00651487"/>
    <w:rsid w:val="0065257A"/>
    <w:rsid w:val="0065282D"/>
    <w:rsid w:val="00652C4A"/>
    <w:rsid w:val="00652E8D"/>
    <w:rsid w:val="006535BE"/>
    <w:rsid w:val="00653B20"/>
    <w:rsid w:val="00653B7E"/>
    <w:rsid w:val="00654944"/>
    <w:rsid w:val="00654964"/>
    <w:rsid w:val="0065506E"/>
    <w:rsid w:val="00655168"/>
    <w:rsid w:val="0065572F"/>
    <w:rsid w:val="00655928"/>
    <w:rsid w:val="00657055"/>
    <w:rsid w:val="006572E7"/>
    <w:rsid w:val="00657663"/>
    <w:rsid w:val="00657B4E"/>
    <w:rsid w:val="0066143C"/>
    <w:rsid w:val="00661900"/>
    <w:rsid w:val="0066191E"/>
    <w:rsid w:val="00661AAF"/>
    <w:rsid w:val="00662BEB"/>
    <w:rsid w:val="00663955"/>
    <w:rsid w:val="00663F92"/>
    <w:rsid w:val="006641B3"/>
    <w:rsid w:val="006641DC"/>
    <w:rsid w:val="006645ED"/>
    <w:rsid w:val="00665105"/>
    <w:rsid w:val="00665197"/>
    <w:rsid w:val="006654B0"/>
    <w:rsid w:val="0066568F"/>
    <w:rsid w:val="00665D3E"/>
    <w:rsid w:val="0066618F"/>
    <w:rsid w:val="006662F7"/>
    <w:rsid w:val="006667BB"/>
    <w:rsid w:val="006668DE"/>
    <w:rsid w:val="006669ED"/>
    <w:rsid w:val="00666A07"/>
    <w:rsid w:val="00667060"/>
    <w:rsid w:val="0066755E"/>
    <w:rsid w:val="00667672"/>
    <w:rsid w:val="006676BF"/>
    <w:rsid w:val="00670205"/>
    <w:rsid w:val="0067040A"/>
    <w:rsid w:val="00670795"/>
    <w:rsid w:val="00670F1F"/>
    <w:rsid w:val="00671170"/>
    <w:rsid w:val="006717DC"/>
    <w:rsid w:val="00671A1F"/>
    <w:rsid w:val="00671D24"/>
    <w:rsid w:val="00672293"/>
    <w:rsid w:val="00672346"/>
    <w:rsid w:val="00672368"/>
    <w:rsid w:val="00673D54"/>
    <w:rsid w:val="00673E90"/>
    <w:rsid w:val="00673EB3"/>
    <w:rsid w:val="006743A3"/>
    <w:rsid w:val="00675105"/>
    <w:rsid w:val="0067525D"/>
    <w:rsid w:val="00675C04"/>
    <w:rsid w:val="00675C6E"/>
    <w:rsid w:val="006766BA"/>
    <w:rsid w:val="00676AE5"/>
    <w:rsid w:val="00676EDF"/>
    <w:rsid w:val="00677B69"/>
    <w:rsid w:val="00677BA6"/>
    <w:rsid w:val="00677E60"/>
    <w:rsid w:val="0068001E"/>
    <w:rsid w:val="00680DBD"/>
    <w:rsid w:val="006810AB"/>
    <w:rsid w:val="00681808"/>
    <w:rsid w:val="00681CE2"/>
    <w:rsid w:val="00681E07"/>
    <w:rsid w:val="00681E39"/>
    <w:rsid w:val="00682864"/>
    <w:rsid w:val="006828FA"/>
    <w:rsid w:val="006831FB"/>
    <w:rsid w:val="0068377F"/>
    <w:rsid w:val="00683A74"/>
    <w:rsid w:val="00683AEB"/>
    <w:rsid w:val="00683CD7"/>
    <w:rsid w:val="00683E93"/>
    <w:rsid w:val="00683FA7"/>
    <w:rsid w:val="0068432B"/>
    <w:rsid w:val="006844F6"/>
    <w:rsid w:val="006845B4"/>
    <w:rsid w:val="00684E25"/>
    <w:rsid w:val="00685DDA"/>
    <w:rsid w:val="00686418"/>
    <w:rsid w:val="0068681F"/>
    <w:rsid w:val="00686C68"/>
    <w:rsid w:val="006870A3"/>
    <w:rsid w:val="006875BD"/>
    <w:rsid w:val="00687852"/>
    <w:rsid w:val="00687CD8"/>
    <w:rsid w:val="00690440"/>
    <w:rsid w:val="00690508"/>
    <w:rsid w:val="0069088E"/>
    <w:rsid w:val="00690D0F"/>
    <w:rsid w:val="00690F90"/>
    <w:rsid w:val="00691402"/>
    <w:rsid w:val="006916BB"/>
    <w:rsid w:val="00691B7F"/>
    <w:rsid w:val="00691FEB"/>
    <w:rsid w:val="00692849"/>
    <w:rsid w:val="00692DC8"/>
    <w:rsid w:val="00693342"/>
    <w:rsid w:val="006934DC"/>
    <w:rsid w:val="006936A6"/>
    <w:rsid w:val="0069418D"/>
    <w:rsid w:val="00694492"/>
    <w:rsid w:val="006950D2"/>
    <w:rsid w:val="006958A4"/>
    <w:rsid w:val="00695920"/>
    <w:rsid w:val="006959FD"/>
    <w:rsid w:val="006967C8"/>
    <w:rsid w:val="006968D1"/>
    <w:rsid w:val="006970A0"/>
    <w:rsid w:val="00697628"/>
    <w:rsid w:val="00697CB2"/>
    <w:rsid w:val="006A0020"/>
    <w:rsid w:val="006A0727"/>
    <w:rsid w:val="006A093E"/>
    <w:rsid w:val="006A0D25"/>
    <w:rsid w:val="006A0D68"/>
    <w:rsid w:val="006A0EDA"/>
    <w:rsid w:val="006A1C3F"/>
    <w:rsid w:val="006A2469"/>
    <w:rsid w:val="006A24A0"/>
    <w:rsid w:val="006A2827"/>
    <w:rsid w:val="006A2C2E"/>
    <w:rsid w:val="006A33AA"/>
    <w:rsid w:val="006A40E4"/>
    <w:rsid w:val="006A4531"/>
    <w:rsid w:val="006A4D4D"/>
    <w:rsid w:val="006A4F9C"/>
    <w:rsid w:val="006A5806"/>
    <w:rsid w:val="006A67BD"/>
    <w:rsid w:val="006A6E57"/>
    <w:rsid w:val="006A6FE5"/>
    <w:rsid w:val="006A74BD"/>
    <w:rsid w:val="006A7588"/>
    <w:rsid w:val="006B0991"/>
    <w:rsid w:val="006B0EFA"/>
    <w:rsid w:val="006B0F0D"/>
    <w:rsid w:val="006B1587"/>
    <w:rsid w:val="006B1CEB"/>
    <w:rsid w:val="006B1D20"/>
    <w:rsid w:val="006B2AB8"/>
    <w:rsid w:val="006B2AC2"/>
    <w:rsid w:val="006B2BE8"/>
    <w:rsid w:val="006B2C89"/>
    <w:rsid w:val="006B2D23"/>
    <w:rsid w:val="006B2E2F"/>
    <w:rsid w:val="006B311C"/>
    <w:rsid w:val="006B333E"/>
    <w:rsid w:val="006B37B8"/>
    <w:rsid w:val="006B38A8"/>
    <w:rsid w:val="006B39FB"/>
    <w:rsid w:val="006B3E41"/>
    <w:rsid w:val="006B43B1"/>
    <w:rsid w:val="006B46B5"/>
    <w:rsid w:val="006B48D3"/>
    <w:rsid w:val="006B4F91"/>
    <w:rsid w:val="006B5097"/>
    <w:rsid w:val="006B51C1"/>
    <w:rsid w:val="006B533D"/>
    <w:rsid w:val="006B5598"/>
    <w:rsid w:val="006B7472"/>
    <w:rsid w:val="006B74A7"/>
    <w:rsid w:val="006B74DC"/>
    <w:rsid w:val="006B7619"/>
    <w:rsid w:val="006B7943"/>
    <w:rsid w:val="006C04D4"/>
    <w:rsid w:val="006C0AEF"/>
    <w:rsid w:val="006C0D30"/>
    <w:rsid w:val="006C1086"/>
    <w:rsid w:val="006C1447"/>
    <w:rsid w:val="006C27C6"/>
    <w:rsid w:val="006C28B6"/>
    <w:rsid w:val="006C2ACF"/>
    <w:rsid w:val="006C324E"/>
    <w:rsid w:val="006C3496"/>
    <w:rsid w:val="006C3584"/>
    <w:rsid w:val="006C4249"/>
    <w:rsid w:val="006C4592"/>
    <w:rsid w:val="006C490B"/>
    <w:rsid w:val="006C4C9A"/>
    <w:rsid w:val="006C5846"/>
    <w:rsid w:val="006C5A35"/>
    <w:rsid w:val="006C5C1B"/>
    <w:rsid w:val="006C60E5"/>
    <w:rsid w:val="006C6182"/>
    <w:rsid w:val="006C6B4A"/>
    <w:rsid w:val="006C6F0E"/>
    <w:rsid w:val="006C70F8"/>
    <w:rsid w:val="006C7489"/>
    <w:rsid w:val="006C75C0"/>
    <w:rsid w:val="006C75FF"/>
    <w:rsid w:val="006C7834"/>
    <w:rsid w:val="006C7873"/>
    <w:rsid w:val="006C7FC3"/>
    <w:rsid w:val="006D0CDD"/>
    <w:rsid w:val="006D10F4"/>
    <w:rsid w:val="006D1DB6"/>
    <w:rsid w:val="006D1E75"/>
    <w:rsid w:val="006D1EA6"/>
    <w:rsid w:val="006D215B"/>
    <w:rsid w:val="006D2177"/>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E0884"/>
    <w:rsid w:val="006E0F37"/>
    <w:rsid w:val="006E1825"/>
    <w:rsid w:val="006E3531"/>
    <w:rsid w:val="006E3A95"/>
    <w:rsid w:val="006E3CF2"/>
    <w:rsid w:val="006E3D94"/>
    <w:rsid w:val="006E4094"/>
    <w:rsid w:val="006E47D5"/>
    <w:rsid w:val="006E4FAE"/>
    <w:rsid w:val="006E519B"/>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62E"/>
    <w:rsid w:val="006F3B13"/>
    <w:rsid w:val="006F3D09"/>
    <w:rsid w:val="006F3E14"/>
    <w:rsid w:val="006F4D0A"/>
    <w:rsid w:val="006F4D0D"/>
    <w:rsid w:val="006F515D"/>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84D"/>
    <w:rsid w:val="00702938"/>
    <w:rsid w:val="007035F3"/>
    <w:rsid w:val="00703974"/>
    <w:rsid w:val="00703B06"/>
    <w:rsid w:val="00703E35"/>
    <w:rsid w:val="007048B5"/>
    <w:rsid w:val="00704C54"/>
    <w:rsid w:val="00704DBE"/>
    <w:rsid w:val="0070512A"/>
    <w:rsid w:val="007054B3"/>
    <w:rsid w:val="00705B4B"/>
    <w:rsid w:val="00706C8F"/>
    <w:rsid w:val="00706EE5"/>
    <w:rsid w:val="007070B2"/>
    <w:rsid w:val="00707781"/>
    <w:rsid w:val="007077C5"/>
    <w:rsid w:val="00707CC2"/>
    <w:rsid w:val="00707F84"/>
    <w:rsid w:val="00710C17"/>
    <w:rsid w:val="00710E3E"/>
    <w:rsid w:val="0071177A"/>
    <w:rsid w:val="00711B92"/>
    <w:rsid w:val="00711F91"/>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53A"/>
    <w:rsid w:val="0072084C"/>
    <w:rsid w:val="00720F26"/>
    <w:rsid w:val="00720F95"/>
    <w:rsid w:val="007211DA"/>
    <w:rsid w:val="007211E8"/>
    <w:rsid w:val="007215D4"/>
    <w:rsid w:val="00721ACE"/>
    <w:rsid w:val="00721DE8"/>
    <w:rsid w:val="007223C2"/>
    <w:rsid w:val="0072272C"/>
    <w:rsid w:val="00722998"/>
    <w:rsid w:val="007239E0"/>
    <w:rsid w:val="0072479C"/>
    <w:rsid w:val="007247B8"/>
    <w:rsid w:val="00724FA7"/>
    <w:rsid w:val="0072513C"/>
    <w:rsid w:val="007254C6"/>
    <w:rsid w:val="007255D2"/>
    <w:rsid w:val="00725783"/>
    <w:rsid w:val="00725BD4"/>
    <w:rsid w:val="00725E2E"/>
    <w:rsid w:val="007262F0"/>
    <w:rsid w:val="0072645E"/>
    <w:rsid w:val="007266A0"/>
    <w:rsid w:val="007269B3"/>
    <w:rsid w:val="007277F8"/>
    <w:rsid w:val="00727ECC"/>
    <w:rsid w:val="00727FD8"/>
    <w:rsid w:val="0073003E"/>
    <w:rsid w:val="00730601"/>
    <w:rsid w:val="00730D41"/>
    <w:rsid w:val="00731E6C"/>
    <w:rsid w:val="00732072"/>
    <w:rsid w:val="00732181"/>
    <w:rsid w:val="007323A6"/>
    <w:rsid w:val="00732A07"/>
    <w:rsid w:val="007337EA"/>
    <w:rsid w:val="007337F9"/>
    <w:rsid w:val="00733D16"/>
    <w:rsid w:val="00733D34"/>
    <w:rsid w:val="00733DBB"/>
    <w:rsid w:val="00734073"/>
    <w:rsid w:val="007340FF"/>
    <w:rsid w:val="00734361"/>
    <w:rsid w:val="00734388"/>
    <w:rsid w:val="007345F4"/>
    <w:rsid w:val="007362E3"/>
    <w:rsid w:val="007365D6"/>
    <w:rsid w:val="00736CDF"/>
    <w:rsid w:val="00736EDD"/>
    <w:rsid w:val="007372C2"/>
    <w:rsid w:val="00737893"/>
    <w:rsid w:val="00737B55"/>
    <w:rsid w:val="0074001E"/>
    <w:rsid w:val="007400ED"/>
    <w:rsid w:val="0074112C"/>
    <w:rsid w:val="00741866"/>
    <w:rsid w:val="00741D26"/>
    <w:rsid w:val="00741D40"/>
    <w:rsid w:val="0074208D"/>
    <w:rsid w:val="00742895"/>
    <w:rsid w:val="007435F0"/>
    <w:rsid w:val="00743E96"/>
    <w:rsid w:val="00744029"/>
    <w:rsid w:val="007440DF"/>
    <w:rsid w:val="00744329"/>
    <w:rsid w:val="007443B4"/>
    <w:rsid w:val="00744F72"/>
    <w:rsid w:val="007458DC"/>
    <w:rsid w:val="00745A27"/>
    <w:rsid w:val="0074650A"/>
    <w:rsid w:val="00746785"/>
    <w:rsid w:val="00746958"/>
    <w:rsid w:val="00746DED"/>
    <w:rsid w:val="00747140"/>
    <w:rsid w:val="00747417"/>
    <w:rsid w:val="0074748F"/>
    <w:rsid w:val="007479AE"/>
    <w:rsid w:val="00747A66"/>
    <w:rsid w:val="00747CD7"/>
    <w:rsid w:val="00750154"/>
    <w:rsid w:val="00750FE0"/>
    <w:rsid w:val="00751868"/>
    <w:rsid w:val="00751B16"/>
    <w:rsid w:val="0075278F"/>
    <w:rsid w:val="00753890"/>
    <w:rsid w:val="00753A8E"/>
    <w:rsid w:val="00753B90"/>
    <w:rsid w:val="00754142"/>
    <w:rsid w:val="00754335"/>
    <w:rsid w:val="00754671"/>
    <w:rsid w:val="0075484F"/>
    <w:rsid w:val="00755C38"/>
    <w:rsid w:val="00755DE8"/>
    <w:rsid w:val="0075606C"/>
    <w:rsid w:val="007566BB"/>
    <w:rsid w:val="0075674F"/>
    <w:rsid w:val="00756E93"/>
    <w:rsid w:val="00756F1C"/>
    <w:rsid w:val="00757A80"/>
    <w:rsid w:val="00757E57"/>
    <w:rsid w:val="007604B5"/>
    <w:rsid w:val="007604BC"/>
    <w:rsid w:val="00760895"/>
    <w:rsid w:val="00760993"/>
    <w:rsid w:val="00760AFB"/>
    <w:rsid w:val="00760EE2"/>
    <w:rsid w:val="00761859"/>
    <w:rsid w:val="00761A45"/>
    <w:rsid w:val="007620B8"/>
    <w:rsid w:val="00762335"/>
    <w:rsid w:val="0076283A"/>
    <w:rsid w:val="00762CCA"/>
    <w:rsid w:val="00762E8E"/>
    <w:rsid w:val="00763B3D"/>
    <w:rsid w:val="00763BFD"/>
    <w:rsid w:val="00763DF7"/>
    <w:rsid w:val="00764A66"/>
    <w:rsid w:val="00765092"/>
    <w:rsid w:val="00765238"/>
    <w:rsid w:val="00765D40"/>
    <w:rsid w:val="007667C7"/>
    <w:rsid w:val="00766BA7"/>
    <w:rsid w:val="00766CCF"/>
    <w:rsid w:val="00766F41"/>
    <w:rsid w:val="007671EE"/>
    <w:rsid w:val="007677DA"/>
    <w:rsid w:val="00770486"/>
    <w:rsid w:val="0077050E"/>
    <w:rsid w:val="00770B86"/>
    <w:rsid w:val="0077106A"/>
    <w:rsid w:val="00771699"/>
    <w:rsid w:val="00771E4D"/>
    <w:rsid w:val="00772161"/>
    <w:rsid w:val="007724E6"/>
    <w:rsid w:val="0077286D"/>
    <w:rsid w:val="007730E5"/>
    <w:rsid w:val="007736D7"/>
    <w:rsid w:val="00774281"/>
    <w:rsid w:val="007743B0"/>
    <w:rsid w:val="007755F8"/>
    <w:rsid w:val="00775C01"/>
    <w:rsid w:val="007762F6"/>
    <w:rsid w:val="00776737"/>
    <w:rsid w:val="00776BAC"/>
    <w:rsid w:val="00776BE8"/>
    <w:rsid w:val="00780760"/>
    <w:rsid w:val="00780A48"/>
    <w:rsid w:val="00781112"/>
    <w:rsid w:val="00781277"/>
    <w:rsid w:val="00781DC1"/>
    <w:rsid w:val="00781F4B"/>
    <w:rsid w:val="007823A8"/>
    <w:rsid w:val="00782818"/>
    <w:rsid w:val="007829C5"/>
    <w:rsid w:val="00783EFD"/>
    <w:rsid w:val="0078409E"/>
    <w:rsid w:val="00784625"/>
    <w:rsid w:val="00784774"/>
    <w:rsid w:val="0078492A"/>
    <w:rsid w:val="007851A4"/>
    <w:rsid w:val="00785732"/>
    <w:rsid w:val="0078595D"/>
    <w:rsid w:val="00785B6E"/>
    <w:rsid w:val="00785B71"/>
    <w:rsid w:val="00785E62"/>
    <w:rsid w:val="00785F24"/>
    <w:rsid w:val="00785FF5"/>
    <w:rsid w:val="00786012"/>
    <w:rsid w:val="00786095"/>
    <w:rsid w:val="007861B8"/>
    <w:rsid w:val="00786C53"/>
    <w:rsid w:val="00786C90"/>
    <w:rsid w:val="00786F92"/>
    <w:rsid w:val="007873A4"/>
    <w:rsid w:val="007873DF"/>
    <w:rsid w:val="00787772"/>
    <w:rsid w:val="00787C53"/>
    <w:rsid w:val="00787FC0"/>
    <w:rsid w:val="0079037D"/>
    <w:rsid w:val="0079043D"/>
    <w:rsid w:val="007906AE"/>
    <w:rsid w:val="00790719"/>
    <w:rsid w:val="00790CF6"/>
    <w:rsid w:val="0079153B"/>
    <w:rsid w:val="00791AA4"/>
    <w:rsid w:val="00792108"/>
    <w:rsid w:val="00792176"/>
    <w:rsid w:val="00792625"/>
    <w:rsid w:val="00792959"/>
    <w:rsid w:val="00792DFE"/>
    <w:rsid w:val="00793831"/>
    <w:rsid w:val="00793B73"/>
    <w:rsid w:val="00793D5B"/>
    <w:rsid w:val="007943BF"/>
    <w:rsid w:val="007944CC"/>
    <w:rsid w:val="00795136"/>
    <w:rsid w:val="00795838"/>
    <w:rsid w:val="007959ED"/>
    <w:rsid w:val="007969AA"/>
    <w:rsid w:val="00797054"/>
    <w:rsid w:val="00797169"/>
    <w:rsid w:val="00797380"/>
    <w:rsid w:val="0079764A"/>
    <w:rsid w:val="0079791B"/>
    <w:rsid w:val="00797BC9"/>
    <w:rsid w:val="00797C1E"/>
    <w:rsid w:val="007A093C"/>
    <w:rsid w:val="007A0CEA"/>
    <w:rsid w:val="007A0E6C"/>
    <w:rsid w:val="007A0EA2"/>
    <w:rsid w:val="007A115F"/>
    <w:rsid w:val="007A1371"/>
    <w:rsid w:val="007A21AD"/>
    <w:rsid w:val="007A2247"/>
    <w:rsid w:val="007A23C9"/>
    <w:rsid w:val="007A2479"/>
    <w:rsid w:val="007A2551"/>
    <w:rsid w:val="007A3097"/>
    <w:rsid w:val="007A4A59"/>
    <w:rsid w:val="007A53F3"/>
    <w:rsid w:val="007A59E2"/>
    <w:rsid w:val="007A6989"/>
    <w:rsid w:val="007A73D1"/>
    <w:rsid w:val="007A75F8"/>
    <w:rsid w:val="007B027E"/>
    <w:rsid w:val="007B02F5"/>
    <w:rsid w:val="007B0A90"/>
    <w:rsid w:val="007B106B"/>
    <w:rsid w:val="007B1133"/>
    <w:rsid w:val="007B1493"/>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543"/>
    <w:rsid w:val="007B79E2"/>
    <w:rsid w:val="007C0B63"/>
    <w:rsid w:val="007C11F7"/>
    <w:rsid w:val="007C15A0"/>
    <w:rsid w:val="007C19A2"/>
    <w:rsid w:val="007C1C54"/>
    <w:rsid w:val="007C1E7F"/>
    <w:rsid w:val="007C2290"/>
    <w:rsid w:val="007C2447"/>
    <w:rsid w:val="007C25B0"/>
    <w:rsid w:val="007C2A95"/>
    <w:rsid w:val="007C2D2F"/>
    <w:rsid w:val="007C2F1E"/>
    <w:rsid w:val="007C340C"/>
    <w:rsid w:val="007C5A00"/>
    <w:rsid w:val="007C5E18"/>
    <w:rsid w:val="007C6241"/>
    <w:rsid w:val="007C628C"/>
    <w:rsid w:val="007C68BD"/>
    <w:rsid w:val="007C6983"/>
    <w:rsid w:val="007C6B95"/>
    <w:rsid w:val="007C6C85"/>
    <w:rsid w:val="007C76B6"/>
    <w:rsid w:val="007C76EB"/>
    <w:rsid w:val="007C7733"/>
    <w:rsid w:val="007D0307"/>
    <w:rsid w:val="007D0900"/>
    <w:rsid w:val="007D0C05"/>
    <w:rsid w:val="007D0F06"/>
    <w:rsid w:val="007D219A"/>
    <w:rsid w:val="007D229C"/>
    <w:rsid w:val="007D2591"/>
    <w:rsid w:val="007D274F"/>
    <w:rsid w:val="007D27B0"/>
    <w:rsid w:val="007D3010"/>
    <w:rsid w:val="007D3188"/>
    <w:rsid w:val="007D33A3"/>
    <w:rsid w:val="007D34D9"/>
    <w:rsid w:val="007D373B"/>
    <w:rsid w:val="007D3A2C"/>
    <w:rsid w:val="007D3CB8"/>
    <w:rsid w:val="007D3D83"/>
    <w:rsid w:val="007D3FEF"/>
    <w:rsid w:val="007D4691"/>
    <w:rsid w:val="007D4CCD"/>
    <w:rsid w:val="007D5762"/>
    <w:rsid w:val="007E02E8"/>
    <w:rsid w:val="007E0618"/>
    <w:rsid w:val="007E0689"/>
    <w:rsid w:val="007E0BF8"/>
    <w:rsid w:val="007E12E8"/>
    <w:rsid w:val="007E1650"/>
    <w:rsid w:val="007E1B54"/>
    <w:rsid w:val="007E1B64"/>
    <w:rsid w:val="007E1BBB"/>
    <w:rsid w:val="007E262C"/>
    <w:rsid w:val="007E265A"/>
    <w:rsid w:val="007E27EF"/>
    <w:rsid w:val="007E353D"/>
    <w:rsid w:val="007E3C1F"/>
    <w:rsid w:val="007E4679"/>
    <w:rsid w:val="007E486A"/>
    <w:rsid w:val="007E4CD6"/>
    <w:rsid w:val="007E4F58"/>
    <w:rsid w:val="007E5101"/>
    <w:rsid w:val="007E62B1"/>
    <w:rsid w:val="007E62ED"/>
    <w:rsid w:val="007E680E"/>
    <w:rsid w:val="007E6CF7"/>
    <w:rsid w:val="007E71CE"/>
    <w:rsid w:val="007E7993"/>
    <w:rsid w:val="007E7C66"/>
    <w:rsid w:val="007E7F21"/>
    <w:rsid w:val="007F012E"/>
    <w:rsid w:val="007F04DD"/>
    <w:rsid w:val="007F06B8"/>
    <w:rsid w:val="007F0B73"/>
    <w:rsid w:val="007F0CDB"/>
    <w:rsid w:val="007F1074"/>
    <w:rsid w:val="007F13D0"/>
    <w:rsid w:val="007F14A5"/>
    <w:rsid w:val="007F1553"/>
    <w:rsid w:val="007F1B5B"/>
    <w:rsid w:val="007F2141"/>
    <w:rsid w:val="007F2984"/>
    <w:rsid w:val="007F2A49"/>
    <w:rsid w:val="007F2B1C"/>
    <w:rsid w:val="007F2EB1"/>
    <w:rsid w:val="007F2FBE"/>
    <w:rsid w:val="007F3797"/>
    <w:rsid w:val="007F3851"/>
    <w:rsid w:val="007F3ACD"/>
    <w:rsid w:val="007F45C5"/>
    <w:rsid w:val="007F5E02"/>
    <w:rsid w:val="007F62AE"/>
    <w:rsid w:val="007F6922"/>
    <w:rsid w:val="007F6C2A"/>
    <w:rsid w:val="007F70FA"/>
    <w:rsid w:val="007F71C9"/>
    <w:rsid w:val="007F7634"/>
    <w:rsid w:val="007F7CAC"/>
    <w:rsid w:val="007F7EAB"/>
    <w:rsid w:val="008000CD"/>
    <w:rsid w:val="008000DF"/>
    <w:rsid w:val="008010C5"/>
    <w:rsid w:val="008015A8"/>
    <w:rsid w:val="00801603"/>
    <w:rsid w:val="008017E9"/>
    <w:rsid w:val="0080196F"/>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513B"/>
    <w:rsid w:val="0080586A"/>
    <w:rsid w:val="008067C1"/>
    <w:rsid w:val="00806860"/>
    <w:rsid w:val="00806C7B"/>
    <w:rsid w:val="00807627"/>
    <w:rsid w:val="008103D4"/>
    <w:rsid w:val="0081043A"/>
    <w:rsid w:val="008104FB"/>
    <w:rsid w:val="00810C07"/>
    <w:rsid w:val="00811217"/>
    <w:rsid w:val="0081167C"/>
    <w:rsid w:val="00811CCA"/>
    <w:rsid w:val="00811D51"/>
    <w:rsid w:val="008122B2"/>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6B0"/>
    <w:rsid w:val="00822A82"/>
    <w:rsid w:val="00822AB3"/>
    <w:rsid w:val="0082315F"/>
    <w:rsid w:val="00823568"/>
    <w:rsid w:val="0082397E"/>
    <w:rsid w:val="008241CB"/>
    <w:rsid w:val="00824DD9"/>
    <w:rsid w:val="0082547D"/>
    <w:rsid w:val="00825AC1"/>
    <w:rsid w:val="00825C2B"/>
    <w:rsid w:val="00825F2B"/>
    <w:rsid w:val="00826174"/>
    <w:rsid w:val="0082654E"/>
    <w:rsid w:val="008268F0"/>
    <w:rsid w:val="008269F8"/>
    <w:rsid w:val="00826A21"/>
    <w:rsid w:val="00827270"/>
    <w:rsid w:val="00827322"/>
    <w:rsid w:val="00827BC9"/>
    <w:rsid w:val="008301E5"/>
    <w:rsid w:val="00830299"/>
    <w:rsid w:val="00831028"/>
    <w:rsid w:val="00831594"/>
    <w:rsid w:val="008318AC"/>
    <w:rsid w:val="00831B2B"/>
    <w:rsid w:val="00831C0C"/>
    <w:rsid w:val="008325EF"/>
    <w:rsid w:val="008327BF"/>
    <w:rsid w:val="00832978"/>
    <w:rsid w:val="00832B66"/>
    <w:rsid w:val="008332DA"/>
    <w:rsid w:val="008332EE"/>
    <w:rsid w:val="008334F3"/>
    <w:rsid w:val="00833D88"/>
    <w:rsid w:val="00833E66"/>
    <w:rsid w:val="00834152"/>
    <w:rsid w:val="008342D1"/>
    <w:rsid w:val="008342FD"/>
    <w:rsid w:val="00834AF0"/>
    <w:rsid w:val="00834EC7"/>
    <w:rsid w:val="00835022"/>
    <w:rsid w:val="00835203"/>
    <w:rsid w:val="00835BBB"/>
    <w:rsid w:val="00836301"/>
    <w:rsid w:val="008375FB"/>
    <w:rsid w:val="00837BB4"/>
    <w:rsid w:val="00837C40"/>
    <w:rsid w:val="00841451"/>
    <w:rsid w:val="008416CA"/>
    <w:rsid w:val="00841702"/>
    <w:rsid w:val="008418E2"/>
    <w:rsid w:val="00841F59"/>
    <w:rsid w:val="00842018"/>
    <w:rsid w:val="0084215E"/>
    <w:rsid w:val="0084289B"/>
    <w:rsid w:val="00842BDF"/>
    <w:rsid w:val="00842FDA"/>
    <w:rsid w:val="008432B9"/>
    <w:rsid w:val="008435EC"/>
    <w:rsid w:val="00843789"/>
    <w:rsid w:val="008438B6"/>
    <w:rsid w:val="00843BBB"/>
    <w:rsid w:val="00843D02"/>
    <w:rsid w:val="00843DA6"/>
    <w:rsid w:val="00844365"/>
    <w:rsid w:val="00844B6B"/>
    <w:rsid w:val="00844DBD"/>
    <w:rsid w:val="00844F03"/>
    <w:rsid w:val="0084533F"/>
    <w:rsid w:val="008457EB"/>
    <w:rsid w:val="00845FEE"/>
    <w:rsid w:val="0084675D"/>
    <w:rsid w:val="00846BDC"/>
    <w:rsid w:val="00846CC2"/>
    <w:rsid w:val="00846E1F"/>
    <w:rsid w:val="008471EB"/>
    <w:rsid w:val="00847A08"/>
    <w:rsid w:val="00847A9E"/>
    <w:rsid w:val="00847B55"/>
    <w:rsid w:val="00847F70"/>
    <w:rsid w:val="008504AA"/>
    <w:rsid w:val="0085066F"/>
    <w:rsid w:val="008508B5"/>
    <w:rsid w:val="00850BDB"/>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A88"/>
    <w:rsid w:val="00854B33"/>
    <w:rsid w:val="00854C96"/>
    <w:rsid w:val="0085526D"/>
    <w:rsid w:val="00855706"/>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4385"/>
    <w:rsid w:val="00864ECC"/>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CEB"/>
    <w:rsid w:val="00867FFA"/>
    <w:rsid w:val="00870218"/>
    <w:rsid w:val="0087087C"/>
    <w:rsid w:val="0087098D"/>
    <w:rsid w:val="00872234"/>
    <w:rsid w:val="00872B4D"/>
    <w:rsid w:val="00872C36"/>
    <w:rsid w:val="00872F2D"/>
    <w:rsid w:val="00873431"/>
    <w:rsid w:val="0087350B"/>
    <w:rsid w:val="00873E0E"/>
    <w:rsid w:val="008746D0"/>
    <w:rsid w:val="00874A48"/>
    <w:rsid w:val="00874A64"/>
    <w:rsid w:val="008753C0"/>
    <w:rsid w:val="008753FF"/>
    <w:rsid w:val="008761B1"/>
    <w:rsid w:val="00876243"/>
    <w:rsid w:val="0087624D"/>
    <w:rsid w:val="00876527"/>
    <w:rsid w:val="00876A0E"/>
    <w:rsid w:val="00876DD9"/>
    <w:rsid w:val="00876EA8"/>
    <w:rsid w:val="0087755A"/>
    <w:rsid w:val="0087768C"/>
    <w:rsid w:val="008779E9"/>
    <w:rsid w:val="00877B84"/>
    <w:rsid w:val="00880111"/>
    <w:rsid w:val="00880D36"/>
    <w:rsid w:val="008810B3"/>
    <w:rsid w:val="008815E0"/>
    <w:rsid w:val="00881E7D"/>
    <w:rsid w:val="0088248D"/>
    <w:rsid w:val="00882B64"/>
    <w:rsid w:val="00882C7F"/>
    <w:rsid w:val="00882F95"/>
    <w:rsid w:val="008833BE"/>
    <w:rsid w:val="008838D6"/>
    <w:rsid w:val="00883A17"/>
    <w:rsid w:val="0088405E"/>
    <w:rsid w:val="008846BA"/>
    <w:rsid w:val="00884D3F"/>
    <w:rsid w:val="00885E97"/>
    <w:rsid w:val="00885F5D"/>
    <w:rsid w:val="008861E2"/>
    <w:rsid w:val="00886399"/>
    <w:rsid w:val="00886888"/>
    <w:rsid w:val="00886E83"/>
    <w:rsid w:val="00886F42"/>
    <w:rsid w:val="008906E8"/>
    <w:rsid w:val="00890702"/>
    <w:rsid w:val="00890AEE"/>
    <w:rsid w:val="00890C5C"/>
    <w:rsid w:val="00890D5E"/>
    <w:rsid w:val="00891061"/>
    <w:rsid w:val="0089115A"/>
    <w:rsid w:val="008912D5"/>
    <w:rsid w:val="008913BB"/>
    <w:rsid w:val="008917F7"/>
    <w:rsid w:val="008917FC"/>
    <w:rsid w:val="00892888"/>
    <w:rsid w:val="00892FA1"/>
    <w:rsid w:val="00892FF0"/>
    <w:rsid w:val="00893511"/>
    <w:rsid w:val="00893806"/>
    <w:rsid w:val="00893AD1"/>
    <w:rsid w:val="00893D4A"/>
    <w:rsid w:val="008942F3"/>
    <w:rsid w:val="008946A3"/>
    <w:rsid w:val="0089489B"/>
    <w:rsid w:val="00894EEC"/>
    <w:rsid w:val="00894FAF"/>
    <w:rsid w:val="0089597A"/>
    <w:rsid w:val="008959C9"/>
    <w:rsid w:val="00895B8B"/>
    <w:rsid w:val="00895CEA"/>
    <w:rsid w:val="00896123"/>
    <w:rsid w:val="00896729"/>
    <w:rsid w:val="0089691C"/>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6033"/>
    <w:rsid w:val="008A6CB4"/>
    <w:rsid w:val="008A6D74"/>
    <w:rsid w:val="008A7B7B"/>
    <w:rsid w:val="008A7BCE"/>
    <w:rsid w:val="008B0293"/>
    <w:rsid w:val="008B085F"/>
    <w:rsid w:val="008B0B45"/>
    <w:rsid w:val="008B116B"/>
    <w:rsid w:val="008B13EA"/>
    <w:rsid w:val="008B1403"/>
    <w:rsid w:val="008B14E4"/>
    <w:rsid w:val="008B1597"/>
    <w:rsid w:val="008B1881"/>
    <w:rsid w:val="008B1D1A"/>
    <w:rsid w:val="008B1FFA"/>
    <w:rsid w:val="008B2189"/>
    <w:rsid w:val="008B24A4"/>
    <w:rsid w:val="008B2C96"/>
    <w:rsid w:val="008B2DFC"/>
    <w:rsid w:val="008B35B1"/>
    <w:rsid w:val="008B4141"/>
    <w:rsid w:val="008B4182"/>
    <w:rsid w:val="008B4F14"/>
    <w:rsid w:val="008B5903"/>
    <w:rsid w:val="008B5AA6"/>
    <w:rsid w:val="008B5AE0"/>
    <w:rsid w:val="008B5DD4"/>
    <w:rsid w:val="008B6739"/>
    <w:rsid w:val="008B6844"/>
    <w:rsid w:val="008B6CEF"/>
    <w:rsid w:val="008B6DC7"/>
    <w:rsid w:val="008B7971"/>
    <w:rsid w:val="008B7C5C"/>
    <w:rsid w:val="008B7FCD"/>
    <w:rsid w:val="008C0549"/>
    <w:rsid w:val="008C1C73"/>
    <w:rsid w:val="008C1FAE"/>
    <w:rsid w:val="008C295E"/>
    <w:rsid w:val="008C3084"/>
    <w:rsid w:val="008C3299"/>
    <w:rsid w:val="008C34A4"/>
    <w:rsid w:val="008C3517"/>
    <w:rsid w:val="008C38DD"/>
    <w:rsid w:val="008C3A1C"/>
    <w:rsid w:val="008C4399"/>
    <w:rsid w:val="008C4417"/>
    <w:rsid w:val="008C4B52"/>
    <w:rsid w:val="008C5453"/>
    <w:rsid w:val="008C5EAD"/>
    <w:rsid w:val="008C5F4C"/>
    <w:rsid w:val="008C6C1C"/>
    <w:rsid w:val="008C6DEF"/>
    <w:rsid w:val="008C7124"/>
    <w:rsid w:val="008C71FA"/>
    <w:rsid w:val="008C727B"/>
    <w:rsid w:val="008C75CD"/>
    <w:rsid w:val="008C7CB3"/>
    <w:rsid w:val="008D0084"/>
    <w:rsid w:val="008D04E5"/>
    <w:rsid w:val="008D05B4"/>
    <w:rsid w:val="008D0796"/>
    <w:rsid w:val="008D1B21"/>
    <w:rsid w:val="008D223D"/>
    <w:rsid w:val="008D2358"/>
    <w:rsid w:val="008D244A"/>
    <w:rsid w:val="008D27A4"/>
    <w:rsid w:val="008D29BD"/>
    <w:rsid w:val="008D314E"/>
    <w:rsid w:val="008D34C4"/>
    <w:rsid w:val="008D3966"/>
    <w:rsid w:val="008D39DA"/>
    <w:rsid w:val="008D3B07"/>
    <w:rsid w:val="008D45A6"/>
    <w:rsid w:val="008D4F05"/>
    <w:rsid w:val="008D4F10"/>
    <w:rsid w:val="008D501E"/>
    <w:rsid w:val="008D5832"/>
    <w:rsid w:val="008D58AA"/>
    <w:rsid w:val="008D6061"/>
    <w:rsid w:val="008D6442"/>
    <w:rsid w:val="008D6E22"/>
    <w:rsid w:val="008D6F74"/>
    <w:rsid w:val="008D705B"/>
    <w:rsid w:val="008D74EC"/>
    <w:rsid w:val="008D7852"/>
    <w:rsid w:val="008D7C27"/>
    <w:rsid w:val="008D7FCB"/>
    <w:rsid w:val="008E01F4"/>
    <w:rsid w:val="008E0615"/>
    <w:rsid w:val="008E0694"/>
    <w:rsid w:val="008E0AD8"/>
    <w:rsid w:val="008E0D17"/>
    <w:rsid w:val="008E1E55"/>
    <w:rsid w:val="008E20E0"/>
    <w:rsid w:val="008E2685"/>
    <w:rsid w:val="008E2868"/>
    <w:rsid w:val="008E34AA"/>
    <w:rsid w:val="008E38D9"/>
    <w:rsid w:val="008E3AB4"/>
    <w:rsid w:val="008E4DE1"/>
    <w:rsid w:val="008E4E70"/>
    <w:rsid w:val="008E5163"/>
    <w:rsid w:val="008E51F2"/>
    <w:rsid w:val="008E54C1"/>
    <w:rsid w:val="008E565F"/>
    <w:rsid w:val="008E5F89"/>
    <w:rsid w:val="008E60B1"/>
    <w:rsid w:val="008E622D"/>
    <w:rsid w:val="008E6306"/>
    <w:rsid w:val="008E63E1"/>
    <w:rsid w:val="008E64A5"/>
    <w:rsid w:val="008E6513"/>
    <w:rsid w:val="008E7F9A"/>
    <w:rsid w:val="008F0938"/>
    <w:rsid w:val="008F1320"/>
    <w:rsid w:val="008F14A5"/>
    <w:rsid w:val="008F28A9"/>
    <w:rsid w:val="008F2CA6"/>
    <w:rsid w:val="008F2E52"/>
    <w:rsid w:val="008F2F1D"/>
    <w:rsid w:val="008F3897"/>
    <w:rsid w:val="008F3A21"/>
    <w:rsid w:val="008F3E22"/>
    <w:rsid w:val="008F467D"/>
    <w:rsid w:val="008F4744"/>
    <w:rsid w:val="008F4C99"/>
    <w:rsid w:val="008F5229"/>
    <w:rsid w:val="008F59F2"/>
    <w:rsid w:val="008F5BEF"/>
    <w:rsid w:val="008F6843"/>
    <w:rsid w:val="008F68CF"/>
    <w:rsid w:val="008F6EEB"/>
    <w:rsid w:val="009003BC"/>
    <w:rsid w:val="00900414"/>
    <w:rsid w:val="00900756"/>
    <w:rsid w:val="0090101F"/>
    <w:rsid w:val="00901440"/>
    <w:rsid w:val="009017A9"/>
    <w:rsid w:val="009019D8"/>
    <w:rsid w:val="00902656"/>
    <w:rsid w:val="00902915"/>
    <w:rsid w:val="00902FDE"/>
    <w:rsid w:val="009031AF"/>
    <w:rsid w:val="009032CD"/>
    <w:rsid w:val="009032E9"/>
    <w:rsid w:val="00903396"/>
    <w:rsid w:val="00903EA1"/>
    <w:rsid w:val="00904612"/>
    <w:rsid w:val="0090496B"/>
    <w:rsid w:val="009049F7"/>
    <w:rsid w:val="00904EE2"/>
    <w:rsid w:val="009050B0"/>
    <w:rsid w:val="00905469"/>
    <w:rsid w:val="0090669D"/>
    <w:rsid w:val="0090742B"/>
    <w:rsid w:val="00907D7D"/>
    <w:rsid w:val="00907F45"/>
    <w:rsid w:val="0091015D"/>
    <w:rsid w:val="0091065F"/>
    <w:rsid w:val="009106B4"/>
    <w:rsid w:val="00910A3D"/>
    <w:rsid w:val="00910B54"/>
    <w:rsid w:val="00910B73"/>
    <w:rsid w:val="00910BD5"/>
    <w:rsid w:val="0091113B"/>
    <w:rsid w:val="0091212A"/>
    <w:rsid w:val="00912148"/>
    <w:rsid w:val="00912415"/>
    <w:rsid w:val="00912774"/>
    <w:rsid w:val="009129E8"/>
    <w:rsid w:val="00912FE0"/>
    <w:rsid w:val="0091314D"/>
    <w:rsid w:val="009135ED"/>
    <w:rsid w:val="00913748"/>
    <w:rsid w:val="009139BB"/>
    <w:rsid w:val="00913E3C"/>
    <w:rsid w:val="00914013"/>
    <w:rsid w:val="009149A3"/>
    <w:rsid w:val="00915698"/>
    <w:rsid w:val="00915B11"/>
    <w:rsid w:val="00916372"/>
    <w:rsid w:val="0091680B"/>
    <w:rsid w:val="0091687A"/>
    <w:rsid w:val="0091729A"/>
    <w:rsid w:val="009178FD"/>
    <w:rsid w:val="00917913"/>
    <w:rsid w:val="00917A26"/>
    <w:rsid w:val="00917A7D"/>
    <w:rsid w:val="00917ACA"/>
    <w:rsid w:val="00917C4A"/>
    <w:rsid w:val="00917E93"/>
    <w:rsid w:val="00920477"/>
    <w:rsid w:val="0092053F"/>
    <w:rsid w:val="00920F06"/>
    <w:rsid w:val="0092112C"/>
    <w:rsid w:val="00922136"/>
    <w:rsid w:val="0092248E"/>
    <w:rsid w:val="00922B2C"/>
    <w:rsid w:val="00922BB0"/>
    <w:rsid w:val="00922C38"/>
    <w:rsid w:val="00922E91"/>
    <w:rsid w:val="00923891"/>
    <w:rsid w:val="00923BCC"/>
    <w:rsid w:val="0092412C"/>
    <w:rsid w:val="00924766"/>
    <w:rsid w:val="009249F9"/>
    <w:rsid w:val="00924CF7"/>
    <w:rsid w:val="00924E41"/>
    <w:rsid w:val="009250FD"/>
    <w:rsid w:val="0092547A"/>
    <w:rsid w:val="00925F78"/>
    <w:rsid w:val="00926518"/>
    <w:rsid w:val="00926820"/>
    <w:rsid w:val="00926A54"/>
    <w:rsid w:val="00926C5F"/>
    <w:rsid w:val="00926F44"/>
    <w:rsid w:val="00927DCD"/>
    <w:rsid w:val="0093044F"/>
    <w:rsid w:val="0093080E"/>
    <w:rsid w:val="00930A85"/>
    <w:rsid w:val="00930ABD"/>
    <w:rsid w:val="00930CE4"/>
    <w:rsid w:val="00930EE1"/>
    <w:rsid w:val="0093160C"/>
    <w:rsid w:val="009316C0"/>
    <w:rsid w:val="009317AC"/>
    <w:rsid w:val="00931DCD"/>
    <w:rsid w:val="00931E44"/>
    <w:rsid w:val="00932947"/>
    <w:rsid w:val="00932D18"/>
    <w:rsid w:val="00932DD8"/>
    <w:rsid w:val="00932EB2"/>
    <w:rsid w:val="0093355E"/>
    <w:rsid w:val="0093435C"/>
    <w:rsid w:val="00934462"/>
    <w:rsid w:val="009347B0"/>
    <w:rsid w:val="00934860"/>
    <w:rsid w:val="00934ADF"/>
    <w:rsid w:val="00934B10"/>
    <w:rsid w:val="00935218"/>
    <w:rsid w:val="009354E8"/>
    <w:rsid w:val="00935FCD"/>
    <w:rsid w:val="0093638E"/>
    <w:rsid w:val="0093664F"/>
    <w:rsid w:val="00936A66"/>
    <w:rsid w:val="0093729E"/>
    <w:rsid w:val="009376B2"/>
    <w:rsid w:val="00937880"/>
    <w:rsid w:val="00937BEB"/>
    <w:rsid w:val="00937C5B"/>
    <w:rsid w:val="00937E2C"/>
    <w:rsid w:val="00940111"/>
    <w:rsid w:val="00940501"/>
    <w:rsid w:val="00940AAA"/>
    <w:rsid w:val="00940C01"/>
    <w:rsid w:val="00940CD5"/>
    <w:rsid w:val="0094114A"/>
    <w:rsid w:val="00941B66"/>
    <w:rsid w:val="00942392"/>
    <w:rsid w:val="00942AA6"/>
    <w:rsid w:val="0094304F"/>
    <w:rsid w:val="00943466"/>
    <w:rsid w:val="00943C77"/>
    <w:rsid w:val="00943E1D"/>
    <w:rsid w:val="00943FA3"/>
    <w:rsid w:val="0094400A"/>
    <w:rsid w:val="00944465"/>
    <w:rsid w:val="00944479"/>
    <w:rsid w:val="009447C3"/>
    <w:rsid w:val="00945059"/>
    <w:rsid w:val="009450E8"/>
    <w:rsid w:val="0094606D"/>
    <w:rsid w:val="0094611E"/>
    <w:rsid w:val="00947B8C"/>
    <w:rsid w:val="009501AE"/>
    <w:rsid w:val="009501BB"/>
    <w:rsid w:val="009505BA"/>
    <w:rsid w:val="0095074E"/>
    <w:rsid w:val="00950A9F"/>
    <w:rsid w:val="00950AE5"/>
    <w:rsid w:val="009511A1"/>
    <w:rsid w:val="00951A04"/>
    <w:rsid w:val="00951C06"/>
    <w:rsid w:val="00951EA3"/>
    <w:rsid w:val="009522F6"/>
    <w:rsid w:val="00952652"/>
    <w:rsid w:val="00953040"/>
    <w:rsid w:val="00953864"/>
    <w:rsid w:val="00953BF0"/>
    <w:rsid w:val="00953E2B"/>
    <w:rsid w:val="0095418E"/>
    <w:rsid w:val="009543E8"/>
    <w:rsid w:val="00954959"/>
    <w:rsid w:val="0095519B"/>
    <w:rsid w:val="00955B2B"/>
    <w:rsid w:val="009561C0"/>
    <w:rsid w:val="009569E7"/>
    <w:rsid w:val="00956E0A"/>
    <w:rsid w:val="00957317"/>
    <w:rsid w:val="009576AF"/>
    <w:rsid w:val="009578A6"/>
    <w:rsid w:val="0095793D"/>
    <w:rsid w:val="00957C7F"/>
    <w:rsid w:val="00957D83"/>
    <w:rsid w:val="009602CB"/>
    <w:rsid w:val="00960BAD"/>
    <w:rsid w:val="00960E07"/>
    <w:rsid w:val="009611B8"/>
    <w:rsid w:val="00961D8A"/>
    <w:rsid w:val="00961E9B"/>
    <w:rsid w:val="00961FF6"/>
    <w:rsid w:val="00962CDC"/>
    <w:rsid w:val="00962F09"/>
    <w:rsid w:val="009633CD"/>
    <w:rsid w:val="0096409E"/>
    <w:rsid w:val="00964169"/>
    <w:rsid w:val="00964188"/>
    <w:rsid w:val="00964C07"/>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54A"/>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8004F"/>
    <w:rsid w:val="00980307"/>
    <w:rsid w:val="00981325"/>
    <w:rsid w:val="00981748"/>
    <w:rsid w:val="009819D2"/>
    <w:rsid w:val="00981AE9"/>
    <w:rsid w:val="00981E4C"/>
    <w:rsid w:val="0098216F"/>
    <w:rsid w:val="009821D3"/>
    <w:rsid w:val="00982331"/>
    <w:rsid w:val="00982C36"/>
    <w:rsid w:val="00983824"/>
    <w:rsid w:val="009841E3"/>
    <w:rsid w:val="009843B7"/>
    <w:rsid w:val="00984437"/>
    <w:rsid w:val="0098454B"/>
    <w:rsid w:val="009846C3"/>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9F4"/>
    <w:rsid w:val="00987C9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A62"/>
    <w:rsid w:val="0099440A"/>
    <w:rsid w:val="00994719"/>
    <w:rsid w:val="00995208"/>
    <w:rsid w:val="00995BEB"/>
    <w:rsid w:val="00995C86"/>
    <w:rsid w:val="00995C92"/>
    <w:rsid w:val="00996C27"/>
    <w:rsid w:val="00996C82"/>
    <w:rsid w:val="00997646"/>
    <w:rsid w:val="00997728"/>
    <w:rsid w:val="00997922"/>
    <w:rsid w:val="00997CE6"/>
    <w:rsid w:val="00997CFA"/>
    <w:rsid w:val="009A01C8"/>
    <w:rsid w:val="009A0771"/>
    <w:rsid w:val="009A0AB5"/>
    <w:rsid w:val="009A0C5C"/>
    <w:rsid w:val="009A0E6F"/>
    <w:rsid w:val="009A1A97"/>
    <w:rsid w:val="009A1F50"/>
    <w:rsid w:val="009A22E4"/>
    <w:rsid w:val="009A2662"/>
    <w:rsid w:val="009A2922"/>
    <w:rsid w:val="009A2D42"/>
    <w:rsid w:val="009A3056"/>
    <w:rsid w:val="009A3985"/>
    <w:rsid w:val="009A4AB7"/>
    <w:rsid w:val="009A4B05"/>
    <w:rsid w:val="009A5AE8"/>
    <w:rsid w:val="009A5B44"/>
    <w:rsid w:val="009A5C09"/>
    <w:rsid w:val="009A5C2F"/>
    <w:rsid w:val="009A5F35"/>
    <w:rsid w:val="009A606F"/>
    <w:rsid w:val="009A6B1B"/>
    <w:rsid w:val="009A6FAF"/>
    <w:rsid w:val="009A76C5"/>
    <w:rsid w:val="009A7E16"/>
    <w:rsid w:val="009B00CD"/>
    <w:rsid w:val="009B11AC"/>
    <w:rsid w:val="009B147B"/>
    <w:rsid w:val="009B164B"/>
    <w:rsid w:val="009B18C3"/>
    <w:rsid w:val="009B2D01"/>
    <w:rsid w:val="009B3DD5"/>
    <w:rsid w:val="009B42E8"/>
    <w:rsid w:val="009B4401"/>
    <w:rsid w:val="009B4649"/>
    <w:rsid w:val="009B4FC2"/>
    <w:rsid w:val="009B5339"/>
    <w:rsid w:val="009B54AB"/>
    <w:rsid w:val="009B5ECA"/>
    <w:rsid w:val="009B66C4"/>
    <w:rsid w:val="009B6709"/>
    <w:rsid w:val="009B673C"/>
    <w:rsid w:val="009B69DB"/>
    <w:rsid w:val="009B6BB1"/>
    <w:rsid w:val="009B6E6E"/>
    <w:rsid w:val="009B7C76"/>
    <w:rsid w:val="009C04A7"/>
    <w:rsid w:val="009C0845"/>
    <w:rsid w:val="009C087B"/>
    <w:rsid w:val="009C0E9C"/>
    <w:rsid w:val="009C13A2"/>
    <w:rsid w:val="009C141D"/>
    <w:rsid w:val="009C1B4A"/>
    <w:rsid w:val="009C1B75"/>
    <w:rsid w:val="009C1EB8"/>
    <w:rsid w:val="009C297B"/>
    <w:rsid w:val="009C2CF6"/>
    <w:rsid w:val="009C30D3"/>
    <w:rsid w:val="009C368C"/>
    <w:rsid w:val="009C3824"/>
    <w:rsid w:val="009C409F"/>
    <w:rsid w:val="009C49D8"/>
    <w:rsid w:val="009C505F"/>
    <w:rsid w:val="009C57A6"/>
    <w:rsid w:val="009C59DA"/>
    <w:rsid w:val="009C5EA3"/>
    <w:rsid w:val="009C6520"/>
    <w:rsid w:val="009C6CD9"/>
    <w:rsid w:val="009C6E3D"/>
    <w:rsid w:val="009C713C"/>
    <w:rsid w:val="009C7C11"/>
    <w:rsid w:val="009C7CB6"/>
    <w:rsid w:val="009C7F51"/>
    <w:rsid w:val="009D0666"/>
    <w:rsid w:val="009D0774"/>
    <w:rsid w:val="009D1896"/>
    <w:rsid w:val="009D1CD7"/>
    <w:rsid w:val="009D23F4"/>
    <w:rsid w:val="009D2820"/>
    <w:rsid w:val="009D2862"/>
    <w:rsid w:val="009D2BE0"/>
    <w:rsid w:val="009D3401"/>
    <w:rsid w:val="009D41F4"/>
    <w:rsid w:val="009D423C"/>
    <w:rsid w:val="009D42EB"/>
    <w:rsid w:val="009D484B"/>
    <w:rsid w:val="009D4C13"/>
    <w:rsid w:val="009D51DC"/>
    <w:rsid w:val="009D534F"/>
    <w:rsid w:val="009D57E5"/>
    <w:rsid w:val="009D5FFA"/>
    <w:rsid w:val="009D7411"/>
    <w:rsid w:val="009D7469"/>
    <w:rsid w:val="009D7489"/>
    <w:rsid w:val="009D77CF"/>
    <w:rsid w:val="009E0506"/>
    <w:rsid w:val="009E12A9"/>
    <w:rsid w:val="009E19B0"/>
    <w:rsid w:val="009E2A7B"/>
    <w:rsid w:val="009E309C"/>
    <w:rsid w:val="009E36AA"/>
    <w:rsid w:val="009E3763"/>
    <w:rsid w:val="009E38C0"/>
    <w:rsid w:val="009E4115"/>
    <w:rsid w:val="009E449B"/>
    <w:rsid w:val="009E44BA"/>
    <w:rsid w:val="009E47BE"/>
    <w:rsid w:val="009E4F1B"/>
    <w:rsid w:val="009E510E"/>
    <w:rsid w:val="009E6485"/>
    <w:rsid w:val="009E747F"/>
    <w:rsid w:val="009E74A3"/>
    <w:rsid w:val="009E7C13"/>
    <w:rsid w:val="009E7E77"/>
    <w:rsid w:val="009F0607"/>
    <w:rsid w:val="009F09A0"/>
    <w:rsid w:val="009F11D7"/>
    <w:rsid w:val="009F1427"/>
    <w:rsid w:val="009F2037"/>
    <w:rsid w:val="009F22FF"/>
    <w:rsid w:val="009F241C"/>
    <w:rsid w:val="009F275E"/>
    <w:rsid w:val="009F2A16"/>
    <w:rsid w:val="009F3288"/>
    <w:rsid w:val="009F3783"/>
    <w:rsid w:val="009F384E"/>
    <w:rsid w:val="009F39F1"/>
    <w:rsid w:val="009F3FC5"/>
    <w:rsid w:val="009F40CE"/>
    <w:rsid w:val="009F5F47"/>
    <w:rsid w:val="009F6377"/>
    <w:rsid w:val="009F6D30"/>
    <w:rsid w:val="009F7044"/>
    <w:rsid w:val="009F7184"/>
    <w:rsid w:val="009F720D"/>
    <w:rsid w:val="009F72CE"/>
    <w:rsid w:val="009F7B90"/>
    <w:rsid w:val="00A00731"/>
    <w:rsid w:val="00A00800"/>
    <w:rsid w:val="00A00A1B"/>
    <w:rsid w:val="00A00ACD"/>
    <w:rsid w:val="00A011A4"/>
    <w:rsid w:val="00A018E2"/>
    <w:rsid w:val="00A01BF5"/>
    <w:rsid w:val="00A020EB"/>
    <w:rsid w:val="00A0261B"/>
    <w:rsid w:val="00A02982"/>
    <w:rsid w:val="00A02B9C"/>
    <w:rsid w:val="00A04004"/>
    <w:rsid w:val="00A043A8"/>
    <w:rsid w:val="00A04607"/>
    <w:rsid w:val="00A049EF"/>
    <w:rsid w:val="00A05327"/>
    <w:rsid w:val="00A05B14"/>
    <w:rsid w:val="00A06050"/>
    <w:rsid w:val="00A070AB"/>
    <w:rsid w:val="00A0714D"/>
    <w:rsid w:val="00A07C30"/>
    <w:rsid w:val="00A101BC"/>
    <w:rsid w:val="00A10268"/>
    <w:rsid w:val="00A10529"/>
    <w:rsid w:val="00A10639"/>
    <w:rsid w:val="00A10674"/>
    <w:rsid w:val="00A10907"/>
    <w:rsid w:val="00A10A1C"/>
    <w:rsid w:val="00A10BFE"/>
    <w:rsid w:val="00A11BB9"/>
    <w:rsid w:val="00A12920"/>
    <w:rsid w:val="00A12A6A"/>
    <w:rsid w:val="00A134CC"/>
    <w:rsid w:val="00A13B86"/>
    <w:rsid w:val="00A1449B"/>
    <w:rsid w:val="00A14F81"/>
    <w:rsid w:val="00A154C2"/>
    <w:rsid w:val="00A156B6"/>
    <w:rsid w:val="00A15A12"/>
    <w:rsid w:val="00A163B6"/>
    <w:rsid w:val="00A16B49"/>
    <w:rsid w:val="00A174BB"/>
    <w:rsid w:val="00A175C0"/>
    <w:rsid w:val="00A17DE4"/>
    <w:rsid w:val="00A17DED"/>
    <w:rsid w:val="00A20056"/>
    <w:rsid w:val="00A204A1"/>
    <w:rsid w:val="00A2053E"/>
    <w:rsid w:val="00A20A16"/>
    <w:rsid w:val="00A20D2F"/>
    <w:rsid w:val="00A214D3"/>
    <w:rsid w:val="00A21606"/>
    <w:rsid w:val="00A217F4"/>
    <w:rsid w:val="00A21819"/>
    <w:rsid w:val="00A21B7A"/>
    <w:rsid w:val="00A22686"/>
    <w:rsid w:val="00A22C0F"/>
    <w:rsid w:val="00A23691"/>
    <w:rsid w:val="00A23CB6"/>
    <w:rsid w:val="00A24418"/>
    <w:rsid w:val="00A24766"/>
    <w:rsid w:val="00A24ABC"/>
    <w:rsid w:val="00A24E04"/>
    <w:rsid w:val="00A25713"/>
    <w:rsid w:val="00A25825"/>
    <w:rsid w:val="00A259A7"/>
    <w:rsid w:val="00A25ACD"/>
    <w:rsid w:val="00A25D85"/>
    <w:rsid w:val="00A266A6"/>
    <w:rsid w:val="00A26CDB"/>
    <w:rsid w:val="00A26FED"/>
    <w:rsid w:val="00A2779D"/>
    <w:rsid w:val="00A27B6D"/>
    <w:rsid w:val="00A30D0F"/>
    <w:rsid w:val="00A30D59"/>
    <w:rsid w:val="00A310E7"/>
    <w:rsid w:val="00A3110A"/>
    <w:rsid w:val="00A311F9"/>
    <w:rsid w:val="00A31B59"/>
    <w:rsid w:val="00A32253"/>
    <w:rsid w:val="00A32657"/>
    <w:rsid w:val="00A328F7"/>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6DF6"/>
    <w:rsid w:val="00A36F37"/>
    <w:rsid w:val="00A37809"/>
    <w:rsid w:val="00A37AC1"/>
    <w:rsid w:val="00A37C94"/>
    <w:rsid w:val="00A37CEB"/>
    <w:rsid w:val="00A40523"/>
    <w:rsid w:val="00A4054C"/>
    <w:rsid w:val="00A40569"/>
    <w:rsid w:val="00A40B5F"/>
    <w:rsid w:val="00A4171C"/>
    <w:rsid w:val="00A41904"/>
    <w:rsid w:val="00A41A67"/>
    <w:rsid w:val="00A41B8C"/>
    <w:rsid w:val="00A41E41"/>
    <w:rsid w:val="00A42328"/>
    <w:rsid w:val="00A4396D"/>
    <w:rsid w:val="00A4434C"/>
    <w:rsid w:val="00A4454B"/>
    <w:rsid w:val="00A447DA"/>
    <w:rsid w:val="00A44AC1"/>
    <w:rsid w:val="00A44FA8"/>
    <w:rsid w:val="00A457DD"/>
    <w:rsid w:val="00A45BEF"/>
    <w:rsid w:val="00A46350"/>
    <w:rsid w:val="00A46577"/>
    <w:rsid w:val="00A46629"/>
    <w:rsid w:val="00A46B49"/>
    <w:rsid w:val="00A473F2"/>
    <w:rsid w:val="00A47415"/>
    <w:rsid w:val="00A47B9B"/>
    <w:rsid w:val="00A505A9"/>
    <w:rsid w:val="00A50895"/>
    <w:rsid w:val="00A50EF7"/>
    <w:rsid w:val="00A51219"/>
    <w:rsid w:val="00A52342"/>
    <w:rsid w:val="00A525B4"/>
    <w:rsid w:val="00A52DDB"/>
    <w:rsid w:val="00A52E32"/>
    <w:rsid w:val="00A537C1"/>
    <w:rsid w:val="00A53AD4"/>
    <w:rsid w:val="00A54666"/>
    <w:rsid w:val="00A548AD"/>
    <w:rsid w:val="00A54F7A"/>
    <w:rsid w:val="00A55557"/>
    <w:rsid w:val="00A55ED6"/>
    <w:rsid w:val="00A55F0F"/>
    <w:rsid w:val="00A561DB"/>
    <w:rsid w:val="00A562A2"/>
    <w:rsid w:val="00A564D6"/>
    <w:rsid w:val="00A56A11"/>
    <w:rsid w:val="00A56B9F"/>
    <w:rsid w:val="00A575AE"/>
    <w:rsid w:val="00A57676"/>
    <w:rsid w:val="00A57677"/>
    <w:rsid w:val="00A576F0"/>
    <w:rsid w:val="00A57702"/>
    <w:rsid w:val="00A57D4E"/>
    <w:rsid w:val="00A57F34"/>
    <w:rsid w:val="00A57F95"/>
    <w:rsid w:val="00A603C5"/>
    <w:rsid w:val="00A60442"/>
    <w:rsid w:val="00A60CF4"/>
    <w:rsid w:val="00A60F6F"/>
    <w:rsid w:val="00A60F78"/>
    <w:rsid w:val="00A615DA"/>
    <w:rsid w:val="00A61D71"/>
    <w:rsid w:val="00A62036"/>
    <w:rsid w:val="00A62314"/>
    <w:rsid w:val="00A62A21"/>
    <w:rsid w:val="00A62FA1"/>
    <w:rsid w:val="00A63372"/>
    <w:rsid w:val="00A634C1"/>
    <w:rsid w:val="00A63685"/>
    <w:rsid w:val="00A6391F"/>
    <w:rsid w:val="00A63AD5"/>
    <w:rsid w:val="00A64CC8"/>
    <w:rsid w:val="00A65045"/>
    <w:rsid w:val="00A65274"/>
    <w:rsid w:val="00A654BD"/>
    <w:rsid w:val="00A65A95"/>
    <w:rsid w:val="00A65CE8"/>
    <w:rsid w:val="00A66068"/>
    <w:rsid w:val="00A66E1A"/>
    <w:rsid w:val="00A66EEA"/>
    <w:rsid w:val="00A66FF2"/>
    <w:rsid w:val="00A672A0"/>
    <w:rsid w:val="00A701D8"/>
    <w:rsid w:val="00A702DD"/>
    <w:rsid w:val="00A7053C"/>
    <w:rsid w:val="00A71829"/>
    <w:rsid w:val="00A71F28"/>
    <w:rsid w:val="00A72A31"/>
    <w:rsid w:val="00A72E60"/>
    <w:rsid w:val="00A72E7F"/>
    <w:rsid w:val="00A7350B"/>
    <w:rsid w:val="00A73704"/>
    <w:rsid w:val="00A73A0E"/>
    <w:rsid w:val="00A73B6F"/>
    <w:rsid w:val="00A73E04"/>
    <w:rsid w:val="00A73E82"/>
    <w:rsid w:val="00A7431A"/>
    <w:rsid w:val="00A74467"/>
    <w:rsid w:val="00A7489D"/>
    <w:rsid w:val="00A74F3B"/>
    <w:rsid w:val="00A75020"/>
    <w:rsid w:val="00A76398"/>
    <w:rsid w:val="00A76960"/>
    <w:rsid w:val="00A77953"/>
    <w:rsid w:val="00A77DC9"/>
    <w:rsid w:val="00A804BB"/>
    <w:rsid w:val="00A807CC"/>
    <w:rsid w:val="00A80EE5"/>
    <w:rsid w:val="00A81CE8"/>
    <w:rsid w:val="00A81FC6"/>
    <w:rsid w:val="00A831B0"/>
    <w:rsid w:val="00A83233"/>
    <w:rsid w:val="00A838D7"/>
    <w:rsid w:val="00A83A12"/>
    <w:rsid w:val="00A83AB7"/>
    <w:rsid w:val="00A84943"/>
    <w:rsid w:val="00A84BDD"/>
    <w:rsid w:val="00A84F3F"/>
    <w:rsid w:val="00A850BE"/>
    <w:rsid w:val="00A85209"/>
    <w:rsid w:val="00A86CBB"/>
    <w:rsid w:val="00A8700E"/>
    <w:rsid w:val="00A8786A"/>
    <w:rsid w:val="00A87886"/>
    <w:rsid w:val="00A87CA3"/>
    <w:rsid w:val="00A87E88"/>
    <w:rsid w:val="00A87ECB"/>
    <w:rsid w:val="00A9022D"/>
    <w:rsid w:val="00A902DF"/>
    <w:rsid w:val="00A90499"/>
    <w:rsid w:val="00A905EA"/>
    <w:rsid w:val="00A90F3A"/>
    <w:rsid w:val="00A91074"/>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EFD"/>
    <w:rsid w:val="00A96435"/>
    <w:rsid w:val="00A964F1"/>
    <w:rsid w:val="00A967F3"/>
    <w:rsid w:val="00A969BA"/>
    <w:rsid w:val="00A96F85"/>
    <w:rsid w:val="00A9799E"/>
    <w:rsid w:val="00A97C78"/>
    <w:rsid w:val="00A97FDE"/>
    <w:rsid w:val="00AA0689"/>
    <w:rsid w:val="00AA07FA"/>
    <w:rsid w:val="00AA08D3"/>
    <w:rsid w:val="00AA13FE"/>
    <w:rsid w:val="00AA18E4"/>
    <w:rsid w:val="00AA1B8D"/>
    <w:rsid w:val="00AA29C6"/>
    <w:rsid w:val="00AA2FF2"/>
    <w:rsid w:val="00AA3B6C"/>
    <w:rsid w:val="00AA3E9A"/>
    <w:rsid w:val="00AA444C"/>
    <w:rsid w:val="00AA46AF"/>
    <w:rsid w:val="00AA4AA7"/>
    <w:rsid w:val="00AA4B5D"/>
    <w:rsid w:val="00AA5729"/>
    <w:rsid w:val="00AA6CA0"/>
    <w:rsid w:val="00AA737C"/>
    <w:rsid w:val="00AA746A"/>
    <w:rsid w:val="00AA7CB8"/>
    <w:rsid w:val="00AA7E88"/>
    <w:rsid w:val="00AB151E"/>
    <w:rsid w:val="00AB1A4A"/>
    <w:rsid w:val="00AB1B9E"/>
    <w:rsid w:val="00AB255D"/>
    <w:rsid w:val="00AB26E0"/>
    <w:rsid w:val="00AB285F"/>
    <w:rsid w:val="00AB30AB"/>
    <w:rsid w:val="00AB3B09"/>
    <w:rsid w:val="00AB3B58"/>
    <w:rsid w:val="00AB3C14"/>
    <w:rsid w:val="00AB3D2B"/>
    <w:rsid w:val="00AB3F7E"/>
    <w:rsid w:val="00AB487F"/>
    <w:rsid w:val="00AB49E3"/>
    <w:rsid w:val="00AB4AC0"/>
    <w:rsid w:val="00AB4B31"/>
    <w:rsid w:val="00AB4B90"/>
    <w:rsid w:val="00AB5B17"/>
    <w:rsid w:val="00AB5B73"/>
    <w:rsid w:val="00AB5C2F"/>
    <w:rsid w:val="00AB6141"/>
    <w:rsid w:val="00AB61F3"/>
    <w:rsid w:val="00AB6A73"/>
    <w:rsid w:val="00AB6AB5"/>
    <w:rsid w:val="00AB6EBD"/>
    <w:rsid w:val="00AB796F"/>
    <w:rsid w:val="00AB79CB"/>
    <w:rsid w:val="00AB79D2"/>
    <w:rsid w:val="00AC0708"/>
    <w:rsid w:val="00AC154F"/>
    <w:rsid w:val="00AC1596"/>
    <w:rsid w:val="00AC1A41"/>
    <w:rsid w:val="00AC1EAB"/>
    <w:rsid w:val="00AC1FF7"/>
    <w:rsid w:val="00AC256D"/>
    <w:rsid w:val="00AC2B3E"/>
    <w:rsid w:val="00AC2CC0"/>
    <w:rsid w:val="00AC35BC"/>
    <w:rsid w:val="00AC3C76"/>
    <w:rsid w:val="00AC484A"/>
    <w:rsid w:val="00AC49C1"/>
    <w:rsid w:val="00AC4C87"/>
    <w:rsid w:val="00AC51AC"/>
    <w:rsid w:val="00AC5246"/>
    <w:rsid w:val="00AC5298"/>
    <w:rsid w:val="00AC60D4"/>
    <w:rsid w:val="00AC620A"/>
    <w:rsid w:val="00AC76D1"/>
    <w:rsid w:val="00AC7ABF"/>
    <w:rsid w:val="00AD0037"/>
    <w:rsid w:val="00AD03F0"/>
    <w:rsid w:val="00AD0D35"/>
    <w:rsid w:val="00AD1866"/>
    <w:rsid w:val="00AD1986"/>
    <w:rsid w:val="00AD1E31"/>
    <w:rsid w:val="00AD1EA4"/>
    <w:rsid w:val="00AD20A6"/>
    <w:rsid w:val="00AD2338"/>
    <w:rsid w:val="00AD2B5B"/>
    <w:rsid w:val="00AD2D8E"/>
    <w:rsid w:val="00AD2E0E"/>
    <w:rsid w:val="00AD3DC4"/>
    <w:rsid w:val="00AD4025"/>
    <w:rsid w:val="00AD4216"/>
    <w:rsid w:val="00AD4F66"/>
    <w:rsid w:val="00AD55B9"/>
    <w:rsid w:val="00AD577F"/>
    <w:rsid w:val="00AD5A65"/>
    <w:rsid w:val="00AD5D61"/>
    <w:rsid w:val="00AD5EA7"/>
    <w:rsid w:val="00AD626B"/>
    <w:rsid w:val="00AD63D4"/>
    <w:rsid w:val="00AD703F"/>
    <w:rsid w:val="00AD7377"/>
    <w:rsid w:val="00AE0DB6"/>
    <w:rsid w:val="00AE0F21"/>
    <w:rsid w:val="00AE0F65"/>
    <w:rsid w:val="00AE1EED"/>
    <w:rsid w:val="00AE22A4"/>
    <w:rsid w:val="00AE28C2"/>
    <w:rsid w:val="00AE2AEB"/>
    <w:rsid w:val="00AE3A79"/>
    <w:rsid w:val="00AE3DA6"/>
    <w:rsid w:val="00AE3DE3"/>
    <w:rsid w:val="00AE3FCC"/>
    <w:rsid w:val="00AE410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351"/>
    <w:rsid w:val="00AE7542"/>
    <w:rsid w:val="00AE7D04"/>
    <w:rsid w:val="00AE7E51"/>
    <w:rsid w:val="00AF0350"/>
    <w:rsid w:val="00AF0EBD"/>
    <w:rsid w:val="00AF0F1D"/>
    <w:rsid w:val="00AF18FE"/>
    <w:rsid w:val="00AF1D67"/>
    <w:rsid w:val="00AF2AC5"/>
    <w:rsid w:val="00AF3238"/>
    <w:rsid w:val="00AF393D"/>
    <w:rsid w:val="00AF3ABD"/>
    <w:rsid w:val="00AF3AE1"/>
    <w:rsid w:val="00AF4021"/>
    <w:rsid w:val="00AF4033"/>
    <w:rsid w:val="00AF469C"/>
    <w:rsid w:val="00AF4AC9"/>
    <w:rsid w:val="00AF4C00"/>
    <w:rsid w:val="00AF4F29"/>
    <w:rsid w:val="00AF5625"/>
    <w:rsid w:val="00AF5D5B"/>
    <w:rsid w:val="00AF5DFE"/>
    <w:rsid w:val="00AF6046"/>
    <w:rsid w:val="00AF630E"/>
    <w:rsid w:val="00AF6612"/>
    <w:rsid w:val="00AF6701"/>
    <w:rsid w:val="00AF6783"/>
    <w:rsid w:val="00B007C3"/>
    <w:rsid w:val="00B0095C"/>
    <w:rsid w:val="00B00C28"/>
    <w:rsid w:val="00B01253"/>
    <w:rsid w:val="00B014FF"/>
    <w:rsid w:val="00B015AC"/>
    <w:rsid w:val="00B01BF4"/>
    <w:rsid w:val="00B01D33"/>
    <w:rsid w:val="00B0219F"/>
    <w:rsid w:val="00B02F69"/>
    <w:rsid w:val="00B03A44"/>
    <w:rsid w:val="00B03CB9"/>
    <w:rsid w:val="00B041EC"/>
    <w:rsid w:val="00B042A5"/>
    <w:rsid w:val="00B04384"/>
    <w:rsid w:val="00B051C4"/>
    <w:rsid w:val="00B05705"/>
    <w:rsid w:val="00B058C0"/>
    <w:rsid w:val="00B06E43"/>
    <w:rsid w:val="00B078E8"/>
    <w:rsid w:val="00B07C69"/>
    <w:rsid w:val="00B07D99"/>
    <w:rsid w:val="00B106A4"/>
    <w:rsid w:val="00B10F5A"/>
    <w:rsid w:val="00B11175"/>
    <w:rsid w:val="00B1140B"/>
    <w:rsid w:val="00B11AB1"/>
    <w:rsid w:val="00B11B64"/>
    <w:rsid w:val="00B11BF8"/>
    <w:rsid w:val="00B11C3F"/>
    <w:rsid w:val="00B11C97"/>
    <w:rsid w:val="00B11E93"/>
    <w:rsid w:val="00B11FA5"/>
    <w:rsid w:val="00B124BF"/>
    <w:rsid w:val="00B13393"/>
    <w:rsid w:val="00B133ED"/>
    <w:rsid w:val="00B13469"/>
    <w:rsid w:val="00B13A39"/>
    <w:rsid w:val="00B13AED"/>
    <w:rsid w:val="00B13F83"/>
    <w:rsid w:val="00B143D6"/>
    <w:rsid w:val="00B14B56"/>
    <w:rsid w:val="00B14C39"/>
    <w:rsid w:val="00B1524D"/>
    <w:rsid w:val="00B1589A"/>
    <w:rsid w:val="00B15956"/>
    <w:rsid w:val="00B15E83"/>
    <w:rsid w:val="00B165E2"/>
    <w:rsid w:val="00B167FC"/>
    <w:rsid w:val="00B16800"/>
    <w:rsid w:val="00B16A64"/>
    <w:rsid w:val="00B16CB0"/>
    <w:rsid w:val="00B16EB5"/>
    <w:rsid w:val="00B17148"/>
    <w:rsid w:val="00B17BE5"/>
    <w:rsid w:val="00B20C31"/>
    <w:rsid w:val="00B20D50"/>
    <w:rsid w:val="00B2129C"/>
    <w:rsid w:val="00B218E5"/>
    <w:rsid w:val="00B21AA4"/>
    <w:rsid w:val="00B227F3"/>
    <w:rsid w:val="00B2295A"/>
    <w:rsid w:val="00B22D5A"/>
    <w:rsid w:val="00B22E40"/>
    <w:rsid w:val="00B22FB0"/>
    <w:rsid w:val="00B23156"/>
    <w:rsid w:val="00B2316F"/>
    <w:rsid w:val="00B2370E"/>
    <w:rsid w:val="00B23ABD"/>
    <w:rsid w:val="00B23B3E"/>
    <w:rsid w:val="00B23B68"/>
    <w:rsid w:val="00B23CEC"/>
    <w:rsid w:val="00B23FF9"/>
    <w:rsid w:val="00B2405C"/>
    <w:rsid w:val="00B248FB"/>
    <w:rsid w:val="00B24B8B"/>
    <w:rsid w:val="00B25192"/>
    <w:rsid w:val="00B25589"/>
    <w:rsid w:val="00B2572C"/>
    <w:rsid w:val="00B25A02"/>
    <w:rsid w:val="00B25AD2"/>
    <w:rsid w:val="00B268A2"/>
    <w:rsid w:val="00B269B3"/>
    <w:rsid w:val="00B26EFF"/>
    <w:rsid w:val="00B271B4"/>
    <w:rsid w:val="00B2789A"/>
    <w:rsid w:val="00B27F73"/>
    <w:rsid w:val="00B30963"/>
    <w:rsid w:val="00B30A90"/>
    <w:rsid w:val="00B30A99"/>
    <w:rsid w:val="00B30AE1"/>
    <w:rsid w:val="00B30C4C"/>
    <w:rsid w:val="00B31108"/>
    <w:rsid w:val="00B31621"/>
    <w:rsid w:val="00B316A1"/>
    <w:rsid w:val="00B31805"/>
    <w:rsid w:val="00B31A62"/>
    <w:rsid w:val="00B31B87"/>
    <w:rsid w:val="00B31F11"/>
    <w:rsid w:val="00B321FA"/>
    <w:rsid w:val="00B33B04"/>
    <w:rsid w:val="00B33B7C"/>
    <w:rsid w:val="00B33C07"/>
    <w:rsid w:val="00B33D4E"/>
    <w:rsid w:val="00B33E4D"/>
    <w:rsid w:val="00B33EF1"/>
    <w:rsid w:val="00B34020"/>
    <w:rsid w:val="00B340CF"/>
    <w:rsid w:val="00B345EA"/>
    <w:rsid w:val="00B34939"/>
    <w:rsid w:val="00B34FCB"/>
    <w:rsid w:val="00B35A65"/>
    <w:rsid w:val="00B35BAE"/>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AF3"/>
    <w:rsid w:val="00B43BDF"/>
    <w:rsid w:val="00B44409"/>
    <w:rsid w:val="00B44C63"/>
    <w:rsid w:val="00B4516C"/>
    <w:rsid w:val="00B45A3C"/>
    <w:rsid w:val="00B4601E"/>
    <w:rsid w:val="00B46B56"/>
    <w:rsid w:val="00B46BBD"/>
    <w:rsid w:val="00B471F9"/>
    <w:rsid w:val="00B476E0"/>
    <w:rsid w:val="00B50035"/>
    <w:rsid w:val="00B50501"/>
    <w:rsid w:val="00B50992"/>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5EA"/>
    <w:rsid w:val="00B577FC"/>
    <w:rsid w:val="00B57EDB"/>
    <w:rsid w:val="00B60770"/>
    <w:rsid w:val="00B614D7"/>
    <w:rsid w:val="00B61C8B"/>
    <w:rsid w:val="00B61E59"/>
    <w:rsid w:val="00B628F3"/>
    <w:rsid w:val="00B63793"/>
    <w:rsid w:val="00B63E81"/>
    <w:rsid w:val="00B6414F"/>
    <w:rsid w:val="00B643E6"/>
    <w:rsid w:val="00B6443F"/>
    <w:rsid w:val="00B6469C"/>
    <w:rsid w:val="00B6486C"/>
    <w:rsid w:val="00B648B7"/>
    <w:rsid w:val="00B65324"/>
    <w:rsid w:val="00B65C17"/>
    <w:rsid w:val="00B65FC5"/>
    <w:rsid w:val="00B66202"/>
    <w:rsid w:val="00B663C8"/>
    <w:rsid w:val="00B6669E"/>
    <w:rsid w:val="00B66F90"/>
    <w:rsid w:val="00B6736F"/>
    <w:rsid w:val="00B6737E"/>
    <w:rsid w:val="00B674D9"/>
    <w:rsid w:val="00B67963"/>
    <w:rsid w:val="00B67E6E"/>
    <w:rsid w:val="00B70CF2"/>
    <w:rsid w:val="00B7189C"/>
    <w:rsid w:val="00B7196C"/>
    <w:rsid w:val="00B71BBB"/>
    <w:rsid w:val="00B72033"/>
    <w:rsid w:val="00B722F8"/>
    <w:rsid w:val="00B724DA"/>
    <w:rsid w:val="00B72CAD"/>
    <w:rsid w:val="00B72DF7"/>
    <w:rsid w:val="00B731E0"/>
    <w:rsid w:val="00B73838"/>
    <w:rsid w:val="00B73A44"/>
    <w:rsid w:val="00B747A7"/>
    <w:rsid w:val="00B747F4"/>
    <w:rsid w:val="00B74D1A"/>
    <w:rsid w:val="00B756E7"/>
    <w:rsid w:val="00B75C96"/>
    <w:rsid w:val="00B76640"/>
    <w:rsid w:val="00B772A1"/>
    <w:rsid w:val="00B7797F"/>
    <w:rsid w:val="00B77B72"/>
    <w:rsid w:val="00B80BB7"/>
    <w:rsid w:val="00B80D75"/>
    <w:rsid w:val="00B80E8D"/>
    <w:rsid w:val="00B80F06"/>
    <w:rsid w:val="00B8118D"/>
    <w:rsid w:val="00B816FC"/>
    <w:rsid w:val="00B82071"/>
    <w:rsid w:val="00B84A18"/>
    <w:rsid w:val="00B85977"/>
    <w:rsid w:val="00B85EC8"/>
    <w:rsid w:val="00B86DFA"/>
    <w:rsid w:val="00B87267"/>
    <w:rsid w:val="00B873E4"/>
    <w:rsid w:val="00B87DD0"/>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62D7"/>
    <w:rsid w:val="00B96C6A"/>
    <w:rsid w:val="00B96DFC"/>
    <w:rsid w:val="00B9738E"/>
    <w:rsid w:val="00B97C4A"/>
    <w:rsid w:val="00BA01EC"/>
    <w:rsid w:val="00BA0DE8"/>
    <w:rsid w:val="00BA13CA"/>
    <w:rsid w:val="00BA173D"/>
    <w:rsid w:val="00BA1D60"/>
    <w:rsid w:val="00BA1E81"/>
    <w:rsid w:val="00BA1F09"/>
    <w:rsid w:val="00BA2650"/>
    <w:rsid w:val="00BA26D3"/>
    <w:rsid w:val="00BA287F"/>
    <w:rsid w:val="00BA2975"/>
    <w:rsid w:val="00BA29E0"/>
    <w:rsid w:val="00BA2F53"/>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2208"/>
    <w:rsid w:val="00BB2EE5"/>
    <w:rsid w:val="00BB2F5D"/>
    <w:rsid w:val="00BB3173"/>
    <w:rsid w:val="00BB31E0"/>
    <w:rsid w:val="00BB3743"/>
    <w:rsid w:val="00BB3CDA"/>
    <w:rsid w:val="00BB4BA5"/>
    <w:rsid w:val="00BB510A"/>
    <w:rsid w:val="00BB5243"/>
    <w:rsid w:val="00BB5B8E"/>
    <w:rsid w:val="00BB5D24"/>
    <w:rsid w:val="00BB6424"/>
    <w:rsid w:val="00BB64B7"/>
    <w:rsid w:val="00BB65D9"/>
    <w:rsid w:val="00BB6C3F"/>
    <w:rsid w:val="00BB6D92"/>
    <w:rsid w:val="00BB6ED6"/>
    <w:rsid w:val="00BB70B9"/>
    <w:rsid w:val="00BB7D87"/>
    <w:rsid w:val="00BC02F3"/>
    <w:rsid w:val="00BC06B9"/>
    <w:rsid w:val="00BC0AD0"/>
    <w:rsid w:val="00BC0E35"/>
    <w:rsid w:val="00BC1BB0"/>
    <w:rsid w:val="00BC2409"/>
    <w:rsid w:val="00BC24C9"/>
    <w:rsid w:val="00BC380B"/>
    <w:rsid w:val="00BC39F4"/>
    <w:rsid w:val="00BC3D45"/>
    <w:rsid w:val="00BC3E66"/>
    <w:rsid w:val="00BC3E92"/>
    <w:rsid w:val="00BC4021"/>
    <w:rsid w:val="00BC4066"/>
    <w:rsid w:val="00BC450E"/>
    <w:rsid w:val="00BC4D85"/>
    <w:rsid w:val="00BC531B"/>
    <w:rsid w:val="00BC548B"/>
    <w:rsid w:val="00BC604C"/>
    <w:rsid w:val="00BC6C96"/>
    <w:rsid w:val="00BC71C9"/>
    <w:rsid w:val="00BC78D5"/>
    <w:rsid w:val="00BC7A4E"/>
    <w:rsid w:val="00BD0769"/>
    <w:rsid w:val="00BD0887"/>
    <w:rsid w:val="00BD0AB1"/>
    <w:rsid w:val="00BD10EC"/>
    <w:rsid w:val="00BD214B"/>
    <w:rsid w:val="00BD21AB"/>
    <w:rsid w:val="00BD378A"/>
    <w:rsid w:val="00BD43D6"/>
    <w:rsid w:val="00BD4538"/>
    <w:rsid w:val="00BD4965"/>
    <w:rsid w:val="00BD4B75"/>
    <w:rsid w:val="00BD5521"/>
    <w:rsid w:val="00BD5A84"/>
    <w:rsid w:val="00BD68FF"/>
    <w:rsid w:val="00BD6EDA"/>
    <w:rsid w:val="00BD7056"/>
    <w:rsid w:val="00BD71D7"/>
    <w:rsid w:val="00BD7214"/>
    <w:rsid w:val="00BD7DCB"/>
    <w:rsid w:val="00BE0354"/>
    <w:rsid w:val="00BE052B"/>
    <w:rsid w:val="00BE0A0D"/>
    <w:rsid w:val="00BE112F"/>
    <w:rsid w:val="00BE186B"/>
    <w:rsid w:val="00BE1890"/>
    <w:rsid w:val="00BE1AD8"/>
    <w:rsid w:val="00BE1AFA"/>
    <w:rsid w:val="00BE20EF"/>
    <w:rsid w:val="00BE27ED"/>
    <w:rsid w:val="00BE2DEA"/>
    <w:rsid w:val="00BE2F1B"/>
    <w:rsid w:val="00BE37DD"/>
    <w:rsid w:val="00BE3FDB"/>
    <w:rsid w:val="00BE47E1"/>
    <w:rsid w:val="00BE4FAB"/>
    <w:rsid w:val="00BE55B0"/>
    <w:rsid w:val="00BE5604"/>
    <w:rsid w:val="00BE5633"/>
    <w:rsid w:val="00BE5D51"/>
    <w:rsid w:val="00BE65CE"/>
    <w:rsid w:val="00BE6762"/>
    <w:rsid w:val="00BE690B"/>
    <w:rsid w:val="00BE7226"/>
    <w:rsid w:val="00BE739E"/>
    <w:rsid w:val="00BE743B"/>
    <w:rsid w:val="00BE76E4"/>
    <w:rsid w:val="00BE7D09"/>
    <w:rsid w:val="00BE7D4F"/>
    <w:rsid w:val="00BF0E47"/>
    <w:rsid w:val="00BF146E"/>
    <w:rsid w:val="00BF1962"/>
    <w:rsid w:val="00BF1B58"/>
    <w:rsid w:val="00BF2143"/>
    <w:rsid w:val="00BF2496"/>
    <w:rsid w:val="00BF3311"/>
    <w:rsid w:val="00BF3739"/>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587"/>
    <w:rsid w:val="00BF7800"/>
    <w:rsid w:val="00BF78AE"/>
    <w:rsid w:val="00BF7D15"/>
    <w:rsid w:val="00C00002"/>
    <w:rsid w:val="00C002CE"/>
    <w:rsid w:val="00C0049C"/>
    <w:rsid w:val="00C00972"/>
    <w:rsid w:val="00C00CC1"/>
    <w:rsid w:val="00C01DFC"/>
    <w:rsid w:val="00C01F56"/>
    <w:rsid w:val="00C023E3"/>
    <w:rsid w:val="00C02EA8"/>
    <w:rsid w:val="00C02F48"/>
    <w:rsid w:val="00C02FBA"/>
    <w:rsid w:val="00C03467"/>
    <w:rsid w:val="00C034FA"/>
    <w:rsid w:val="00C0384B"/>
    <w:rsid w:val="00C03877"/>
    <w:rsid w:val="00C038A1"/>
    <w:rsid w:val="00C03A74"/>
    <w:rsid w:val="00C03B25"/>
    <w:rsid w:val="00C03DFD"/>
    <w:rsid w:val="00C04493"/>
    <w:rsid w:val="00C048AD"/>
    <w:rsid w:val="00C04D3F"/>
    <w:rsid w:val="00C04E3E"/>
    <w:rsid w:val="00C0501C"/>
    <w:rsid w:val="00C055FB"/>
    <w:rsid w:val="00C057CC"/>
    <w:rsid w:val="00C0584B"/>
    <w:rsid w:val="00C059EE"/>
    <w:rsid w:val="00C05A3B"/>
    <w:rsid w:val="00C06025"/>
    <w:rsid w:val="00C0608C"/>
    <w:rsid w:val="00C06333"/>
    <w:rsid w:val="00C0687D"/>
    <w:rsid w:val="00C06A1A"/>
    <w:rsid w:val="00C06FDD"/>
    <w:rsid w:val="00C07DF9"/>
    <w:rsid w:val="00C103CB"/>
    <w:rsid w:val="00C10621"/>
    <w:rsid w:val="00C1091A"/>
    <w:rsid w:val="00C10C3D"/>
    <w:rsid w:val="00C11047"/>
    <w:rsid w:val="00C11815"/>
    <w:rsid w:val="00C11A34"/>
    <w:rsid w:val="00C11F12"/>
    <w:rsid w:val="00C1213F"/>
    <w:rsid w:val="00C125EC"/>
    <w:rsid w:val="00C12872"/>
    <w:rsid w:val="00C12951"/>
    <w:rsid w:val="00C136F1"/>
    <w:rsid w:val="00C13F79"/>
    <w:rsid w:val="00C1401E"/>
    <w:rsid w:val="00C14129"/>
    <w:rsid w:val="00C146F2"/>
    <w:rsid w:val="00C14CF9"/>
    <w:rsid w:val="00C14DFB"/>
    <w:rsid w:val="00C14FBF"/>
    <w:rsid w:val="00C152D0"/>
    <w:rsid w:val="00C15838"/>
    <w:rsid w:val="00C15C5A"/>
    <w:rsid w:val="00C15F6A"/>
    <w:rsid w:val="00C162DA"/>
    <w:rsid w:val="00C1640F"/>
    <w:rsid w:val="00C16CC2"/>
    <w:rsid w:val="00C16D04"/>
    <w:rsid w:val="00C16E75"/>
    <w:rsid w:val="00C17185"/>
    <w:rsid w:val="00C177A7"/>
    <w:rsid w:val="00C17CC8"/>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22"/>
    <w:rsid w:val="00C23D34"/>
    <w:rsid w:val="00C23E0D"/>
    <w:rsid w:val="00C24B00"/>
    <w:rsid w:val="00C24CD0"/>
    <w:rsid w:val="00C2538E"/>
    <w:rsid w:val="00C2552C"/>
    <w:rsid w:val="00C2555B"/>
    <w:rsid w:val="00C256E6"/>
    <w:rsid w:val="00C25FE7"/>
    <w:rsid w:val="00C263C3"/>
    <w:rsid w:val="00C2681F"/>
    <w:rsid w:val="00C2687C"/>
    <w:rsid w:val="00C2695A"/>
    <w:rsid w:val="00C269CE"/>
    <w:rsid w:val="00C26CFB"/>
    <w:rsid w:val="00C26FBD"/>
    <w:rsid w:val="00C2736D"/>
    <w:rsid w:val="00C27772"/>
    <w:rsid w:val="00C30745"/>
    <w:rsid w:val="00C30E76"/>
    <w:rsid w:val="00C30FA6"/>
    <w:rsid w:val="00C315F7"/>
    <w:rsid w:val="00C31987"/>
    <w:rsid w:val="00C31FC0"/>
    <w:rsid w:val="00C32220"/>
    <w:rsid w:val="00C322E2"/>
    <w:rsid w:val="00C328A1"/>
    <w:rsid w:val="00C32A65"/>
    <w:rsid w:val="00C32E05"/>
    <w:rsid w:val="00C33159"/>
    <w:rsid w:val="00C3317C"/>
    <w:rsid w:val="00C33512"/>
    <w:rsid w:val="00C33F05"/>
    <w:rsid w:val="00C34252"/>
    <w:rsid w:val="00C34489"/>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5E02"/>
    <w:rsid w:val="00C46320"/>
    <w:rsid w:val="00C463D0"/>
    <w:rsid w:val="00C465B7"/>
    <w:rsid w:val="00C467E5"/>
    <w:rsid w:val="00C4775A"/>
    <w:rsid w:val="00C4781E"/>
    <w:rsid w:val="00C47C4F"/>
    <w:rsid w:val="00C50752"/>
    <w:rsid w:val="00C50958"/>
    <w:rsid w:val="00C51068"/>
    <w:rsid w:val="00C51146"/>
    <w:rsid w:val="00C511B3"/>
    <w:rsid w:val="00C51637"/>
    <w:rsid w:val="00C51861"/>
    <w:rsid w:val="00C51939"/>
    <w:rsid w:val="00C51A88"/>
    <w:rsid w:val="00C51C0D"/>
    <w:rsid w:val="00C51EFE"/>
    <w:rsid w:val="00C5259E"/>
    <w:rsid w:val="00C525D8"/>
    <w:rsid w:val="00C52DD6"/>
    <w:rsid w:val="00C53302"/>
    <w:rsid w:val="00C53628"/>
    <w:rsid w:val="00C53FBA"/>
    <w:rsid w:val="00C53FD0"/>
    <w:rsid w:val="00C54885"/>
    <w:rsid w:val="00C5515B"/>
    <w:rsid w:val="00C55559"/>
    <w:rsid w:val="00C558C1"/>
    <w:rsid w:val="00C55AA6"/>
    <w:rsid w:val="00C55C8F"/>
    <w:rsid w:val="00C55DC3"/>
    <w:rsid w:val="00C57011"/>
    <w:rsid w:val="00C57943"/>
    <w:rsid w:val="00C57A20"/>
    <w:rsid w:val="00C57BE4"/>
    <w:rsid w:val="00C57D2B"/>
    <w:rsid w:val="00C60BD4"/>
    <w:rsid w:val="00C60D9B"/>
    <w:rsid w:val="00C61014"/>
    <w:rsid w:val="00C6170C"/>
    <w:rsid w:val="00C6179B"/>
    <w:rsid w:val="00C61B25"/>
    <w:rsid w:val="00C61E66"/>
    <w:rsid w:val="00C61E71"/>
    <w:rsid w:val="00C62269"/>
    <w:rsid w:val="00C624F7"/>
    <w:rsid w:val="00C62909"/>
    <w:rsid w:val="00C6296C"/>
    <w:rsid w:val="00C6338D"/>
    <w:rsid w:val="00C635BB"/>
    <w:rsid w:val="00C6368F"/>
    <w:rsid w:val="00C63882"/>
    <w:rsid w:val="00C649EE"/>
    <w:rsid w:val="00C64D86"/>
    <w:rsid w:val="00C65700"/>
    <w:rsid w:val="00C65A9B"/>
    <w:rsid w:val="00C663C1"/>
    <w:rsid w:val="00C667DE"/>
    <w:rsid w:val="00C66859"/>
    <w:rsid w:val="00C66B4C"/>
    <w:rsid w:val="00C66C76"/>
    <w:rsid w:val="00C66DD3"/>
    <w:rsid w:val="00C6734F"/>
    <w:rsid w:val="00C67390"/>
    <w:rsid w:val="00C67CBE"/>
    <w:rsid w:val="00C67D9E"/>
    <w:rsid w:val="00C67EC3"/>
    <w:rsid w:val="00C70460"/>
    <w:rsid w:val="00C7053D"/>
    <w:rsid w:val="00C71146"/>
    <w:rsid w:val="00C71C6B"/>
    <w:rsid w:val="00C72801"/>
    <w:rsid w:val="00C72D44"/>
    <w:rsid w:val="00C72DA4"/>
    <w:rsid w:val="00C730F9"/>
    <w:rsid w:val="00C732E5"/>
    <w:rsid w:val="00C736F2"/>
    <w:rsid w:val="00C73809"/>
    <w:rsid w:val="00C738ED"/>
    <w:rsid w:val="00C73B95"/>
    <w:rsid w:val="00C744D8"/>
    <w:rsid w:val="00C74761"/>
    <w:rsid w:val="00C747C1"/>
    <w:rsid w:val="00C749AE"/>
    <w:rsid w:val="00C7506D"/>
    <w:rsid w:val="00C75AE6"/>
    <w:rsid w:val="00C75BF7"/>
    <w:rsid w:val="00C7641B"/>
    <w:rsid w:val="00C76C7C"/>
    <w:rsid w:val="00C7762C"/>
    <w:rsid w:val="00C77660"/>
    <w:rsid w:val="00C80000"/>
    <w:rsid w:val="00C8018E"/>
    <w:rsid w:val="00C8019E"/>
    <w:rsid w:val="00C802A4"/>
    <w:rsid w:val="00C80862"/>
    <w:rsid w:val="00C80C99"/>
    <w:rsid w:val="00C81091"/>
    <w:rsid w:val="00C81BE9"/>
    <w:rsid w:val="00C82184"/>
    <w:rsid w:val="00C82287"/>
    <w:rsid w:val="00C82489"/>
    <w:rsid w:val="00C82C69"/>
    <w:rsid w:val="00C83853"/>
    <w:rsid w:val="00C83B52"/>
    <w:rsid w:val="00C83FCB"/>
    <w:rsid w:val="00C840A1"/>
    <w:rsid w:val="00C844EA"/>
    <w:rsid w:val="00C85061"/>
    <w:rsid w:val="00C854C3"/>
    <w:rsid w:val="00C8568D"/>
    <w:rsid w:val="00C859F1"/>
    <w:rsid w:val="00C85C3A"/>
    <w:rsid w:val="00C866EA"/>
    <w:rsid w:val="00C86C5F"/>
    <w:rsid w:val="00C879B3"/>
    <w:rsid w:val="00C87D9A"/>
    <w:rsid w:val="00C902E0"/>
    <w:rsid w:val="00C909E8"/>
    <w:rsid w:val="00C90A12"/>
    <w:rsid w:val="00C914C8"/>
    <w:rsid w:val="00C9150F"/>
    <w:rsid w:val="00C91522"/>
    <w:rsid w:val="00C9216D"/>
    <w:rsid w:val="00C926DF"/>
    <w:rsid w:val="00C92F0E"/>
    <w:rsid w:val="00C9311A"/>
    <w:rsid w:val="00C935AB"/>
    <w:rsid w:val="00C93A70"/>
    <w:rsid w:val="00C93AE4"/>
    <w:rsid w:val="00C941EE"/>
    <w:rsid w:val="00C94892"/>
    <w:rsid w:val="00C94A7C"/>
    <w:rsid w:val="00C94C54"/>
    <w:rsid w:val="00C952D1"/>
    <w:rsid w:val="00C95595"/>
    <w:rsid w:val="00C95A36"/>
    <w:rsid w:val="00C95AC1"/>
    <w:rsid w:val="00C95B2A"/>
    <w:rsid w:val="00C97036"/>
    <w:rsid w:val="00C973BA"/>
    <w:rsid w:val="00C97B38"/>
    <w:rsid w:val="00C97ED5"/>
    <w:rsid w:val="00CA0056"/>
    <w:rsid w:val="00CA04CC"/>
    <w:rsid w:val="00CA0599"/>
    <w:rsid w:val="00CA0A47"/>
    <w:rsid w:val="00CA1333"/>
    <w:rsid w:val="00CA1DCB"/>
    <w:rsid w:val="00CA1E51"/>
    <w:rsid w:val="00CA25E2"/>
    <w:rsid w:val="00CA33DC"/>
    <w:rsid w:val="00CA49B2"/>
    <w:rsid w:val="00CA528B"/>
    <w:rsid w:val="00CA5E2B"/>
    <w:rsid w:val="00CA5FC4"/>
    <w:rsid w:val="00CA6460"/>
    <w:rsid w:val="00CA65BF"/>
    <w:rsid w:val="00CA69BF"/>
    <w:rsid w:val="00CA6AA2"/>
    <w:rsid w:val="00CA6E93"/>
    <w:rsid w:val="00CA7A07"/>
    <w:rsid w:val="00CA7E6C"/>
    <w:rsid w:val="00CB05B1"/>
    <w:rsid w:val="00CB0EAA"/>
    <w:rsid w:val="00CB1012"/>
    <w:rsid w:val="00CB1183"/>
    <w:rsid w:val="00CB148C"/>
    <w:rsid w:val="00CB14B3"/>
    <w:rsid w:val="00CB1550"/>
    <w:rsid w:val="00CB1626"/>
    <w:rsid w:val="00CB1D08"/>
    <w:rsid w:val="00CB1EB9"/>
    <w:rsid w:val="00CB23A0"/>
    <w:rsid w:val="00CB25F1"/>
    <w:rsid w:val="00CB2739"/>
    <w:rsid w:val="00CB3B64"/>
    <w:rsid w:val="00CB3BBD"/>
    <w:rsid w:val="00CB40B2"/>
    <w:rsid w:val="00CB4192"/>
    <w:rsid w:val="00CB41A9"/>
    <w:rsid w:val="00CB453C"/>
    <w:rsid w:val="00CB54DB"/>
    <w:rsid w:val="00CB582D"/>
    <w:rsid w:val="00CB5A20"/>
    <w:rsid w:val="00CB6027"/>
    <w:rsid w:val="00CB68F5"/>
    <w:rsid w:val="00CB6A63"/>
    <w:rsid w:val="00CB6E42"/>
    <w:rsid w:val="00CB6E49"/>
    <w:rsid w:val="00CC002D"/>
    <w:rsid w:val="00CC025C"/>
    <w:rsid w:val="00CC0A26"/>
    <w:rsid w:val="00CC135F"/>
    <w:rsid w:val="00CC1E0F"/>
    <w:rsid w:val="00CC24FA"/>
    <w:rsid w:val="00CC26E8"/>
    <w:rsid w:val="00CC33E1"/>
    <w:rsid w:val="00CC3D03"/>
    <w:rsid w:val="00CC41FD"/>
    <w:rsid w:val="00CC4943"/>
    <w:rsid w:val="00CC51CA"/>
    <w:rsid w:val="00CC53AE"/>
    <w:rsid w:val="00CC565C"/>
    <w:rsid w:val="00CC5770"/>
    <w:rsid w:val="00CC6374"/>
    <w:rsid w:val="00CC6697"/>
    <w:rsid w:val="00CC6C60"/>
    <w:rsid w:val="00CC754C"/>
    <w:rsid w:val="00CC7BD1"/>
    <w:rsid w:val="00CC7C53"/>
    <w:rsid w:val="00CC7DCB"/>
    <w:rsid w:val="00CD07EA"/>
    <w:rsid w:val="00CD1020"/>
    <w:rsid w:val="00CD1C47"/>
    <w:rsid w:val="00CD1CAE"/>
    <w:rsid w:val="00CD2274"/>
    <w:rsid w:val="00CD227E"/>
    <w:rsid w:val="00CD2283"/>
    <w:rsid w:val="00CD28FF"/>
    <w:rsid w:val="00CD301A"/>
    <w:rsid w:val="00CD34D3"/>
    <w:rsid w:val="00CD3CDC"/>
    <w:rsid w:val="00CD3DCB"/>
    <w:rsid w:val="00CD49B9"/>
    <w:rsid w:val="00CD4DEC"/>
    <w:rsid w:val="00CD4F24"/>
    <w:rsid w:val="00CD4F7C"/>
    <w:rsid w:val="00CD6330"/>
    <w:rsid w:val="00CD65C1"/>
    <w:rsid w:val="00CD6760"/>
    <w:rsid w:val="00CD6BA6"/>
    <w:rsid w:val="00CD6DF1"/>
    <w:rsid w:val="00CD7A03"/>
    <w:rsid w:val="00CE0136"/>
    <w:rsid w:val="00CE1D33"/>
    <w:rsid w:val="00CE22EF"/>
    <w:rsid w:val="00CE24A4"/>
    <w:rsid w:val="00CE300E"/>
    <w:rsid w:val="00CE31D2"/>
    <w:rsid w:val="00CE33DC"/>
    <w:rsid w:val="00CE39DE"/>
    <w:rsid w:val="00CE42D1"/>
    <w:rsid w:val="00CE4428"/>
    <w:rsid w:val="00CE4833"/>
    <w:rsid w:val="00CE5044"/>
    <w:rsid w:val="00CE51C0"/>
    <w:rsid w:val="00CE58A6"/>
    <w:rsid w:val="00CE592D"/>
    <w:rsid w:val="00CE5C93"/>
    <w:rsid w:val="00CE67B6"/>
    <w:rsid w:val="00CE6D68"/>
    <w:rsid w:val="00CE733B"/>
    <w:rsid w:val="00CE7CCF"/>
    <w:rsid w:val="00CE7EBD"/>
    <w:rsid w:val="00CF00A2"/>
    <w:rsid w:val="00CF0463"/>
    <w:rsid w:val="00CF08A8"/>
    <w:rsid w:val="00CF0F66"/>
    <w:rsid w:val="00CF1097"/>
    <w:rsid w:val="00CF10CC"/>
    <w:rsid w:val="00CF157D"/>
    <w:rsid w:val="00CF2660"/>
    <w:rsid w:val="00CF31E1"/>
    <w:rsid w:val="00CF3879"/>
    <w:rsid w:val="00CF3F4A"/>
    <w:rsid w:val="00CF43A4"/>
    <w:rsid w:val="00CF4AF8"/>
    <w:rsid w:val="00CF4E9C"/>
    <w:rsid w:val="00CF4FF3"/>
    <w:rsid w:val="00CF5218"/>
    <w:rsid w:val="00CF5911"/>
    <w:rsid w:val="00CF5B1B"/>
    <w:rsid w:val="00CF601A"/>
    <w:rsid w:val="00CF61ED"/>
    <w:rsid w:val="00CF6263"/>
    <w:rsid w:val="00CF70F3"/>
    <w:rsid w:val="00CF72C8"/>
    <w:rsid w:val="00CF7716"/>
    <w:rsid w:val="00CF7815"/>
    <w:rsid w:val="00CF7AB8"/>
    <w:rsid w:val="00CF7D51"/>
    <w:rsid w:val="00D0000D"/>
    <w:rsid w:val="00D018AA"/>
    <w:rsid w:val="00D01B14"/>
    <w:rsid w:val="00D01F21"/>
    <w:rsid w:val="00D02299"/>
    <w:rsid w:val="00D02370"/>
    <w:rsid w:val="00D02462"/>
    <w:rsid w:val="00D03B9F"/>
    <w:rsid w:val="00D03BD3"/>
    <w:rsid w:val="00D04354"/>
    <w:rsid w:val="00D04594"/>
    <w:rsid w:val="00D0474D"/>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7D3"/>
    <w:rsid w:val="00D10AFB"/>
    <w:rsid w:val="00D10B6F"/>
    <w:rsid w:val="00D11032"/>
    <w:rsid w:val="00D12C19"/>
    <w:rsid w:val="00D12F06"/>
    <w:rsid w:val="00D130E3"/>
    <w:rsid w:val="00D13588"/>
    <w:rsid w:val="00D13C85"/>
    <w:rsid w:val="00D13F3D"/>
    <w:rsid w:val="00D14FEE"/>
    <w:rsid w:val="00D164B2"/>
    <w:rsid w:val="00D168F4"/>
    <w:rsid w:val="00D16C42"/>
    <w:rsid w:val="00D16D35"/>
    <w:rsid w:val="00D170E0"/>
    <w:rsid w:val="00D172BA"/>
    <w:rsid w:val="00D179CB"/>
    <w:rsid w:val="00D17B7D"/>
    <w:rsid w:val="00D17BB6"/>
    <w:rsid w:val="00D17DFF"/>
    <w:rsid w:val="00D20AA3"/>
    <w:rsid w:val="00D20C8A"/>
    <w:rsid w:val="00D216BE"/>
    <w:rsid w:val="00D21E02"/>
    <w:rsid w:val="00D226BB"/>
    <w:rsid w:val="00D227ED"/>
    <w:rsid w:val="00D22A26"/>
    <w:rsid w:val="00D22E33"/>
    <w:rsid w:val="00D22EFE"/>
    <w:rsid w:val="00D24427"/>
    <w:rsid w:val="00D24C72"/>
    <w:rsid w:val="00D25B7A"/>
    <w:rsid w:val="00D26235"/>
    <w:rsid w:val="00D26C68"/>
    <w:rsid w:val="00D26D82"/>
    <w:rsid w:val="00D27058"/>
    <w:rsid w:val="00D27C49"/>
    <w:rsid w:val="00D27C95"/>
    <w:rsid w:val="00D27EB9"/>
    <w:rsid w:val="00D3092A"/>
    <w:rsid w:val="00D316DF"/>
    <w:rsid w:val="00D31B32"/>
    <w:rsid w:val="00D32122"/>
    <w:rsid w:val="00D32286"/>
    <w:rsid w:val="00D325CF"/>
    <w:rsid w:val="00D328F1"/>
    <w:rsid w:val="00D32B4A"/>
    <w:rsid w:val="00D33234"/>
    <w:rsid w:val="00D333F5"/>
    <w:rsid w:val="00D33474"/>
    <w:rsid w:val="00D33ECF"/>
    <w:rsid w:val="00D33FA4"/>
    <w:rsid w:val="00D33FD9"/>
    <w:rsid w:val="00D34413"/>
    <w:rsid w:val="00D34552"/>
    <w:rsid w:val="00D34946"/>
    <w:rsid w:val="00D34969"/>
    <w:rsid w:val="00D34E1B"/>
    <w:rsid w:val="00D34E57"/>
    <w:rsid w:val="00D35752"/>
    <w:rsid w:val="00D35994"/>
    <w:rsid w:val="00D35A9B"/>
    <w:rsid w:val="00D35AA3"/>
    <w:rsid w:val="00D35BBD"/>
    <w:rsid w:val="00D35E93"/>
    <w:rsid w:val="00D35F42"/>
    <w:rsid w:val="00D35FCF"/>
    <w:rsid w:val="00D35FD9"/>
    <w:rsid w:val="00D35FED"/>
    <w:rsid w:val="00D3631C"/>
    <w:rsid w:val="00D36390"/>
    <w:rsid w:val="00D36711"/>
    <w:rsid w:val="00D36ABE"/>
    <w:rsid w:val="00D3707F"/>
    <w:rsid w:val="00D373E6"/>
    <w:rsid w:val="00D37612"/>
    <w:rsid w:val="00D37BC6"/>
    <w:rsid w:val="00D4001F"/>
    <w:rsid w:val="00D40039"/>
    <w:rsid w:val="00D401BC"/>
    <w:rsid w:val="00D40355"/>
    <w:rsid w:val="00D40508"/>
    <w:rsid w:val="00D40634"/>
    <w:rsid w:val="00D40666"/>
    <w:rsid w:val="00D408B4"/>
    <w:rsid w:val="00D40F05"/>
    <w:rsid w:val="00D410CB"/>
    <w:rsid w:val="00D417BB"/>
    <w:rsid w:val="00D41D7C"/>
    <w:rsid w:val="00D420A9"/>
    <w:rsid w:val="00D42B3B"/>
    <w:rsid w:val="00D42EE0"/>
    <w:rsid w:val="00D43265"/>
    <w:rsid w:val="00D43F20"/>
    <w:rsid w:val="00D43F30"/>
    <w:rsid w:val="00D446FF"/>
    <w:rsid w:val="00D449D0"/>
    <w:rsid w:val="00D4503C"/>
    <w:rsid w:val="00D454F9"/>
    <w:rsid w:val="00D45870"/>
    <w:rsid w:val="00D45CC4"/>
    <w:rsid w:val="00D45D0D"/>
    <w:rsid w:val="00D46BD4"/>
    <w:rsid w:val="00D46DB3"/>
    <w:rsid w:val="00D46E2B"/>
    <w:rsid w:val="00D470DD"/>
    <w:rsid w:val="00D470EC"/>
    <w:rsid w:val="00D47944"/>
    <w:rsid w:val="00D50580"/>
    <w:rsid w:val="00D50827"/>
    <w:rsid w:val="00D509D9"/>
    <w:rsid w:val="00D5127E"/>
    <w:rsid w:val="00D5174C"/>
    <w:rsid w:val="00D5186D"/>
    <w:rsid w:val="00D51E65"/>
    <w:rsid w:val="00D52095"/>
    <w:rsid w:val="00D522A0"/>
    <w:rsid w:val="00D5243F"/>
    <w:rsid w:val="00D525B8"/>
    <w:rsid w:val="00D52848"/>
    <w:rsid w:val="00D5340C"/>
    <w:rsid w:val="00D53AB2"/>
    <w:rsid w:val="00D53D7E"/>
    <w:rsid w:val="00D54091"/>
    <w:rsid w:val="00D54841"/>
    <w:rsid w:val="00D54C0B"/>
    <w:rsid w:val="00D54F43"/>
    <w:rsid w:val="00D5523A"/>
    <w:rsid w:val="00D555DB"/>
    <w:rsid w:val="00D55AF7"/>
    <w:rsid w:val="00D55FF9"/>
    <w:rsid w:val="00D560F1"/>
    <w:rsid w:val="00D56A6A"/>
    <w:rsid w:val="00D5749B"/>
    <w:rsid w:val="00D574AF"/>
    <w:rsid w:val="00D6008F"/>
    <w:rsid w:val="00D604E1"/>
    <w:rsid w:val="00D60BCE"/>
    <w:rsid w:val="00D614A0"/>
    <w:rsid w:val="00D61B08"/>
    <w:rsid w:val="00D62B27"/>
    <w:rsid w:val="00D62B70"/>
    <w:rsid w:val="00D62CE1"/>
    <w:rsid w:val="00D62F29"/>
    <w:rsid w:val="00D63412"/>
    <w:rsid w:val="00D6389C"/>
    <w:rsid w:val="00D63B33"/>
    <w:rsid w:val="00D63CDD"/>
    <w:rsid w:val="00D6439C"/>
    <w:rsid w:val="00D64AAF"/>
    <w:rsid w:val="00D65DAA"/>
    <w:rsid w:val="00D661FD"/>
    <w:rsid w:val="00D665D3"/>
    <w:rsid w:val="00D66CBB"/>
    <w:rsid w:val="00D67550"/>
    <w:rsid w:val="00D7139E"/>
    <w:rsid w:val="00D71CCA"/>
    <w:rsid w:val="00D72118"/>
    <w:rsid w:val="00D7232B"/>
    <w:rsid w:val="00D724D3"/>
    <w:rsid w:val="00D731E5"/>
    <w:rsid w:val="00D73B5B"/>
    <w:rsid w:val="00D73E68"/>
    <w:rsid w:val="00D74AA9"/>
    <w:rsid w:val="00D74EA5"/>
    <w:rsid w:val="00D74F17"/>
    <w:rsid w:val="00D75333"/>
    <w:rsid w:val="00D755C2"/>
    <w:rsid w:val="00D757AC"/>
    <w:rsid w:val="00D759D5"/>
    <w:rsid w:val="00D764D4"/>
    <w:rsid w:val="00D76532"/>
    <w:rsid w:val="00D765D5"/>
    <w:rsid w:val="00D76791"/>
    <w:rsid w:val="00D76B50"/>
    <w:rsid w:val="00D76D46"/>
    <w:rsid w:val="00D77071"/>
    <w:rsid w:val="00D7731F"/>
    <w:rsid w:val="00D77771"/>
    <w:rsid w:val="00D77A8B"/>
    <w:rsid w:val="00D77BA1"/>
    <w:rsid w:val="00D77F89"/>
    <w:rsid w:val="00D8051A"/>
    <w:rsid w:val="00D80DC5"/>
    <w:rsid w:val="00D80EDD"/>
    <w:rsid w:val="00D80FF8"/>
    <w:rsid w:val="00D81708"/>
    <w:rsid w:val="00D81C01"/>
    <w:rsid w:val="00D81D48"/>
    <w:rsid w:val="00D81E13"/>
    <w:rsid w:val="00D82064"/>
    <w:rsid w:val="00D8343F"/>
    <w:rsid w:val="00D844B7"/>
    <w:rsid w:val="00D845E7"/>
    <w:rsid w:val="00D849B9"/>
    <w:rsid w:val="00D84A1B"/>
    <w:rsid w:val="00D84B95"/>
    <w:rsid w:val="00D84CF4"/>
    <w:rsid w:val="00D8566E"/>
    <w:rsid w:val="00D860B8"/>
    <w:rsid w:val="00D864F0"/>
    <w:rsid w:val="00D867AB"/>
    <w:rsid w:val="00D86B96"/>
    <w:rsid w:val="00D86F5F"/>
    <w:rsid w:val="00D8731E"/>
    <w:rsid w:val="00D878B3"/>
    <w:rsid w:val="00D900E5"/>
    <w:rsid w:val="00D909B2"/>
    <w:rsid w:val="00D90C29"/>
    <w:rsid w:val="00D90DB1"/>
    <w:rsid w:val="00D914E7"/>
    <w:rsid w:val="00D92340"/>
    <w:rsid w:val="00D92345"/>
    <w:rsid w:val="00D9257D"/>
    <w:rsid w:val="00D93626"/>
    <w:rsid w:val="00D93A24"/>
    <w:rsid w:val="00D94574"/>
    <w:rsid w:val="00D946DB"/>
    <w:rsid w:val="00D94805"/>
    <w:rsid w:val="00D94C4D"/>
    <w:rsid w:val="00D95160"/>
    <w:rsid w:val="00D95240"/>
    <w:rsid w:val="00D956BC"/>
    <w:rsid w:val="00D96282"/>
    <w:rsid w:val="00D96781"/>
    <w:rsid w:val="00D97874"/>
    <w:rsid w:val="00D979AE"/>
    <w:rsid w:val="00D97E0A"/>
    <w:rsid w:val="00DA0B11"/>
    <w:rsid w:val="00DA1229"/>
    <w:rsid w:val="00DA1B84"/>
    <w:rsid w:val="00DA2445"/>
    <w:rsid w:val="00DA254C"/>
    <w:rsid w:val="00DA2E7A"/>
    <w:rsid w:val="00DA3127"/>
    <w:rsid w:val="00DA3860"/>
    <w:rsid w:val="00DA393F"/>
    <w:rsid w:val="00DA3DE7"/>
    <w:rsid w:val="00DA41BE"/>
    <w:rsid w:val="00DA42B9"/>
    <w:rsid w:val="00DA52EE"/>
    <w:rsid w:val="00DA5E70"/>
    <w:rsid w:val="00DA6252"/>
    <w:rsid w:val="00DA6F41"/>
    <w:rsid w:val="00DA72A8"/>
    <w:rsid w:val="00DA7660"/>
    <w:rsid w:val="00DA7763"/>
    <w:rsid w:val="00DB0065"/>
    <w:rsid w:val="00DB04D7"/>
    <w:rsid w:val="00DB09D3"/>
    <w:rsid w:val="00DB158F"/>
    <w:rsid w:val="00DB15D4"/>
    <w:rsid w:val="00DB1858"/>
    <w:rsid w:val="00DB1A2F"/>
    <w:rsid w:val="00DB1F1F"/>
    <w:rsid w:val="00DB1F80"/>
    <w:rsid w:val="00DB2405"/>
    <w:rsid w:val="00DB27DF"/>
    <w:rsid w:val="00DB2B9F"/>
    <w:rsid w:val="00DB2EEF"/>
    <w:rsid w:val="00DB33ED"/>
    <w:rsid w:val="00DB34D5"/>
    <w:rsid w:val="00DB3659"/>
    <w:rsid w:val="00DB3A2F"/>
    <w:rsid w:val="00DB4EB2"/>
    <w:rsid w:val="00DB4FA3"/>
    <w:rsid w:val="00DB5745"/>
    <w:rsid w:val="00DB5A79"/>
    <w:rsid w:val="00DB5AFA"/>
    <w:rsid w:val="00DB6067"/>
    <w:rsid w:val="00DB63DB"/>
    <w:rsid w:val="00DB6CFD"/>
    <w:rsid w:val="00DB6D3C"/>
    <w:rsid w:val="00DB75EB"/>
    <w:rsid w:val="00DB7784"/>
    <w:rsid w:val="00DB7CB4"/>
    <w:rsid w:val="00DC06C1"/>
    <w:rsid w:val="00DC08EF"/>
    <w:rsid w:val="00DC095E"/>
    <w:rsid w:val="00DC0F6B"/>
    <w:rsid w:val="00DC0FD3"/>
    <w:rsid w:val="00DC1307"/>
    <w:rsid w:val="00DC190C"/>
    <w:rsid w:val="00DC1912"/>
    <w:rsid w:val="00DC1ADD"/>
    <w:rsid w:val="00DC20A5"/>
    <w:rsid w:val="00DC21CA"/>
    <w:rsid w:val="00DC22DC"/>
    <w:rsid w:val="00DC3C20"/>
    <w:rsid w:val="00DC4138"/>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CE8"/>
    <w:rsid w:val="00DD0748"/>
    <w:rsid w:val="00DD0DCD"/>
    <w:rsid w:val="00DD1545"/>
    <w:rsid w:val="00DD1848"/>
    <w:rsid w:val="00DD1AFE"/>
    <w:rsid w:val="00DD2727"/>
    <w:rsid w:val="00DD27BB"/>
    <w:rsid w:val="00DD2BE3"/>
    <w:rsid w:val="00DD2FCF"/>
    <w:rsid w:val="00DD326E"/>
    <w:rsid w:val="00DD34E2"/>
    <w:rsid w:val="00DD388D"/>
    <w:rsid w:val="00DD3BAE"/>
    <w:rsid w:val="00DD3F2C"/>
    <w:rsid w:val="00DD4494"/>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4AA5"/>
    <w:rsid w:val="00DE4AAF"/>
    <w:rsid w:val="00DE5124"/>
    <w:rsid w:val="00DE57B0"/>
    <w:rsid w:val="00DE6DD3"/>
    <w:rsid w:val="00DE738C"/>
    <w:rsid w:val="00DE7A3E"/>
    <w:rsid w:val="00DE7E3E"/>
    <w:rsid w:val="00DF0A04"/>
    <w:rsid w:val="00DF1446"/>
    <w:rsid w:val="00DF1452"/>
    <w:rsid w:val="00DF1C2F"/>
    <w:rsid w:val="00DF1F5F"/>
    <w:rsid w:val="00DF2235"/>
    <w:rsid w:val="00DF2701"/>
    <w:rsid w:val="00DF3ABE"/>
    <w:rsid w:val="00DF404D"/>
    <w:rsid w:val="00DF40AC"/>
    <w:rsid w:val="00DF41E3"/>
    <w:rsid w:val="00DF4BD3"/>
    <w:rsid w:val="00DF5263"/>
    <w:rsid w:val="00DF59B1"/>
    <w:rsid w:val="00DF5E9F"/>
    <w:rsid w:val="00DF5FB5"/>
    <w:rsid w:val="00DF6535"/>
    <w:rsid w:val="00DF6786"/>
    <w:rsid w:val="00DF67F6"/>
    <w:rsid w:val="00DF6878"/>
    <w:rsid w:val="00DF68B8"/>
    <w:rsid w:val="00DF6A1D"/>
    <w:rsid w:val="00DF6AC7"/>
    <w:rsid w:val="00DF6EC6"/>
    <w:rsid w:val="00DF7F76"/>
    <w:rsid w:val="00E00083"/>
    <w:rsid w:val="00E003AA"/>
    <w:rsid w:val="00E0065B"/>
    <w:rsid w:val="00E00761"/>
    <w:rsid w:val="00E00779"/>
    <w:rsid w:val="00E00AFE"/>
    <w:rsid w:val="00E00BDA"/>
    <w:rsid w:val="00E013A0"/>
    <w:rsid w:val="00E013AB"/>
    <w:rsid w:val="00E01466"/>
    <w:rsid w:val="00E015C8"/>
    <w:rsid w:val="00E01762"/>
    <w:rsid w:val="00E0192E"/>
    <w:rsid w:val="00E01938"/>
    <w:rsid w:val="00E01C57"/>
    <w:rsid w:val="00E01F26"/>
    <w:rsid w:val="00E0241E"/>
    <w:rsid w:val="00E02985"/>
    <w:rsid w:val="00E02EFD"/>
    <w:rsid w:val="00E0328F"/>
    <w:rsid w:val="00E039DD"/>
    <w:rsid w:val="00E03BCB"/>
    <w:rsid w:val="00E03F86"/>
    <w:rsid w:val="00E0471A"/>
    <w:rsid w:val="00E04808"/>
    <w:rsid w:val="00E04A18"/>
    <w:rsid w:val="00E04BF8"/>
    <w:rsid w:val="00E04E81"/>
    <w:rsid w:val="00E04F2B"/>
    <w:rsid w:val="00E05300"/>
    <w:rsid w:val="00E05C66"/>
    <w:rsid w:val="00E05D7E"/>
    <w:rsid w:val="00E05E8F"/>
    <w:rsid w:val="00E05F82"/>
    <w:rsid w:val="00E05FA2"/>
    <w:rsid w:val="00E06677"/>
    <w:rsid w:val="00E066FE"/>
    <w:rsid w:val="00E06B9E"/>
    <w:rsid w:val="00E0702A"/>
    <w:rsid w:val="00E07412"/>
    <w:rsid w:val="00E0762A"/>
    <w:rsid w:val="00E07760"/>
    <w:rsid w:val="00E0793A"/>
    <w:rsid w:val="00E07F21"/>
    <w:rsid w:val="00E10502"/>
    <w:rsid w:val="00E1059F"/>
    <w:rsid w:val="00E10A23"/>
    <w:rsid w:val="00E10D0B"/>
    <w:rsid w:val="00E11420"/>
    <w:rsid w:val="00E11463"/>
    <w:rsid w:val="00E1183B"/>
    <w:rsid w:val="00E11AC0"/>
    <w:rsid w:val="00E11D2B"/>
    <w:rsid w:val="00E12AB2"/>
    <w:rsid w:val="00E130C3"/>
    <w:rsid w:val="00E1344D"/>
    <w:rsid w:val="00E136D2"/>
    <w:rsid w:val="00E13776"/>
    <w:rsid w:val="00E14713"/>
    <w:rsid w:val="00E14EFA"/>
    <w:rsid w:val="00E15AF4"/>
    <w:rsid w:val="00E169D3"/>
    <w:rsid w:val="00E16B99"/>
    <w:rsid w:val="00E17F4D"/>
    <w:rsid w:val="00E2019A"/>
    <w:rsid w:val="00E217D3"/>
    <w:rsid w:val="00E21BD9"/>
    <w:rsid w:val="00E22162"/>
    <w:rsid w:val="00E22365"/>
    <w:rsid w:val="00E22428"/>
    <w:rsid w:val="00E22E7B"/>
    <w:rsid w:val="00E2392B"/>
    <w:rsid w:val="00E23DE6"/>
    <w:rsid w:val="00E23E9D"/>
    <w:rsid w:val="00E23FCA"/>
    <w:rsid w:val="00E24537"/>
    <w:rsid w:val="00E24FDE"/>
    <w:rsid w:val="00E2504E"/>
    <w:rsid w:val="00E250B4"/>
    <w:rsid w:val="00E25326"/>
    <w:rsid w:val="00E254D8"/>
    <w:rsid w:val="00E25749"/>
    <w:rsid w:val="00E25963"/>
    <w:rsid w:val="00E25EC8"/>
    <w:rsid w:val="00E269AA"/>
    <w:rsid w:val="00E26C16"/>
    <w:rsid w:val="00E2724B"/>
    <w:rsid w:val="00E30607"/>
    <w:rsid w:val="00E30851"/>
    <w:rsid w:val="00E30BF0"/>
    <w:rsid w:val="00E31BCD"/>
    <w:rsid w:val="00E31C73"/>
    <w:rsid w:val="00E31ED6"/>
    <w:rsid w:val="00E32272"/>
    <w:rsid w:val="00E327DD"/>
    <w:rsid w:val="00E3375B"/>
    <w:rsid w:val="00E33CCB"/>
    <w:rsid w:val="00E34669"/>
    <w:rsid w:val="00E34CAA"/>
    <w:rsid w:val="00E3524F"/>
    <w:rsid w:val="00E35C45"/>
    <w:rsid w:val="00E35C9D"/>
    <w:rsid w:val="00E35DF7"/>
    <w:rsid w:val="00E36C52"/>
    <w:rsid w:val="00E36E75"/>
    <w:rsid w:val="00E3720A"/>
    <w:rsid w:val="00E3739B"/>
    <w:rsid w:val="00E376BD"/>
    <w:rsid w:val="00E37C2D"/>
    <w:rsid w:val="00E37DD8"/>
    <w:rsid w:val="00E37E68"/>
    <w:rsid w:val="00E400BA"/>
    <w:rsid w:val="00E407F2"/>
    <w:rsid w:val="00E40D1A"/>
    <w:rsid w:val="00E40F6A"/>
    <w:rsid w:val="00E41709"/>
    <w:rsid w:val="00E42121"/>
    <w:rsid w:val="00E42513"/>
    <w:rsid w:val="00E426E9"/>
    <w:rsid w:val="00E42E06"/>
    <w:rsid w:val="00E43012"/>
    <w:rsid w:val="00E436F1"/>
    <w:rsid w:val="00E43917"/>
    <w:rsid w:val="00E43F4D"/>
    <w:rsid w:val="00E44110"/>
    <w:rsid w:val="00E44623"/>
    <w:rsid w:val="00E44CA0"/>
    <w:rsid w:val="00E44EFD"/>
    <w:rsid w:val="00E44FEB"/>
    <w:rsid w:val="00E452B0"/>
    <w:rsid w:val="00E4586E"/>
    <w:rsid w:val="00E4641C"/>
    <w:rsid w:val="00E46997"/>
    <w:rsid w:val="00E46C39"/>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557"/>
    <w:rsid w:val="00E55606"/>
    <w:rsid w:val="00E5564C"/>
    <w:rsid w:val="00E55910"/>
    <w:rsid w:val="00E55E4F"/>
    <w:rsid w:val="00E567AE"/>
    <w:rsid w:val="00E56C23"/>
    <w:rsid w:val="00E56DD3"/>
    <w:rsid w:val="00E57656"/>
    <w:rsid w:val="00E5782D"/>
    <w:rsid w:val="00E60A38"/>
    <w:rsid w:val="00E60FDD"/>
    <w:rsid w:val="00E610A6"/>
    <w:rsid w:val="00E61E00"/>
    <w:rsid w:val="00E625BC"/>
    <w:rsid w:val="00E628A5"/>
    <w:rsid w:val="00E63D36"/>
    <w:rsid w:val="00E640C9"/>
    <w:rsid w:val="00E642FC"/>
    <w:rsid w:val="00E64F16"/>
    <w:rsid w:val="00E65F97"/>
    <w:rsid w:val="00E65FBB"/>
    <w:rsid w:val="00E6606F"/>
    <w:rsid w:val="00E6677D"/>
    <w:rsid w:val="00E66A48"/>
    <w:rsid w:val="00E67811"/>
    <w:rsid w:val="00E6798D"/>
    <w:rsid w:val="00E67D4D"/>
    <w:rsid w:val="00E70345"/>
    <w:rsid w:val="00E7191F"/>
    <w:rsid w:val="00E71DAD"/>
    <w:rsid w:val="00E71E15"/>
    <w:rsid w:val="00E72050"/>
    <w:rsid w:val="00E7216F"/>
    <w:rsid w:val="00E72287"/>
    <w:rsid w:val="00E723C3"/>
    <w:rsid w:val="00E73374"/>
    <w:rsid w:val="00E7352A"/>
    <w:rsid w:val="00E739FC"/>
    <w:rsid w:val="00E73E86"/>
    <w:rsid w:val="00E74A69"/>
    <w:rsid w:val="00E74F6F"/>
    <w:rsid w:val="00E751ED"/>
    <w:rsid w:val="00E757FB"/>
    <w:rsid w:val="00E75A35"/>
    <w:rsid w:val="00E761BF"/>
    <w:rsid w:val="00E76296"/>
    <w:rsid w:val="00E774F2"/>
    <w:rsid w:val="00E77ACD"/>
    <w:rsid w:val="00E77F21"/>
    <w:rsid w:val="00E80A6F"/>
    <w:rsid w:val="00E81227"/>
    <w:rsid w:val="00E81530"/>
    <w:rsid w:val="00E8185C"/>
    <w:rsid w:val="00E82328"/>
    <w:rsid w:val="00E8265A"/>
    <w:rsid w:val="00E826BE"/>
    <w:rsid w:val="00E828E2"/>
    <w:rsid w:val="00E82BB0"/>
    <w:rsid w:val="00E83118"/>
    <w:rsid w:val="00E8313E"/>
    <w:rsid w:val="00E833DE"/>
    <w:rsid w:val="00E8386A"/>
    <w:rsid w:val="00E8423B"/>
    <w:rsid w:val="00E845C0"/>
    <w:rsid w:val="00E85976"/>
    <w:rsid w:val="00E85C09"/>
    <w:rsid w:val="00E85D6F"/>
    <w:rsid w:val="00E85F69"/>
    <w:rsid w:val="00E861EB"/>
    <w:rsid w:val="00E86448"/>
    <w:rsid w:val="00E86673"/>
    <w:rsid w:val="00E86818"/>
    <w:rsid w:val="00E86A81"/>
    <w:rsid w:val="00E86B8B"/>
    <w:rsid w:val="00E86FC6"/>
    <w:rsid w:val="00E87A0A"/>
    <w:rsid w:val="00E87D33"/>
    <w:rsid w:val="00E90205"/>
    <w:rsid w:val="00E904C0"/>
    <w:rsid w:val="00E906AF"/>
    <w:rsid w:val="00E918E7"/>
    <w:rsid w:val="00E91B49"/>
    <w:rsid w:val="00E91EC4"/>
    <w:rsid w:val="00E9231A"/>
    <w:rsid w:val="00E924C2"/>
    <w:rsid w:val="00E92D95"/>
    <w:rsid w:val="00E935F1"/>
    <w:rsid w:val="00E93902"/>
    <w:rsid w:val="00E93F0E"/>
    <w:rsid w:val="00E94A58"/>
    <w:rsid w:val="00E94CA6"/>
    <w:rsid w:val="00E95174"/>
    <w:rsid w:val="00E95517"/>
    <w:rsid w:val="00E95697"/>
    <w:rsid w:val="00E95A2A"/>
    <w:rsid w:val="00E95E91"/>
    <w:rsid w:val="00E95EA1"/>
    <w:rsid w:val="00E9649C"/>
    <w:rsid w:val="00E96B2F"/>
    <w:rsid w:val="00E97397"/>
    <w:rsid w:val="00E9796A"/>
    <w:rsid w:val="00E97FAB"/>
    <w:rsid w:val="00EA044A"/>
    <w:rsid w:val="00EA05E9"/>
    <w:rsid w:val="00EA0A0B"/>
    <w:rsid w:val="00EA0B43"/>
    <w:rsid w:val="00EA1CB4"/>
    <w:rsid w:val="00EA1DC0"/>
    <w:rsid w:val="00EA1E4C"/>
    <w:rsid w:val="00EA246A"/>
    <w:rsid w:val="00EA25B5"/>
    <w:rsid w:val="00EA263E"/>
    <w:rsid w:val="00EA2F2D"/>
    <w:rsid w:val="00EA33B5"/>
    <w:rsid w:val="00EA3E47"/>
    <w:rsid w:val="00EA3E86"/>
    <w:rsid w:val="00EA404A"/>
    <w:rsid w:val="00EA4263"/>
    <w:rsid w:val="00EA44EA"/>
    <w:rsid w:val="00EA490D"/>
    <w:rsid w:val="00EA5266"/>
    <w:rsid w:val="00EA5B8F"/>
    <w:rsid w:val="00EA695B"/>
    <w:rsid w:val="00EA6977"/>
    <w:rsid w:val="00EA6FA8"/>
    <w:rsid w:val="00EA7037"/>
    <w:rsid w:val="00EA7094"/>
    <w:rsid w:val="00EA7AA4"/>
    <w:rsid w:val="00EA7BF2"/>
    <w:rsid w:val="00EA7FD3"/>
    <w:rsid w:val="00EB03B4"/>
    <w:rsid w:val="00EB0D14"/>
    <w:rsid w:val="00EB140F"/>
    <w:rsid w:val="00EB1948"/>
    <w:rsid w:val="00EB1A7F"/>
    <w:rsid w:val="00EB1BD7"/>
    <w:rsid w:val="00EB2566"/>
    <w:rsid w:val="00EB2BF4"/>
    <w:rsid w:val="00EB3453"/>
    <w:rsid w:val="00EB37BB"/>
    <w:rsid w:val="00EB38B9"/>
    <w:rsid w:val="00EB436C"/>
    <w:rsid w:val="00EB4630"/>
    <w:rsid w:val="00EB5287"/>
    <w:rsid w:val="00EB592F"/>
    <w:rsid w:val="00EB5998"/>
    <w:rsid w:val="00EB5A3F"/>
    <w:rsid w:val="00EB6043"/>
    <w:rsid w:val="00EB6076"/>
    <w:rsid w:val="00EB6423"/>
    <w:rsid w:val="00EB6685"/>
    <w:rsid w:val="00EB681F"/>
    <w:rsid w:val="00EB73D2"/>
    <w:rsid w:val="00EB765C"/>
    <w:rsid w:val="00EB773B"/>
    <w:rsid w:val="00EB7CDD"/>
    <w:rsid w:val="00EC09FD"/>
    <w:rsid w:val="00EC12DC"/>
    <w:rsid w:val="00EC186C"/>
    <w:rsid w:val="00EC1905"/>
    <w:rsid w:val="00EC2632"/>
    <w:rsid w:val="00EC2878"/>
    <w:rsid w:val="00EC306F"/>
    <w:rsid w:val="00EC3088"/>
    <w:rsid w:val="00EC34BD"/>
    <w:rsid w:val="00EC354D"/>
    <w:rsid w:val="00EC37CE"/>
    <w:rsid w:val="00EC3BA1"/>
    <w:rsid w:val="00EC445F"/>
    <w:rsid w:val="00EC4A82"/>
    <w:rsid w:val="00EC5523"/>
    <w:rsid w:val="00EC5862"/>
    <w:rsid w:val="00EC60D3"/>
    <w:rsid w:val="00EC61E4"/>
    <w:rsid w:val="00EC77F9"/>
    <w:rsid w:val="00ED0217"/>
    <w:rsid w:val="00ED0A76"/>
    <w:rsid w:val="00ED0EDB"/>
    <w:rsid w:val="00ED10B6"/>
    <w:rsid w:val="00ED12ED"/>
    <w:rsid w:val="00ED2312"/>
    <w:rsid w:val="00ED2EB5"/>
    <w:rsid w:val="00ED3396"/>
    <w:rsid w:val="00ED34B4"/>
    <w:rsid w:val="00ED3C4A"/>
    <w:rsid w:val="00ED4252"/>
    <w:rsid w:val="00ED42AB"/>
    <w:rsid w:val="00ED4797"/>
    <w:rsid w:val="00ED5658"/>
    <w:rsid w:val="00ED5FE9"/>
    <w:rsid w:val="00ED60BB"/>
    <w:rsid w:val="00ED6145"/>
    <w:rsid w:val="00ED62B3"/>
    <w:rsid w:val="00ED6514"/>
    <w:rsid w:val="00ED6E77"/>
    <w:rsid w:val="00ED7316"/>
    <w:rsid w:val="00EE0D05"/>
    <w:rsid w:val="00EE1165"/>
    <w:rsid w:val="00EE12B8"/>
    <w:rsid w:val="00EE1AE2"/>
    <w:rsid w:val="00EE21B4"/>
    <w:rsid w:val="00EE323B"/>
    <w:rsid w:val="00EE363C"/>
    <w:rsid w:val="00EE414A"/>
    <w:rsid w:val="00EE4C4F"/>
    <w:rsid w:val="00EE5096"/>
    <w:rsid w:val="00EE5BBE"/>
    <w:rsid w:val="00EE61C4"/>
    <w:rsid w:val="00EE69A6"/>
    <w:rsid w:val="00EE7265"/>
    <w:rsid w:val="00EE7C6E"/>
    <w:rsid w:val="00EE7E25"/>
    <w:rsid w:val="00EE7EB5"/>
    <w:rsid w:val="00EF0211"/>
    <w:rsid w:val="00EF02B4"/>
    <w:rsid w:val="00EF0D9F"/>
    <w:rsid w:val="00EF12FF"/>
    <w:rsid w:val="00EF16CE"/>
    <w:rsid w:val="00EF1C2F"/>
    <w:rsid w:val="00EF1D15"/>
    <w:rsid w:val="00EF2049"/>
    <w:rsid w:val="00EF2299"/>
    <w:rsid w:val="00EF2A43"/>
    <w:rsid w:val="00EF2B98"/>
    <w:rsid w:val="00EF2E86"/>
    <w:rsid w:val="00EF3549"/>
    <w:rsid w:val="00EF39AA"/>
    <w:rsid w:val="00EF3A0C"/>
    <w:rsid w:val="00EF3C5C"/>
    <w:rsid w:val="00EF4314"/>
    <w:rsid w:val="00EF43B2"/>
    <w:rsid w:val="00EF46CE"/>
    <w:rsid w:val="00EF4B16"/>
    <w:rsid w:val="00EF4B1B"/>
    <w:rsid w:val="00EF4D6F"/>
    <w:rsid w:val="00EF4FCC"/>
    <w:rsid w:val="00EF51BB"/>
    <w:rsid w:val="00EF5441"/>
    <w:rsid w:val="00EF589C"/>
    <w:rsid w:val="00EF5E38"/>
    <w:rsid w:val="00EF5FEC"/>
    <w:rsid w:val="00EF60D3"/>
    <w:rsid w:val="00EF6202"/>
    <w:rsid w:val="00EF6555"/>
    <w:rsid w:val="00EF66AB"/>
    <w:rsid w:val="00EF7096"/>
    <w:rsid w:val="00EF73E0"/>
    <w:rsid w:val="00EF7C02"/>
    <w:rsid w:val="00F00387"/>
    <w:rsid w:val="00F00A3A"/>
    <w:rsid w:val="00F0199C"/>
    <w:rsid w:val="00F01AD1"/>
    <w:rsid w:val="00F01B29"/>
    <w:rsid w:val="00F01F8D"/>
    <w:rsid w:val="00F01FA3"/>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F6"/>
    <w:rsid w:val="00F0574E"/>
    <w:rsid w:val="00F06216"/>
    <w:rsid w:val="00F064D2"/>
    <w:rsid w:val="00F067A0"/>
    <w:rsid w:val="00F06C39"/>
    <w:rsid w:val="00F07521"/>
    <w:rsid w:val="00F076B1"/>
    <w:rsid w:val="00F07A5F"/>
    <w:rsid w:val="00F07AFB"/>
    <w:rsid w:val="00F07CAF"/>
    <w:rsid w:val="00F10894"/>
    <w:rsid w:val="00F10D8C"/>
    <w:rsid w:val="00F11224"/>
    <w:rsid w:val="00F115F5"/>
    <w:rsid w:val="00F116CE"/>
    <w:rsid w:val="00F11DAA"/>
    <w:rsid w:val="00F124F3"/>
    <w:rsid w:val="00F1330A"/>
    <w:rsid w:val="00F133BA"/>
    <w:rsid w:val="00F136BD"/>
    <w:rsid w:val="00F13D21"/>
    <w:rsid w:val="00F14170"/>
    <w:rsid w:val="00F14B1E"/>
    <w:rsid w:val="00F14C51"/>
    <w:rsid w:val="00F1525B"/>
    <w:rsid w:val="00F157D4"/>
    <w:rsid w:val="00F15AB5"/>
    <w:rsid w:val="00F15BF9"/>
    <w:rsid w:val="00F15EDE"/>
    <w:rsid w:val="00F16024"/>
    <w:rsid w:val="00F1626D"/>
    <w:rsid w:val="00F1638B"/>
    <w:rsid w:val="00F16615"/>
    <w:rsid w:val="00F16FC4"/>
    <w:rsid w:val="00F17052"/>
    <w:rsid w:val="00F17636"/>
    <w:rsid w:val="00F1764F"/>
    <w:rsid w:val="00F2037F"/>
    <w:rsid w:val="00F20DF1"/>
    <w:rsid w:val="00F213AB"/>
    <w:rsid w:val="00F21593"/>
    <w:rsid w:val="00F223CF"/>
    <w:rsid w:val="00F2265A"/>
    <w:rsid w:val="00F22978"/>
    <w:rsid w:val="00F22B94"/>
    <w:rsid w:val="00F22E58"/>
    <w:rsid w:val="00F230C3"/>
    <w:rsid w:val="00F231D7"/>
    <w:rsid w:val="00F23D85"/>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35"/>
    <w:rsid w:val="00F30CB8"/>
    <w:rsid w:val="00F30F8D"/>
    <w:rsid w:val="00F31565"/>
    <w:rsid w:val="00F315FD"/>
    <w:rsid w:val="00F317EE"/>
    <w:rsid w:val="00F3262E"/>
    <w:rsid w:val="00F326D2"/>
    <w:rsid w:val="00F329FF"/>
    <w:rsid w:val="00F32CFB"/>
    <w:rsid w:val="00F32EBB"/>
    <w:rsid w:val="00F33D04"/>
    <w:rsid w:val="00F34537"/>
    <w:rsid w:val="00F34865"/>
    <w:rsid w:val="00F34EEC"/>
    <w:rsid w:val="00F35185"/>
    <w:rsid w:val="00F36396"/>
    <w:rsid w:val="00F366E9"/>
    <w:rsid w:val="00F36A43"/>
    <w:rsid w:val="00F36E24"/>
    <w:rsid w:val="00F36F03"/>
    <w:rsid w:val="00F371E0"/>
    <w:rsid w:val="00F3784A"/>
    <w:rsid w:val="00F378B3"/>
    <w:rsid w:val="00F402EC"/>
    <w:rsid w:val="00F403CE"/>
    <w:rsid w:val="00F4067E"/>
    <w:rsid w:val="00F4097A"/>
    <w:rsid w:val="00F40E9D"/>
    <w:rsid w:val="00F41370"/>
    <w:rsid w:val="00F415BC"/>
    <w:rsid w:val="00F41707"/>
    <w:rsid w:val="00F41E93"/>
    <w:rsid w:val="00F42484"/>
    <w:rsid w:val="00F4276F"/>
    <w:rsid w:val="00F42AFB"/>
    <w:rsid w:val="00F43A7E"/>
    <w:rsid w:val="00F43D4E"/>
    <w:rsid w:val="00F43E01"/>
    <w:rsid w:val="00F43F42"/>
    <w:rsid w:val="00F44A88"/>
    <w:rsid w:val="00F4520B"/>
    <w:rsid w:val="00F455E3"/>
    <w:rsid w:val="00F45775"/>
    <w:rsid w:val="00F45838"/>
    <w:rsid w:val="00F461B4"/>
    <w:rsid w:val="00F4625A"/>
    <w:rsid w:val="00F4631B"/>
    <w:rsid w:val="00F469C5"/>
    <w:rsid w:val="00F4737A"/>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943"/>
    <w:rsid w:val="00F52CF3"/>
    <w:rsid w:val="00F52E86"/>
    <w:rsid w:val="00F53825"/>
    <w:rsid w:val="00F53CE9"/>
    <w:rsid w:val="00F541E9"/>
    <w:rsid w:val="00F545DB"/>
    <w:rsid w:val="00F547AA"/>
    <w:rsid w:val="00F5486B"/>
    <w:rsid w:val="00F549E1"/>
    <w:rsid w:val="00F54F7E"/>
    <w:rsid w:val="00F54FAF"/>
    <w:rsid w:val="00F55113"/>
    <w:rsid w:val="00F55424"/>
    <w:rsid w:val="00F55477"/>
    <w:rsid w:val="00F55D02"/>
    <w:rsid w:val="00F55F2E"/>
    <w:rsid w:val="00F5728F"/>
    <w:rsid w:val="00F57424"/>
    <w:rsid w:val="00F57801"/>
    <w:rsid w:val="00F579D3"/>
    <w:rsid w:val="00F60A75"/>
    <w:rsid w:val="00F60D72"/>
    <w:rsid w:val="00F61054"/>
    <w:rsid w:val="00F61996"/>
    <w:rsid w:val="00F62208"/>
    <w:rsid w:val="00F62238"/>
    <w:rsid w:val="00F62A1F"/>
    <w:rsid w:val="00F62AB6"/>
    <w:rsid w:val="00F62B72"/>
    <w:rsid w:val="00F62C68"/>
    <w:rsid w:val="00F63119"/>
    <w:rsid w:val="00F63720"/>
    <w:rsid w:val="00F63F0A"/>
    <w:rsid w:val="00F6471D"/>
    <w:rsid w:val="00F647D1"/>
    <w:rsid w:val="00F64943"/>
    <w:rsid w:val="00F64E49"/>
    <w:rsid w:val="00F65693"/>
    <w:rsid w:val="00F657B2"/>
    <w:rsid w:val="00F65B35"/>
    <w:rsid w:val="00F662FF"/>
    <w:rsid w:val="00F668DE"/>
    <w:rsid w:val="00F66C7C"/>
    <w:rsid w:val="00F66C9E"/>
    <w:rsid w:val="00F67189"/>
    <w:rsid w:val="00F6740A"/>
    <w:rsid w:val="00F67656"/>
    <w:rsid w:val="00F67731"/>
    <w:rsid w:val="00F67C20"/>
    <w:rsid w:val="00F707EF"/>
    <w:rsid w:val="00F70B92"/>
    <w:rsid w:val="00F70DA4"/>
    <w:rsid w:val="00F7140B"/>
    <w:rsid w:val="00F71D3F"/>
    <w:rsid w:val="00F71EB8"/>
    <w:rsid w:val="00F72A4E"/>
    <w:rsid w:val="00F731DD"/>
    <w:rsid w:val="00F73258"/>
    <w:rsid w:val="00F73369"/>
    <w:rsid w:val="00F73A85"/>
    <w:rsid w:val="00F73AA5"/>
    <w:rsid w:val="00F73B11"/>
    <w:rsid w:val="00F73B82"/>
    <w:rsid w:val="00F73DF9"/>
    <w:rsid w:val="00F73F23"/>
    <w:rsid w:val="00F74830"/>
    <w:rsid w:val="00F74C09"/>
    <w:rsid w:val="00F75642"/>
    <w:rsid w:val="00F7564B"/>
    <w:rsid w:val="00F75820"/>
    <w:rsid w:val="00F7593D"/>
    <w:rsid w:val="00F75977"/>
    <w:rsid w:val="00F75C2B"/>
    <w:rsid w:val="00F75C7F"/>
    <w:rsid w:val="00F75EB2"/>
    <w:rsid w:val="00F75FB8"/>
    <w:rsid w:val="00F7601B"/>
    <w:rsid w:val="00F765FF"/>
    <w:rsid w:val="00F7798B"/>
    <w:rsid w:val="00F77C96"/>
    <w:rsid w:val="00F77F71"/>
    <w:rsid w:val="00F77FFE"/>
    <w:rsid w:val="00F8054A"/>
    <w:rsid w:val="00F805BD"/>
    <w:rsid w:val="00F805EE"/>
    <w:rsid w:val="00F80751"/>
    <w:rsid w:val="00F81E7E"/>
    <w:rsid w:val="00F82170"/>
    <w:rsid w:val="00F82216"/>
    <w:rsid w:val="00F8228D"/>
    <w:rsid w:val="00F82735"/>
    <w:rsid w:val="00F82C2F"/>
    <w:rsid w:val="00F82D7F"/>
    <w:rsid w:val="00F82FFC"/>
    <w:rsid w:val="00F83AB6"/>
    <w:rsid w:val="00F83D77"/>
    <w:rsid w:val="00F83DE2"/>
    <w:rsid w:val="00F84219"/>
    <w:rsid w:val="00F8498B"/>
    <w:rsid w:val="00F851CA"/>
    <w:rsid w:val="00F85816"/>
    <w:rsid w:val="00F85B1F"/>
    <w:rsid w:val="00F85B79"/>
    <w:rsid w:val="00F85C90"/>
    <w:rsid w:val="00F86137"/>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801"/>
    <w:rsid w:val="00F93325"/>
    <w:rsid w:val="00F93EAD"/>
    <w:rsid w:val="00F93FAE"/>
    <w:rsid w:val="00F941CC"/>
    <w:rsid w:val="00F957DA"/>
    <w:rsid w:val="00F96A8B"/>
    <w:rsid w:val="00F96F59"/>
    <w:rsid w:val="00F970BF"/>
    <w:rsid w:val="00F9746A"/>
    <w:rsid w:val="00FA0114"/>
    <w:rsid w:val="00FA0688"/>
    <w:rsid w:val="00FA070E"/>
    <w:rsid w:val="00FA09AD"/>
    <w:rsid w:val="00FA208E"/>
    <w:rsid w:val="00FA20A2"/>
    <w:rsid w:val="00FA2305"/>
    <w:rsid w:val="00FA23AA"/>
    <w:rsid w:val="00FA303A"/>
    <w:rsid w:val="00FA364C"/>
    <w:rsid w:val="00FA37C3"/>
    <w:rsid w:val="00FA3FBE"/>
    <w:rsid w:val="00FA3FCB"/>
    <w:rsid w:val="00FA425D"/>
    <w:rsid w:val="00FA4635"/>
    <w:rsid w:val="00FA4B06"/>
    <w:rsid w:val="00FA4B17"/>
    <w:rsid w:val="00FA58C5"/>
    <w:rsid w:val="00FA596C"/>
    <w:rsid w:val="00FA5F3F"/>
    <w:rsid w:val="00FA6320"/>
    <w:rsid w:val="00FA6721"/>
    <w:rsid w:val="00FA6CA3"/>
    <w:rsid w:val="00FA7326"/>
    <w:rsid w:val="00FA7DB6"/>
    <w:rsid w:val="00FA7F2C"/>
    <w:rsid w:val="00FA7FE0"/>
    <w:rsid w:val="00FB02B8"/>
    <w:rsid w:val="00FB035D"/>
    <w:rsid w:val="00FB05EA"/>
    <w:rsid w:val="00FB0701"/>
    <w:rsid w:val="00FB0740"/>
    <w:rsid w:val="00FB0B69"/>
    <w:rsid w:val="00FB1532"/>
    <w:rsid w:val="00FB222F"/>
    <w:rsid w:val="00FB22C6"/>
    <w:rsid w:val="00FB2918"/>
    <w:rsid w:val="00FB2C82"/>
    <w:rsid w:val="00FB43F9"/>
    <w:rsid w:val="00FB46D3"/>
    <w:rsid w:val="00FB48C8"/>
    <w:rsid w:val="00FB4911"/>
    <w:rsid w:val="00FB5190"/>
    <w:rsid w:val="00FB5A89"/>
    <w:rsid w:val="00FB5F7C"/>
    <w:rsid w:val="00FB60CB"/>
    <w:rsid w:val="00FB6671"/>
    <w:rsid w:val="00FB6EF6"/>
    <w:rsid w:val="00FB7FE8"/>
    <w:rsid w:val="00FC00AC"/>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7131"/>
    <w:rsid w:val="00FC718E"/>
    <w:rsid w:val="00FD04F3"/>
    <w:rsid w:val="00FD09F8"/>
    <w:rsid w:val="00FD0D5D"/>
    <w:rsid w:val="00FD0DDC"/>
    <w:rsid w:val="00FD0F79"/>
    <w:rsid w:val="00FD1261"/>
    <w:rsid w:val="00FD1915"/>
    <w:rsid w:val="00FD2606"/>
    <w:rsid w:val="00FD2694"/>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BF4"/>
    <w:rsid w:val="00FE16B2"/>
    <w:rsid w:val="00FE1B44"/>
    <w:rsid w:val="00FE213F"/>
    <w:rsid w:val="00FE23CB"/>
    <w:rsid w:val="00FE2D92"/>
    <w:rsid w:val="00FE3551"/>
    <w:rsid w:val="00FE364B"/>
    <w:rsid w:val="00FE367F"/>
    <w:rsid w:val="00FE4107"/>
    <w:rsid w:val="00FE50AF"/>
    <w:rsid w:val="00FE5AC5"/>
    <w:rsid w:val="00FE5B28"/>
    <w:rsid w:val="00FE60FA"/>
    <w:rsid w:val="00FE6D0B"/>
    <w:rsid w:val="00FE6E0C"/>
    <w:rsid w:val="00FE6E93"/>
    <w:rsid w:val="00FE743F"/>
    <w:rsid w:val="00FE7A11"/>
    <w:rsid w:val="00FE7DC2"/>
    <w:rsid w:val="00FF0888"/>
    <w:rsid w:val="00FF185C"/>
    <w:rsid w:val="00FF2056"/>
    <w:rsid w:val="00FF20F9"/>
    <w:rsid w:val="00FF2831"/>
    <w:rsid w:val="00FF29A6"/>
    <w:rsid w:val="00FF2C52"/>
    <w:rsid w:val="00FF3533"/>
    <w:rsid w:val="00FF3A35"/>
    <w:rsid w:val="00FF3DF1"/>
    <w:rsid w:val="00FF40AD"/>
    <w:rsid w:val="00FF43EB"/>
    <w:rsid w:val="00FF443B"/>
    <w:rsid w:val="00FF4FEA"/>
    <w:rsid w:val="00FF50BE"/>
    <w:rsid w:val="00FF5AD8"/>
    <w:rsid w:val="00FF628C"/>
    <w:rsid w:val="00FF660B"/>
    <w:rsid w:val="00FF69FD"/>
    <w:rsid w:val="00FF6A0A"/>
    <w:rsid w:val="00FF70DA"/>
    <w:rsid w:val="00FF7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1C371EE"/>
  <w15:chartTrackingRefBased/>
  <w15:docId w15:val="{CEC595E5-A07A-4C1D-8801-DA6878217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footer" w:semiHidden="1" w:uiPriority="99"/>
    <w:lsdException w:name="index heading"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Body Text"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6B"/>
    <w:rPr>
      <w:rFonts w:ascii="Arial" w:hAnsi="Arial"/>
      <w:sz w:val="24"/>
      <w:szCs w:val="22"/>
      <w:lang w:eastAsia="en-GB"/>
    </w:rPr>
  </w:style>
  <w:style w:type="paragraph" w:styleId="Heading1">
    <w:name w:val="heading 1"/>
    <w:next w:val="BodyText"/>
    <w:qFormat/>
    <w:rsid w:val="003763C0"/>
    <w:pPr>
      <w:keepNext/>
      <w:keepLines/>
      <w:spacing w:before="240" w:after="180"/>
      <w:outlineLvl w:val="0"/>
    </w:pPr>
    <w:rPr>
      <w:rFonts w:ascii="Arial" w:hAnsi="Arial" w:cs="Arial"/>
      <w:b/>
      <w:bCs/>
      <w:color w:val="005984"/>
      <w:kern w:val="32"/>
      <w:sz w:val="32"/>
      <w:szCs w:val="32"/>
      <w:lang w:eastAsia="en-GB"/>
    </w:rPr>
  </w:style>
  <w:style w:type="paragraph" w:styleId="Heading2">
    <w:name w:val="heading 2"/>
    <w:basedOn w:val="Heading1"/>
    <w:next w:val="BodyText"/>
    <w:qFormat/>
    <w:rsid w:val="00450A90"/>
    <w:pPr>
      <w:outlineLvl w:val="1"/>
    </w:pPr>
    <w:rPr>
      <w:bCs w:val="0"/>
      <w:iCs/>
      <w:color w:val="404040"/>
      <w:sz w:val="27"/>
      <w:szCs w:val="28"/>
    </w:rPr>
  </w:style>
  <w:style w:type="paragraph" w:styleId="Heading3">
    <w:name w:val="heading 3"/>
    <w:basedOn w:val="Heading2"/>
    <w:next w:val="BodyText"/>
    <w:qFormat/>
    <w:rsid w:val="00450A90"/>
    <w:pPr>
      <w:outlineLvl w:val="2"/>
    </w:pPr>
    <w:rPr>
      <w:bCs/>
      <w:color w:val="808080"/>
      <w:sz w:val="24"/>
      <w:szCs w:val="26"/>
    </w:rPr>
  </w:style>
  <w:style w:type="paragraph" w:styleId="Heading4">
    <w:name w:val="heading 4"/>
    <w:basedOn w:val="Heading3"/>
    <w:next w:val="BodyText"/>
    <w:semiHidden/>
    <w:rsid w:val="006845B4"/>
    <w:pPr>
      <w:outlineLvl w:val="3"/>
    </w:pPr>
    <w:rPr>
      <w:bCs w:val="0"/>
      <w:i/>
      <w:sz w:val="23"/>
      <w:szCs w:val="28"/>
    </w:rPr>
  </w:style>
  <w:style w:type="paragraph" w:styleId="Heading5">
    <w:name w:val="heading 5"/>
    <w:basedOn w:val="Heading4"/>
    <w:next w:val="BodyText"/>
    <w:semiHidden/>
    <w:rsid w:val="00335E48"/>
    <w:pPr>
      <w:spacing w:before="0"/>
      <w:outlineLvl w:val="4"/>
    </w:pPr>
    <w:rPr>
      <w:rFonts w:cs="Times New Roman"/>
      <w:b w:val="0"/>
      <w:kern w:val="0"/>
      <w:sz w:val="22"/>
      <w:szCs w:val="26"/>
    </w:rPr>
  </w:style>
  <w:style w:type="paragraph" w:styleId="Heading6">
    <w:name w:val="heading 6"/>
    <w:basedOn w:val="Heading5"/>
    <w:next w:val="BodyText"/>
    <w:semiHidden/>
    <w:rsid w:val="00FC0C63"/>
    <w:pPr>
      <w:spacing w:before="240" w:after="60"/>
      <w:outlineLvl w:val="5"/>
    </w:pPr>
    <w:rPr>
      <w:bCs/>
      <w:sz w:val="18"/>
    </w:rPr>
  </w:style>
  <w:style w:type="paragraph" w:styleId="Heading7">
    <w:name w:val="heading 7"/>
    <w:basedOn w:val="Heading6"/>
    <w:next w:val="BodyText"/>
    <w:semiHidden/>
    <w:rsid w:val="00FC0C63"/>
    <w:pPr>
      <w:outlineLvl w:val="6"/>
    </w:pPr>
    <w:rPr>
      <w:sz w:val="16"/>
      <w:szCs w:val="24"/>
    </w:rPr>
  </w:style>
  <w:style w:type="paragraph" w:styleId="Heading8">
    <w:name w:val="heading 8"/>
    <w:basedOn w:val="Heading7"/>
    <w:next w:val="BodyText"/>
    <w:semiHidden/>
    <w:rsid w:val="00FC0C63"/>
    <w:pPr>
      <w:outlineLvl w:val="7"/>
    </w:pPr>
    <w:rPr>
      <w:iCs w:val="0"/>
      <w:sz w:val="14"/>
    </w:rPr>
  </w:style>
  <w:style w:type="paragraph" w:styleId="Heading9">
    <w:name w:val="heading 9"/>
    <w:basedOn w:val="Normal"/>
    <w:next w:val="Normal"/>
    <w:semiHidden/>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D470E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rPr>
      <w:rFonts w:ascii="Arial" w:hAnsi="Arial"/>
      <w:sz w:val="24"/>
      <w:szCs w:val="22"/>
      <w:lang w:eastAsia="en-GB"/>
    </w:rPr>
  </w:style>
  <w:style w:type="paragraph" w:styleId="ListBullet">
    <w:name w:val="List Bullet"/>
    <w:basedOn w:val="BodyText"/>
    <w:qFormat/>
    <w:rsid w:val="00CB582D"/>
    <w:pPr>
      <w:numPr>
        <w:numId w:val="1"/>
      </w:numPr>
    </w:pPr>
  </w:style>
  <w:style w:type="paragraph" w:styleId="ListBullet2">
    <w:name w:val="List Bullet 2"/>
    <w:basedOn w:val="ListBullet"/>
    <w:unhideWhenUsed/>
    <w:rsid w:val="00CB582D"/>
    <w:pPr>
      <w:numPr>
        <w:ilvl w:val="1"/>
      </w:numPr>
    </w:pPr>
  </w:style>
  <w:style w:type="paragraph" w:styleId="ListBullet3">
    <w:name w:val="List Bullet 3"/>
    <w:basedOn w:val="ListBullet2"/>
    <w:rsid w:val="00CB582D"/>
    <w:pPr>
      <w:numPr>
        <w:ilvl w:val="2"/>
      </w:numPr>
    </w:pPr>
  </w:style>
  <w:style w:type="paragraph" w:styleId="ListBullet4">
    <w:name w:val="List Bullet 4"/>
    <w:basedOn w:val="ListBullet3"/>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rsid w:val="00CC26E8"/>
    <w:pPr>
      <w:numPr>
        <w:numId w:val="8"/>
      </w:numPr>
    </w:pPr>
  </w:style>
  <w:style w:type="paragraph" w:styleId="ListContinue2">
    <w:name w:val="List Continue 2"/>
    <w:basedOn w:val="ListContinue"/>
    <w:unhideWhenUsed/>
    <w:rsid w:val="00CC26E8"/>
    <w:pPr>
      <w:numPr>
        <w:ilvl w:val="1"/>
      </w:numPr>
    </w:pPr>
  </w:style>
  <w:style w:type="paragraph" w:styleId="ListContinue3">
    <w:name w:val="List Continue 3"/>
    <w:basedOn w:val="ListContinue2"/>
    <w:semiHidden/>
    <w:rsid w:val="00CC26E8"/>
    <w:pPr>
      <w:numPr>
        <w:ilvl w:val="2"/>
      </w:numPr>
    </w:pPr>
  </w:style>
  <w:style w:type="paragraph" w:styleId="ListContinue4">
    <w:name w:val="List Continue 4"/>
    <w:basedOn w:val="ListContinue3"/>
    <w:semiHidden/>
    <w:rsid w:val="00CC26E8"/>
    <w:pPr>
      <w:numPr>
        <w:ilvl w:val="3"/>
      </w:numPr>
    </w:pPr>
  </w:style>
  <w:style w:type="paragraph" w:styleId="ListBullet5">
    <w:name w:val="List Bullet 5"/>
    <w:basedOn w:val="ListBullet4"/>
    <w:rsid w:val="00CB582D"/>
    <w:pPr>
      <w:numPr>
        <w:ilvl w:val="4"/>
      </w:numPr>
    </w:pPr>
  </w:style>
  <w:style w:type="paragraph" w:styleId="ListContinue5">
    <w:name w:val="List Continue 5"/>
    <w:basedOn w:val="Normal"/>
    <w:semiHidden/>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semiHidden/>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rsid w:val="00360728"/>
    <w:pPr>
      <w:numPr>
        <w:numId w:val="2"/>
      </w:numPr>
    </w:pPr>
  </w:style>
  <w:style w:type="paragraph" w:styleId="ListNumber2">
    <w:name w:val="List Number 2"/>
    <w:basedOn w:val="ListNumber"/>
    <w:unhideWhenUsed/>
    <w:rsid w:val="00360728"/>
    <w:pPr>
      <w:numPr>
        <w:ilvl w:val="1"/>
      </w:numPr>
    </w:pPr>
  </w:style>
  <w:style w:type="paragraph" w:styleId="ListNumber3">
    <w:name w:val="List Number 3"/>
    <w:basedOn w:val="ListNumber2"/>
    <w:semiHidden/>
    <w:rsid w:val="00360728"/>
    <w:pPr>
      <w:numPr>
        <w:ilvl w:val="2"/>
      </w:numPr>
    </w:pPr>
  </w:style>
  <w:style w:type="paragraph" w:styleId="ListNumber4">
    <w:name w:val="List Number 4"/>
    <w:basedOn w:val="ListNumber3"/>
    <w:semiHidden/>
    <w:rsid w:val="00360728"/>
    <w:pPr>
      <w:numPr>
        <w:ilvl w:val="3"/>
      </w:numPr>
    </w:pPr>
  </w:style>
  <w:style w:type="numbering" w:styleId="111111">
    <w:name w:val="Outline List 2"/>
    <w:basedOn w:val="NoList"/>
    <w:semiHidden/>
    <w:rsid w:val="00AE3DA6"/>
    <w:pPr>
      <w:numPr>
        <w:numId w:val="5"/>
      </w:numPr>
    </w:pPr>
  </w:style>
  <w:style w:type="paragraph" w:customStyle="1" w:styleId="Contactdetails">
    <w:name w:val="Contact details"/>
    <w:semiHidden/>
    <w:rsid w:val="001E0977"/>
    <w:pPr>
      <w:jc w:val="center"/>
    </w:pPr>
    <w:rPr>
      <w:rFonts w:ascii="Arial" w:hAnsi="Arial"/>
      <w:color w:val="7F7F7F"/>
      <w:sz w:val="18"/>
      <w:szCs w:val="22"/>
      <w:lang w:eastAsia="en-GB"/>
    </w:r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link w:val="FootnoteTextChar"/>
    <w:rsid w:val="00C91522"/>
    <w:pPr>
      <w:tabs>
        <w:tab w:val="left" w:pos="284"/>
      </w:tabs>
      <w:spacing w:after="60"/>
      <w:ind w:left="284" w:hanging="284"/>
    </w:pPr>
    <w:rPr>
      <w:sz w:val="18"/>
      <w:szCs w:val="20"/>
    </w:rPr>
  </w:style>
  <w:style w:type="character" w:styleId="Emphasis">
    <w:name w:val="Emphasis"/>
    <w:qFormat/>
    <w:rsid w:val="00B04384"/>
    <w:rPr>
      <w:i/>
      <w:iCs/>
    </w:rPr>
  </w:style>
  <w:style w:type="character" w:styleId="Strong">
    <w:name w:val="Strong"/>
    <w:qFormat/>
    <w:rsid w:val="00B04384"/>
    <w:rPr>
      <w:b/>
      <w:bCs/>
    </w:rPr>
  </w:style>
  <w:style w:type="paragraph" w:styleId="Footer">
    <w:name w:val="footer"/>
    <w:basedOn w:val="Normal"/>
    <w:link w:val="FooterChar"/>
    <w:uiPriority w:val="99"/>
    <w:rsid w:val="001E0977"/>
    <w:pPr>
      <w:tabs>
        <w:tab w:val="center" w:pos="4513"/>
        <w:tab w:val="right" w:pos="9026"/>
      </w:tabs>
    </w:pPr>
    <w:rPr>
      <w:szCs w:val="24"/>
      <w:lang w:eastAsia="en-AU"/>
    </w:rPr>
  </w:style>
  <w:style w:type="character" w:customStyle="1" w:styleId="FooterChar">
    <w:name w:val="Footer Char"/>
    <w:link w:val="Footer"/>
    <w:uiPriority w:val="99"/>
    <w:rsid w:val="001E0977"/>
    <w:rPr>
      <w:rFonts w:ascii="Arial" w:hAnsi="Arial"/>
      <w:sz w:val="24"/>
      <w:szCs w:val="24"/>
    </w:rPr>
  </w:style>
  <w:style w:type="character" w:styleId="FollowedHyperlink">
    <w:name w:val="FollowedHyperlink"/>
    <w:semiHidden/>
    <w:rsid w:val="00990ECE"/>
    <w:rPr>
      <w:color w:val="800080"/>
      <w:u w:val="single"/>
    </w:rPr>
  </w:style>
  <w:style w:type="character" w:styleId="Hyperlink">
    <w:name w:val="Hyperlink"/>
    <w:rsid w:val="00C91522"/>
    <w:rPr>
      <w:color w:val="595959" w:themeColor="text1" w:themeTint="A6"/>
      <w:u w:val="single"/>
    </w:rPr>
  </w:style>
  <w:style w:type="paragraph" w:styleId="Title">
    <w:name w:val="Title"/>
    <w:semiHidden/>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semiHidden/>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333F5"/>
    <w:pPr>
      <w:keepNext/>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unhideWhenUsed/>
    <w:rsid w:val="005B28DA"/>
    <w:rPr>
      <w:rFonts w:ascii="Arial" w:hAnsi="Arial"/>
      <w:sz w:val="24"/>
      <w:lang w:val="en-AU"/>
    </w:rPr>
  </w:style>
  <w:style w:type="character" w:customStyle="1" w:styleId="BodyTextChar">
    <w:name w:val="Body Text Char"/>
    <w:link w:val="BodyText"/>
    <w:rsid w:val="00D470EC"/>
    <w:rPr>
      <w:rFonts w:ascii="Arial" w:hAnsi="Arial"/>
      <w:sz w:val="24"/>
      <w:szCs w:val="22"/>
      <w:lang w:eastAsia="en-GB"/>
    </w:rPr>
  </w:style>
  <w:style w:type="paragraph" w:customStyle="1" w:styleId="BlockText-ListBullet">
    <w:name w:val="Block Text - List Bullet"/>
    <w:basedOn w:val="BlockText"/>
    <w:uiPriority w:val="1"/>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semiHidden/>
    <w:rsid w:val="006428AB"/>
    <w:rPr>
      <w:rFonts w:ascii="Courier New" w:hAnsi="Courier New" w:cs="Courier New"/>
      <w:sz w:val="20"/>
      <w:szCs w:val="20"/>
    </w:rPr>
  </w:style>
  <w:style w:type="table" w:customStyle="1" w:styleId="RecommendationsBox">
    <w:name w:val="Recommendations Box"/>
    <w:basedOn w:val="TableGrid"/>
    <w:rsid w:val="00950AE5"/>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tcPr>
      <w:tcMar>
        <w:top w:w="113" w:type="dxa"/>
        <w:left w:w="113" w:type="dxa"/>
        <w:bottom w:w="113" w:type="dxa"/>
        <w:right w:w="113" w:type="dxa"/>
      </w:tcMar>
    </w:tcPr>
  </w:style>
  <w:style w:type="paragraph" w:styleId="TOC1">
    <w:name w:val="toc 1"/>
    <w:next w:val="BodyText"/>
    <w:autoRedefine/>
    <w:uiPriority w:val="2"/>
    <w:semiHidden/>
    <w:rsid w:val="00422B55"/>
    <w:pPr>
      <w:spacing w:before="180"/>
    </w:pPr>
    <w:rPr>
      <w:rFonts w:ascii="Arial" w:hAnsi="Arial"/>
      <w:b/>
      <w:sz w:val="24"/>
      <w:szCs w:val="22"/>
      <w:lang w:eastAsia="en-GB"/>
    </w:rPr>
  </w:style>
  <w:style w:type="paragraph" w:styleId="TOC2">
    <w:name w:val="toc 2"/>
    <w:basedOn w:val="TOC1"/>
    <w:next w:val="BodyText"/>
    <w:autoRedefine/>
    <w:uiPriority w:val="2"/>
    <w:semiHidden/>
    <w:rsid w:val="00422B55"/>
    <w:pPr>
      <w:spacing w:before="100"/>
      <w:ind w:left="567"/>
    </w:pPr>
    <w:rPr>
      <w:b w:val="0"/>
    </w:rPr>
  </w:style>
  <w:style w:type="paragraph" w:styleId="TOC3">
    <w:name w:val="toc 3"/>
    <w:basedOn w:val="TOC2"/>
    <w:next w:val="BodyText"/>
    <w:autoRedefine/>
    <w:uiPriority w:val="2"/>
    <w:semiHidden/>
    <w:rsid w:val="00F70B92"/>
    <w:pPr>
      <w:ind w:left="1134"/>
    </w:pPr>
  </w:style>
  <w:style w:type="paragraph" w:styleId="TOC4">
    <w:name w:val="toc 4"/>
    <w:basedOn w:val="TOC3"/>
    <w:next w:val="BodyText"/>
    <w:autoRedefine/>
    <w:uiPriority w:val="2"/>
    <w:semiHidden/>
    <w:rsid w:val="00F70B92"/>
    <w:pPr>
      <w:ind w:left="1701"/>
    </w:pPr>
  </w:style>
  <w:style w:type="paragraph" w:styleId="TOC5">
    <w:name w:val="toc 5"/>
    <w:basedOn w:val="TOC4"/>
    <w:next w:val="BodyText"/>
    <w:autoRedefine/>
    <w:uiPriority w:val="2"/>
    <w:semiHidden/>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uiPriority w:val="1"/>
    <w:unhideWhenUsed/>
    <w:rsid w:val="00776BAC"/>
    <w:pPr>
      <w:tabs>
        <w:tab w:val="clear" w:pos="567"/>
        <w:tab w:val="clear" w:pos="1134"/>
        <w:tab w:val="clear" w:pos="1701"/>
      </w:tabs>
      <w:ind w:left="2268" w:hanging="2268"/>
    </w:pPr>
  </w:style>
  <w:style w:type="paragraph" w:customStyle="1" w:styleId="ListLetter">
    <w:name w:val="List Letter"/>
    <w:basedOn w:val="BodyText"/>
    <w:rsid w:val="00360728"/>
    <w:pPr>
      <w:numPr>
        <w:numId w:val="9"/>
      </w:numPr>
    </w:pPr>
  </w:style>
  <w:style w:type="paragraph" w:customStyle="1" w:styleId="BlockText-ListBullet2">
    <w:name w:val="Block Text - List Bullet 2"/>
    <w:basedOn w:val="BlockText-ListBullet"/>
    <w:uiPriority w:val="1"/>
    <w:unhideWhenUsed/>
    <w:rsid w:val="00CB582D"/>
    <w:pPr>
      <w:numPr>
        <w:ilvl w:val="1"/>
      </w:numPr>
    </w:pPr>
  </w:style>
  <w:style w:type="paragraph" w:customStyle="1" w:styleId="BlockText-ListBullet3">
    <w:name w:val="Block Text - List Bullet 3"/>
    <w:basedOn w:val="BlockText-ListBullet2"/>
    <w:uiPriority w:val="1"/>
    <w:semiHidden/>
    <w:rsid w:val="00CB582D"/>
    <w:pPr>
      <w:numPr>
        <w:ilvl w:val="2"/>
      </w:numPr>
    </w:pPr>
  </w:style>
  <w:style w:type="paragraph" w:customStyle="1" w:styleId="BlockText-ListBullet4">
    <w:name w:val="Block Text - List Bullet 4"/>
    <w:basedOn w:val="BlockText-ListBullet3"/>
    <w:uiPriority w:val="1"/>
    <w:semiHidden/>
    <w:rsid w:val="00CB582D"/>
    <w:pPr>
      <w:numPr>
        <w:ilvl w:val="3"/>
      </w:numPr>
    </w:pPr>
  </w:style>
  <w:style w:type="paragraph" w:customStyle="1" w:styleId="BlockText-ListBullet5">
    <w:name w:val="Block Text - List Bullet 5"/>
    <w:basedOn w:val="BlockText-ListBullet4"/>
    <w:uiPriority w:val="1"/>
    <w:semiHidden/>
    <w:rsid w:val="00CB582D"/>
    <w:pPr>
      <w:numPr>
        <w:ilvl w:val="4"/>
      </w:numPr>
    </w:pPr>
  </w:style>
  <w:style w:type="paragraph" w:customStyle="1" w:styleId="ListLetter2">
    <w:name w:val="List Letter 2"/>
    <w:basedOn w:val="ListLetter"/>
    <w:unhideWhenUsed/>
    <w:rsid w:val="00360728"/>
    <w:pPr>
      <w:numPr>
        <w:ilvl w:val="1"/>
      </w:numPr>
    </w:pPr>
  </w:style>
  <w:style w:type="paragraph" w:customStyle="1" w:styleId="ListLetter3">
    <w:name w:val="List Letter 3"/>
    <w:basedOn w:val="ListLetter2"/>
    <w:semiHidden/>
    <w:rsid w:val="00360728"/>
    <w:pPr>
      <w:numPr>
        <w:ilvl w:val="2"/>
      </w:numPr>
    </w:pPr>
  </w:style>
  <w:style w:type="paragraph" w:customStyle="1" w:styleId="ListLetter4">
    <w:name w:val="List Letter 4"/>
    <w:basedOn w:val="ListLetter3"/>
    <w:semiHidden/>
    <w:rsid w:val="00360728"/>
    <w:pPr>
      <w:numPr>
        <w:ilvl w:val="3"/>
      </w:numPr>
    </w:pPr>
  </w:style>
  <w:style w:type="paragraph" w:customStyle="1" w:styleId="ListLetter5">
    <w:name w:val="List Letter 5"/>
    <w:basedOn w:val="ListLetter4"/>
    <w:semiHidden/>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unhideWhenUsed/>
    <w:rsid w:val="00F36A43"/>
    <w:pPr>
      <w:numPr>
        <w:ilvl w:val="1"/>
      </w:numPr>
    </w:pPr>
  </w:style>
  <w:style w:type="paragraph" w:customStyle="1" w:styleId="ListRoman3">
    <w:name w:val="List Roman 3"/>
    <w:basedOn w:val="ListRoman2"/>
    <w:semiHidden/>
    <w:rsid w:val="00F36A43"/>
    <w:pPr>
      <w:numPr>
        <w:ilvl w:val="2"/>
      </w:numPr>
    </w:pPr>
  </w:style>
  <w:style w:type="paragraph" w:customStyle="1" w:styleId="ListRoman4">
    <w:name w:val="List Roman 4"/>
    <w:basedOn w:val="ListRoman3"/>
    <w:semiHidden/>
    <w:rsid w:val="00F36A43"/>
    <w:pPr>
      <w:numPr>
        <w:ilvl w:val="3"/>
      </w:numPr>
    </w:pPr>
  </w:style>
  <w:style w:type="paragraph" w:customStyle="1" w:styleId="ListRoman5">
    <w:name w:val="List Roman 5"/>
    <w:basedOn w:val="ListRoman4"/>
    <w:semiHidden/>
    <w:rsid w:val="00F36A43"/>
    <w:pPr>
      <w:numPr>
        <w:ilvl w:val="4"/>
      </w:numPr>
    </w:pPr>
  </w:style>
  <w:style w:type="paragraph" w:customStyle="1" w:styleId="BlockText-ListNumber">
    <w:name w:val="Block Text - List Number"/>
    <w:basedOn w:val="BlockText"/>
    <w:uiPriority w:val="1"/>
    <w:rsid w:val="0042409B"/>
    <w:pPr>
      <w:numPr>
        <w:numId w:val="11"/>
      </w:numPr>
    </w:pPr>
  </w:style>
  <w:style w:type="paragraph" w:customStyle="1" w:styleId="BlockText-ListNumber2">
    <w:name w:val="Block Text - List Number 2"/>
    <w:basedOn w:val="BlockText-ListNumber"/>
    <w:uiPriority w:val="1"/>
    <w:unhideWhenUsed/>
    <w:rsid w:val="00CD7A03"/>
    <w:pPr>
      <w:numPr>
        <w:ilvl w:val="1"/>
      </w:numPr>
      <w:ind w:right="0"/>
    </w:pPr>
  </w:style>
  <w:style w:type="paragraph" w:customStyle="1" w:styleId="BlockText-ListNumber3">
    <w:name w:val="Block Text - List Number 3"/>
    <w:basedOn w:val="BlockText-ListNumber2"/>
    <w:uiPriority w:val="1"/>
    <w:semiHidden/>
    <w:rsid w:val="0042409B"/>
    <w:pPr>
      <w:numPr>
        <w:ilvl w:val="2"/>
      </w:numPr>
    </w:pPr>
  </w:style>
  <w:style w:type="paragraph" w:customStyle="1" w:styleId="BlockText-ListNumber4">
    <w:name w:val="Block Text - List Number 4"/>
    <w:basedOn w:val="BlockText-ListNumber3"/>
    <w:uiPriority w:val="1"/>
    <w:semiHidden/>
    <w:rsid w:val="0042409B"/>
    <w:pPr>
      <w:numPr>
        <w:ilvl w:val="3"/>
      </w:numPr>
    </w:pPr>
  </w:style>
  <w:style w:type="paragraph" w:customStyle="1" w:styleId="BlockText-ListNumber5">
    <w:name w:val="Block Text - List Number 5"/>
    <w:basedOn w:val="BlockText-ListNumber4"/>
    <w:uiPriority w:val="1"/>
    <w:semiHidden/>
    <w:rsid w:val="0042409B"/>
    <w:pPr>
      <w:numPr>
        <w:ilvl w:val="4"/>
      </w:numPr>
    </w:pPr>
  </w:style>
  <w:style w:type="paragraph" w:customStyle="1" w:styleId="BlockText-ListLetter">
    <w:name w:val="Block Text - List Letter"/>
    <w:basedOn w:val="BlockText"/>
    <w:uiPriority w:val="1"/>
    <w:rsid w:val="00274836"/>
    <w:pPr>
      <w:numPr>
        <w:numId w:val="12"/>
      </w:numPr>
    </w:pPr>
  </w:style>
  <w:style w:type="paragraph" w:customStyle="1" w:styleId="BlockText-ListLetter2">
    <w:name w:val="Block Text - List Letter 2"/>
    <w:basedOn w:val="BlockText-ListLetter"/>
    <w:uiPriority w:val="1"/>
    <w:unhideWhenUsed/>
    <w:rsid w:val="00CD7A03"/>
    <w:pPr>
      <w:numPr>
        <w:ilvl w:val="1"/>
      </w:numPr>
      <w:ind w:right="0"/>
    </w:pPr>
  </w:style>
  <w:style w:type="paragraph" w:customStyle="1" w:styleId="BlockText-ListLetter3">
    <w:name w:val="Block Text - List Letter 3"/>
    <w:basedOn w:val="BlockText-ListLetter2"/>
    <w:uiPriority w:val="1"/>
    <w:semiHidden/>
    <w:rsid w:val="00274836"/>
    <w:pPr>
      <w:numPr>
        <w:ilvl w:val="2"/>
      </w:numPr>
    </w:pPr>
  </w:style>
  <w:style w:type="paragraph" w:customStyle="1" w:styleId="BlockText-ListLetter4">
    <w:name w:val="Block Text - List Letter 4"/>
    <w:basedOn w:val="BlockText-ListLetter3"/>
    <w:uiPriority w:val="1"/>
    <w:semiHidden/>
    <w:rsid w:val="00274836"/>
    <w:pPr>
      <w:numPr>
        <w:ilvl w:val="3"/>
      </w:numPr>
    </w:pPr>
  </w:style>
  <w:style w:type="paragraph" w:customStyle="1" w:styleId="BlockText-ListLetter5">
    <w:name w:val="Block Text - List Letter 5"/>
    <w:basedOn w:val="BlockText-ListLetter4"/>
    <w:uiPriority w:val="1"/>
    <w:semiHidden/>
    <w:rsid w:val="00274836"/>
    <w:pPr>
      <w:numPr>
        <w:ilvl w:val="4"/>
      </w:numPr>
    </w:pPr>
  </w:style>
  <w:style w:type="paragraph" w:customStyle="1" w:styleId="BlockText-ListRoman">
    <w:name w:val="Block Text - List Roman"/>
    <w:basedOn w:val="BlockText"/>
    <w:uiPriority w:val="1"/>
    <w:rsid w:val="00806C7B"/>
    <w:pPr>
      <w:numPr>
        <w:numId w:val="13"/>
      </w:numPr>
    </w:pPr>
  </w:style>
  <w:style w:type="paragraph" w:customStyle="1" w:styleId="BlockText-ListRoman2">
    <w:name w:val="Block Text - List Roman 2"/>
    <w:basedOn w:val="BlockText-ListRoman"/>
    <w:uiPriority w:val="1"/>
    <w:unhideWhenUsed/>
    <w:rsid w:val="00CD7A03"/>
    <w:pPr>
      <w:numPr>
        <w:ilvl w:val="1"/>
      </w:numPr>
      <w:ind w:right="0"/>
    </w:pPr>
  </w:style>
  <w:style w:type="paragraph" w:customStyle="1" w:styleId="BlockText-ListRoman3">
    <w:name w:val="Block Text - List Roman 3"/>
    <w:basedOn w:val="BlockText-ListRoman2"/>
    <w:uiPriority w:val="1"/>
    <w:semiHidden/>
    <w:rsid w:val="00806C7B"/>
    <w:pPr>
      <w:numPr>
        <w:ilvl w:val="2"/>
      </w:numPr>
    </w:pPr>
  </w:style>
  <w:style w:type="paragraph" w:customStyle="1" w:styleId="BlockText-ListRoman4">
    <w:name w:val="Block Text - List Roman 4"/>
    <w:basedOn w:val="BlockText-ListRoman3"/>
    <w:uiPriority w:val="1"/>
    <w:semiHidden/>
    <w:rsid w:val="00806C7B"/>
    <w:pPr>
      <w:numPr>
        <w:ilvl w:val="3"/>
      </w:numPr>
    </w:pPr>
  </w:style>
  <w:style w:type="paragraph" w:customStyle="1" w:styleId="BlockText-ListRoman5">
    <w:name w:val="Block Text - List Roman 5"/>
    <w:basedOn w:val="BlockText-ListRoman4"/>
    <w:uiPriority w:val="1"/>
    <w:semiHidden/>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unhideWhenUsed/>
    <w:rsid w:val="00EA6977"/>
    <w:pPr>
      <w:numPr>
        <w:ilvl w:val="1"/>
      </w:numPr>
    </w:pPr>
  </w:style>
  <w:style w:type="paragraph" w:customStyle="1" w:styleId="Table-ListBullet3">
    <w:name w:val="Table - List Bullet 3"/>
    <w:basedOn w:val="Table-ListBullet2"/>
    <w:unhideWhenUsed/>
    <w:rsid w:val="00EA6977"/>
    <w:pPr>
      <w:numPr>
        <w:ilvl w:val="2"/>
      </w:numPr>
    </w:pPr>
  </w:style>
  <w:style w:type="paragraph" w:customStyle="1" w:styleId="Table-ListNumber2">
    <w:name w:val="Table - List Number 2"/>
    <w:basedOn w:val="Table-ListNumber"/>
    <w:unhideWhenUsed/>
    <w:rsid w:val="005D1782"/>
    <w:pPr>
      <w:numPr>
        <w:ilvl w:val="1"/>
      </w:numPr>
    </w:pPr>
  </w:style>
  <w:style w:type="paragraph" w:customStyle="1" w:styleId="Table-ListNumber3">
    <w:name w:val="Table - List Number 3"/>
    <w:basedOn w:val="Table-ListNumber2"/>
    <w:unhideWhenUsed/>
    <w:rsid w:val="005D1782"/>
    <w:pPr>
      <w:numPr>
        <w:ilvl w:val="2"/>
      </w:numPr>
    </w:pPr>
  </w:style>
  <w:style w:type="paragraph" w:customStyle="1" w:styleId="Table-ListLetter2">
    <w:name w:val="Table - List Letter 2"/>
    <w:basedOn w:val="Table-ListLetter"/>
    <w:unhideWhenUsed/>
    <w:rsid w:val="005D1782"/>
    <w:pPr>
      <w:numPr>
        <w:ilvl w:val="1"/>
      </w:numPr>
    </w:pPr>
  </w:style>
  <w:style w:type="paragraph" w:customStyle="1" w:styleId="Table-ListLetter3">
    <w:name w:val="Table - List Letter 3"/>
    <w:basedOn w:val="Table-ListLetter2"/>
    <w:unhideWhenUsed/>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unhideWhenUsed/>
    <w:rsid w:val="00CB6A63"/>
    <w:pPr>
      <w:numPr>
        <w:ilvl w:val="1"/>
      </w:numPr>
    </w:pPr>
  </w:style>
  <w:style w:type="paragraph" w:customStyle="1" w:styleId="Table-ListRoman3">
    <w:name w:val="Table - List Roman 3"/>
    <w:basedOn w:val="Table-ListRoman2"/>
    <w:unhideWhenUsed/>
    <w:rsid w:val="00CB6A63"/>
    <w:pPr>
      <w:numPr>
        <w:ilvl w:val="2"/>
      </w:numPr>
    </w:pPr>
  </w:style>
  <w:style w:type="paragraph" w:customStyle="1" w:styleId="BlockText-ListContinue">
    <w:name w:val="Block Text - List Continue"/>
    <w:basedOn w:val="BlockText"/>
    <w:uiPriority w:val="1"/>
    <w:rsid w:val="005726CC"/>
    <w:pPr>
      <w:numPr>
        <w:numId w:val="23"/>
      </w:numPr>
    </w:pPr>
  </w:style>
  <w:style w:type="paragraph" w:customStyle="1" w:styleId="BlockText-ListContinue2">
    <w:name w:val="Block Text - List Continue 2"/>
    <w:basedOn w:val="BlockText-ListContinue"/>
    <w:uiPriority w:val="1"/>
    <w:unhideWhenUsed/>
    <w:rsid w:val="00D76532"/>
    <w:pPr>
      <w:numPr>
        <w:ilvl w:val="1"/>
      </w:numPr>
    </w:pPr>
  </w:style>
  <w:style w:type="paragraph" w:customStyle="1" w:styleId="BlockText-ListContinue3">
    <w:name w:val="Block Text - List Continue 3"/>
    <w:basedOn w:val="BlockText-ListContinue2"/>
    <w:uiPriority w:val="1"/>
    <w:semiHidden/>
    <w:rsid w:val="00D76532"/>
    <w:pPr>
      <w:numPr>
        <w:ilvl w:val="2"/>
      </w:numPr>
    </w:pPr>
  </w:style>
  <w:style w:type="paragraph" w:customStyle="1" w:styleId="BlockText-ListContinue4">
    <w:name w:val="Block Text - List Continue 4"/>
    <w:basedOn w:val="BlockText-ListContinue3"/>
    <w:uiPriority w:val="1"/>
    <w:semiHidden/>
    <w:rsid w:val="00D76532"/>
    <w:pPr>
      <w:numPr>
        <w:ilvl w:val="3"/>
      </w:numPr>
    </w:pPr>
  </w:style>
  <w:style w:type="paragraph" w:customStyle="1" w:styleId="BlockText-ListContinue5">
    <w:name w:val="Block Text - List Continue 5"/>
    <w:basedOn w:val="BlockText-ListContinue4"/>
    <w:uiPriority w:val="1"/>
    <w:semiHidden/>
    <w:rsid w:val="00D76532"/>
    <w:pPr>
      <w:numPr>
        <w:ilvl w:val="4"/>
      </w:numPr>
    </w:pPr>
  </w:style>
  <w:style w:type="paragraph" w:customStyle="1" w:styleId="Frontmatter">
    <w:name w:val="Frontmatter"/>
    <w:basedOn w:val="BodyText"/>
    <w:semiHidden/>
    <w:rsid w:val="0026498C"/>
    <w:pPr>
      <w:spacing w:after="120"/>
    </w:pPr>
    <w:rPr>
      <w:sz w:val="20"/>
    </w:rPr>
  </w:style>
  <w:style w:type="paragraph" w:customStyle="1" w:styleId="Titleoffactsheet">
    <w:name w:val="Title of factsheet"/>
    <w:rsid w:val="001701B4"/>
    <w:pPr>
      <w:spacing w:before="500" w:after="360" w:line="600" w:lineRule="exact"/>
      <w:jc w:val="center"/>
    </w:pPr>
    <w:rPr>
      <w:rFonts w:ascii="Arial" w:hAnsi="Arial" w:cs="Arial"/>
      <w:b/>
      <w:bCs/>
      <w:color w:val="333333"/>
      <w:kern w:val="28"/>
      <w:sz w:val="38"/>
      <w:szCs w:val="32"/>
      <w:lang w:eastAsia="en-GB"/>
    </w:rPr>
  </w:style>
  <w:style w:type="paragraph" w:customStyle="1" w:styleId="Titlepagesubtitle">
    <w:name w:val="Titlepage subtitle"/>
    <w:basedOn w:val="Titleoffactsheet"/>
    <w:semiHidden/>
    <w:rsid w:val="0026498C"/>
    <w:pPr>
      <w:spacing w:before="320"/>
    </w:pPr>
    <w:rPr>
      <w:sz w:val="32"/>
    </w:rPr>
  </w:style>
  <w:style w:type="character" w:customStyle="1" w:styleId="Strongemphasis">
    <w:name w:val="Strong emphasis"/>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uiPriority w:val="1"/>
    <w:rsid w:val="00D10B6F"/>
    <w:rPr>
      <w:b/>
      <w:bCs/>
      <w:sz w:val="20"/>
      <w:szCs w:val="20"/>
    </w:rPr>
  </w:style>
  <w:style w:type="paragraph" w:customStyle="1" w:styleId="Logo-Centred">
    <w:name w:val="Logo - Centred"/>
    <w:basedOn w:val="BodyText"/>
    <w:semiHidden/>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styleId="EndnoteText">
    <w:name w:val="endnote text"/>
    <w:basedOn w:val="FootnoteText"/>
    <w:next w:val="FootnoteText"/>
    <w:link w:val="EndnoteTextChar"/>
    <w:semiHidden/>
    <w:unhideWhenUsed/>
    <w:rsid w:val="00725BD4"/>
    <w:rPr>
      <w:sz w:val="20"/>
    </w:rPr>
  </w:style>
  <w:style w:type="character" w:customStyle="1" w:styleId="EndnoteTextChar">
    <w:name w:val="Endnote Text Char"/>
    <w:basedOn w:val="DefaultParagraphFont"/>
    <w:link w:val="EndnoteText"/>
    <w:semiHidden/>
    <w:rsid w:val="0015576C"/>
    <w:rPr>
      <w:rFonts w:ascii="Arial" w:hAnsi="Arial"/>
      <w:lang w:eastAsia="en-GB"/>
    </w:rPr>
  </w:style>
  <w:style w:type="character" w:styleId="EndnoteReference">
    <w:name w:val="endnote reference"/>
    <w:basedOn w:val="DefaultParagraphFont"/>
    <w:semiHidden/>
    <w:unhideWhenUsed/>
    <w:rsid w:val="00725BD4"/>
    <w:rPr>
      <w:vertAlign w:val="superscript"/>
    </w:rPr>
  </w:style>
  <w:style w:type="character" w:styleId="UnresolvedMention">
    <w:name w:val="Unresolved Mention"/>
    <w:basedOn w:val="DefaultParagraphFont"/>
    <w:uiPriority w:val="99"/>
    <w:unhideWhenUsed/>
    <w:rsid w:val="00DF1C2F"/>
    <w:rPr>
      <w:color w:val="605E5C"/>
      <w:shd w:val="clear" w:color="auto" w:fill="E1DFDD"/>
    </w:rPr>
  </w:style>
  <w:style w:type="paragraph" w:customStyle="1" w:styleId="Source">
    <w:name w:val="Source"/>
    <w:basedOn w:val="BodyText"/>
    <w:qFormat/>
    <w:rsid w:val="00D417BB"/>
    <w:pPr>
      <w:spacing w:before="40" w:after="240"/>
    </w:pPr>
    <w:rPr>
      <w:sz w:val="16"/>
      <w:szCs w:val="18"/>
    </w:rPr>
  </w:style>
  <w:style w:type="paragraph" w:customStyle="1" w:styleId="Figuretitle">
    <w:name w:val="Figure title"/>
    <w:basedOn w:val="Tableheading"/>
    <w:qFormat/>
    <w:rsid w:val="00A447DA"/>
    <w:pPr>
      <w:spacing w:before="240" w:after="80"/>
    </w:pPr>
    <w:rPr>
      <w:sz w:val="21"/>
    </w:rPr>
  </w:style>
  <w:style w:type="paragraph" w:customStyle="1" w:styleId="Factsheet">
    <w:name w:val="Factsheet"/>
    <w:basedOn w:val="Logo-Centred"/>
    <w:qFormat/>
    <w:rsid w:val="0056748C"/>
    <w:pPr>
      <w:spacing w:before="340" w:after="0"/>
      <w:ind w:left="4536"/>
      <w:jc w:val="right"/>
    </w:pPr>
    <w:rPr>
      <w:b/>
      <w:color w:val="808080"/>
      <w:sz w:val="36"/>
    </w:rPr>
  </w:style>
  <w:style w:type="paragraph" w:customStyle="1" w:styleId="Factsheetdate">
    <w:name w:val="Factsheet date"/>
    <w:basedOn w:val="BodyText"/>
    <w:qFormat/>
    <w:rsid w:val="003F17B4"/>
    <w:pPr>
      <w:ind w:left="4536"/>
      <w:jc w:val="right"/>
    </w:pPr>
    <w:rPr>
      <w:color w:val="808080"/>
      <w:sz w:val="20"/>
    </w:rPr>
  </w:style>
  <w:style w:type="table" w:customStyle="1" w:styleId="ACTCOSStable-alternatingrowcolours">
    <w:name w:val="ACTCOSS table - alternating row colours"/>
    <w:basedOn w:val="TableNormal"/>
    <w:uiPriority w:val="99"/>
    <w:rsid w:val="002670AE"/>
    <w:tblPr>
      <w:tblStyleRowBandSize w:val="1"/>
      <w:tblBorders>
        <w:top w:val="single" w:sz="4" w:space="0" w:color="7F7F7F" w:themeColor="text1" w:themeTint="80"/>
        <w:bottom w:val="single" w:sz="4" w:space="0" w:color="7F7F7F" w:themeColor="text1" w:themeTint="80"/>
      </w:tblBorders>
    </w:tblPr>
    <w:tblStylePr w:type="firstRow">
      <w:tblPr/>
      <w:tcPr>
        <w:tcBorders>
          <w:bottom w:val="single" w:sz="4" w:space="0" w:color="7F7F7F" w:themeColor="text1" w:themeTint="80"/>
        </w:tcBorders>
      </w:tcPr>
    </w:tblStylePr>
    <w:tblStylePr w:type="band1Horz">
      <w:tblPr/>
      <w:tcPr>
        <w:shd w:val="clear" w:color="auto" w:fill="DEEAF6"/>
      </w:tcPr>
    </w:tblStylePr>
  </w:style>
  <w:style w:type="table" w:customStyle="1" w:styleId="Quoteusbox">
    <w:name w:val="Quote us box"/>
    <w:basedOn w:val="TableNormal"/>
    <w:uiPriority w:val="99"/>
    <w:rsid w:val="00BB4BA5"/>
    <w:tblPr/>
    <w:tcPr>
      <w:shd w:val="clear" w:color="auto" w:fill="DEEAF6"/>
      <w:tcMar>
        <w:top w:w="113" w:type="dxa"/>
        <w:bottom w:w="113" w:type="dxa"/>
      </w:tcMar>
    </w:tcPr>
  </w:style>
  <w:style w:type="character" w:customStyle="1" w:styleId="normaltextrun">
    <w:name w:val="normaltextrun"/>
    <w:basedOn w:val="DefaultParagraphFont"/>
    <w:rsid w:val="00493046"/>
  </w:style>
  <w:style w:type="character" w:customStyle="1" w:styleId="eop">
    <w:name w:val="eop"/>
    <w:basedOn w:val="DefaultParagraphFont"/>
    <w:rsid w:val="00493046"/>
  </w:style>
  <w:style w:type="character" w:customStyle="1" w:styleId="FootnoteTextChar">
    <w:name w:val="Footnote Text Char"/>
    <w:basedOn w:val="DefaultParagraphFont"/>
    <w:link w:val="FootnoteText"/>
    <w:rsid w:val="00BA1E81"/>
    <w:rPr>
      <w:rFonts w:ascii="Arial" w:hAnsi="Arial"/>
      <w:sz w:val="18"/>
      <w:lang w:eastAsia="en-GB"/>
    </w:rPr>
  </w:style>
  <w:style w:type="paragraph" w:customStyle="1" w:styleId="paragraph">
    <w:name w:val="paragraph"/>
    <w:basedOn w:val="Normal"/>
    <w:rsid w:val="00872B4D"/>
    <w:pPr>
      <w:spacing w:before="100" w:beforeAutospacing="1" w:after="100" w:afterAutospacing="1"/>
    </w:pPr>
    <w:rPr>
      <w:rFonts w:ascii="Times New Roman" w:hAnsi="Times New Roman"/>
      <w:szCs w:val="24"/>
      <w:lang w:eastAsia="en-AU"/>
    </w:rPr>
  </w:style>
  <w:style w:type="character" w:customStyle="1" w:styleId="superscript">
    <w:name w:val="superscript"/>
    <w:basedOn w:val="DefaultParagraphFont"/>
    <w:rsid w:val="00872B4D"/>
  </w:style>
  <w:style w:type="character" w:customStyle="1" w:styleId="pagebreaktextspan">
    <w:name w:val="pagebreaktextspan"/>
    <w:basedOn w:val="DefaultParagraphFont"/>
    <w:rsid w:val="00640794"/>
  </w:style>
  <w:style w:type="character" w:customStyle="1" w:styleId="scxw229542982">
    <w:name w:val="scxw229542982"/>
    <w:basedOn w:val="DefaultParagraphFont"/>
    <w:rsid w:val="00640794"/>
  </w:style>
  <w:style w:type="character" w:styleId="Mention">
    <w:name w:val="Mention"/>
    <w:basedOn w:val="DefaultParagraphFont"/>
    <w:uiPriority w:val="99"/>
    <w:unhideWhenUsed/>
    <w:rsid w:val="00365EE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2058">
      <w:bodyDiv w:val="1"/>
      <w:marLeft w:val="0"/>
      <w:marRight w:val="0"/>
      <w:marTop w:val="0"/>
      <w:marBottom w:val="0"/>
      <w:divBdr>
        <w:top w:val="none" w:sz="0" w:space="0" w:color="auto"/>
        <w:left w:val="none" w:sz="0" w:space="0" w:color="auto"/>
        <w:bottom w:val="none" w:sz="0" w:space="0" w:color="auto"/>
        <w:right w:val="none" w:sz="0" w:space="0" w:color="auto"/>
      </w:divBdr>
      <w:divsChild>
        <w:div w:id="1534148250">
          <w:marLeft w:val="0"/>
          <w:marRight w:val="0"/>
          <w:marTop w:val="0"/>
          <w:marBottom w:val="0"/>
          <w:divBdr>
            <w:top w:val="none" w:sz="0" w:space="0" w:color="auto"/>
            <w:left w:val="none" w:sz="0" w:space="0" w:color="auto"/>
            <w:bottom w:val="none" w:sz="0" w:space="0" w:color="auto"/>
            <w:right w:val="none" w:sz="0" w:space="0" w:color="auto"/>
          </w:divBdr>
        </w:div>
        <w:div w:id="860896310">
          <w:marLeft w:val="0"/>
          <w:marRight w:val="0"/>
          <w:marTop w:val="0"/>
          <w:marBottom w:val="0"/>
          <w:divBdr>
            <w:top w:val="none" w:sz="0" w:space="0" w:color="auto"/>
            <w:left w:val="none" w:sz="0" w:space="0" w:color="auto"/>
            <w:bottom w:val="none" w:sz="0" w:space="0" w:color="auto"/>
            <w:right w:val="none" w:sz="0" w:space="0" w:color="auto"/>
          </w:divBdr>
        </w:div>
        <w:div w:id="2097894676">
          <w:marLeft w:val="0"/>
          <w:marRight w:val="0"/>
          <w:marTop w:val="0"/>
          <w:marBottom w:val="0"/>
          <w:divBdr>
            <w:top w:val="none" w:sz="0" w:space="0" w:color="auto"/>
            <w:left w:val="none" w:sz="0" w:space="0" w:color="auto"/>
            <w:bottom w:val="none" w:sz="0" w:space="0" w:color="auto"/>
            <w:right w:val="none" w:sz="0" w:space="0" w:color="auto"/>
          </w:divBdr>
        </w:div>
      </w:divsChild>
    </w:div>
    <w:div w:id="154148483">
      <w:bodyDiv w:val="1"/>
      <w:marLeft w:val="0"/>
      <w:marRight w:val="0"/>
      <w:marTop w:val="0"/>
      <w:marBottom w:val="0"/>
      <w:divBdr>
        <w:top w:val="none" w:sz="0" w:space="0" w:color="auto"/>
        <w:left w:val="none" w:sz="0" w:space="0" w:color="auto"/>
        <w:bottom w:val="none" w:sz="0" w:space="0" w:color="auto"/>
        <w:right w:val="none" w:sz="0" w:space="0" w:color="auto"/>
      </w:divBdr>
      <w:divsChild>
        <w:div w:id="1379553623">
          <w:marLeft w:val="0"/>
          <w:marRight w:val="0"/>
          <w:marTop w:val="0"/>
          <w:marBottom w:val="0"/>
          <w:divBdr>
            <w:top w:val="none" w:sz="0" w:space="0" w:color="auto"/>
            <w:left w:val="none" w:sz="0" w:space="0" w:color="auto"/>
            <w:bottom w:val="none" w:sz="0" w:space="0" w:color="auto"/>
            <w:right w:val="none" w:sz="0" w:space="0" w:color="auto"/>
          </w:divBdr>
        </w:div>
        <w:div w:id="114520505">
          <w:marLeft w:val="0"/>
          <w:marRight w:val="0"/>
          <w:marTop w:val="0"/>
          <w:marBottom w:val="0"/>
          <w:divBdr>
            <w:top w:val="none" w:sz="0" w:space="0" w:color="auto"/>
            <w:left w:val="none" w:sz="0" w:space="0" w:color="auto"/>
            <w:bottom w:val="none" w:sz="0" w:space="0" w:color="auto"/>
            <w:right w:val="none" w:sz="0" w:space="0" w:color="auto"/>
          </w:divBdr>
        </w:div>
        <w:div w:id="1774589011">
          <w:marLeft w:val="0"/>
          <w:marRight w:val="0"/>
          <w:marTop w:val="0"/>
          <w:marBottom w:val="0"/>
          <w:divBdr>
            <w:top w:val="none" w:sz="0" w:space="0" w:color="auto"/>
            <w:left w:val="none" w:sz="0" w:space="0" w:color="auto"/>
            <w:bottom w:val="none" w:sz="0" w:space="0" w:color="auto"/>
            <w:right w:val="none" w:sz="0" w:space="0" w:color="auto"/>
          </w:divBdr>
        </w:div>
        <w:div w:id="1044255647">
          <w:marLeft w:val="0"/>
          <w:marRight w:val="0"/>
          <w:marTop w:val="0"/>
          <w:marBottom w:val="0"/>
          <w:divBdr>
            <w:top w:val="none" w:sz="0" w:space="0" w:color="auto"/>
            <w:left w:val="none" w:sz="0" w:space="0" w:color="auto"/>
            <w:bottom w:val="none" w:sz="0" w:space="0" w:color="auto"/>
            <w:right w:val="none" w:sz="0" w:space="0" w:color="auto"/>
          </w:divBdr>
          <w:divsChild>
            <w:div w:id="1453094778">
              <w:marLeft w:val="-75"/>
              <w:marRight w:val="0"/>
              <w:marTop w:val="30"/>
              <w:marBottom w:val="30"/>
              <w:divBdr>
                <w:top w:val="none" w:sz="0" w:space="0" w:color="auto"/>
                <w:left w:val="none" w:sz="0" w:space="0" w:color="auto"/>
                <w:bottom w:val="none" w:sz="0" w:space="0" w:color="auto"/>
                <w:right w:val="none" w:sz="0" w:space="0" w:color="auto"/>
              </w:divBdr>
              <w:divsChild>
                <w:div w:id="684867587">
                  <w:marLeft w:val="0"/>
                  <w:marRight w:val="0"/>
                  <w:marTop w:val="0"/>
                  <w:marBottom w:val="0"/>
                  <w:divBdr>
                    <w:top w:val="none" w:sz="0" w:space="0" w:color="auto"/>
                    <w:left w:val="none" w:sz="0" w:space="0" w:color="auto"/>
                    <w:bottom w:val="none" w:sz="0" w:space="0" w:color="auto"/>
                    <w:right w:val="none" w:sz="0" w:space="0" w:color="auto"/>
                  </w:divBdr>
                  <w:divsChild>
                    <w:div w:id="1170146148">
                      <w:marLeft w:val="0"/>
                      <w:marRight w:val="0"/>
                      <w:marTop w:val="0"/>
                      <w:marBottom w:val="0"/>
                      <w:divBdr>
                        <w:top w:val="none" w:sz="0" w:space="0" w:color="auto"/>
                        <w:left w:val="none" w:sz="0" w:space="0" w:color="auto"/>
                        <w:bottom w:val="none" w:sz="0" w:space="0" w:color="auto"/>
                        <w:right w:val="none" w:sz="0" w:space="0" w:color="auto"/>
                      </w:divBdr>
                    </w:div>
                  </w:divsChild>
                </w:div>
                <w:div w:id="1829401343">
                  <w:marLeft w:val="0"/>
                  <w:marRight w:val="0"/>
                  <w:marTop w:val="0"/>
                  <w:marBottom w:val="0"/>
                  <w:divBdr>
                    <w:top w:val="none" w:sz="0" w:space="0" w:color="auto"/>
                    <w:left w:val="none" w:sz="0" w:space="0" w:color="auto"/>
                    <w:bottom w:val="none" w:sz="0" w:space="0" w:color="auto"/>
                    <w:right w:val="none" w:sz="0" w:space="0" w:color="auto"/>
                  </w:divBdr>
                  <w:divsChild>
                    <w:div w:id="1265457535">
                      <w:marLeft w:val="0"/>
                      <w:marRight w:val="0"/>
                      <w:marTop w:val="0"/>
                      <w:marBottom w:val="0"/>
                      <w:divBdr>
                        <w:top w:val="none" w:sz="0" w:space="0" w:color="auto"/>
                        <w:left w:val="none" w:sz="0" w:space="0" w:color="auto"/>
                        <w:bottom w:val="none" w:sz="0" w:space="0" w:color="auto"/>
                        <w:right w:val="none" w:sz="0" w:space="0" w:color="auto"/>
                      </w:divBdr>
                    </w:div>
                    <w:div w:id="1966043237">
                      <w:marLeft w:val="0"/>
                      <w:marRight w:val="0"/>
                      <w:marTop w:val="0"/>
                      <w:marBottom w:val="0"/>
                      <w:divBdr>
                        <w:top w:val="none" w:sz="0" w:space="0" w:color="auto"/>
                        <w:left w:val="none" w:sz="0" w:space="0" w:color="auto"/>
                        <w:bottom w:val="none" w:sz="0" w:space="0" w:color="auto"/>
                        <w:right w:val="none" w:sz="0" w:space="0" w:color="auto"/>
                      </w:divBdr>
                    </w:div>
                  </w:divsChild>
                </w:div>
                <w:div w:id="412900519">
                  <w:marLeft w:val="0"/>
                  <w:marRight w:val="0"/>
                  <w:marTop w:val="0"/>
                  <w:marBottom w:val="0"/>
                  <w:divBdr>
                    <w:top w:val="none" w:sz="0" w:space="0" w:color="auto"/>
                    <w:left w:val="none" w:sz="0" w:space="0" w:color="auto"/>
                    <w:bottom w:val="none" w:sz="0" w:space="0" w:color="auto"/>
                    <w:right w:val="none" w:sz="0" w:space="0" w:color="auto"/>
                  </w:divBdr>
                  <w:divsChild>
                    <w:div w:id="1286933784">
                      <w:marLeft w:val="0"/>
                      <w:marRight w:val="0"/>
                      <w:marTop w:val="0"/>
                      <w:marBottom w:val="0"/>
                      <w:divBdr>
                        <w:top w:val="none" w:sz="0" w:space="0" w:color="auto"/>
                        <w:left w:val="none" w:sz="0" w:space="0" w:color="auto"/>
                        <w:bottom w:val="none" w:sz="0" w:space="0" w:color="auto"/>
                        <w:right w:val="none" w:sz="0" w:space="0" w:color="auto"/>
                      </w:divBdr>
                    </w:div>
                    <w:div w:id="1830632236">
                      <w:marLeft w:val="0"/>
                      <w:marRight w:val="0"/>
                      <w:marTop w:val="0"/>
                      <w:marBottom w:val="0"/>
                      <w:divBdr>
                        <w:top w:val="none" w:sz="0" w:space="0" w:color="auto"/>
                        <w:left w:val="none" w:sz="0" w:space="0" w:color="auto"/>
                        <w:bottom w:val="none" w:sz="0" w:space="0" w:color="auto"/>
                        <w:right w:val="none" w:sz="0" w:space="0" w:color="auto"/>
                      </w:divBdr>
                    </w:div>
                  </w:divsChild>
                </w:div>
                <w:div w:id="538011546">
                  <w:marLeft w:val="0"/>
                  <w:marRight w:val="0"/>
                  <w:marTop w:val="0"/>
                  <w:marBottom w:val="0"/>
                  <w:divBdr>
                    <w:top w:val="none" w:sz="0" w:space="0" w:color="auto"/>
                    <w:left w:val="none" w:sz="0" w:space="0" w:color="auto"/>
                    <w:bottom w:val="none" w:sz="0" w:space="0" w:color="auto"/>
                    <w:right w:val="none" w:sz="0" w:space="0" w:color="auto"/>
                  </w:divBdr>
                  <w:divsChild>
                    <w:div w:id="454175808">
                      <w:marLeft w:val="0"/>
                      <w:marRight w:val="0"/>
                      <w:marTop w:val="0"/>
                      <w:marBottom w:val="0"/>
                      <w:divBdr>
                        <w:top w:val="none" w:sz="0" w:space="0" w:color="auto"/>
                        <w:left w:val="none" w:sz="0" w:space="0" w:color="auto"/>
                        <w:bottom w:val="none" w:sz="0" w:space="0" w:color="auto"/>
                        <w:right w:val="none" w:sz="0" w:space="0" w:color="auto"/>
                      </w:divBdr>
                    </w:div>
                    <w:div w:id="748625052">
                      <w:marLeft w:val="0"/>
                      <w:marRight w:val="0"/>
                      <w:marTop w:val="0"/>
                      <w:marBottom w:val="0"/>
                      <w:divBdr>
                        <w:top w:val="none" w:sz="0" w:space="0" w:color="auto"/>
                        <w:left w:val="none" w:sz="0" w:space="0" w:color="auto"/>
                        <w:bottom w:val="none" w:sz="0" w:space="0" w:color="auto"/>
                        <w:right w:val="none" w:sz="0" w:space="0" w:color="auto"/>
                      </w:divBdr>
                    </w:div>
                  </w:divsChild>
                </w:div>
                <w:div w:id="298346990">
                  <w:marLeft w:val="0"/>
                  <w:marRight w:val="0"/>
                  <w:marTop w:val="0"/>
                  <w:marBottom w:val="0"/>
                  <w:divBdr>
                    <w:top w:val="none" w:sz="0" w:space="0" w:color="auto"/>
                    <w:left w:val="none" w:sz="0" w:space="0" w:color="auto"/>
                    <w:bottom w:val="none" w:sz="0" w:space="0" w:color="auto"/>
                    <w:right w:val="none" w:sz="0" w:space="0" w:color="auto"/>
                  </w:divBdr>
                  <w:divsChild>
                    <w:div w:id="505023746">
                      <w:marLeft w:val="0"/>
                      <w:marRight w:val="0"/>
                      <w:marTop w:val="0"/>
                      <w:marBottom w:val="0"/>
                      <w:divBdr>
                        <w:top w:val="none" w:sz="0" w:space="0" w:color="auto"/>
                        <w:left w:val="none" w:sz="0" w:space="0" w:color="auto"/>
                        <w:bottom w:val="none" w:sz="0" w:space="0" w:color="auto"/>
                        <w:right w:val="none" w:sz="0" w:space="0" w:color="auto"/>
                      </w:divBdr>
                    </w:div>
                  </w:divsChild>
                </w:div>
                <w:div w:id="1411466945">
                  <w:marLeft w:val="0"/>
                  <w:marRight w:val="0"/>
                  <w:marTop w:val="0"/>
                  <w:marBottom w:val="0"/>
                  <w:divBdr>
                    <w:top w:val="none" w:sz="0" w:space="0" w:color="auto"/>
                    <w:left w:val="none" w:sz="0" w:space="0" w:color="auto"/>
                    <w:bottom w:val="none" w:sz="0" w:space="0" w:color="auto"/>
                    <w:right w:val="none" w:sz="0" w:space="0" w:color="auto"/>
                  </w:divBdr>
                  <w:divsChild>
                    <w:div w:id="2014842089">
                      <w:marLeft w:val="0"/>
                      <w:marRight w:val="0"/>
                      <w:marTop w:val="0"/>
                      <w:marBottom w:val="0"/>
                      <w:divBdr>
                        <w:top w:val="none" w:sz="0" w:space="0" w:color="auto"/>
                        <w:left w:val="none" w:sz="0" w:space="0" w:color="auto"/>
                        <w:bottom w:val="none" w:sz="0" w:space="0" w:color="auto"/>
                        <w:right w:val="none" w:sz="0" w:space="0" w:color="auto"/>
                      </w:divBdr>
                    </w:div>
                  </w:divsChild>
                </w:div>
                <w:div w:id="747309483">
                  <w:marLeft w:val="0"/>
                  <w:marRight w:val="0"/>
                  <w:marTop w:val="0"/>
                  <w:marBottom w:val="0"/>
                  <w:divBdr>
                    <w:top w:val="none" w:sz="0" w:space="0" w:color="auto"/>
                    <w:left w:val="none" w:sz="0" w:space="0" w:color="auto"/>
                    <w:bottom w:val="none" w:sz="0" w:space="0" w:color="auto"/>
                    <w:right w:val="none" w:sz="0" w:space="0" w:color="auto"/>
                  </w:divBdr>
                  <w:divsChild>
                    <w:div w:id="1694064224">
                      <w:marLeft w:val="0"/>
                      <w:marRight w:val="0"/>
                      <w:marTop w:val="0"/>
                      <w:marBottom w:val="0"/>
                      <w:divBdr>
                        <w:top w:val="none" w:sz="0" w:space="0" w:color="auto"/>
                        <w:left w:val="none" w:sz="0" w:space="0" w:color="auto"/>
                        <w:bottom w:val="none" w:sz="0" w:space="0" w:color="auto"/>
                        <w:right w:val="none" w:sz="0" w:space="0" w:color="auto"/>
                      </w:divBdr>
                    </w:div>
                  </w:divsChild>
                </w:div>
                <w:div w:id="1248032728">
                  <w:marLeft w:val="0"/>
                  <w:marRight w:val="0"/>
                  <w:marTop w:val="0"/>
                  <w:marBottom w:val="0"/>
                  <w:divBdr>
                    <w:top w:val="none" w:sz="0" w:space="0" w:color="auto"/>
                    <w:left w:val="none" w:sz="0" w:space="0" w:color="auto"/>
                    <w:bottom w:val="none" w:sz="0" w:space="0" w:color="auto"/>
                    <w:right w:val="none" w:sz="0" w:space="0" w:color="auto"/>
                  </w:divBdr>
                  <w:divsChild>
                    <w:div w:id="1643266131">
                      <w:marLeft w:val="0"/>
                      <w:marRight w:val="0"/>
                      <w:marTop w:val="0"/>
                      <w:marBottom w:val="0"/>
                      <w:divBdr>
                        <w:top w:val="none" w:sz="0" w:space="0" w:color="auto"/>
                        <w:left w:val="none" w:sz="0" w:space="0" w:color="auto"/>
                        <w:bottom w:val="none" w:sz="0" w:space="0" w:color="auto"/>
                        <w:right w:val="none" w:sz="0" w:space="0" w:color="auto"/>
                      </w:divBdr>
                    </w:div>
                  </w:divsChild>
                </w:div>
                <w:div w:id="1300502125">
                  <w:marLeft w:val="0"/>
                  <w:marRight w:val="0"/>
                  <w:marTop w:val="0"/>
                  <w:marBottom w:val="0"/>
                  <w:divBdr>
                    <w:top w:val="none" w:sz="0" w:space="0" w:color="auto"/>
                    <w:left w:val="none" w:sz="0" w:space="0" w:color="auto"/>
                    <w:bottom w:val="none" w:sz="0" w:space="0" w:color="auto"/>
                    <w:right w:val="none" w:sz="0" w:space="0" w:color="auto"/>
                  </w:divBdr>
                  <w:divsChild>
                    <w:div w:id="1324434168">
                      <w:marLeft w:val="0"/>
                      <w:marRight w:val="0"/>
                      <w:marTop w:val="0"/>
                      <w:marBottom w:val="0"/>
                      <w:divBdr>
                        <w:top w:val="none" w:sz="0" w:space="0" w:color="auto"/>
                        <w:left w:val="none" w:sz="0" w:space="0" w:color="auto"/>
                        <w:bottom w:val="none" w:sz="0" w:space="0" w:color="auto"/>
                        <w:right w:val="none" w:sz="0" w:space="0" w:color="auto"/>
                      </w:divBdr>
                    </w:div>
                  </w:divsChild>
                </w:div>
                <w:div w:id="1932198121">
                  <w:marLeft w:val="0"/>
                  <w:marRight w:val="0"/>
                  <w:marTop w:val="0"/>
                  <w:marBottom w:val="0"/>
                  <w:divBdr>
                    <w:top w:val="none" w:sz="0" w:space="0" w:color="auto"/>
                    <w:left w:val="none" w:sz="0" w:space="0" w:color="auto"/>
                    <w:bottom w:val="none" w:sz="0" w:space="0" w:color="auto"/>
                    <w:right w:val="none" w:sz="0" w:space="0" w:color="auto"/>
                  </w:divBdr>
                  <w:divsChild>
                    <w:div w:id="1806510703">
                      <w:marLeft w:val="0"/>
                      <w:marRight w:val="0"/>
                      <w:marTop w:val="0"/>
                      <w:marBottom w:val="0"/>
                      <w:divBdr>
                        <w:top w:val="none" w:sz="0" w:space="0" w:color="auto"/>
                        <w:left w:val="none" w:sz="0" w:space="0" w:color="auto"/>
                        <w:bottom w:val="none" w:sz="0" w:space="0" w:color="auto"/>
                        <w:right w:val="none" w:sz="0" w:space="0" w:color="auto"/>
                      </w:divBdr>
                    </w:div>
                  </w:divsChild>
                </w:div>
                <w:div w:id="220943040">
                  <w:marLeft w:val="0"/>
                  <w:marRight w:val="0"/>
                  <w:marTop w:val="0"/>
                  <w:marBottom w:val="0"/>
                  <w:divBdr>
                    <w:top w:val="none" w:sz="0" w:space="0" w:color="auto"/>
                    <w:left w:val="none" w:sz="0" w:space="0" w:color="auto"/>
                    <w:bottom w:val="none" w:sz="0" w:space="0" w:color="auto"/>
                    <w:right w:val="none" w:sz="0" w:space="0" w:color="auto"/>
                  </w:divBdr>
                  <w:divsChild>
                    <w:div w:id="1961720914">
                      <w:marLeft w:val="0"/>
                      <w:marRight w:val="0"/>
                      <w:marTop w:val="0"/>
                      <w:marBottom w:val="0"/>
                      <w:divBdr>
                        <w:top w:val="none" w:sz="0" w:space="0" w:color="auto"/>
                        <w:left w:val="none" w:sz="0" w:space="0" w:color="auto"/>
                        <w:bottom w:val="none" w:sz="0" w:space="0" w:color="auto"/>
                        <w:right w:val="none" w:sz="0" w:space="0" w:color="auto"/>
                      </w:divBdr>
                    </w:div>
                  </w:divsChild>
                </w:div>
                <w:div w:id="1687369229">
                  <w:marLeft w:val="0"/>
                  <w:marRight w:val="0"/>
                  <w:marTop w:val="0"/>
                  <w:marBottom w:val="0"/>
                  <w:divBdr>
                    <w:top w:val="none" w:sz="0" w:space="0" w:color="auto"/>
                    <w:left w:val="none" w:sz="0" w:space="0" w:color="auto"/>
                    <w:bottom w:val="none" w:sz="0" w:space="0" w:color="auto"/>
                    <w:right w:val="none" w:sz="0" w:space="0" w:color="auto"/>
                  </w:divBdr>
                  <w:divsChild>
                    <w:div w:id="1108503399">
                      <w:marLeft w:val="0"/>
                      <w:marRight w:val="0"/>
                      <w:marTop w:val="0"/>
                      <w:marBottom w:val="0"/>
                      <w:divBdr>
                        <w:top w:val="none" w:sz="0" w:space="0" w:color="auto"/>
                        <w:left w:val="none" w:sz="0" w:space="0" w:color="auto"/>
                        <w:bottom w:val="none" w:sz="0" w:space="0" w:color="auto"/>
                        <w:right w:val="none" w:sz="0" w:space="0" w:color="auto"/>
                      </w:divBdr>
                    </w:div>
                  </w:divsChild>
                </w:div>
                <w:div w:id="152450259">
                  <w:marLeft w:val="0"/>
                  <w:marRight w:val="0"/>
                  <w:marTop w:val="0"/>
                  <w:marBottom w:val="0"/>
                  <w:divBdr>
                    <w:top w:val="none" w:sz="0" w:space="0" w:color="auto"/>
                    <w:left w:val="none" w:sz="0" w:space="0" w:color="auto"/>
                    <w:bottom w:val="none" w:sz="0" w:space="0" w:color="auto"/>
                    <w:right w:val="none" w:sz="0" w:space="0" w:color="auto"/>
                  </w:divBdr>
                  <w:divsChild>
                    <w:div w:id="604845600">
                      <w:marLeft w:val="0"/>
                      <w:marRight w:val="0"/>
                      <w:marTop w:val="0"/>
                      <w:marBottom w:val="0"/>
                      <w:divBdr>
                        <w:top w:val="none" w:sz="0" w:space="0" w:color="auto"/>
                        <w:left w:val="none" w:sz="0" w:space="0" w:color="auto"/>
                        <w:bottom w:val="none" w:sz="0" w:space="0" w:color="auto"/>
                        <w:right w:val="none" w:sz="0" w:space="0" w:color="auto"/>
                      </w:divBdr>
                    </w:div>
                  </w:divsChild>
                </w:div>
                <w:div w:id="127550438">
                  <w:marLeft w:val="0"/>
                  <w:marRight w:val="0"/>
                  <w:marTop w:val="0"/>
                  <w:marBottom w:val="0"/>
                  <w:divBdr>
                    <w:top w:val="none" w:sz="0" w:space="0" w:color="auto"/>
                    <w:left w:val="none" w:sz="0" w:space="0" w:color="auto"/>
                    <w:bottom w:val="none" w:sz="0" w:space="0" w:color="auto"/>
                    <w:right w:val="none" w:sz="0" w:space="0" w:color="auto"/>
                  </w:divBdr>
                  <w:divsChild>
                    <w:div w:id="140583118">
                      <w:marLeft w:val="0"/>
                      <w:marRight w:val="0"/>
                      <w:marTop w:val="0"/>
                      <w:marBottom w:val="0"/>
                      <w:divBdr>
                        <w:top w:val="none" w:sz="0" w:space="0" w:color="auto"/>
                        <w:left w:val="none" w:sz="0" w:space="0" w:color="auto"/>
                        <w:bottom w:val="none" w:sz="0" w:space="0" w:color="auto"/>
                        <w:right w:val="none" w:sz="0" w:space="0" w:color="auto"/>
                      </w:divBdr>
                    </w:div>
                  </w:divsChild>
                </w:div>
                <w:div w:id="1972634219">
                  <w:marLeft w:val="0"/>
                  <w:marRight w:val="0"/>
                  <w:marTop w:val="0"/>
                  <w:marBottom w:val="0"/>
                  <w:divBdr>
                    <w:top w:val="none" w:sz="0" w:space="0" w:color="auto"/>
                    <w:left w:val="none" w:sz="0" w:space="0" w:color="auto"/>
                    <w:bottom w:val="none" w:sz="0" w:space="0" w:color="auto"/>
                    <w:right w:val="none" w:sz="0" w:space="0" w:color="auto"/>
                  </w:divBdr>
                  <w:divsChild>
                    <w:div w:id="1724400127">
                      <w:marLeft w:val="0"/>
                      <w:marRight w:val="0"/>
                      <w:marTop w:val="0"/>
                      <w:marBottom w:val="0"/>
                      <w:divBdr>
                        <w:top w:val="none" w:sz="0" w:space="0" w:color="auto"/>
                        <w:left w:val="none" w:sz="0" w:space="0" w:color="auto"/>
                        <w:bottom w:val="none" w:sz="0" w:space="0" w:color="auto"/>
                        <w:right w:val="none" w:sz="0" w:space="0" w:color="auto"/>
                      </w:divBdr>
                    </w:div>
                  </w:divsChild>
                </w:div>
                <w:div w:id="805657117">
                  <w:marLeft w:val="0"/>
                  <w:marRight w:val="0"/>
                  <w:marTop w:val="0"/>
                  <w:marBottom w:val="0"/>
                  <w:divBdr>
                    <w:top w:val="none" w:sz="0" w:space="0" w:color="auto"/>
                    <w:left w:val="none" w:sz="0" w:space="0" w:color="auto"/>
                    <w:bottom w:val="none" w:sz="0" w:space="0" w:color="auto"/>
                    <w:right w:val="none" w:sz="0" w:space="0" w:color="auto"/>
                  </w:divBdr>
                  <w:divsChild>
                    <w:div w:id="1115949578">
                      <w:marLeft w:val="0"/>
                      <w:marRight w:val="0"/>
                      <w:marTop w:val="0"/>
                      <w:marBottom w:val="0"/>
                      <w:divBdr>
                        <w:top w:val="none" w:sz="0" w:space="0" w:color="auto"/>
                        <w:left w:val="none" w:sz="0" w:space="0" w:color="auto"/>
                        <w:bottom w:val="none" w:sz="0" w:space="0" w:color="auto"/>
                        <w:right w:val="none" w:sz="0" w:space="0" w:color="auto"/>
                      </w:divBdr>
                    </w:div>
                  </w:divsChild>
                </w:div>
                <w:div w:id="924386279">
                  <w:marLeft w:val="0"/>
                  <w:marRight w:val="0"/>
                  <w:marTop w:val="0"/>
                  <w:marBottom w:val="0"/>
                  <w:divBdr>
                    <w:top w:val="none" w:sz="0" w:space="0" w:color="auto"/>
                    <w:left w:val="none" w:sz="0" w:space="0" w:color="auto"/>
                    <w:bottom w:val="none" w:sz="0" w:space="0" w:color="auto"/>
                    <w:right w:val="none" w:sz="0" w:space="0" w:color="auto"/>
                  </w:divBdr>
                  <w:divsChild>
                    <w:div w:id="938608905">
                      <w:marLeft w:val="0"/>
                      <w:marRight w:val="0"/>
                      <w:marTop w:val="0"/>
                      <w:marBottom w:val="0"/>
                      <w:divBdr>
                        <w:top w:val="none" w:sz="0" w:space="0" w:color="auto"/>
                        <w:left w:val="none" w:sz="0" w:space="0" w:color="auto"/>
                        <w:bottom w:val="none" w:sz="0" w:space="0" w:color="auto"/>
                        <w:right w:val="none" w:sz="0" w:space="0" w:color="auto"/>
                      </w:divBdr>
                    </w:div>
                  </w:divsChild>
                </w:div>
                <w:div w:id="1996451631">
                  <w:marLeft w:val="0"/>
                  <w:marRight w:val="0"/>
                  <w:marTop w:val="0"/>
                  <w:marBottom w:val="0"/>
                  <w:divBdr>
                    <w:top w:val="none" w:sz="0" w:space="0" w:color="auto"/>
                    <w:left w:val="none" w:sz="0" w:space="0" w:color="auto"/>
                    <w:bottom w:val="none" w:sz="0" w:space="0" w:color="auto"/>
                    <w:right w:val="none" w:sz="0" w:space="0" w:color="auto"/>
                  </w:divBdr>
                  <w:divsChild>
                    <w:div w:id="1325545986">
                      <w:marLeft w:val="0"/>
                      <w:marRight w:val="0"/>
                      <w:marTop w:val="0"/>
                      <w:marBottom w:val="0"/>
                      <w:divBdr>
                        <w:top w:val="none" w:sz="0" w:space="0" w:color="auto"/>
                        <w:left w:val="none" w:sz="0" w:space="0" w:color="auto"/>
                        <w:bottom w:val="none" w:sz="0" w:space="0" w:color="auto"/>
                        <w:right w:val="none" w:sz="0" w:space="0" w:color="auto"/>
                      </w:divBdr>
                    </w:div>
                  </w:divsChild>
                </w:div>
                <w:div w:id="597561159">
                  <w:marLeft w:val="0"/>
                  <w:marRight w:val="0"/>
                  <w:marTop w:val="0"/>
                  <w:marBottom w:val="0"/>
                  <w:divBdr>
                    <w:top w:val="none" w:sz="0" w:space="0" w:color="auto"/>
                    <w:left w:val="none" w:sz="0" w:space="0" w:color="auto"/>
                    <w:bottom w:val="none" w:sz="0" w:space="0" w:color="auto"/>
                    <w:right w:val="none" w:sz="0" w:space="0" w:color="auto"/>
                  </w:divBdr>
                  <w:divsChild>
                    <w:div w:id="232010022">
                      <w:marLeft w:val="0"/>
                      <w:marRight w:val="0"/>
                      <w:marTop w:val="0"/>
                      <w:marBottom w:val="0"/>
                      <w:divBdr>
                        <w:top w:val="none" w:sz="0" w:space="0" w:color="auto"/>
                        <w:left w:val="none" w:sz="0" w:space="0" w:color="auto"/>
                        <w:bottom w:val="none" w:sz="0" w:space="0" w:color="auto"/>
                        <w:right w:val="none" w:sz="0" w:space="0" w:color="auto"/>
                      </w:divBdr>
                    </w:div>
                  </w:divsChild>
                </w:div>
                <w:div w:id="681980955">
                  <w:marLeft w:val="0"/>
                  <w:marRight w:val="0"/>
                  <w:marTop w:val="0"/>
                  <w:marBottom w:val="0"/>
                  <w:divBdr>
                    <w:top w:val="none" w:sz="0" w:space="0" w:color="auto"/>
                    <w:left w:val="none" w:sz="0" w:space="0" w:color="auto"/>
                    <w:bottom w:val="none" w:sz="0" w:space="0" w:color="auto"/>
                    <w:right w:val="none" w:sz="0" w:space="0" w:color="auto"/>
                  </w:divBdr>
                  <w:divsChild>
                    <w:div w:id="362250103">
                      <w:marLeft w:val="0"/>
                      <w:marRight w:val="0"/>
                      <w:marTop w:val="0"/>
                      <w:marBottom w:val="0"/>
                      <w:divBdr>
                        <w:top w:val="none" w:sz="0" w:space="0" w:color="auto"/>
                        <w:left w:val="none" w:sz="0" w:space="0" w:color="auto"/>
                        <w:bottom w:val="none" w:sz="0" w:space="0" w:color="auto"/>
                        <w:right w:val="none" w:sz="0" w:space="0" w:color="auto"/>
                      </w:divBdr>
                    </w:div>
                  </w:divsChild>
                </w:div>
                <w:div w:id="1818259704">
                  <w:marLeft w:val="0"/>
                  <w:marRight w:val="0"/>
                  <w:marTop w:val="0"/>
                  <w:marBottom w:val="0"/>
                  <w:divBdr>
                    <w:top w:val="none" w:sz="0" w:space="0" w:color="auto"/>
                    <w:left w:val="none" w:sz="0" w:space="0" w:color="auto"/>
                    <w:bottom w:val="none" w:sz="0" w:space="0" w:color="auto"/>
                    <w:right w:val="none" w:sz="0" w:space="0" w:color="auto"/>
                  </w:divBdr>
                  <w:divsChild>
                    <w:div w:id="407922328">
                      <w:marLeft w:val="0"/>
                      <w:marRight w:val="0"/>
                      <w:marTop w:val="0"/>
                      <w:marBottom w:val="0"/>
                      <w:divBdr>
                        <w:top w:val="none" w:sz="0" w:space="0" w:color="auto"/>
                        <w:left w:val="none" w:sz="0" w:space="0" w:color="auto"/>
                        <w:bottom w:val="none" w:sz="0" w:space="0" w:color="auto"/>
                        <w:right w:val="none" w:sz="0" w:space="0" w:color="auto"/>
                      </w:divBdr>
                    </w:div>
                  </w:divsChild>
                </w:div>
                <w:div w:id="2073040920">
                  <w:marLeft w:val="0"/>
                  <w:marRight w:val="0"/>
                  <w:marTop w:val="0"/>
                  <w:marBottom w:val="0"/>
                  <w:divBdr>
                    <w:top w:val="none" w:sz="0" w:space="0" w:color="auto"/>
                    <w:left w:val="none" w:sz="0" w:space="0" w:color="auto"/>
                    <w:bottom w:val="none" w:sz="0" w:space="0" w:color="auto"/>
                    <w:right w:val="none" w:sz="0" w:space="0" w:color="auto"/>
                  </w:divBdr>
                  <w:divsChild>
                    <w:div w:id="29456666">
                      <w:marLeft w:val="0"/>
                      <w:marRight w:val="0"/>
                      <w:marTop w:val="0"/>
                      <w:marBottom w:val="0"/>
                      <w:divBdr>
                        <w:top w:val="none" w:sz="0" w:space="0" w:color="auto"/>
                        <w:left w:val="none" w:sz="0" w:space="0" w:color="auto"/>
                        <w:bottom w:val="none" w:sz="0" w:space="0" w:color="auto"/>
                        <w:right w:val="none" w:sz="0" w:space="0" w:color="auto"/>
                      </w:divBdr>
                    </w:div>
                  </w:divsChild>
                </w:div>
                <w:div w:id="768890725">
                  <w:marLeft w:val="0"/>
                  <w:marRight w:val="0"/>
                  <w:marTop w:val="0"/>
                  <w:marBottom w:val="0"/>
                  <w:divBdr>
                    <w:top w:val="none" w:sz="0" w:space="0" w:color="auto"/>
                    <w:left w:val="none" w:sz="0" w:space="0" w:color="auto"/>
                    <w:bottom w:val="none" w:sz="0" w:space="0" w:color="auto"/>
                    <w:right w:val="none" w:sz="0" w:space="0" w:color="auto"/>
                  </w:divBdr>
                  <w:divsChild>
                    <w:div w:id="1653560470">
                      <w:marLeft w:val="0"/>
                      <w:marRight w:val="0"/>
                      <w:marTop w:val="0"/>
                      <w:marBottom w:val="0"/>
                      <w:divBdr>
                        <w:top w:val="none" w:sz="0" w:space="0" w:color="auto"/>
                        <w:left w:val="none" w:sz="0" w:space="0" w:color="auto"/>
                        <w:bottom w:val="none" w:sz="0" w:space="0" w:color="auto"/>
                        <w:right w:val="none" w:sz="0" w:space="0" w:color="auto"/>
                      </w:divBdr>
                    </w:div>
                  </w:divsChild>
                </w:div>
                <w:div w:id="362290583">
                  <w:marLeft w:val="0"/>
                  <w:marRight w:val="0"/>
                  <w:marTop w:val="0"/>
                  <w:marBottom w:val="0"/>
                  <w:divBdr>
                    <w:top w:val="none" w:sz="0" w:space="0" w:color="auto"/>
                    <w:left w:val="none" w:sz="0" w:space="0" w:color="auto"/>
                    <w:bottom w:val="none" w:sz="0" w:space="0" w:color="auto"/>
                    <w:right w:val="none" w:sz="0" w:space="0" w:color="auto"/>
                  </w:divBdr>
                  <w:divsChild>
                    <w:div w:id="1588345617">
                      <w:marLeft w:val="0"/>
                      <w:marRight w:val="0"/>
                      <w:marTop w:val="0"/>
                      <w:marBottom w:val="0"/>
                      <w:divBdr>
                        <w:top w:val="none" w:sz="0" w:space="0" w:color="auto"/>
                        <w:left w:val="none" w:sz="0" w:space="0" w:color="auto"/>
                        <w:bottom w:val="none" w:sz="0" w:space="0" w:color="auto"/>
                        <w:right w:val="none" w:sz="0" w:space="0" w:color="auto"/>
                      </w:divBdr>
                    </w:div>
                  </w:divsChild>
                </w:div>
                <w:div w:id="1837727703">
                  <w:marLeft w:val="0"/>
                  <w:marRight w:val="0"/>
                  <w:marTop w:val="0"/>
                  <w:marBottom w:val="0"/>
                  <w:divBdr>
                    <w:top w:val="none" w:sz="0" w:space="0" w:color="auto"/>
                    <w:left w:val="none" w:sz="0" w:space="0" w:color="auto"/>
                    <w:bottom w:val="none" w:sz="0" w:space="0" w:color="auto"/>
                    <w:right w:val="none" w:sz="0" w:space="0" w:color="auto"/>
                  </w:divBdr>
                  <w:divsChild>
                    <w:div w:id="859972550">
                      <w:marLeft w:val="0"/>
                      <w:marRight w:val="0"/>
                      <w:marTop w:val="0"/>
                      <w:marBottom w:val="0"/>
                      <w:divBdr>
                        <w:top w:val="none" w:sz="0" w:space="0" w:color="auto"/>
                        <w:left w:val="none" w:sz="0" w:space="0" w:color="auto"/>
                        <w:bottom w:val="none" w:sz="0" w:space="0" w:color="auto"/>
                        <w:right w:val="none" w:sz="0" w:space="0" w:color="auto"/>
                      </w:divBdr>
                    </w:div>
                  </w:divsChild>
                </w:div>
                <w:div w:id="838036778">
                  <w:marLeft w:val="0"/>
                  <w:marRight w:val="0"/>
                  <w:marTop w:val="0"/>
                  <w:marBottom w:val="0"/>
                  <w:divBdr>
                    <w:top w:val="none" w:sz="0" w:space="0" w:color="auto"/>
                    <w:left w:val="none" w:sz="0" w:space="0" w:color="auto"/>
                    <w:bottom w:val="none" w:sz="0" w:space="0" w:color="auto"/>
                    <w:right w:val="none" w:sz="0" w:space="0" w:color="auto"/>
                  </w:divBdr>
                  <w:divsChild>
                    <w:div w:id="473761970">
                      <w:marLeft w:val="0"/>
                      <w:marRight w:val="0"/>
                      <w:marTop w:val="0"/>
                      <w:marBottom w:val="0"/>
                      <w:divBdr>
                        <w:top w:val="none" w:sz="0" w:space="0" w:color="auto"/>
                        <w:left w:val="none" w:sz="0" w:space="0" w:color="auto"/>
                        <w:bottom w:val="none" w:sz="0" w:space="0" w:color="auto"/>
                        <w:right w:val="none" w:sz="0" w:space="0" w:color="auto"/>
                      </w:divBdr>
                    </w:div>
                  </w:divsChild>
                </w:div>
                <w:div w:id="627051201">
                  <w:marLeft w:val="0"/>
                  <w:marRight w:val="0"/>
                  <w:marTop w:val="0"/>
                  <w:marBottom w:val="0"/>
                  <w:divBdr>
                    <w:top w:val="none" w:sz="0" w:space="0" w:color="auto"/>
                    <w:left w:val="none" w:sz="0" w:space="0" w:color="auto"/>
                    <w:bottom w:val="none" w:sz="0" w:space="0" w:color="auto"/>
                    <w:right w:val="none" w:sz="0" w:space="0" w:color="auto"/>
                  </w:divBdr>
                  <w:divsChild>
                    <w:div w:id="478227870">
                      <w:marLeft w:val="0"/>
                      <w:marRight w:val="0"/>
                      <w:marTop w:val="0"/>
                      <w:marBottom w:val="0"/>
                      <w:divBdr>
                        <w:top w:val="none" w:sz="0" w:space="0" w:color="auto"/>
                        <w:left w:val="none" w:sz="0" w:space="0" w:color="auto"/>
                        <w:bottom w:val="none" w:sz="0" w:space="0" w:color="auto"/>
                        <w:right w:val="none" w:sz="0" w:space="0" w:color="auto"/>
                      </w:divBdr>
                    </w:div>
                  </w:divsChild>
                </w:div>
                <w:div w:id="1515262703">
                  <w:marLeft w:val="0"/>
                  <w:marRight w:val="0"/>
                  <w:marTop w:val="0"/>
                  <w:marBottom w:val="0"/>
                  <w:divBdr>
                    <w:top w:val="none" w:sz="0" w:space="0" w:color="auto"/>
                    <w:left w:val="none" w:sz="0" w:space="0" w:color="auto"/>
                    <w:bottom w:val="none" w:sz="0" w:space="0" w:color="auto"/>
                    <w:right w:val="none" w:sz="0" w:space="0" w:color="auto"/>
                  </w:divBdr>
                  <w:divsChild>
                    <w:div w:id="600844366">
                      <w:marLeft w:val="0"/>
                      <w:marRight w:val="0"/>
                      <w:marTop w:val="0"/>
                      <w:marBottom w:val="0"/>
                      <w:divBdr>
                        <w:top w:val="none" w:sz="0" w:space="0" w:color="auto"/>
                        <w:left w:val="none" w:sz="0" w:space="0" w:color="auto"/>
                        <w:bottom w:val="none" w:sz="0" w:space="0" w:color="auto"/>
                        <w:right w:val="none" w:sz="0" w:space="0" w:color="auto"/>
                      </w:divBdr>
                    </w:div>
                  </w:divsChild>
                </w:div>
                <w:div w:id="200166722">
                  <w:marLeft w:val="0"/>
                  <w:marRight w:val="0"/>
                  <w:marTop w:val="0"/>
                  <w:marBottom w:val="0"/>
                  <w:divBdr>
                    <w:top w:val="none" w:sz="0" w:space="0" w:color="auto"/>
                    <w:left w:val="none" w:sz="0" w:space="0" w:color="auto"/>
                    <w:bottom w:val="none" w:sz="0" w:space="0" w:color="auto"/>
                    <w:right w:val="none" w:sz="0" w:space="0" w:color="auto"/>
                  </w:divBdr>
                  <w:divsChild>
                    <w:div w:id="1830755460">
                      <w:marLeft w:val="0"/>
                      <w:marRight w:val="0"/>
                      <w:marTop w:val="0"/>
                      <w:marBottom w:val="0"/>
                      <w:divBdr>
                        <w:top w:val="none" w:sz="0" w:space="0" w:color="auto"/>
                        <w:left w:val="none" w:sz="0" w:space="0" w:color="auto"/>
                        <w:bottom w:val="none" w:sz="0" w:space="0" w:color="auto"/>
                        <w:right w:val="none" w:sz="0" w:space="0" w:color="auto"/>
                      </w:divBdr>
                    </w:div>
                  </w:divsChild>
                </w:div>
                <w:div w:id="2129666411">
                  <w:marLeft w:val="0"/>
                  <w:marRight w:val="0"/>
                  <w:marTop w:val="0"/>
                  <w:marBottom w:val="0"/>
                  <w:divBdr>
                    <w:top w:val="none" w:sz="0" w:space="0" w:color="auto"/>
                    <w:left w:val="none" w:sz="0" w:space="0" w:color="auto"/>
                    <w:bottom w:val="none" w:sz="0" w:space="0" w:color="auto"/>
                    <w:right w:val="none" w:sz="0" w:space="0" w:color="auto"/>
                  </w:divBdr>
                  <w:divsChild>
                    <w:div w:id="237983850">
                      <w:marLeft w:val="0"/>
                      <w:marRight w:val="0"/>
                      <w:marTop w:val="0"/>
                      <w:marBottom w:val="0"/>
                      <w:divBdr>
                        <w:top w:val="none" w:sz="0" w:space="0" w:color="auto"/>
                        <w:left w:val="none" w:sz="0" w:space="0" w:color="auto"/>
                        <w:bottom w:val="none" w:sz="0" w:space="0" w:color="auto"/>
                        <w:right w:val="none" w:sz="0" w:space="0" w:color="auto"/>
                      </w:divBdr>
                    </w:div>
                  </w:divsChild>
                </w:div>
                <w:div w:id="1329290065">
                  <w:marLeft w:val="0"/>
                  <w:marRight w:val="0"/>
                  <w:marTop w:val="0"/>
                  <w:marBottom w:val="0"/>
                  <w:divBdr>
                    <w:top w:val="none" w:sz="0" w:space="0" w:color="auto"/>
                    <w:left w:val="none" w:sz="0" w:space="0" w:color="auto"/>
                    <w:bottom w:val="none" w:sz="0" w:space="0" w:color="auto"/>
                    <w:right w:val="none" w:sz="0" w:space="0" w:color="auto"/>
                  </w:divBdr>
                  <w:divsChild>
                    <w:div w:id="362943531">
                      <w:marLeft w:val="0"/>
                      <w:marRight w:val="0"/>
                      <w:marTop w:val="0"/>
                      <w:marBottom w:val="0"/>
                      <w:divBdr>
                        <w:top w:val="none" w:sz="0" w:space="0" w:color="auto"/>
                        <w:left w:val="none" w:sz="0" w:space="0" w:color="auto"/>
                        <w:bottom w:val="none" w:sz="0" w:space="0" w:color="auto"/>
                        <w:right w:val="none" w:sz="0" w:space="0" w:color="auto"/>
                      </w:divBdr>
                    </w:div>
                  </w:divsChild>
                </w:div>
                <w:div w:id="1597900464">
                  <w:marLeft w:val="0"/>
                  <w:marRight w:val="0"/>
                  <w:marTop w:val="0"/>
                  <w:marBottom w:val="0"/>
                  <w:divBdr>
                    <w:top w:val="none" w:sz="0" w:space="0" w:color="auto"/>
                    <w:left w:val="none" w:sz="0" w:space="0" w:color="auto"/>
                    <w:bottom w:val="none" w:sz="0" w:space="0" w:color="auto"/>
                    <w:right w:val="none" w:sz="0" w:space="0" w:color="auto"/>
                  </w:divBdr>
                  <w:divsChild>
                    <w:div w:id="119245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6487">
          <w:marLeft w:val="0"/>
          <w:marRight w:val="0"/>
          <w:marTop w:val="0"/>
          <w:marBottom w:val="0"/>
          <w:divBdr>
            <w:top w:val="none" w:sz="0" w:space="0" w:color="auto"/>
            <w:left w:val="none" w:sz="0" w:space="0" w:color="auto"/>
            <w:bottom w:val="none" w:sz="0" w:space="0" w:color="auto"/>
            <w:right w:val="none" w:sz="0" w:space="0" w:color="auto"/>
          </w:divBdr>
        </w:div>
        <w:div w:id="1114518669">
          <w:marLeft w:val="0"/>
          <w:marRight w:val="0"/>
          <w:marTop w:val="0"/>
          <w:marBottom w:val="0"/>
          <w:divBdr>
            <w:top w:val="none" w:sz="0" w:space="0" w:color="auto"/>
            <w:left w:val="none" w:sz="0" w:space="0" w:color="auto"/>
            <w:bottom w:val="none" w:sz="0" w:space="0" w:color="auto"/>
            <w:right w:val="none" w:sz="0" w:space="0" w:color="auto"/>
          </w:divBdr>
        </w:div>
        <w:div w:id="388194710">
          <w:marLeft w:val="0"/>
          <w:marRight w:val="0"/>
          <w:marTop w:val="0"/>
          <w:marBottom w:val="0"/>
          <w:divBdr>
            <w:top w:val="none" w:sz="0" w:space="0" w:color="auto"/>
            <w:left w:val="none" w:sz="0" w:space="0" w:color="auto"/>
            <w:bottom w:val="none" w:sz="0" w:space="0" w:color="auto"/>
            <w:right w:val="none" w:sz="0" w:space="0" w:color="auto"/>
          </w:divBdr>
        </w:div>
        <w:div w:id="1754431386">
          <w:marLeft w:val="0"/>
          <w:marRight w:val="0"/>
          <w:marTop w:val="0"/>
          <w:marBottom w:val="0"/>
          <w:divBdr>
            <w:top w:val="none" w:sz="0" w:space="0" w:color="auto"/>
            <w:left w:val="none" w:sz="0" w:space="0" w:color="auto"/>
            <w:bottom w:val="none" w:sz="0" w:space="0" w:color="auto"/>
            <w:right w:val="none" w:sz="0" w:space="0" w:color="auto"/>
          </w:divBdr>
        </w:div>
        <w:div w:id="1808550903">
          <w:marLeft w:val="0"/>
          <w:marRight w:val="0"/>
          <w:marTop w:val="0"/>
          <w:marBottom w:val="0"/>
          <w:divBdr>
            <w:top w:val="none" w:sz="0" w:space="0" w:color="auto"/>
            <w:left w:val="none" w:sz="0" w:space="0" w:color="auto"/>
            <w:bottom w:val="none" w:sz="0" w:space="0" w:color="auto"/>
            <w:right w:val="none" w:sz="0" w:space="0" w:color="auto"/>
          </w:divBdr>
        </w:div>
        <w:div w:id="1520697630">
          <w:marLeft w:val="0"/>
          <w:marRight w:val="0"/>
          <w:marTop w:val="0"/>
          <w:marBottom w:val="0"/>
          <w:divBdr>
            <w:top w:val="none" w:sz="0" w:space="0" w:color="auto"/>
            <w:left w:val="none" w:sz="0" w:space="0" w:color="auto"/>
            <w:bottom w:val="none" w:sz="0" w:space="0" w:color="auto"/>
            <w:right w:val="none" w:sz="0" w:space="0" w:color="auto"/>
          </w:divBdr>
        </w:div>
        <w:div w:id="1899974223">
          <w:marLeft w:val="0"/>
          <w:marRight w:val="0"/>
          <w:marTop w:val="0"/>
          <w:marBottom w:val="0"/>
          <w:divBdr>
            <w:top w:val="none" w:sz="0" w:space="0" w:color="auto"/>
            <w:left w:val="none" w:sz="0" w:space="0" w:color="auto"/>
            <w:bottom w:val="none" w:sz="0" w:space="0" w:color="auto"/>
            <w:right w:val="none" w:sz="0" w:space="0" w:color="auto"/>
          </w:divBdr>
        </w:div>
        <w:div w:id="1148936317">
          <w:marLeft w:val="0"/>
          <w:marRight w:val="0"/>
          <w:marTop w:val="0"/>
          <w:marBottom w:val="0"/>
          <w:divBdr>
            <w:top w:val="none" w:sz="0" w:space="0" w:color="auto"/>
            <w:left w:val="none" w:sz="0" w:space="0" w:color="auto"/>
            <w:bottom w:val="none" w:sz="0" w:space="0" w:color="auto"/>
            <w:right w:val="none" w:sz="0" w:space="0" w:color="auto"/>
          </w:divBdr>
        </w:div>
        <w:div w:id="886189139">
          <w:marLeft w:val="0"/>
          <w:marRight w:val="0"/>
          <w:marTop w:val="0"/>
          <w:marBottom w:val="0"/>
          <w:divBdr>
            <w:top w:val="none" w:sz="0" w:space="0" w:color="auto"/>
            <w:left w:val="none" w:sz="0" w:space="0" w:color="auto"/>
            <w:bottom w:val="none" w:sz="0" w:space="0" w:color="auto"/>
            <w:right w:val="none" w:sz="0" w:space="0" w:color="auto"/>
          </w:divBdr>
        </w:div>
        <w:div w:id="215509992">
          <w:marLeft w:val="0"/>
          <w:marRight w:val="0"/>
          <w:marTop w:val="0"/>
          <w:marBottom w:val="0"/>
          <w:divBdr>
            <w:top w:val="none" w:sz="0" w:space="0" w:color="auto"/>
            <w:left w:val="none" w:sz="0" w:space="0" w:color="auto"/>
            <w:bottom w:val="none" w:sz="0" w:space="0" w:color="auto"/>
            <w:right w:val="none" w:sz="0" w:space="0" w:color="auto"/>
          </w:divBdr>
        </w:div>
        <w:div w:id="1057556559">
          <w:marLeft w:val="0"/>
          <w:marRight w:val="0"/>
          <w:marTop w:val="0"/>
          <w:marBottom w:val="0"/>
          <w:divBdr>
            <w:top w:val="none" w:sz="0" w:space="0" w:color="auto"/>
            <w:left w:val="none" w:sz="0" w:space="0" w:color="auto"/>
            <w:bottom w:val="none" w:sz="0" w:space="0" w:color="auto"/>
            <w:right w:val="none" w:sz="0" w:space="0" w:color="auto"/>
          </w:divBdr>
        </w:div>
        <w:div w:id="1010183686">
          <w:marLeft w:val="0"/>
          <w:marRight w:val="0"/>
          <w:marTop w:val="0"/>
          <w:marBottom w:val="0"/>
          <w:divBdr>
            <w:top w:val="none" w:sz="0" w:space="0" w:color="auto"/>
            <w:left w:val="none" w:sz="0" w:space="0" w:color="auto"/>
            <w:bottom w:val="none" w:sz="0" w:space="0" w:color="auto"/>
            <w:right w:val="none" w:sz="0" w:space="0" w:color="auto"/>
          </w:divBdr>
        </w:div>
        <w:div w:id="980576240">
          <w:marLeft w:val="0"/>
          <w:marRight w:val="0"/>
          <w:marTop w:val="0"/>
          <w:marBottom w:val="0"/>
          <w:divBdr>
            <w:top w:val="none" w:sz="0" w:space="0" w:color="auto"/>
            <w:left w:val="none" w:sz="0" w:space="0" w:color="auto"/>
            <w:bottom w:val="none" w:sz="0" w:space="0" w:color="auto"/>
            <w:right w:val="none" w:sz="0" w:space="0" w:color="auto"/>
          </w:divBdr>
        </w:div>
        <w:div w:id="473520944">
          <w:marLeft w:val="0"/>
          <w:marRight w:val="0"/>
          <w:marTop w:val="0"/>
          <w:marBottom w:val="0"/>
          <w:divBdr>
            <w:top w:val="none" w:sz="0" w:space="0" w:color="auto"/>
            <w:left w:val="none" w:sz="0" w:space="0" w:color="auto"/>
            <w:bottom w:val="none" w:sz="0" w:space="0" w:color="auto"/>
            <w:right w:val="none" w:sz="0" w:space="0" w:color="auto"/>
          </w:divBdr>
        </w:div>
        <w:div w:id="1353915545">
          <w:marLeft w:val="0"/>
          <w:marRight w:val="0"/>
          <w:marTop w:val="0"/>
          <w:marBottom w:val="0"/>
          <w:divBdr>
            <w:top w:val="none" w:sz="0" w:space="0" w:color="auto"/>
            <w:left w:val="none" w:sz="0" w:space="0" w:color="auto"/>
            <w:bottom w:val="none" w:sz="0" w:space="0" w:color="auto"/>
            <w:right w:val="none" w:sz="0" w:space="0" w:color="auto"/>
          </w:divBdr>
        </w:div>
        <w:div w:id="638615544">
          <w:marLeft w:val="0"/>
          <w:marRight w:val="0"/>
          <w:marTop w:val="0"/>
          <w:marBottom w:val="0"/>
          <w:divBdr>
            <w:top w:val="none" w:sz="0" w:space="0" w:color="auto"/>
            <w:left w:val="none" w:sz="0" w:space="0" w:color="auto"/>
            <w:bottom w:val="none" w:sz="0" w:space="0" w:color="auto"/>
            <w:right w:val="none" w:sz="0" w:space="0" w:color="auto"/>
          </w:divBdr>
          <w:divsChild>
            <w:div w:id="441458934">
              <w:marLeft w:val="0"/>
              <w:marRight w:val="0"/>
              <w:marTop w:val="0"/>
              <w:marBottom w:val="0"/>
              <w:divBdr>
                <w:top w:val="none" w:sz="0" w:space="0" w:color="auto"/>
                <w:left w:val="none" w:sz="0" w:space="0" w:color="auto"/>
                <w:bottom w:val="none" w:sz="0" w:space="0" w:color="auto"/>
                <w:right w:val="none" w:sz="0" w:space="0" w:color="auto"/>
              </w:divBdr>
            </w:div>
            <w:div w:id="388000483">
              <w:marLeft w:val="0"/>
              <w:marRight w:val="0"/>
              <w:marTop w:val="0"/>
              <w:marBottom w:val="0"/>
              <w:divBdr>
                <w:top w:val="none" w:sz="0" w:space="0" w:color="auto"/>
                <w:left w:val="none" w:sz="0" w:space="0" w:color="auto"/>
                <w:bottom w:val="none" w:sz="0" w:space="0" w:color="auto"/>
                <w:right w:val="none" w:sz="0" w:space="0" w:color="auto"/>
              </w:divBdr>
            </w:div>
            <w:div w:id="513881193">
              <w:marLeft w:val="0"/>
              <w:marRight w:val="0"/>
              <w:marTop w:val="0"/>
              <w:marBottom w:val="0"/>
              <w:divBdr>
                <w:top w:val="none" w:sz="0" w:space="0" w:color="auto"/>
                <w:left w:val="none" w:sz="0" w:space="0" w:color="auto"/>
                <w:bottom w:val="none" w:sz="0" w:space="0" w:color="auto"/>
                <w:right w:val="none" w:sz="0" w:space="0" w:color="auto"/>
              </w:divBdr>
            </w:div>
          </w:divsChild>
        </w:div>
        <w:div w:id="563298171">
          <w:marLeft w:val="0"/>
          <w:marRight w:val="0"/>
          <w:marTop w:val="0"/>
          <w:marBottom w:val="0"/>
          <w:divBdr>
            <w:top w:val="none" w:sz="0" w:space="0" w:color="auto"/>
            <w:left w:val="none" w:sz="0" w:space="0" w:color="auto"/>
            <w:bottom w:val="none" w:sz="0" w:space="0" w:color="auto"/>
            <w:right w:val="none" w:sz="0" w:space="0" w:color="auto"/>
          </w:divBdr>
          <w:divsChild>
            <w:div w:id="1118991470">
              <w:marLeft w:val="0"/>
              <w:marRight w:val="0"/>
              <w:marTop w:val="0"/>
              <w:marBottom w:val="0"/>
              <w:divBdr>
                <w:top w:val="none" w:sz="0" w:space="0" w:color="auto"/>
                <w:left w:val="none" w:sz="0" w:space="0" w:color="auto"/>
                <w:bottom w:val="none" w:sz="0" w:space="0" w:color="auto"/>
                <w:right w:val="none" w:sz="0" w:space="0" w:color="auto"/>
              </w:divBdr>
            </w:div>
            <w:div w:id="1028457526">
              <w:marLeft w:val="0"/>
              <w:marRight w:val="0"/>
              <w:marTop w:val="0"/>
              <w:marBottom w:val="0"/>
              <w:divBdr>
                <w:top w:val="none" w:sz="0" w:space="0" w:color="auto"/>
                <w:left w:val="none" w:sz="0" w:space="0" w:color="auto"/>
                <w:bottom w:val="none" w:sz="0" w:space="0" w:color="auto"/>
                <w:right w:val="none" w:sz="0" w:space="0" w:color="auto"/>
              </w:divBdr>
            </w:div>
          </w:divsChild>
        </w:div>
        <w:div w:id="2142645592">
          <w:marLeft w:val="0"/>
          <w:marRight w:val="0"/>
          <w:marTop w:val="0"/>
          <w:marBottom w:val="0"/>
          <w:divBdr>
            <w:top w:val="none" w:sz="0" w:space="0" w:color="auto"/>
            <w:left w:val="none" w:sz="0" w:space="0" w:color="auto"/>
            <w:bottom w:val="none" w:sz="0" w:space="0" w:color="auto"/>
            <w:right w:val="none" w:sz="0" w:space="0" w:color="auto"/>
          </w:divBdr>
        </w:div>
        <w:div w:id="765229501">
          <w:marLeft w:val="0"/>
          <w:marRight w:val="0"/>
          <w:marTop w:val="0"/>
          <w:marBottom w:val="0"/>
          <w:divBdr>
            <w:top w:val="none" w:sz="0" w:space="0" w:color="auto"/>
            <w:left w:val="none" w:sz="0" w:space="0" w:color="auto"/>
            <w:bottom w:val="none" w:sz="0" w:space="0" w:color="auto"/>
            <w:right w:val="none" w:sz="0" w:space="0" w:color="auto"/>
          </w:divBdr>
        </w:div>
        <w:div w:id="2060785308">
          <w:marLeft w:val="0"/>
          <w:marRight w:val="0"/>
          <w:marTop w:val="0"/>
          <w:marBottom w:val="0"/>
          <w:divBdr>
            <w:top w:val="none" w:sz="0" w:space="0" w:color="auto"/>
            <w:left w:val="none" w:sz="0" w:space="0" w:color="auto"/>
            <w:bottom w:val="none" w:sz="0" w:space="0" w:color="auto"/>
            <w:right w:val="none" w:sz="0" w:space="0" w:color="auto"/>
          </w:divBdr>
        </w:div>
        <w:div w:id="1749035641">
          <w:marLeft w:val="0"/>
          <w:marRight w:val="0"/>
          <w:marTop w:val="0"/>
          <w:marBottom w:val="0"/>
          <w:divBdr>
            <w:top w:val="none" w:sz="0" w:space="0" w:color="auto"/>
            <w:left w:val="none" w:sz="0" w:space="0" w:color="auto"/>
            <w:bottom w:val="none" w:sz="0" w:space="0" w:color="auto"/>
            <w:right w:val="none" w:sz="0" w:space="0" w:color="auto"/>
          </w:divBdr>
        </w:div>
        <w:div w:id="1855730919">
          <w:marLeft w:val="0"/>
          <w:marRight w:val="0"/>
          <w:marTop w:val="0"/>
          <w:marBottom w:val="0"/>
          <w:divBdr>
            <w:top w:val="none" w:sz="0" w:space="0" w:color="auto"/>
            <w:left w:val="none" w:sz="0" w:space="0" w:color="auto"/>
            <w:bottom w:val="none" w:sz="0" w:space="0" w:color="auto"/>
            <w:right w:val="none" w:sz="0" w:space="0" w:color="auto"/>
          </w:divBdr>
        </w:div>
        <w:div w:id="2114401951">
          <w:marLeft w:val="0"/>
          <w:marRight w:val="0"/>
          <w:marTop w:val="0"/>
          <w:marBottom w:val="0"/>
          <w:divBdr>
            <w:top w:val="none" w:sz="0" w:space="0" w:color="auto"/>
            <w:left w:val="none" w:sz="0" w:space="0" w:color="auto"/>
            <w:bottom w:val="none" w:sz="0" w:space="0" w:color="auto"/>
            <w:right w:val="none" w:sz="0" w:space="0" w:color="auto"/>
          </w:divBdr>
          <w:divsChild>
            <w:div w:id="217058555">
              <w:marLeft w:val="0"/>
              <w:marRight w:val="0"/>
              <w:marTop w:val="0"/>
              <w:marBottom w:val="0"/>
              <w:divBdr>
                <w:top w:val="none" w:sz="0" w:space="0" w:color="auto"/>
                <w:left w:val="none" w:sz="0" w:space="0" w:color="auto"/>
                <w:bottom w:val="none" w:sz="0" w:space="0" w:color="auto"/>
                <w:right w:val="none" w:sz="0" w:space="0" w:color="auto"/>
              </w:divBdr>
            </w:div>
          </w:divsChild>
        </w:div>
        <w:div w:id="1581939202">
          <w:marLeft w:val="0"/>
          <w:marRight w:val="0"/>
          <w:marTop w:val="0"/>
          <w:marBottom w:val="0"/>
          <w:divBdr>
            <w:top w:val="none" w:sz="0" w:space="0" w:color="auto"/>
            <w:left w:val="none" w:sz="0" w:space="0" w:color="auto"/>
            <w:bottom w:val="none" w:sz="0" w:space="0" w:color="auto"/>
            <w:right w:val="none" w:sz="0" w:space="0" w:color="auto"/>
          </w:divBdr>
          <w:divsChild>
            <w:div w:id="1066994634">
              <w:marLeft w:val="0"/>
              <w:marRight w:val="0"/>
              <w:marTop w:val="0"/>
              <w:marBottom w:val="0"/>
              <w:divBdr>
                <w:top w:val="none" w:sz="0" w:space="0" w:color="auto"/>
                <w:left w:val="none" w:sz="0" w:space="0" w:color="auto"/>
                <w:bottom w:val="none" w:sz="0" w:space="0" w:color="auto"/>
                <w:right w:val="none" w:sz="0" w:space="0" w:color="auto"/>
              </w:divBdr>
            </w:div>
            <w:div w:id="1480226238">
              <w:marLeft w:val="0"/>
              <w:marRight w:val="0"/>
              <w:marTop w:val="0"/>
              <w:marBottom w:val="0"/>
              <w:divBdr>
                <w:top w:val="none" w:sz="0" w:space="0" w:color="auto"/>
                <w:left w:val="none" w:sz="0" w:space="0" w:color="auto"/>
                <w:bottom w:val="none" w:sz="0" w:space="0" w:color="auto"/>
                <w:right w:val="none" w:sz="0" w:space="0" w:color="auto"/>
              </w:divBdr>
            </w:div>
            <w:div w:id="1462268375">
              <w:marLeft w:val="0"/>
              <w:marRight w:val="0"/>
              <w:marTop w:val="0"/>
              <w:marBottom w:val="0"/>
              <w:divBdr>
                <w:top w:val="none" w:sz="0" w:space="0" w:color="auto"/>
                <w:left w:val="none" w:sz="0" w:space="0" w:color="auto"/>
                <w:bottom w:val="none" w:sz="0" w:space="0" w:color="auto"/>
                <w:right w:val="none" w:sz="0" w:space="0" w:color="auto"/>
              </w:divBdr>
            </w:div>
          </w:divsChild>
        </w:div>
        <w:div w:id="1335690470">
          <w:marLeft w:val="0"/>
          <w:marRight w:val="0"/>
          <w:marTop w:val="0"/>
          <w:marBottom w:val="0"/>
          <w:divBdr>
            <w:top w:val="none" w:sz="0" w:space="0" w:color="auto"/>
            <w:left w:val="none" w:sz="0" w:space="0" w:color="auto"/>
            <w:bottom w:val="none" w:sz="0" w:space="0" w:color="auto"/>
            <w:right w:val="none" w:sz="0" w:space="0" w:color="auto"/>
          </w:divBdr>
          <w:divsChild>
            <w:div w:id="1075858433">
              <w:marLeft w:val="0"/>
              <w:marRight w:val="0"/>
              <w:marTop w:val="0"/>
              <w:marBottom w:val="0"/>
              <w:divBdr>
                <w:top w:val="none" w:sz="0" w:space="0" w:color="auto"/>
                <w:left w:val="none" w:sz="0" w:space="0" w:color="auto"/>
                <w:bottom w:val="none" w:sz="0" w:space="0" w:color="auto"/>
                <w:right w:val="none" w:sz="0" w:space="0" w:color="auto"/>
              </w:divBdr>
            </w:div>
            <w:div w:id="1653437396">
              <w:marLeft w:val="0"/>
              <w:marRight w:val="0"/>
              <w:marTop w:val="0"/>
              <w:marBottom w:val="0"/>
              <w:divBdr>
                <w:top w:val="none" w:sz="0" w:space="0" w:color="auto"/>
                <w:left w:val="none" w:sz="0" w:space="0" w:color="auto"/>
                <w:bottom w:val="none" w:sz="0" w:space="0" w:color="auto"/>
                <w:right w:val="none" w:sz="0" w:space="0" w:color="auto"/>
              </w:divBdr>
            </w:div>
            <w:div w:id="799766575">
              <w:marLeft w:val="0"/>
              <w:marRight w:val="0"/>
              <w:marTop w:val="0"/>
              <w:marBottom w:val="0"/>
              <w:divBdr>
                <w:top w:val="none" w:sz="0" w:space="0" w:color="auto"/>
                <w:left w:val="none" w:sz="0" w:space="0" w:color="auto"/>
                <w:bottom w:val="none" w:sz="0" w:space="0" w:color="auto"/>
                <w:right w:val="none" w:sz="0" w:space="0" w:color="auto"/>
              </w:divBdr>
            </w:div>
          </w:divsChild>
        </w:div>
        <w:div w:id="1811826881">
          <w:marLeft w:val="0"/>
          <w:marRight w:val="0"/>
          <w:marTop w:val="0"/>
          <w:marBottom w:val="0"/>
          <w:divBdr>
            <w:top w:val="none" w:sz="0" w:space="0" w:color="auto"/>
            <w:left w:val="none" w:sz="0" w:space="0" w:color="auto"/>
            <w:bottom w:val="none" w:sz="0" w:space="0" w:color="auto"/>
            <w:right w:val="none" w:sz="0" w:space="0" w:color="auto"/>
          </w:divBdr>
        </w:div>
        <w:div w:id="556479804">
          <w:marLeft w:val="0"/>
          <w:marRight w:val="0"/>
          <w:marTop w:val="0"/>
          <w:marBottom w:val="0"/>
          <w:divBdr>
            <w:top w:val="none" w:sz="0" w:space="0" w:color="auto"/>
            <w:left w:val="none" w:sz="0" w:space="0" w:color="auto"/>
            <w:bottom w:val="none" w:sz="0" w:space="0" w:color="auto"/>
            <w:right w:val="none" w:sz="0" w:space="0" w:color="auto"/>
          </w:divBdr>
        </w:div>
        <w:div w:id="1600136438">
          <w:marLeft w:val="0"/>
          <w:marRight w:val="0"/>
          <w:marTop w:val="0"/>
          <w:marBottom w:val="0"/>
          <w:divBdr>
            <w:top w:val="none" w:sz="0" w:space="0" w:color="auto"/>
            <w:left w:val="none" w:sz="0" w:space="0" w:color="auto"/>
            <w:bottom w:val="none" w:sz="0" w:space="0" w:color="auto"/>
            <w:right w:val="none" w:sz="0" w:space="0" w:color="auto"/>
          </w:divBdr>
        </w:div>
        <w:div w:id="20593099">
          <w:marLeft w:val="0"/>
          <w:marRight w:val="0"/>
          <w:marTop w:val="0"/>
          <w:marBottom w:val="0"/>
          <w:divBdr>
            <w:top w:val="none" w:sz="0" w:space="0" w:color="auto"/>
            <w:left w:val="none" w:sz="0" w:space="0" w:color="auto"/>
            <w:bottom w:val="none" w:sz="0" w:space="0" w:color="auto"/>
            <w:right w:val="none" w:sz="0" w:space="0" w:color="auto"/>
          </w:divBdr>
        </w:div>
        <w:div w:id="738945307">
          <w:marLeft w:val="0"/>
          <w:marRight w:val="0"/>
          <w:marTop w:val="0"/>
          <w:marBottom w:val="0"/>
          <w:divBdr>
            <w:top w:val="none" w:sz="0" w:space="0" w:color="auto"/>
            <w:left w:val="none" w:sz="0" w:space="0" w:color="auto"/>
            <w:bottom w:val="none" w:sz="0" w:space="0" w:color="auto"/>
            <w:right w:val="none" w:sz="0" w:space="0" w:color="auto"/>
          </w:divBdr>
        </w:div>
        <w:div w:id="1346397533">
          <w:marLeft w:val="0"/>
          <w:marRight w:val="0"/>
          <w:marTop w:val="0"/>
          <w:marBottom w:val="0"/>
          <w:divBdr>
            <w:top w:val="none" w:sz="0" w:space="0" w:color="auto"/>
            <w:left w:val="none" w:sz="0" w:space="0" w:color="auto"/>
            <w:bottom w:val="none" w:sz="0" w:space="0" w:color="auto"/>
            <w:right w:val="none" w:sz="0" w:space="0" w:color="auto"/>
          </w:divBdr>
        </w:div>
        <w:div w:id="1416777766">
          <w:marLeft w:val="0"/>
          <w:marRight w:val="0"/>
          <w:marTop w:val="0"/>
          <w:marBottom w:val="0"/>
          <w:divBdr>
            <w:top w:val="none" w:sz="0" w:space="0" w:color="auto"/>
            <w:left w:val="none" w:sz="0" w:space="0" w:color="auto"/>
            <w:bottom w:val="none" w:sz="0" w:space="0" w:color="auto"/>
            <w:right w:val="none" w:sz="0" w:space="0" w:color="auto"/>
          </w:divBdr>
        </w:div>
        <w:div w:id="1539734936">
          <w:marLeft w:val="0"/>
          <w:marRight w:val="0"/>
          <w:marTop w:val="0"/>
          <w:marBottom w:val="0"/>
          <w:divBdr>
            <w:top w:val="none" w:sz="0" w:space="0" w:color="auto"/>
            <w:left w:val="none" w:sz="0" w:space="0" w:color="auto"/>
            <w:bottom w:val="none" w:sz="0" w:space="0" w:color="auto"/>
            <w:right w:val="none" w:sz="0" w:space="0" w:color="auto"/>
          </w:divBdr>
        </w:div>
        <w:div w:id="1298997546">
          <w:marLeft w:val="0"/>
          <w:marRight w:val="0"/>
          <w:marTop w:val="0"/>
          <w:marBottom w:val="0"/>
          <w:divBdr>
            <w:top w:val="none" w:sz="0" w:space="0" w:color="auto"/>
            <w:left w:val="none" w:sz="0" w:space="0" w:color="auto"/>
            <w:bottom w:val="none" w:sz="0" w:space="0" w:color="auto"/>
            <w:right w:val="none" w:sz="0" w:space="0" w:color="auto"/>
          </w:divBdr>
        </w:div>
        <w:div w:id="1820997900">
          <w:marLeft w:val="0"/>
          <w:marRight w:val="0"/>
          <w:marTop w:val="0"/>
          <w:marBottom w:val="0"/>
          <w:divBdr>
            <w:top w:val="none" w:sz="0" w:space="0" w:color="auto"/>
            <w:left w:val="none" w:sz="0" w:space="0" w:color="auto"/>
            <w:bottom w:val="none" w:sz="0" w:space="0" w:color="auto"/>
            <w:right w:val="none" w:sz="0" w:space="0" w:color="auto"/>
          </w:divBdr>
        </w:div>
        <w:div w:id="719593895">
          <w:marLeft w:val="0"/>
          <w:marRight w:val="0"/>
          <w:marTop w:val="0"/>
          <w:marBottom w:val="0"/>
          <w:divBdr>
            <w:top w:val="none" w:sz="0" w:space="0" w:color="auto"/>
            <w:left w:val="none" w:sz="0" w:space="0" w:color="auto"/>
            <w:bottom w:val="none" w:sz="0" w:space="0" w:color="auto"/>
            <w:right w:val="none" w:sz="0" w:space="0" w:color="auto"/>
          </w:divBdr>
        </w:div>
      </w:divsChild>
    </w:div>
    <w:div w:id="190996213">
      <w:bodyDiv w:val="1"/>
      <w:marLeft w:val="0"/>
      <w:marRight w:val="0"/>
      <w:marTop w:val="0"/>
      <w:marBottom w:val="0"/>
      <w:divBdr>
        <w:top w:val="none" w:sz="0" w:space="0" w:color="auto"/>
        <w:left w:val="none" w:sz="0" w:space="0" w:color="auto"/>
        <w:bottom w:val="none" w:sz="0" w:space="0" w:color="auto"/>
        <w:right w:val="none" w:sz="0" w:space="0" w:color="auto"/>
      </w:divBdr>
    </w:div>
    <w:div w:id="231811954">
      <w:bodyDiv w:val="1"/>
      <w:marLeft w:val="0"/>
      <w:marRight w:val="0"/>
      <w:marTop w:val="0"/>
      <w:marBottom w:val="0"/>
      <w:divBdr>
        <w:top w:val="none" w:sz="0" w:space="0" w:color="auto"/>
        <w:left w:val="none" w:sz="0" w:space="0" w:color="auto"/>
        <w:bottom w:val="none" w:sz="0" w:space="0" w:color="auto"/>
        <w:right w:val="none" w:sz="0" w:space="0" w:color="auto"/>
      </w:divBdr>
      <w:divsChild>
        <w:div w:id="1563131015">
          <w:marLeft w:val="0"/>
          <w:marRight w:val="0"/>
          <w:marTop w:val="0"/>
          <w:marBottom w:val="0"/>
          <w:divBdr>
            <w:top w:val="none" w:sz="0" w:space="0" w:color="auto"/>
            <w:left w:val="none" w:sz="0" w:space="0" w:color="auto"/>
            <w:bottom w:val="none" w:sz="0" w:space="0" w:color="auto"/>
            <w:right w:val="none" w:sz="0" w:space="0" w:color="auto"/>
          </w:divBdr>
        </w:div>
        <w:div w:id="2140147268">
          <w:marLeft w:val="0"/>
          <w:marRight w:val="0"/>
          <w:marTop w:val="0"/>
          <w:marBottom w:val="0"/>
          <w:divBdr>
            <w:top w:val="none" w:sz="0" w:space="0" w:color="auto"/>
            <w:left w:val="none" w:sz="0" w:space="0" w:color="auto"/>
            <w:bottom w:val="none" w:sz="0" w:space="0" w:color="auto"/>
            <w:right w:val="none" w:sz="0" w:space="0" w:color="auto"/>
          </w:divBdr>
        </w:div>
        <w:div w:id="1365404657">
          <w:marLeft w:val="0"/>
          <w:marRight w:val="0"/>
          <w:marTop w:val="0"/>
          <w:marBottom w:val="0"/>
          <w:divBdr>
            <w:top w:val="none" w:sz="0" w:space="0" w:color="auto"/>
            <w:left w:val="none" w:sz="0" w:space="0" w:color="auto"/>
            <w:bottom w:val="none" w:sz="0" w:space="0" w:color="auto"/>
            <w:right w:val="none" w:sz="0" w:space="0" w:color="auto"/>
          </w:divBdr>
          <w:divsChild>
            <w:div w:id="935750684">
              <w:marLeft w:val="0"/>
              <w:marRight w:val="0"/>
              <w:marTop w:val="0"/>
              <w:marBottom w:val="0"/>
              <w:divBdr>
                <w:top w:val="none" w:sz="0" w:space="0" w:color="auto"/>
                <w:left w:val="none" w:sz="0" w:space="0" w:color="auto"/>
                <w:bottom w:val="none" w:sz="0" w:space="0" w:color="auto"/>
                <w:right w:val="none" w:sz="0" w:space="0" w:color="auto"/>
              </w:divBdr>
            </w:div>
            <w:div w:id="534657557">
              <w:marLeft w:val="0"/>
              <w:marRight w:val="0"/>
              <w:marTop w:val="0"/>
              <w:marBottom w:val="0"/>
              <w:divBdr>
                <w:top w:val="none" w:sz="0" w:space="0" w:color="auto"/>
                <w:left w:val="none" w:sz="0" w:space="0" w:color="auto"/>
                <w:bottom w:val="none" w:sz="0" w:space="0" w:color="auto"/>
                <w:right w:val="none" w:sz="0" w:space="0" w:color="auto"/>
              </w:divBdr>
            </w:div>
          </w:divsChild>
        </w:div>
        <w:div w:id="1756435683">
          <w:marLeft w:val="0"/>
          <w:marRight w:val="0"/>
          <w:marTop w:val="0"/>
          <w:marBottom w:val="0"/>
          <w:divBdr>
            <w:top w:val="none" w:sz="0" w:space="0" w:color="auto"/>
            <w:left w:val="none" w:sz="0" w:space="0" w:color="auto"/>
            <w:bottom w:val="none" w:sz="0" w:space="0" w:color="auto"/>
            <w:right w:val="none" w:sz="0" w:space="0" w:color="auto"/>
          </w:divBdr>
          <w:divsChild>
            <w:div w:id="2015959191">
              <w:marLeft w:val="0"/>
              <w:marRight w:val="0"/>
              <w:marTop w:val="0"/>
              <w:marBottom w:val="0"/>
              <w:divBdr>
                <w:top w:val="none" w:sz="0" w:space="0" w:color="auto"/>
                <w:left w:val="none" w:sz="0" w:space="0" w:color="auto"/>
                <w:bottom w:val="none" w:sz="0" w:space="0" w:color="auto"/>
                <w:right w:val="none" w:sz="0" w:space="0" w:color="auto"/>
              </w:divBdr>
            </w:div>
            <w:div w:id="1962879035">
              <w:marLeft w:val="0"/>
              <w:marRight w:val="0"/>
              <w:marTop w:val="0"/>
              <w:marBottom w:val="0"/>
              <w:divBdr>
                <w:top w:val="none" w:sz="0" w:space="0" w:color="auto"/>
                <w:left w:val="none" w:sz="0" w:space="0" w:color="auto"/>
                <w:bottom w:val="none" w:sz="0" w:space="0" w:color="auto"/>
                <w:right w:val="none" w:sz="0" w:space="0" w:color="auto"/>
              </w:divBdr>
            </w:div>
          </w:divsChild>
        </w:div>
        <w:div w:id="1709989872">
          <w:marLeft w:val="0"/>
          <w:marRight w:val="0"/>
          <w:marTop w:val="0"/>
          <w:marBottom w:val="0"/>
          <w:divBdr>
            <w:top w:val="none" w:sz="0" w:space="0" w:color="auto"/>
            <w:left w:val="none" w:sz="0" w:space="0" w:color="auto"/>
            <w:bottom w:val="none" w:sz="0" w:space="0" w:color="auto"/>
            <w:right w:val="none" w:sz="0" w:space="0" w:color="auto"/>
          </w:divBdr>
        </w:div>
        <w:div w:id="493644822">
          <w:marLeft w:val="0"/>
          <w:marRight w:val="0"/>
          <w:marTop w:val="0"/>
          <w:marBottom w:val="0"/>
          <w:divBdr>
            <w:top w:val="none" w:sz="0" w:space="0" w:color="auto"/>
            <w:left w:val="none" w:sz="0" w:space="0" w:color="auto"/>
            <w:bottom w:val="none" w:sz="0" w:space="0" w:color="auto"/>
            <w:right w:val="none" w:sz="0" w:space="0" w:color="auto"/>
          </w:divBdr>
        </w:div>
        <w:div w:id="933364225">
          <w:marLeft w:val="0"/>
          <w:marRight w:val="0"/>
          <w:marTop w:val="0"/>
          <w:marBottom w:val="0"/>
          <w:divBdr>
            <w:top w:val="none" w:sz="0" w:space="0" w:color="auto"/>
            <w:left w:val="none" w:sz="0" w:space="0" w:color="auto"/>
            <w:bottom w:val="none" w:sz="0" w:space="0" w:color="auto"/>
            <w:right w:val="none" w:sz="0" w:space="0" w:color="auto"/>
          </w:divBdr>
        </w:div>
        <w:div w:id="2052877423">
          <w:marLeft w:val="0"/>
          <w:marRight w:val="0"/>
          <w:marTop w:val="0"/>
          <w:marBottom w:val="0"/>
          <w:divBdr>
            <w:top w:val="none" w:sz="0" w:space="0" w:color="auto"/>
            <w:left w:val="none" w:sz="0" w:space="0" w:color="auto"/>
            <w:bottom w:val="none" w:sz="0" w:space="0" w:color="auto"/>
            <w:right w:val="none" w:sz="0" w:space="0" w:color="auto"/>
          </w:divBdr>
        </w:div>
        <w:div w:id="2086996405">
          <w:marLeft w:val="0"/>
          <w:marRight w:val="0"/>
          <w:marTop w:val="0"/>
          <w:marBottom w:val="0"/>
          <w:divBdr>
            <w:top w:val="none" w:sz="0" w:space="0" w:color="auto"/>
            <w:left w:val="none" w:sz="0" w:space="0" w:color="auto"/>
            <w:bottom w:val="none" w:sz="0" w:space="0" w:color="auto"/>
            <w:right w:val="none" w:sz="0" w:space="0" w:color="auto"/>
          </w:divBdr>
        </w:div>
        <w:div w:id="2009598514">
          <w:marLeft w:val="0"/>
          <w:marRight w:val="0"/>
          <w:marTop w:val="0"/>
          <w:marBottom w:val="0"/>
          <w:divBdr>
            <w:top w:val="none" w:sz="0" w:space="0" w:color="auto"/>
            <w:left w:val="none" w:sz="0" w:space="0" w:color="auto"/>
            <w:bottom w:val="none" w:sz="0" w:space="0" w:color="auto"/>
            <w:right w:val="none" w:sz="0" w:space="0" w:color="auto"/>
          </w:divBdr>
        </w:div>
        <w:div w:id="595015070">
          <w:marLeft w:val="0"/>
          <w:marRight w:val="0"/>
          <w:marTop w:val="0"/>
          <w:marBottom w:val="0"/>
          <w:divBdr>
            <w:top w:val="none" w:sz="0" w:space="0" w:color="auto"/>
            <w:left w:val="none" w:sz="0" w:space="0" w:color="auto"/>
            <w:bottom w:val="none" w:sz="0" w:space="0" w:color="auto"/>
            <w:right w:val="none" w:sz="0" w:space="0" w:color="auto"/>
          </w:divBdr>
        </w:div>
        <w:div w:id="170996634">
          <w:marLeft w:val="0"/>
          <w:marRight w:val="0"/>
          <w:marTop w:val="0"/>
          <w:marBottom w:val="0"/>
          <w:divBdr>
            <w:top w:val="none" w:sz="0" w:space="0" w:color="auto"/>
            <w:left w:val="none" w:sz="0" w:space="0" w:color="auto"/>
            <w:bottom w:val="none" w:sz="0" w:space="0" w:color="auto"/>
            <w:right w:val="none" w:sz="0" w:space="0" w:color="auto"/>
          </w:divBdr>
        </w:div>
        <w:div w:id="2096435120">
          <w:marLeft w:val="0"/>
          <w:marRight w:val="0"/>
          <w:marTop w:val="0"/>
          <w:marBottom w:val="0"/>
          <w:divBdr>
            <w:top w:val="none" w:sz="0" w:space="0" w:color="auto"/>
            <w:left w:val="none" w:sz="0" w:space="0" w:color="auto"/>
            <w:bottom w:val="none" w:sz="0" w:space="0" w:color="auto"/>
            <w:right w:val="none" w:sz="0" w:space="0" w:color="auto"/>
          </w:divBdr>
          <w:divsChild>
            <w:div w:id="931816977">
              <w:marLeft w:val="0"/>
              <w:marRight w:val="0"/>
              <w:marTop w:val="0"/>
              <w:marBottom w:val="0"/>
              <w:divBdr>
                <w:top w:val="none" w:sz="0" w:space="0" w:color="auto"/>
                <w:left w:val="none" w:sz="0" w:space="0" w:color="auto"/>
                <w:bottom w:val="none" w:sz="0" w:space="0" w:color="auto"/>
                <w:right w:val="none" w:sz="0" w:space="0" w:color="auto"/>
              </w:divBdr>
            </w:div>
            <w:div w:id="1357806630">
              <w:marLeft w:val="0"/>
              <w:marRight w:val="0"/>
              <w:marTop w:val="0"/>
              <w:marBottom w:val="0"/>
              <w:divBdr>
                <w:top w:val="none" w:sz="0" w:space="0" w:color="auto"/>
                <w:left w:val="none" w:sz="0" w:space="0" w:color="auto"/>
                <w:bottom w:val="none" w:sz="0" w:space="0" w:color="auto"/>
                <w:right w:val="none" w:sz="0" w:space="0" w:color="auto"/>
              </w:divBdr>
            </w:div>
          </w:divsChild>
        </w:div>
        <w:div w:id="92282979">
          <w:marLeft w:val="0"/>
          <w:marRight w:val="0"/>
          <w:marTop w:val="0"/>
          <w:marBottom w:val="0"/>
          <w:divBdr>
            <w:top w:val="none" w:sz="0" w:space="0" w:color="auto"/>
            <w:left w:val="none" w:sz="0" w:space="0" w:color="auto"/>
            <w:bottom w:val="none" w:sz="0" w:space="0" w:color="auto"/>
            <w:right w:val="none" w:sz="0" w:space="0" w:color="auto"/>
          </w:divBdr>
          <w:divsChild>
            <w:div w:id="603928684">
              <w:marLeft w:val="0"/>
              <w:marRight w:val="0"/>
              <w:marTop w:val="0"/>
              <w:marBottom w:val="0"/>
              <w:divBdr>
                <w:top w:val="none" w:sz="0" w:space="0" w:color="auto"/>
                <w:left w:val="none" w:sz="0" w:space="0" w:color="auto"/>
                <w:bottom w:val="none" w:sz="0" w:space="0" w:color="auto"/>
                <w:right w:val="none" w:sz="0" w:space="0" w:color="auto"/>
              </w:divBdr>
            </w:div>
            <w:div w:id="532115101">
              <w:marLeft w:val="0"/>
              <w:marRight w:val="0"/>
              <w:marTop w:val="0"/>
              <w:marBottom w:val="0"/>
              <w:divBdr>
                <w:top w:val="none" w:sz="0" w:space="0" w:color="auto"/>
                <w:left w:val="none" w:sz="0" w:space="0" w:color="auto"/>
                <w:bottom w:val="none" w:sz="0" w:space="0" w:color="auto"/>
                <w:right w:val="none" w:sz="0" w:space="0" w:color="auto"/>
              </w:divBdr>
            </w:div>
            <w:div w:id="850951949">
              <w:marLeft w:val="0"/>
              <w:marRight w:val="0"/>
              <w:marTop w:val="0"/>
              <w:marBottom w:val="0"/>
              <w:divBdr>
                <w:top w:val="none" w:sz="0" w:space="0" w:color="auto"/>
                <w:left w:val="none" w:sz="0" w:space="0" w:color="auto"/>
                <w:bottom w:val="none" w:sz="0" w:space="0" w:color="auto"/>
                <w:right w:val="none" w:sz="0" w:space="0" w:color="auto"/>
              </w:divBdr>
            </w:div>
            <w:div w:id="1310789563">
              <w:marLeft w:val="0"/>
              <w:marRight w:val="0"/>
              <w:marTop w:val="0"/>
              <w:marBottom w:val="0"/>
              <w:divBdr>
                <w:top w:val="none" w:sz="0" w:space="0" w:color="auto"/>
                <w:left w:val="none" w:sz="0" w:space="0" w:color="auto"/>
                <w:bottom w:val="none" w:sz="0" w:space="0" w:color="auto"/>
                <w:right w:val="none" w:sz="0" w:space="0" w:color="auto"/>
              </w:divBdr>
            </w:div>
          </w:divsChild>
        </w:div>
        <w:div w:id="210507321">
          <w:marLeft w:val="0"/>
          <w:marRight w:val="0"/>
          <w:marTop w:val="0"/>
          <w:marBottom w:val="0"/>
          <w:divBdr>
            <w:top w:val="none" w:sz="0" w:space="0" w:color="auto"/>
            <w:left w:val="none" w:sz="0" w:space="0" w:color="auto"/>
            <w:bottom w:val="none" w:sz="0" w:space="0" w:color="auto"/>
            <w:right w:val="none" w:sz="0" w:space="0" w:color="auto"/>
          </w:divBdr>
          <w:divsChild>
            <w:div w:id="1981376590">
              <w:marLeft w:val="-75"/>
              <w:marRight w:val="0"/>
              <w:marTop w:val="30"/>
              <w:marBottom w:val="30"/>
              <w:divBdr>
                <w:top w:val="none" w:sz="0" w:space="0" w:color="auto"/>
                <w:left w:val="none" w:sz="0" w:space="0" w:color="auto"/>
                <w:bottom w:val="none" w:sz="0" w:space="0" w:color="auto"/>
                <w:right w:val="none" w:sz="0" w:space="0" w:color="auto"/>
              </w:divBdr>
              <w:divsChild>
                <w:div w:id="407194451">
                  <w:marLeft w:val="0"/>
                  <w:marRight w:val="0"/>
                  <w:marTop w:val="0"/>
                  <w:marBottom w:val="0"/>
                  <w:divBdr>
                    <w:top w:val="none" w:sz="0" w:space="0" w:color="auto"/>
                    <w:left w:val="none" w:sz="0" w:space="0" w:color="auto"/>
                    <w:bottom w:val="none" w:sz="0" w:space="0" w:color="auto"/>
                    <w:right w:val="none" w:sz="0" w:space="0" w:color="auto"/>
                  </w:divBdr>
                  <w:divsChild>
                    <w:div w:id="263539688">
                      <w:marLeft w:val="0"/>
                      <w:marRight w:val="0"/>
                      <w:marTop w:val="0"/>
                      <w:marBottom w:val="0"/>
                      <w:divBdr>
                        <w:top w:val="none" w:sz="0" w:space="0" w:color="auto"/>
                        <w:left w:val="none" w:sz="0" w:space="0" w:color="auto"/>
                        <w:bottom w:val="none" w:sz="0" w:space="0" w:color="auto"/>
                        <w:right w:val="none" w:sz="0" w:space="0" w:color="auto"/>
                      </w:divBdr>
                    </w:div>
                  </w:divsChild>
                </w:div>
                <w:div w:id="933826941">
                  <w:marLeft w:val="0"/>
                  <w:marRight w:val="0"/>
                  <w:marTop w:val="0"/>
                  <w:marBottom w:val="0"/>
                  <w:divBdr>
                    <w:top w:val="none" w:sz="0" w:space="0" w:color="auto"/>
                    <w:left w:val="none" w:sz="0" w:space="0" w:color="auto"/>
                    <w:bottom w:val="none" w:sz="0" w:space="0" w:color="auto"/>
                    <w:right w:val="none" w:sz="0" w:space="0" w:color="auto"/>
                  </w:divBdr>
                  <w:divsChild>
                    <w:div w:id="1237518026">
                      <w:marLeft w:val="0"/>
                      <w:marRight w:val="0"/>
                      <w:marTop w:val="0"/>
                      <w:marBottom w:val="0"/>
                      <w:divBdr>
                        <w:top w:val="none" w:sz="0" w:space="0" w:color="auto"/>
                        <w:left w:val="none" w:sz="0" w:space="0" w:color="auto"/>
                        <w:bottom w:val="none" w:sz="0" w:space="0" w:color="auto"/>
                        <w:right w:val="none" w:sz="0" w:space="0" w:color="auto"/>
                      </w:divBdr>
                    </w:div>
                    <w:div w:id="2042314791">
                      <w:marLeft w:val="0"/>
                      <w:marRight w:val="0"/>
                      <w:marTop w:val="0"/>
                      <w:marBottom w:val="0"/>
                      <w:divBdr>
                        <w:top w:val="none" w:sz="0" w:space="0" w:color="auto"/>
                        <w:left w:val="none" w:sz="0" w:space="0" w:color="auto"/>
                        <w:bottom w:val="none" w:sz="0" w:space="0" w:color="auto"/>
                        <w:right w:val="none" w:sz="0" w:space="0" w:color="auto"/>
                      </w:divBdr>
                    </w:div>
                  </w:divsChild>
                </w:div>
                <w:div w:id="253364770">
                  <w:marLeft w:val="0"/>
                  <w:marRight w:val="0"/>
                  <w:marTop w:val="0"/>
                  <w:marBottom w:val="0"/>
                  <w:divBdr>
                    <w:top w:val="none" w:sz="0" w:space="0" w:color="auto"/>
                    <w:left w:val="none" w:sz="0" w:space="0" w:color="auto"/>
                    <w:bottom w:val="none" w:sz="0" w:space="0" w:color="auto"/>
                    <w:right w:val="none" w:sz="0" w:space="0" w:color="auto"/>
                  </w:divBdr>
                  <w:divsChild>
                    <w:div w:id="1951081052">
                      <w:marLeft w:val="0"/>
                      <w:marRight w:val="0"/>
                      <w:marTop w:val="0"/>
                      <w:marBottom w:val="0"/>
                      <w:divBdr>
                        <w:top w:val="none" w:sz="0" w:space="0" w:color="auto"/>
                        <w:left w:val="none" w:sz="0" w:space="0" w:color="auto"/>
                        <w:bottom w:val="none" w:sz="0" w:space="0" w:color="auto"/>
                        <w:right w:val="none" w:sz="0" w:space="0" w:color="auto"/>
                      </w:divBdr>
                    </w:div>
                    <w:div w:id="1009603864">
                      <w:marLeft w:val="0"/>
                      <w:marRight w:val="0"/>
                      <w:marTop w:val="0"/>
                      <w:marBottom w:val="0"/>
                      <w:divBdr>
                        <w:top w:val="none" w:sz="0" w:space="0" w:color="auto"/>
                        <w:left w:val="none" w:sz="0" w:space="0" w:color="auto"/>
                        <w:bottom w:val="none" w:sz="0" w:space="0" w:color="auto"/>
                        <w:right w:val="none" w:sz="0" w:space="0" w:color="auto"/>
                      </w:divBdr>
                    </w:div>
                  </w:divsChild>
                </w:div>
                <w:div w:id="1546286555">
                  <w:marLeft w:val="0"/>
                  <w:marRight w:val="0"/>
                  <w:marTop w:val="0"/>
                  <w:marBottom w:val="0"/>
                  <w:divBdr>
                    <w:top w:val="none" w:sz="0" w:space="0" w:color="auto"/>
                    <w:left w:val="none" w:sz="0" w:space="0" w:color="auto"/>
                    <w:bottom w:val="none" w:sz="0" w:space="0" w:color="auto"/>
                    <w:right w:val="none" w:sz="0" w:space="0" w:color="auto"/>
                  </w:divBdr>
                  <w:divsChild>
                    <w:div w:id="958948916">
                      <w:marLeft w:val="0"/>
                      <w:marRight w:val="0"/>
                      <w:marTop w:val="0"/>
                      <w:marBottom w:val="0"/>
                      <w:divBdr>
                        <w:top w:val="none" w:sz="0" w:space="0" w:color="auto"/>
                        <w:left w:val="none" w:sz="0" w:space="0" w:color="auto"/>
                        <w:bottom w:val="none" w:sz="0" w:space="0" w:color="auto"/>
                        <w:right w:val="none" w:sz="0" w:space="0" w:color="auto"/>
                      </w:divBdr>
                    </w:div>
                    <w:div w:id="2088114550">
                      <w:marLeft w:val="0"/>
                      <w:marRight w:val="0"/>
                      <w:marTop w:val="0"/>
                      <w:marBottom w:val="0"/>
                      <w:divBdr>
                        <w:top w:val="none" w:sz="0" w:space="0" w:color="auto"/>
                        <w:left w:val="none" w:sz="0" w:space="0" w:color="auto"/>
                        <w:bottom w:val="none" w:sz="0" w:space="0" w:color="auto"/>
                        <w:right w:val="none" w:sz="0" w:space="0" w:color="auto"/>
                      </w:divBdr>
                    </w:div>
                  </w:divsChild>
                </w:div>
                <w:div w:id="201745795">
                  <w:marLeft w:val="0"/>
                  <w:marRight w:val="0"/>
                  <w:marTop w:val="0"/>
                  <w:marBottom w:val="0"/>
                  <w:divBdr>
                    <w:top w:val="none" w:sz="0" w:space="0" w:color="auto"/>
                    <w:left w:val="none" w:sz="0" w:space="0" w:color="auto"/>
                    <w:bottom w:val="none" w:sz="0" w:space="0" w:color="auto"/>
                    <w:right w:val="none" w:sz="0" w:space="0" w:color="auto"/>
                  </w:divBdr>
                  <w:divsChild>
                    <w:div w:id="2057852724">
                      <w:marLeft w:val="0"/>
                      <w:marRight w:val="0"/>
                      <w:marTop w:val="0"/>
                      <w:marBottom w:val="0"/>
                      <w:divBdr>
                        <w:top w:val="none" w:sz="0" w:space="0" w:color="auto"/>
                        <w:left w:val="none" w:sz="0" w:space="0" w:color="auto"/>
                        <w:bottom w:val="none" w:sz="0" w:space="0" w:color="auto"/>
                        <w:right w:val="none" w:sz="0" w:space="0" w:color="auto"/>
                      </w:divBdr>
                    </w:div>
                  </w:divsChild>
                </w:div>
                <w:div w:id="1464617473">
                  <w:marLeft w:val="0"/>
                  <w:marRight w:val="0"/>
                  <w:marTop w:val="0"/>
                  <w:marBottom w:val="0"/>
                  <w:divBdr>
                    <w:top w:val="none" w:sz="0" w:space="0" w:color="auto"/>
                    <w:left w:val="none" w:sz="0" w:space="0" w:color="auto"/>
                    <w:bottom w:val="none" w:sz="0" w:space="0" w:color="auto"/>
                    <w:right w:val="none" w:sz="0" w:space="0" w:color="auto"/>
                  </w:divBdr>
                  <w:divsChild>
                    <w:div w:id="1737438040">
                      <w:marLeft w:val="0"/>
                      <w:marRight w:val="0"/>
                      <w:marTop w:val="0"/>
                      <w:marBottom w:val="0"/>
                      <w:divBdr>
                        <w:top w:val="none" w:sz="0" w:space="0" w:color="auto"/>
                        <w:left w:val="none" w:sz="0" w:space="0" w:color="auto"/>
                        <w:bottom w:val="none" w:sz="0" w:space="0" w:color="auto"/>
                        <w:right w:val="none" w:sz="0" w:space="0" w:color="auto"/>
                      </w:divBdr>
                    </w:div>
                  </w:divsChild>
                </w:div>
                <w:div w:id="1379667270">
                  <w:marLeft w:val="0"/>
                  <w:marRight w:val="0"/>
                  <w:marTop w:val="0"/>
                  <w:marBottom w:val="0"/>
                  <w:divBdr>
                    <w:top w:val="none" w:sz="0" w:space="0" w:color="auto"/>
                    <w:left w:val="none" w:sz="0" w:space="0" w:color="auto"/>
                    <w:bottom w:val="none" w:sz="0" w:space="0" w:color="auto"/>
                    <w:right w:val="none" w:sz="0" w:space="0" w:color="auto"/>
                  </w:divBdr>
                  <w:divsChild>
                    <w:div w:id="831062141">
                      <w:marLeft w:val="0"/>
                      <w:marRight w:val="0"/>
                      <w:marTop w:val="0"/>
                      <w:marBottom w:val="0"/>
                      <w:divBdr>
                        <w:top w:val="none" w:sz="0" w:space="0" w:color="auto"/>
                        <w:left w:val="none" w:sz="0" w:space="0" w:color="auto"/>
                        <w:bottom w:val="none" w:sz="0" w:space="0" w:color="auto"/>
                        <w:right w:val="none" w:sz="0" w:space="0" w:color="auto"/>
                      </w:divBdr>
                    </w:div>
                  </w:divsChild>
                </w:div>
                <w:div w:id="1089279587">
                  <w:marLeft w:val="0"/>
                  <w:marRight w:val="0"/>
                  <w:marTop w:val="0"/>
                  <w:marBottom w:val="0"/>
                  <w:divBdr>
                    <w:top w:val="none" w:sz="0" w:space="0" w:color="auto"/>
                    <w:left w:val="none" w:sz="0" w:space="0" w:color="auto"/>
                    <w:bottom w:val="none" w:sz="0" w:space="0" w:color="auto"/>
                    <w:right w:val="none" w:sz="0" w:space="0" w:color="auto"/>
                  </w:divBdr>
                  <w:divsChild>
                    <w:div w:id="1033001608">
                      <w:marLeft w:val="0"/>
                      <w:marRight w:val="0"/>
                      <w:marTop w:val="0"/>
                      <w:marBottom w:val="0"/>
                      <w:divBdr>
                        <w:top w:val="none" w:sz="0" w:space="0" w:color="auto"/>
                        <w:left w:val="none" w:sz="0" w:space="0" w:color="auto"/>
                        <w:bottom w:val="none" w:sz="0" w:space="0" w:color="auto"/>
                        <w:right w:val="none" w:sz="0" w:space="0" w:color="auto"/>
                      </w:divBdr>
                    </w:div>
                  </w:divsChild>
                </w:div>
                <w:div w:id="131489037">
                  <w:marLeft w:val="0"/>
                  <w:marRight w:val="0"/>
                  <w:marTop w:val="0"/>
                  <w:marBottom w:val="0"/>
                  <w:divBdr>
                    <w:top w:val="none" w:sz="0" w:space="0" w:color="auto"/>
                    <w:left w:val="none" w:sz="0" w:space="0" w:color="auto"/>
                    <w:bottom w:val="none" w:sz="0" w:space="0" w:color="auto"/>
                    <w:right w:val="none" w:sz="0" w:space="0" w:color="auto"/>
                  </w:divBdr>
                  <w:divsChild>
                    <w:div w:id="1377779353">
                      <w:marLeft w:val="0"/>
                      <w:marRight w:val="0"/>
                      <w:marTop w:val="0"/>
                      <w:marBottom w:val="0"/>
                      <w:divBdr>
                        <w:top w:val="none" w:sz="0" w:space="0" w:color="auto"/>
                        <w:left w:val="none" w:sz="0" w:space="0" w:color="auto"/>
                        <w:bottom w:val="none" w:sz="0" w:space="0" w:color="auto"/>
                        <w:right w:val="none" w:sz="0" w:space="0" w:color="auto"/>
                      </w:divBdr>
                    </w:div>
                  </w:divsChild>
                </w:div>
                <w:div w:id="754011934">
                  <w:marLeft w:val="0"/>
                  <w:marRight w:val="0"/>
                  <w:marTop w:val="0"/>
                  <w:marBottom w:val="0"/>
                  <w:divBdr>
                    <w:top w:val="none" w:sz="0" w:space="0" w:color="auto"/>
                    <w:left w:val="none" w:sz="0" w:space="0" w:color="auto"/>
                    <w:bottom w:val="none" w:sz="0" w:space="0" w:color="auto"/>
                    <w:right w:val="none" w:sz="0" w:space="0" w:color="auto"/>
                  </w:divBdr>
                  <w:divsChild>
                    <w:div w:id="1644650697">
                      <w:marLeft w:val="0"/>
                      <w:marRight w:val="0"/>
                      <w:marTop w:val="0"/>
                      <w:marBottom w:val="0"/>
                      <w:divBdr>
                        <w:top w:val="none" w:sz="0" w:space="0" w:color="auto"/>
                        <w:left w:val="none" w:sz="0" w:space="0" w:color="auto"/>
                        <w:bottom w:val="none" w:sz="0" w:space="0" w:color="auto"/>
                        <w:right w:val="none" w:sz="0" w:space="0" w:color="auto"/>
                      </w:divBdr>
                    </w:div>
                  </w:divsChild>
                </w:div>
                <w:div w:id="1662200063">
                  <w:marLeft w:val="0"/>
                  <w:marRight w:val="0"/>
                  <w:marTop w:val="0"/>
                  <w:marBottom w:val="0"/>
                  <w:divBdr>
                    <w:top w:val="none" w:sz="0" w:space="0" w:color="auto"/>
                    <w:left w:val="none" w:sz="0" w:space="0" w:color="auto"/>
                    <w:bottom w:val="none" w:sz="0" w:space="0" w:color="auto"/>
                    <w:right w:val="none" w:sz="0" w:space="0" w:color="auto"/>
                  </w:divBdr>
                  <w:divsChild>
                    <w:div w:id="1137526291">
                      <w:marLeft w:val="0"/>
                      <w:marRight w:val="0"/>
                      <w:marTop w:val="0"/>
                      <w:marBottom w:val="0"/>
                      <w:divBdr>
                        <w:top w:val="none" w:sz="0" w:space="0" w:color="auto"/>
                        <w:left w:val="none" w:sz="0" w:space="0" w:color="auto"/>
                        <w:bottom w:val="none" w:sz="0" w:space="0" w:color="auto"/>
                        <w:right w:val="none" w:sz="0" w:space="0" w:color="auto"/>
                      </w:divBdr>
                    </w:div>
                  </w:divsChild>
                </w:div>
                <w:div w:id="1208563837">
                  <w:marLeft w:val="0"/>
                  <w:marRight w:val="0"/>
                  <w:marTop w:val="0"/>
                  <w:marBottom w:val="0"/>
                  <w:divBdr>
                    <w:top w:val="none" w:sz="0" w:space="0" w:color="auto"/>
                    <w:left w:val="none" w:sz="0" w:space="0" w:color="auto"/>
                    <w:bottom w:val="none" w:sz="0" w:space="0" w:color="auto"/>
                    <w:right w:val="none" w:sz="0" w:space="0" w:color="auto"/>
                  </w:divBdr>
                  <w:divsChild>
                    <w:div w:id="1238200143">
                      <w:marLeft w:val="0"/>
                      <w:marRight w:val="0"/>
                      <w:marTop w:val="0"/>
                      <w:marBottom w:val="0"/>
                      <w:divBdr>
                        <w:top w:val="none" w:sz="0" w:space="0" w:color="auto"/>
                        <w:left w:val="none" w:sz="0" w:space="0" w:color="auto"/>
                        <w:bottom w:val="none" w:sz="0" w:space="0" w:color="auto"/>
                        <w:right w:val="none" w:sz="0" w:space="0" w:color="auto"/>
                      </w:divBdr>
                    </w:div>
                  </w:divsChild>
                </w:div>
                <w:div w:id="1040282911">
                  <w:marLeft w:val="0"/>
                  <w:marRight w:val="0"/>
                  <w:marTop w:val="0"/>
                  <w:marBottom w:val="0"/>
                  <w:divBdr>
                    <w:top w:val="none" w:sz="0" w:space="0" w:color="auto"/>
                    <w:left w:val="none" w:sz="0" w:space="0" w:color="auto"/>
                    <w:bottom w:val="none" w:sz="0" w:space="0" w:color="auto"/>
                    <w:right w:val="none" w:sz="0" w:space="0" w:color="auto"/>
                  </w:divBdr>
                  <w:divsChild>
                    <w:div w:id="1042678525">
                      <w:marLeft w:val="0"/>
                      <w:marRight w:val="0"/>
                      <w:marTop w:val="0"/>
                      <w:marBottom w:val="0"/>
                      <w:divBdr>
                        <w:top w:val="none" w:sz="0" w:space="0" w:color="auto"/>
                        <w:left w:val="none" w:sz="0" w:space="0" w:color="auto"/>
                        <w:bottom w:val="none" w:sz="0" w:space="0" w:color="auto"/>
                        <w:right w:val="none" w:sz="0" w:space="0" w:color="auto"/>
                      </w:divBdr>
                    </w:div>
                  </w:divsChild>
                </w:div>
                <w:div w:id="1952204014">
                  <w:marLeft w:val="0"/>
                  <w:marRight w:val="0"/>
                  <w:marTop w:val="0"/>
                  <w:marBottom w:val="0"/>
                  <w:divBdr>
                    <w:top w:val="none" w:sz="0" w:space="0" w:color="auto"/>
                    <w:left w:val="none" w:sz="0" w:space="0" w:color="auto"/>
                    <w:bottom w:val="none" w:sz="0" w:space="0" w:color="auto"/>
                    <w:right w:val="none" w:sz="0" w:space="0" w:color="auto"/>
                  </w:divBdr>
                  <w:divsChild>
                    <w:div w:id="1288973938">
                      <w:marLeft w:val="0"/>
                      <w:marRight w:val="0"/>
                      <w:marTop w:val="0"/>
                      <w:marBottom w:val="0"/>
                      <w:divBdr>
                        <w:top w:val="none" w:sz="0" w:space="0" w:color="auto"/>
                        <w:left w:val="none" w:sz="0" w:space="0" w:color="auto"/>
                        <w:bottom w:val="none" w:sz="0" w:space="0" w:color="auto"/>
                        <w:right w:val="none" w:sz="0" w:space="0" w:color="auto"/>
                      </w:divBdr>
                    </w:div>
                  </w:divsChild>
                </w:div>
                <w:div w:id="1437557550">
                  <w:marLeft w:val="0"/>
                  <w:marRight w:val="0"/>
                  <w:marTop w:val="0"/>
                  <w:marBottom w:val="0"/>
                  <w:divBdr>
                    <w:top w:val="none" w:sz="0" w:space="0" w:color="auto"/>
                    <w:left w:val="none" w:sz="0" w:space="0" w:color="auto"/>
                    <w:bottom w:val="none" w:sz="0" w:space="0" w:color="auto"/>
                    <w:right w:val="none" w:sz="0" w:space="0" w:color="auto"/>
                  </w:divBdr>
                  <w:divsChild>
                    <w:div w:id="1975863800">
                      <w:marLeft w:val="0"/>
                      <w:marRight w:val="0"/>
                      <w:marTop w:val="0"/>
                      <w:marBottom w:val="0"/>
                      <w:divBdr>
                        <w:top w:val="none" w:sz="0" w:space="0" w:color="auto"/>
                        <w:left w:val="none" w:sz="0" w:space="0" w:color="auto"/>
                        <w:bottom w:val="none" w:sz="0" w:space="0" w:color="auto"/>
                        <w:right w:val="none" w:sz="0" w:space="0" w:color="auto"/>
                      </w:divBdr>
                    </w:div>
                  </w:divsChild>
                </w:div>
                <w:div w:id="18046375">
                  <w:marLeft w:val="0"/>
                  <w:marRight w:val="0"/>
                  <w:marTop w:val="0"/>
                  <w:marBottom w:val="0"/>
                  <w:divBdr>
                    <w:top w:val="none" w:sz="0" w:space="0" w:color="auto"/>
                    <w:left w:val="none" w:sz="0" w:space="0" w:color="auto"/>
                    <w:bottom w:val="none" w:sz="0" w:space="0" w:color="auto"/>
                    <w:right w:val="none" w:sz="0" w:space="0" w:color="auto"/>
                  </w:divBdr>
                  <w:divsChild>
                    <w:div w:id="149519272">
                      <w:marLeft w:val="0"/>
                      <w:marRight w:val="0"/>
                      <w:marTop w:val="0"/>
                      <w:marBottom w:val="0"/>
                      <w:divBdr>
                        <w:top w:val="none" w:sz="0" w:space="0" w:color="auto"/>
                        <w:left w:val="none" w:sz="0" w:space="0" w:color="auto"/>
                        <w:bottom w:val="none" w:sz="0" w:space="0" w:color="auto"/>
                        <w:right w:val="none" w:sz="0" w:space="0" w:color="auto"/>
                      </w:divBdr>
                    </w:div>
                  </w:divsChild>
                </w:div>
                <w:div w:id="682364133">
                  <w:marLeft w:val="0"/>
                  <w:marRight w:val="0"/>
                  <w:marTop w:val="0"/>
                  <w:marBottom w:val="0"/>
                  <w:divBdr>
                    <w:top w:val="none" w:sz="0" w:space="0" w:color="auto"/>
                    <w:left w:val="none" w:sz="0" w:space="0" w:color="auto"/>
                    <w:bottom w:val="none" w:sz="0" w:space="0" w:color="auto"/>
                    <w:right w:val="none" w:sz="0" w:space="0" w:color="auto"/>
                  </w:divBdr>
                  <w:divsChild>
                    <w:div w:id="1755543158">
                      <w:marLeft w:val="0"/>
                      <w:marRight w:val="0"/>
                      <w:marTop w:val="0"/>
                      <w:marBottom w:val="0"/>
                      <w:divBdr>
                        <w:top w:val="none" w:sz="0" w:space="0" w:color="auto"/>
                        <w:left w:val="none" w:sz="0" w:space="0" w:color="auto"/>
                        <w:bottom w:val="none" w:sz="0" w:space="0" w:color="auto"/>
                        <w:right w:val="none" w:sz="0" w:space="0" w:color="auto"/>
                      </w:divBdr>
                    </w:div>
                  </w:divsChild>
                </w:div>
                <w:div w:id="1528908086">
                  <w:marLeft w:val="0"/>
                  <w:marRight w:val="0"/>
                  <w:marTop w:val="0"/>
                  <w:marBottom w:val="0"/>
                  <w:divBdr>
                    <w:top w:val="none" w:sz="0" w:space="0" w:color="auto"/>
                    <w:left w:val="none" w:sz="0" w:space="0" w:color="auto"/>
                    <w:bottom w:val="none" w:sz="0" w:space="0" w:color="auto"/>
                    <w:right w:val="none" w:sz="0" w:space="0" w:color="auto"/>
                  </w:divBdr>
                  <w:divsChild>
                    <w:div w:id="668336747">
                      <w:marLeft w:val="0"/>
                      <w:marRight w:val="0"/>
                      <w:marTop w:val="0"/>
                      <w:marBottom w:val="0"/>
                      <w:divBdr>
                        <w:top w:val="none" w:sz="0" w:space="0" w:color="auto"/>
                        <w:left w:val="none" w:sz="0" w:space="0" w:color="auto"/>
                        <w:bottom w:val="none" w:sz="0" w:space="0" w:color="auto"/>
                        <w:right w:val="none" w:sz="0" w:space="0" w:color="auto"/>
                      </w:divBdr>
                    </w:div>
                  </w:divsChild>
                </w:div>
                <w:div w:id="1940789788">
                  <w:marLeft w:val="0"/>
                  <w:marRight w:val="0"/>
                  <w:marTop w:val="0"/>
                  <w:marBottom w:val="0"/>
                  <w:divBdr>
                    <w:top w:val="none" w:sz="0" w:space="0" w:color="auto"/>
                    <w:left w:val="none" w:sz="0" w:space="0" w:color="auto"/>
                    <w:bottom w:val="none" w:sz="0" w:space="0" w:color="auto"/>
                    <w:right w:val="none" w:sz="0" w:space="0" w:color="auto"/>
                  </w:divBdr>
                  <w:divsChild>
                    <w:div w:id="800226636">
                      <w:marLeft w:val="0"/>
                      <w:marRight w:val="0"/>
                      <w:marTop w:val="0"/>
                      <w:marBottom w:val="0"/>
                      <w:divBdr>
                        <w:top w:val="none" w:sz="0" w:space="0" w:color="auto"/>
                        <w:left w:val="none" w:sz="0" w:space="0" w:color="auto"/>
                        <w:bottom w:val="none" w:sz="0" w:space="0" w:color="auto"/>
                        <w:right w:val="none" w:sz="0" w:space="0" w:color="auto"/>
                      </w:divBdr>
                    </w:div>
                  </w:divsChild>
                </w:div>
                <w:div w:id="1545798145">
                  <w:marLeft w:val="0"/>
                  <w:marRight w:val="0"/>
                  <w:marTop w:val="0"/>
                  <w:marBottom w:val="0"/>
                  <w:divBdr>
                    <w:top w:val="none" w:sz="0" w:space="0" w:color="auto"/>
                    <w:left w:val="none" w:sz="0" w:space="0" w:color="auto"/>
                    <w:bottom w:val="none" w:sz="0" w:space="0" w:color="auto"/>
                    <w:right w:val="none" w:sz="0" w:space="0" w:color="auto"/>
                  </w:divBdr>
                  <w:divsChild>
                    <w:div w:id="621620693">
                      <w:marLeft w:val="0"/>
                      <w:marRight w:val="0"/>
                      <w:marTop w:val="0"/>
                      <w:marBottom w:val="0"/>
                      <w:divBdr>
                        <w:top w:val="none" w:sz="0" w:space="0" w:color="auto"/>
                        <w:left w:val="none" w:sz="0" w:space="0" w:color="auto"/>
                        <w:bottom w:val="none" w:sz="0" w:space="0" w:color="auto"/>
                        <w:right w:val="none" w:sz="0" w:space="0" w:color="auto"/>
                      </w:divBdr>
                    </w:div>
                  </w:divsChild>
                </w:div>
                <w:div w:id="1648165203">
                  <w:marLeft w:val="0"/>
                  <w:marRight w:val="0"/>
                  <w:marTop w:val="0"/>
                  <w:marBottom w:val="0"/>
                  <w:divBdr>
                    <w:top w:val="none" w:sz="0" w:space="0" w:color="auto"/>
                    <w:left w:val="none" w:sz="0" w:space="0" w:color="auto"/>
                    <w:bottom w:val="none" w:sz="0" w:space="0" w:color="auto"/>
                    <w:right w:val="none" w:sz="0" w:space="0" w:color="auto"/>
                  </w:divBdr>
                  <w:divsChild>
                    <w:div w:id="2016884322">
                      <w:marLeft w:val="0"/>
                      <w:marRight w:val="0"/>
                      <w:marTop w:val="0"/>
                      <w:marBottom w:val="0"/>
                      <w:divBdr>
                        <w:top w:val="none" w:sz="0" w:space="0" w:color="auto"/>
                        <w:left w:val="none" w:sz="0" w:space="0" w:color="auto"/>
                        <w:bottom w:val="none" w:sz="0" w:space="0" w:color="auto"/>
                        <w:right w:val="none" w:sz="0" w:space="0" w:color="auto"/>
                      </w:divBdr>
                    </w:div>
                  </w:divsChild>
                </w:div>
                <w:div w:id="47265379">
                  <w:marLeft w:val="0"/>
                  <w:marRight w:val="0"/>
                  <w:marTop w:val="0"/>
                  <w:marBottom w:val="0"/>
                  <w:divBdr>
                    <w:top w:val="none" w:sz="0" w:space="0" w:color="auto"/>
                    <w:left w:val="none" w:sz="0" w:space="0" w:color="auto"/>
                    <w:bottom w:val="none" w:sz="0" w:space="0" w:color="auto"/>
                    <w:right w:val="none" w:sz="0" w:space="0" w:color="auto"/>
                  </w:divBdr>
                  <w:divsChild>
                    <w:div w:id="1678996768">
                      <w:marLeft w:val="0"/>
                      <w:marRight w:val="0"/>
                      <w:marTop w:val="0"/>
                      <w:marBottom w:val="0"/>
                      <w:divBdr>
                        <w:top w:val="none" w:sz="0" w:space="0" w:color="auto"/>
                        <w:left w:val="none" w:sz="0" w:space="0" w:color="auto"/>
                        <w:bottom w:val="none" w:sz="0" w:space="0" w:color="auto"/>
                        <w:right w:val="none" w:sz="0" w:space="0" w:color="auto"/>
                      </w:divBdr>
                    </w:div>
                  </w:divsChild>
                </w:div>
                <w:div w:id="75056329">
                  <w:marLeft w:val="0"/>
                  <w:marRight w:val="0"/>
                  <w:marTop w:val="0"/>
                  <w:marBottom w:val="0"/>
                  <w:divBdr>
                    <w:top w:val="none" w:sz="0" w:space="0" w:color="auto"/>
                    <w:left w:val="none" w:sz="0" w:space="0" w:color="auto"/>
                    <w:bottom w:val="none" w:sz="0" w:space="0" w:color="auto"/>
                    <w:right w:val="none" w:sz="0" w:space="0" w:color="auto"/>
                  </w:divBdr>
                  <w:divsChild>
                    <w:div w:id="302781668">
                      <w:marLeft w:val="0"/>
                      <w:marRight w:val="0"/>
                      <w:marTop w:val="0"/>
                      <w:marBottom w:val="0"/>
                      <w:divBdr>
                        <w:top w:val="none" w:sz="0" w:space="0" w:color="auto"/>
                        <w:left w:val="none" w:sz="0" w:space="0" w:color="auto"/>
                        <w:bottom w:val="none" w:sz="0" w:space="0" w:color="auto"/>
                        <w:right w:val="none" w:sz="0" w:space="0" w:color="auto"/>
                      </w:divBdr>
                    </w:div>
                  </w:divsChild>
                </w:div>
                <w:div w:id="922841022">
                  <w:marLeft w:val="0"/>
                  <w:marRight w:val="0"/>
                  <w:marTop w:val="0"/>
                  <w:marBottom w:val="0"/>
                  <w:divBdr>
                    <w:top w:val="none" w:sz="0" w:space="0" w:color="auto"/>
                    <w:left w:val="none" w:sz="0" w:space="0" w:color="auto"/>
                    <w:bottom w:val="none" w:sz="0" w:space="0" w:color="auto"/>
                    <w:right w:val="none" w:sz="0" w:space="0" w:color="auto"/>
                  </w:divBdr>
                  <w:divsChild>
                    <w:div w:id="21325933">
                      <w:marLeft w:val="0"/>
                      <w:marRight w:val="0"/>
                      <w:marTop w:val="0"/>
                      <w:marBottom w:val="0"/>
                      <w:divBdr>
                        <w:top w:val="none" w:sz="0" w:space="0" w:color="auto"/>
                        <w:left w:val="none" w:sz="0" w:space="0" w:color="auto"/>
                        <w:bottom w:val="none" w:sz="0" w:space="0" w:color="auto"/>
                        <w:right w:val="none" w:sz="0" w:space="0" w:color="auto"/>
                      </w:divBdr>
                    </w:div>
                  </w:divsChild>
                </w:div>
                <w:div w:id="161821123">
                  <w:marLeft w:val="0"/>
                  <w:marRight w:val="0"/>
                  <w:marTop w:val="0"/>
                  <w:marBottom w:val="0"/>
                  <w:divBdr>
                    <w:top w:val="none" w:sz="0" w:space="0" w:color="auto"/>
                    <w:left w:val="none" w:sz="0" w:space="0" w:color="auto"/>
                    <w:bottom w:val="none" w:sz="0" w:space="0" w:color="auto"/>
                    <w:right w:val="none" w:sz="0" w:space="0" w:color="auto"/>
                  </w:divBdr>
                  <w:divsChild>
                    <w:div w:id="2046129280">
                      <w:marLeft w:val="0"/>
                      <w:marRight w:val="0"/>
                      <w:marTop w:val="0"/>
                      <w:marBottom w:val="0"/>
                      <w:divBdr>
                        <w:top w:val="none" w:sz="0" w:space="0" w:color="auto"/>
                        <w:left w:val="none" w:sz="0" w:space="0" w:color="auto"/>
                        <w:bottom w:val="none" w:sz="0" w:space="0" w:color="auto"/>
                        <w:right w:val="none" w:sz="0" w:space="0" w:color="auto"/>
                      </w:divBdr>
                    </w:div>
                  </w:divsChild>
                </w:div>
                <w:div w:id="1629359988">
                  <w:marLeft w:val="0"/>
                  <w:marRight w:val="0"/>
                  <w:marTop w:val="0"/>
                  <w:marBottom w:val="0"/>
                  <w:divBdr>
                    <w:top w:val="none" w:sz="0" w:space="0" w:color="auto"/>
                    <w:left w:val="none" w:sz="0" w:space="0" w:color="auto"/>
                    <w:bottom w:val="none" w:sz="0" w:space="0" w:color="auto"/>
                    <w:right w:val="none" w:sz="0" w:space="0" w:color="auto"/>
                  </w:divBdr>
                  <w:divsChild>
                    <w:div w:id="671108527">
                      <w:marLeft w:val="0"/>
                      <w:marRight w:val="0"/>
                      <w:marTop w:val="0"/>
                      <w:marBottom w:val="0"/>
                      <w:divBdr>
                        <w:top w:val="none" w:sz="0" w:space="0" w:color="auto"/>
                        <w:left w:val="none" w:sz="0" w:space="0" w:color="auto"/>
                        <w:bottom w:val="none" w:sz="0" w:space="0" w:color="auto"/>
                        <w:right w:val="none" w:sz="0" w:space="0" w:color="auto"/>
                      </w:divBdr>
                    </w:div>
                  </w:divsChild>
                </w:div>
                <w:div w:id="734277580">
                  <w:marLeft w:val="0"/>
                  <w:marRight w:val="0"/>
                  <w:marTop w:val="0"/>
                  <w:marBottom w:val="0"/>
                  <w:divBdr>
                    <w:top w:val="none" w:sz="0" w:space="0" w:color="auto"/>
                    <w:left w:val="none" w:sz="0" w:space="0" w:color="auto"/>
                    <w:bottom w:val="none" w:sz="0" w:space="0" w:color="auto"/>
                    <w:right w:val="none" w:sz="0" w:space="0" w:color="auto"/>
                  </w:divBdr>
                  <w:divsChild>
                    <w:div w:id="1386105078">
                      <w:marLeft w:val="0"/>
                      <w:marRight w:val="0"/>
                      <w:marTop w:val="0"/>
                      <w:marBottom w:val="0"/>
                      <w:divBdr>
                        <w:top w:val="none" w:sz="0" w:space="0" w:color="auto"/>
                        <w:left w:val="none" w:sz="0" w:space="0" w:color="auto"/>
                        <w:bottom w:val="none" w:sz="0" w:space="0" w:color="auto"/>
                        <w:right w:val="none" w:sz="0" w:space="0" w:color="auto"/>
                      </w:divBdr>
                    </w:div>
                  </w:divsChild>
                </w:div>
                <w:div w:id="1760640777">
                  <w:marLeft w:val="0"/>
                  <w:marRight w:val="0"/>
                  <w:marTop w:val="0"/>
                  <w:marBottom w:val="0"/>
                  <w:divBdr>
                    <w:top w:val="none" w:sz="0" w:space="0" w:color="auto"/>
                    <w:left w:val="none" w:sz="0" w:space="0" w:color="auto"/>
                    <w:bottom w:val="none" w:sz="0" w:space="0" w:color="auto"/>
                    <w:right w:val="none" w:sz="0" w:space="0" w:color="auto"/>
                  </w:divBdr>
                  <w:divsChild>
                    <w:div w:id="1048846671">
                      <w:marLeft w:val="0"/>
                      <w:marRight w:val="0"/>
                      <w:marTop w:val="0"/>
                      <w:marBottom w:val="0"/>
                      <w:divBdr>
                        <w:top w:val="none" w:sz="0" w:space="0" w:color="auto"/>
                        <w:left w:val="none" w:sz="0" w:space="0" w:color="auto"/>
                        <w:bottom w:val="none" w:sz="0" w:space="0" w:color="auto"/>
                        <w:right w:val="none" w:sz="0" w:space="0" w:color="auto"/>
                      </w:divBdr>
                    </w:div>
                  </w:divsChild>
                </w:div>
                <w:div w:id="380907092">
                  <w:marLeft w:val="0"/>
                  <w:marRight w:val="0"/>
                  <w:marTop w:val="0"/>
                  <w:marBottom w:val="0"/>
                  <w:divBdr>
                    <w:top w:val="none" w:sz="0" w:space="0" w:color="auto"/>
                    <w:left w:val="none" w:sz="0" w:space="0" w:color="auto"/>
                    <w:bottom w:val="none" w:sz="0" w:space="0" w:color="auto"/>
                    <w:right w:val="none" w:sz="0" w:space="0" w:color="auto"/>
                  </w:divBdr>
                  <w:divsChild>
                    <w:div w:id="1615482959">
                      <w:marLeft w:val="0"/>
                      <w:marRight w:val="0"/>
                      <w:marTop w:val="0"/>
                      <w:marBottom w:val="0"/>
                      <w:divBdr>
                        <w:top w:val="none" w:sz="0" w:space="0" w:color="auto"/>
                        <w:left w:val="none" w:sz="0" w:space="0" w:color="auto"/>
                        <w:bottom w:val="none" w:sz="0" w:space="0" w:color="auto"/>
                        <w:right w:val="none" w:sz="0" w:space="0" w:color="auto"/>
                      </w:divBdr>
                    </w:div>
                  </w:divsChild>
                </w:div>
                <w:div w:id="1312634561">
                  <w:marLeft w:val="0"/>
                  <w:marRight w:val="0"/>
                  <w:marTop w:val="0"/>
                  <w:marBottom w:val="0"/>
                  <w:divBdr>
                    <w:top w:val="none" w:sz="0" w:space="0" w:color="auto"/>
                    <w:left w:val="none" w:sz="0" w:space="0" w:color="auto"/>
                    <w:bottom w:val="none" w:sz="0" w:space="0" w:color="auto"/>
                    <w:right w:val="none" w:sz="0" w:space="0" w:color="auto"/>
                  </w:divBdr>
                  <w:divsChild>
                    <w:div w:id="1412119311">
                      <w:marLeft w:val="0"/>
                      <w:marRight w:val="0"/>
                      <w:marTop w:val="0"/>
                      <w:marBottom w:val="0"/>
                      <w:divBdr>
                        <w:top w:val="none" w:sz="0" w:space="0" w:color="auto"/>
                        <w:left w:val="none" w:sz="0" w:space="0" w:color="auto"/>
                        <w:bottom w:val="none" w:sz="0" w:space="0" w:color="auto"/>
                        <w:right w:val="none" w:sz="0" w:space="0" w:color="auto"/>
                      </w:divBdr>
                    </w:div>
                  </w:divsChild>
                </w:div>
                <w:div w:id="20984476">
                  <w:marLeft w:val="0"/>
                  <w:marRight w:val="0"/>
                  <w:marTop w:val="0"/>
                  <w:marBottom w:val="0"/>
                  <w:divBdr>
                    <w:top w:val="none" w:sz="0" w:space="0" w:color="auto"/>
                    <w:left w:val="none" w:sz="0" w:space="0" w:color="auto"/>
                    <w:bottom w:val="none" w:sz="0" w:space="0" w:color="auto"/>
                    <w:right w:val="none" w:sz="0" w:space="0" w:color="auto"/>
                  </w:divBdr>
                  <w:divsChild>
                    <w:div w:id="846406425">
                      <w:marLeft w:val="0"/>
                      <w:marRight w:val="0"/>
                      <w:marTop w:val="0"/>
                      <w:marBottom w:val="0"/>
                      <w:divBdr>
                        <w:top w:val="none" w:sz="0" w:space="0" w:color="auto"/>
                        <w:left w:val="none" w:sz="0" w:space="0" w:color="auto"/>
                        <w:bottom w:val="none" w:sz="0" w:space="0" w:color="auto"/>
                        <w:right w:val="none" w:sz="0" w:space="0" w:color="auto"/>
                      </w:divBdr>
                    </w:div>
                  </w:divsChild>
                </w:div>
                <w:div w:id="961545356">
                  <w:marLeft w:val="0"/>
                  <w:marRight w:val="0"/>
                  <w:marTop w:val="0"/>
                  <w:marBottom w:val="0"/>
                  <w:divBdr>
                    <w:top w:val="none" w:sz="0" w:space="0" w:color="auto"/>
                    <w:left w:val="none" w:sz="0" w:space="0" w:color="auto"/>
                    <w:bottom w:val="none" w:sz="0" w:space="0" w:color="auto"/>
                    <w:right w:val="none" w:sz="0" w:space="0" w:color="auto"/>
                  </w:divBdr>
                  <w:divsChild>
                    <w:div w:id="8234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12913">
          <w:marLeft w:val="0"/>
          <w:marRight w:val="0"/>
          <w:marTop w:val="0"/>
          <w:marBottom w:val="0"/>
          <w:divBdr>
            <w:top w:val="none" w:sz="0" w:space="0" w:color="auto"/>
            <w:left w:val="none" w:sz="0" w:space="0" w:color="auto"/>
            <w:bottom w:val="none" w:sz="0" w:space="0" w:color="auto"/>
            <w:right w:val="none" w:sz="0" w:space="0" w:color="auto"/>
          </w:divBdr>
        </w:div>
        <w:div w:id="1910068068">
          <w:marLeft w:val="0"/>
          <w:marRight w:val="0"/>
          <w:marTop w:val="0"/>
          <w:marBottom w:val="0"/>
          <w:divBdr>
            <w:top w:val="none" w:sz="0" w:space="0" w:color="auto"/>
            <w:left w:val="none" w:sz="0" w:space="0" w:color="auto"/>
            <w:bottom w:val="none" w:sz="0" w:space="0" w:color="auto"/>
            <w:right w:val="none" w:sz="0" w:space="0" w:color="auto"/>
          </w:divBdr>
        </w:div>
        <w:div w:id="1283220417">
          <w:marLeft w:val="0"/>
          <w:marRight w:val="0"/>
          <w:marTop w:val="0"/>
          <w:marBottom w:val="0"/>
          <w:divBdr>
            <w:top w:val="none" w:sz="0" w:space="0" w:color="auto"/>
            <w:left w:val="none" w:sz="0" w:space="0" w:color="auto"/>
            <w:bottom w:val="none" w:sz="0" w:space="0" w:color="auto"/>
            <w:right w:val="none" w:sz="0" w:space="0" w:color="auto"/>
          </w:divBdr>
        </w:div>
        <w:div w:id="2103410609">
          <w:marLeft w:val="0"/>
          <w:marRight w:val="0"/>
          <w:marTop w:val="0"/>
          <w:marBottom w:val="0"/>
          <w:divBdr>
            <w:top w:val="none" w:sz="0" w:space="0" w:color="auto"/>
            <w:left w:val="none" w:sz="0" w:space="0" w:color="auto"/>
            <w:bottom w:val="none" w:sz="0" w:space="0" w:color="auto"/>
            <w:right w:val="none" w:sz="0" w:space="0" w:color="auto"/>
          </w:divBdr>
        </w:div>
        <w:div w:id="1725642995">
          <w:marLeft w:val="0"/>
          <w:marRight w:val="0"/>
          <w:marTop w:val="0"/>
          <w:marBottom w:val="0"/>
          <w:divBdr>
            <w:top w:val="none" w:sz="0" w:space="0" w:color="auto"/>
            <w:left w:val="none" w:sz="0" w:space="0" w:color="auto"/>
            <w:bottom w:val="none" w:sz="0" w:space="0" w:color="auto"/>
            <w:right w:val="none" w:sz="0" w:space="0" w:color="auto"/>
          </w:divBdr>
        </w:div>
        <w:div w:id="1303077016">
          <w:marLeft w:val="0"/>
          <w:marRight w:val="0"/>
          <w:marTop w:val="0"/>
          <w:marBottom w:val="0"/>
          <w:divBdr>
            <w:top w:val="none" w:sz="0" w:space="0" w:color="auto"/>
            <w:left w:val="none" w:sz="0" w:space="0" w:color="auto"/>
            <w:bottom w:val="none" w:sz="0" w:space="0" w:color="auto"/>
            <w:right w:val="none" w:sz="0" w:space="0" w:color="auto"/>
          </w:divBdr>
        </w:div>
        <w:div w:id="1597323080">
          <w:marLeft w:val="0"/>
          <w:marRight w:val="0"/>
          <w:marTop w:val="0"/>
          <w:marBottom w:val="0"/>
          <w:divBdr>
            <w:top w:val="none" w:sz="0" w:space="0" w:color="auto"/>
            <w:left w:val="none" w:sz="0" w:space="0" w:color="auto"/>
            <w:bottom w:val="none" w:sz="0" w:space="0" w:color="auto"/>
            <w:right w:val="none" w:sz="0" w:space="0" w:color="auto"/>
          </w:divBdr>
        </w:div>
        <w:div w:id="1624341734">
          <w:marLeft w:val="0"/>
          <w:marRight w:val="0"/>
          <w:marTop w:val="0"/>
          <w:marBottom w:val="0"/>
          <w:divBdr>
            <w:top w:val="none" w:sz="0" w:space="0" w:color="auto"/>
            <w:left w:val="none" w:sz="0" w:space="0" w:color="auto"/>
            <w:bottom w:val="none" w:sz="0" w:space="0" w:color="auto"/>
            <w:right w:val="none" w:sz="0" w:space="0" w:color="auto"/>
          </w:divBdr>
        </w:div>
        <w:div w:id="723601997">
          <w:marLeft w:val="0"/>
          <w:marRight w:val="0"/>
          <w:marTop w:val="0"/>
          <w:marBottom w:val="0"/>
          <w:divBdr>
            <w:top w:val="none" w:sz="0" w:space="0" w:color="auto"/>
            <w:left w:val="none" w:sz="0" w:space="0" w:color="auto"/>
            <w:bottom w:val="none" w:sz="0" w:space="0" w:color="auto"/>
            <w:right w:val="none" w:sz="0" w:space="0" w:color="auto"/>
          </w:divBdr>
        </w:div>
        <w:div w:id="1998486770">
          <w:marLeft w:val="0"/>
          <w:marRight w:val="0"/>
          <w:marTop w:val="0"/>
          <w:marBottom w:val="0"/>
          <w:divBdr>
            <w:top w:val="none" w:sz="0" w:space="0" w:color="auto"/>
            <w:left w:val="none" w:sz="0" w:space="0" w:color="auto"/>
            <w:bottom w:val="none" w:sz="0" w:space="0" w:color="auto"/>
            <w:right w:val="none" w:sz="0" w:space="0" w:color="auto"/>
          </w:divBdr>
        </w:div>
        <w:div w:id="91977150">
          <w:marLeft w:val="0"/>
          <w:marRight w:val="0"/>
          <w:marTop w:val="0"/>
          <w:marBottom w:val="0"/>
          <w:divBdr>
            <w:top w:val="none" w:sz="0" w:space="0" w:color="auto"/>
            <w:left w:val="none" w:sz="0" w:space="0" w:color="auto"/>
            <w:bottom w:val="none" w:sz="0" w:space="0" w:color="auto"/>
            <w:right w:val="none" w:sz="0" w:space="0" w:color="auto"/>
          </w:divBdr>
        </w:div>
        <w:div w:id="734397709">
          <w:marLeft w:val="0"/>
          <w:marRight w:val="0"/>
          <w:marTop w:val="0"/>
          <w:marBottom w:val="0"/>
          <w:divBdr>
            <w:top w:val="none" w:sz="0" w:space="0" w:color="auto"/>
            <w:left w:val="none" w:sz="0" w:space="0" w:color="auto"/>
            <w:bottom w:val="none" w:sz="0" w:space="0" w:color="auto"/>
            <w:right w:val="none" w:sz="0" w:space="0" w:color="auto"/>
          </w:divBdr>
        </w:div>
        <w:div w:id="1481381577">
          <w:marLeft w:val="0"/>
          <w:marRight w:val="0"/>
          <w:marTop w:val="0"/>
          <w:marBottom w:val="0"/>
          <w:divBdr>
            <w:top w:val="none" w:sz="0" w:space="0" w:color="auto"/>
            <w:left w:val="none" w:sz="0" w:space="0" w:color="auto"/>
            <w:bottom w:val="none" w:sz="0" w:space="0" w:color="auto"/>
            <w:right w:val="none" w:sz="0" w:space="0" w:color="auto"/>
          </w:divBdr>
        </w:div>
        <w:div w:id="935988459">
          <w:marLeft w:val="0"/>
          <w:marRight w:val="0"/>
          <w:marTop w:val="0"/>
          <w:marBottom w:val="0"/>
          <w:divBdr>
            <w:top w:val="none" w:sz="0" w:space="0" w:color="auto"/>
            <w:left w:val="none" w:sz="0" w:space="0" w:color="auto"/>
            <w:bottom w:val="none" w:sz="0" w:space="0" w:color="auto"/>
            <w:right w:val="none" w:sz="0" w:space="0" w:color="auto"/>
          </w:divBdr>
        </w:div>
        <w:div w:id="478421648">
          <w:marLeft w:val="0"/>
          <w:marRight w:val="0"/>
          <w:marTop w:val="0"/>
          <w:marBottom w:val="0"/>
          <w:divBdr>
            <w:top w:val="none" w:sz="0" w:space="0" w:color="auto"/>
            <w:left w:val="none" w:sz="0" w:space="0" w:color="auto"/>
            <w:bottom w:val="none" w:sz="0" w:space="0" w:color="auto"/>
            <w:right w:val="none" w:sz="0" w:space="0" w:color="auto"/>
          </w:divBdr>
        </w:div>
        <w:div w:id="1308779037">
          <w:marLeft w:val="0"/>
          <w:marRight w:val="0"/>
          <w:marTop w:val="0"/>
          <w:marBottom w:val="0"/>
          <w:divBdr>
            <w:top w:val="none" w:sz="0" w:space="0" w:color="auto"/>
            <w:left w:val="none" w:sz="0" w:space="0" w:color="auto"/>
            <w:bottom w:val="none" w:sz="0" w:space="0" w:color="auto"/>
            <w:right w:val="none" w:sz="0" w:space="0" w:color="auto"/>
          </w:divBdr>
          <w:divsChild>
            <w:div w:id="1867211765">
              <w:marLeft w:val="0"/>
              <w:marRight w:val="0"/>
              <w:marTop w:val="0"/>
              <w:marBottom w:val="0"/>
              <w:divBdr>
                <w:top w:val="none" w:sz="0" w:space="0" w:color="auto"/>
                <w:left w:val="none" w:sz="0" w:space="0" w:color="auto"/>
                <w:bottom w:val="none" w:sz="0" w:space="0" w:color="auto"/>
                <w:right w:val="none" w:sz="0" w:space="0" w:color="auto"/>
              </w:divBdr>
            </w:div>
            <w:div w:id="1696270670">
              <w:marLeft w:val="0"/>
              <w:marRight w:val="0"/>
              <w:marTop w:val="0"/>
              <w:marBottom w:val="0"/>
              <w:divBdr>
                <w:top w:val="none" w:sz="0" w:space="0" w:color="auto"/>
                <w:left w:val="none" w:sz="0" w:space="0" w:color="auto"/>
                <w:bottom w:val="none" w:sz="0" w:space="0" w:color="auto"/>
                <w:right w:val="none" w:sz="0" w:space="0" w:color="auto"/>
              </w:divBdr>
            </w:div>
            <w:div w:id="1016224940">
              <w:marLeft w:val="0"/>
              <w:marRight w:val="0"/>
              <w:marTop w:val="0"/>
              <w:marBottom w:val="0"/>
              <w:divBdr>
                <w:top w:val="none" w:sz="0" w:space="0" w:color="auto"/>
                <w:left w:val="none" w:sz="0" w:space="0" w:color="auto"/>
                <w:bottom w:val="none" w:sz="0" w:space="0" w:color="auto"/>
                <w:right w:val="none" w:sz="0" w:space="0" w:color="auto"/>
              </w:divBdr>
            </w:div>
          </w:divsChild>
        </w:div>
        <w:div w:id="2111536012">
          <w:marLeft w:val="0"/>
          <w:marRight w:val="0"/>
          <w:marTop w:val="0"/>
          <w:marBottom w:val="0"/>
          <w:divBdr>
            <w:top w:val="none" w:sz="0" w:space="0" w:color="auto"/>
            <w:left w:val="none" w:sz="0" w:space="0" w:color="auto"/>
            <w:bottom w:val="none" w:sz="0" w:space="0" w:color="auto"/>
            <w:right w:val="none" w:sz="0" w:space="0" w:color="auto"/>
          </w:divBdr>
          <w:divsChild>
            <w:div w:id="1863860619">
              <w:marLeft w:val="0"/>
              <w:marRight w:val="0"/>
              <w:marTop w:val="0"/>
              <w:marBottom w:val="0"/>
              <w:divBdr>
                <w:top w:val="none" w:sz="0" w:space="0" w:color="auto"/>
                <w:left w:val="none" w:sz="0" w:space="0" w:color="auto"/>
                <w:bottom w:val="none" w:sz="0" w:space="0" w:color="auto"/>
                <w:right w:val="none" w:sz="0" w:space="0" w:color="auto"/>
              </w:divBdr>
            </w:div>
            <w:div w:id="456262946">
              <w:marLeft w:val="0"/>
              <w:marRight w:val="0"/>
              <w:marTop w:val="0"/>
              <w:marBottom w:val="0"/>
              <w:divBdr>
                <w:top w:val="none" w:sz="0" w:space="0" w:color="auto"/>
                <w:left w:val="none" w:sz="0" w:space="0" w:color="auto"/>
                <w:bottom w:val="none" w:sz="0" w:space="0" w:color="auto"/>
                <w:right w:val="none" w:sz="0" w:space="0" w:color="auto"/>
              </w:divBdr>
            </w:div>
          </w:divsChild>
        </w:div>
        <w:div w:id="1429041074">
          <w:marLeft w:val="0"/>
          <w:marRight w:val="0"/>
          <w:marTop w:val="0"/>
          <w:marBottom w:val="0"/>
          <w:divBdr>
            <w:top w:val="none" w:sz="0" w:space="0" w:color="auto"/>
            <w:left w:val="none" w:sz="0" w:space="0" w:color="auto"/>
            <w:bottom w:val="none" w:sz="0" w:space="0" w:color="auto"/>
            <w:right w:val="none" w:sz="0" w:space="0" w:color="auto"/>
          </w:divBdr>
        </w:div>
        <w:div w:id="879825795">
          <w:marLeft w:val="0"/>
          <w:marRight w:val="0"/>
          <w:marTop w:val="0"/>
          <w:marBottom w:val="0"/>
          <w:divBdr>
            <w:top w:val="none" w:sz="0" w:space="0" w:color="auto"/>
            <w:left w:val="none" w:sz="0" w:space="0" w:color="auto"/>
            <w:bottom w:val="none" w:sz="0" w:space="0" w:color="auto"/>
            <w:right w:val="none" w:sz="0" w:space="0" w:color="auto"/>
          </w:divBdr>
        </w:div>
        <w:div w:id="694579030">
          <w:marLeft w:val="0"/>
          <w:marRight w:val="0"/>
          <w:marTop w:val="0"/>
          <w:marBottom w:val="0"/>
          <w:divBdr>
            <w:top w:val="none" w:sz="0" w:space="0" w:color="auto"/>
            <w:left w:val="none" w:sz="0" w:space="0" w:color="auto"/>
            <w:bottom w:val="none" w:sz="0" w:space="0" w:color="auto"/>
            <w:right w:val="none" w:sz="0" w:space="0" w:color="auto"/>
          </w:divBdr>
        </w:div>
        <w:div w:id="1299989668">
          <w:marLeft w:val="0"/>
          <w:marRight w:val="0"/>
          <w:marTop w:val="0"/>
          <w:marBottom w:val="0"/>
          <w:divBdr>
            <w:top w:val="none" w:sz="0" w:space="0" w:color="auto"/>
            <w:left w:val="none" w:sz="0" w:space="0" w:color="auto"/>
            <w:bottom w:val="none" w:sz="0" w:space="0" w:color="auto"/>
            <w:right w:val="none" w:sz="0" w:space="0" w:color="auto"/>
          </w:divBdr>
        </w:div>
        <w:div w:id="1715232450">
          <w:marLeft w:val="0"/>
          <w:marRight w:val="0"/>
          <w:marTop w:val="0"/>
          <w:marBottom w:val="0"/>
          <w:divBdr>
            <w:top w:val="none" w:sz="0" w:space="0" w:color="auto"/>
            <w:left w:val="none" w:sz="0" w:space="0" w:color="auto"/>
            <w:bottom w:val="none" w:sz="0" w:space="0" w:color="auto"/>
            <w:right w:val="none" w:sz="0" w:space="0" w:color="auto"/>
          </w:divBdr>
        </w:div>
        <w:div w:id="1039162439">
          <w:marLeft w:val="0"/>
          <w:marRight w:val="0"/>
          <w:marTop w:val="0"/>
          <w:marBottom w:val="0"/>
          <w:divBdr>
            <w:top w:val="none" w:sz="0" w:space="0" w:color="auto"/>
            <w:left w:val="none" w:sz="0" w:space="0" w:color="auto"/>
            <w:bottom w:val="none" w:sz="0" w:space="0" w:color="auto"/>
            <w:right w:val="none" w:sz="0" w:space="0" w:color="auto"/>
          </w:divBdr>
          <w:divsChild>
            <w:div w:id="123744241">
              <w:marLeft w:val="0"/>
              <w:marRight w:val="0"/>
              <w:marTop w:val="0"/>
              <w:marBottom w:val="0"/>
              <w:divBdr>
                <w:top w:val="none" w:sz="0" w:space="0" w:color="auto"/>
                <w:left w:val="none" w:sz="0" w:space="0" w:color="auto"/>
                <w:bottom w:val="none" w:sz="0" w:space="0" w:color="auto"/>
                <w:right w:val="none" w:sz="0" w:space="0" w:color="auto"/>
              </w:divBdr>
            </w:div>
          </w:divsChild>
        </w:div>
        <w:div w:id="1048845129">
          <w:marLeft w:val="0"/>
          <w:marRight w:val="0"/>
          <w:marTop w:val="0"/>
          <w:marBottom w:val="0"/>
          <w:divBdr>
            <w:top w:val="none" w:sz="0" w:space="0" w:color="auto"/>
            <w:left w:val="none" w:sz="0" w:space="0" w:color="auto"/>
            <w:bottom w:val="none" w:sz="0" w:space="0" w:color="auto"/>
            <w:right w:val="none" w:sz="0" w:space="0" w:color="auto"/>
          </w:divBdr>
          <w:divsChild>
            <w:div w:id="901136667">
              <w:marLeft w:val="0"/>
              <w:marRight w:val="0"/>
              <w:marTop w:val="0"/>
              <w:marBottom w:val="0"/>
              <w:divBdr>
                <w:top w:val="none" w:sz="0" w:space="0" w:color="auto"/>
                <w:left w:val="none" w:sz="0" w:space="0" w:color="auto"/>
                <w:bottom w:val="none" w:sz="0" w:space="0" w:color="auto"/>
                <w:right w:val="none" w:sz="0" w:space="0" w:color="auto"/>
              </w:divBdr>
            </w:div>
            <w:div w:id="831531406">
              <w:marLeft w:val="0"/>
              <w:marRight w:val="0"/>
              <w:marTop w:val="0"/>
              <w:marBottom w:val="0"/>
              <w:divBdr>
                <w:top w:val="none" w:sz="0" w:space="0" w:color="auto"/>
                <w:left w:val="none" w:sz="0" w:space="0" w:color="auto"/>
                <w:bottom w:val="none" w:sz="0" w:space="0" w:color="auto"/>
                <w:right w:val="none" w:sz="0" w:space="0" w:color="auto"/>
              </w:divBdr>
            </w:div>
            <w:div w:id="1683434230">
              <w:marLeft w:val="0"/>
              <w:marRight w:val="0"/>
              <w:marTop w:val="0"/>
              <w:marBottom w:val="0"/>
              <w:divBdr>
                <w:top w:val="none" w:sz="0" w:space="0" w:color="auto"/>
                <w:left w:val="none" w:sz="0" w:space="0" w:color="auto"/>
                <w:bottom w:val="none" w:sz="0" w:space="0" w:color="auto"/>
                <w:right w:val="none" w:sz="0" w:space="0" w:color="auto"/>
              </w:divBdr>
            </w:div>
          </w:divsChild>
        </w:div>
        <w:div w:id="1507209929">
          <w:marLeft w:val="0"/>
          <w:marRight w:val="0"/>
          <w:marTop w:val="0"/>
          <w:marBottom w:val="0"/>
          <w:divBdr>
            <w:top w:val="none" w:sz="0" w:space="0" w:color="auto"/>
            <w:left w:val="none" w:sz="0" w:space="0" w:color="auto"/>
            <w:bottom w:val="none" w:sz="0" w:space="0" w:color="auto"/>
            <w:right w:val="none" w:sz="0" w:space="0" w:color="auto"/>
          </w:divBdr>
          <w:divsChild>
            <w:div w:id="1570767149">
              <w:marLeft w:val="0"/>
              <w:marRight w:val="0"/>
              <w:marTop w:val="0"/>
              <w:marBottom w:val="0"/>
              <w:divBdr>
                <w:top w:val="none" w:sz="0" w:space="0" w:color="auto"/>
                <w:left w:val="none" w:sz="0" w:space="0" w:color="auto"/>
                <w:bottom w:val="none" w:sz="0" w:space="0" w:color="auto"/>
                <w:right w:val="none" w:sz="0" w:space="0" w:color="auto"/>
              </w:divBdr>
            </w:div>
            <w:div w:id="629240413">
              <w:marLeft w:val="0"/>
              <w:marRight w:val="0"/>
              <w:marTop w:val="0"/>
              <w:marBottom w:val="0"/>
              <w:divBdr>
                <w:top w:val="none" w:sz="0" w:space="0" w:color="auto"/>
                <w:left w:val="none" w:sz="0" w:space="0" w:color="auto"/>
                <w:bottom w:val="none" w:sz="0" w:space="0" w:color="auto"/>
                <w:right w:val="none" w:sz="0" w:space="0" w:color="auto"/>
              </w:divBdr>
            </w:div>
            <w:div w:id="58870054">
              <w:marLeft w:val="0"/>
              <w:marRight w:val="0"/>
              <w:marTop w:val="0"/>
              <w:marBottom w:val="0"/>
              <w:divBdr>
                <w:top w:val="none" w:sz="0" w:space="0" w:color="auto"/>
                <w:left w:val="none" w:sz="0" w:space="0" w:color="auto"/>
                <w:bottom w:val="none" w:sz="0" w:space="0" w:color="auto"/>
                <w:right w:val="none" w:sz="0" w:space="0" w:color="auto"/>
              </w:divBdr>
            </w:div>
          </w:divsChild>
        </w:div>
        <w:div w:id="1566376722">
          <w:marLeft w:val="0"/>
          <w:marRight w:val="0"/>
          <w:marTop w:val="0"/>
          <w:marBottom w:val="0"/>
          <w:divBdr>
            <w:top w:val="none" w:sz="0" w:space="0" w:color="auto"/>
            <w:left w:val="none" w:sz="0" w:space="0" w:color="auto"/>
            <w:bottom w:val="none" w:sz="0" w:space="0" w:color="auto"/>
            <w:right w:val="none" w:sz="0" w:space="0" w:color="auto"/>
          </w:divBdr>
        </w:div>
        <w:div w:id="1299341283">
          <w:marLeft w:val="0"/>
          <w:marRight w:val="0"/>
          <w:marTop w:val="0"/>
          <w:marBottom w:val="0"/>
          <w:divBdr>
            <w:top w:val="none" w:sz="0" w:space="0" w:color="auto"/>
            <w:left w:val="none" w:sz="0" w:space="0" w:color="auto"/>
            <w:bottom w:val="none" w:sz="0" w:space="0" w:color="auto"/>
            <w:right w:val="none" w:sz="0" w:space="0" w:color="auto"/>
          </w:divBdr>
        </w:div>
        <w:div w:id="457841718">
          <w:marLeft w:val="0"/>
          <w:marRight w:val="0"/>
          <w:marTop w:val="0"/>
          <w:marBottom w:val="0"/>
          <w:divBdr>
            <w:top w:val="none" w:sz="0" w:space="0" w:color="auto"/>
            <w:left w:val="none" w:sz="0" w:space="0" w:color="auto"/>
            <w:bottom w:val="none" w:sz="0" w:space="0" w:color="auto"/>
            <w:right w:val="none" w:sz="0" w:space="0" w:color="auto"/>
          </w:divBdr>
        </w:div>
        <w:div w:id="1573390570">
          <w:marLeft w:val="0"/>
          <w:marRight w:val="0"/>
          <w:marTop w:val="0"/>
          <w:marBottom w:val="0"/>
          <w:divBdr>
            <w:top w:val="none" w:sz="0" w:space="0" w:color="auto"/>
            <w:left w:val="none" w:sz="0" w:space="0" w:color="auto"/>
            <w:bottom w:val="none" w:sz="0" w:space="0" w:color="auto"/>
            <w:right w:val="none" w:sz="0" w:space="0" w:color="auto"/>
          </w:divBdr>
        </w:div>
        <w:div w:id="127288670">
          <w:marLeft w:val="0"/>
          <w:marRight w:val="0"/>
          <w:marTop w:val="0"/>
          <w:marBottom w:val="0"/>
          <w:divBdr>
            <w:top w:val="none" w:sz="0" w:space="0" w:color="auto"/>
            <w:left w:val="none" w:sz="0" w:space="0" w:color="auto"/>
            <w:bottom w:val="none" w:sz="0" w:space="0" w:color="auto"/>
            <w:right w:val="none" w:sz="0" w:space="0" w:color="auto"/>
          </w:divBdr>
        </w:div>
        <w:div w:id="1148670328">
          <w:marLeft w:val="0"/>
          <w:marRight w:val="0"/>
          <w:marTop w:val="0"/>
          <w:marBottom w:val="0"/>
          <w:divBdr>
            <w:top w:val="none" w:sz="0" w:space="0" w:color="auto"/>
            <w:left w:val="none" w:sz="0" w:space="0" w:color="auto"/>
            <w:bottom w:val="none" w:sz="0" w:space="0" w:color="auto"/>
            <w:right w:val="none" w:sz="0" w:space="0" w:color="auto"/>
          </w:divBdr>
        </w:div>
        <w:div w:id="223681042">
          <w:marLeft w:val="0"/>
          <w:marRight w:val="0"/>
          <w:marTop w:val="0"/>
          <w:marBottom w:val="0"/>
          <w:divBdr>
            <w:top w:val="none" w:sz="0" w:space="0" w:color="auto"/>
            <w:left w:val="none" w:sz="0" w:space="0" w:color="auto"/>
            <w:bottom w:val="none" w:sz="0" w:space="0" w:color="auto"/>
            <w:right w:val="none" w:sz="0" w:space="0" w:color="auto"/>
          </w:divBdr>
        </w:div>
        <w:div w:id="573399721">
          <w:marLeft w:val="0"/>
          <w:marRight w:val="0"/>
          <w:marTop w:val="0"/>
          <w:marBottom w:val="0"/>
          <w:divBdr>
            <w:top w:val="none" w:sz="0" w:space="0" w:color="auto"/>
            <w:left w:val="none" w:sz="0" w:space="0" w:color="auto"/>
            <w:bottom w:val="none" w:sz="0" w:space="0" w:color="auto"/>
            <w:right w:val="none" w:sz="0" w:space="0" w:color="auto"/>
          </w:divBdr>
        </w:div>
        <w:div w:id="451365682">
          <w:marLeft w:val="0"/>
          <w:marRight w:val="0"/>
          <w:marTop w:val="0"/>
          <w:marBottom w:val="0"/>
          <w:divBdr>
            <w:top w:val="none" w:sz="0" w:space="0" w:color="auto"/>
            <w:left w:val="none" w:sz="0" w:space="0" w:color="auto"/>
            <w:bottom w:val="none" w:sz="0" w:space="0" w:color="auto"/>
            <w:right w:val="none" w:sz="0" w:space="0" w:color="auto"/>
          </w:divBdr>
        </w:div>
        <w:div w:id="1373844793">
          <w:marLeft w:val="0"/>
          <w:marRight w:val="0"/>
          <w:marTop w:val="0"/>
          <w:marBottom w:val="0"/>
          <w:divBdr>
            <w:top w:val="none" w:sz="0" w:space="0" w:color="auto"/>
            <w:left w:val="none" w:sz="0" w:space="0" w:color="auto"/>
            <w:bottom w:val="none" w:sz="0" w:space="0" w:color="auto"/>
            <w:right w:val="none" w:sz="0" w:space="0" w:color="auto"/>
          </w:divBdr>
        </w:div>
        <w:div w:id="1494757206">
          <w:marLeft w:val="0"/>
          <w:marRight w:val="0"/>
          <w:marTop w:val="0"/>
          <w:marBottom w:val="0"/>
          <w:divBdr>
            <w:top w:val="none" w:sz="0" w:space="0" w:color="auto"/>
            <w:left w:val="none" w:sz="0" w:space="0" w:color="auto"/>
            <w:bottom w:val="none" w:sz="0" w:space="0" w:color="auto"/>
            <w:right w:val="none" w:sz="0" w:space="0" w:color="auto"/>
          </w:divBdr>
        </w:div>
      </w:divsChild>
    </w:div>
    <w:div w:id="241566021">
      <w:bodyDiv w:val="1"/>
      <w:marLeft w:val="0"/>
      <w:marRight w:val="0"/>
      <w:marTop w:val="0"/>
      <w:marBottom w:val="0"/>
      <w:divBdr>
        <w:top w:val="none" w:sz="0" w:space="0" w:color="auto"/>
        <w:left w:val="none" w:sz="0" w:space="0" w:color="auto"/>
        <w:bottom w:val="none" w:sz="0" w:space="0" w:color="auto"/>
        <w:right w:val="none" w:sz="0" w:space="0" w:color="auto"/>
      </w:divBdr>
    </w:div>
    <w:div w:id="261113857">
      <w:bodyDiv w:val="1"/>
      <w:marLeft w:val="0"/>
      <w:marRight w:val="0"/>
      <w:marTop w:val="0"/>
      <w:marBottom w:val="0"/>
      <w:divBdr>
        <w:top w:val="none" w:sz="0" w:space="0" w:color="auto"/>
        <w:left w:val="none" w:sz="0" w:space="0" w:color="auto"/>
        <w:bottom w:val="none" w:sz="0" w:space="0" w:color="auto"/>
        <w:right w:val="none" w:sz="0" w:space="0" w:color="auto"/>
      </w:divBdr>
    </w:div>
    <w:div w:id="442530384">
      <w:bodyDiv w:val="1"/>
      <w:marLeft w:val="0"/>
      <w:marRight w:val="0"/>
      <w:marTop w:val="0"/>
      <w:marBottom w:val="0"/>
      <w:divBdr>
        <w:top w:val="none" w:sz="0" w:space="0" w:color="auto"/>
        <w:left w:val="none" w:sz="0" w:space="0" w:color="auto"/>
        <w:bottom w:val="none" w:sz="0" w:space="0" w:color="auto"/>
        <w:right w:val="none" w:sz="0" w:space="0" w:color="auto"/>
      </w:divBdr>
      <w:divsChild>
        <w:div w:id="377632852">
          <w:marLeft w:val="0"/>
          <w:marRight w:val="0"/>
          <w:marTop w:val="0"/>
          <w:marBottom w:val="0"/>
          <w:divBdr>
            <w:top w:val="none" w:sz="0" w:space="0" w:color="auto"/>
            <w:left w:val="none" w:sz="0" w:space="0" w:color="auto"/>
            <w:bottom w:val="none" w:sz="0" w:space="0" w:color="auto"/>
            <w:right w:val="none" w:sz="0" w:space="0" w:color="auto"/>
          </w:divBdr>
        </w:div>
      </w:divsChild>
    </w:div>
    <w:div w:id="496961755">
      <w:bodyDiv w:val="1"/>
      <w:marLeft w:val="0"/>
      <w:marRight w:val="0"/>
      <w:marTop w:val="0"/>
      <w:marBottom w:val="0"/>
      <w:divBdr>
        <w:top w:val="none" w:sz="0" w:space="0" w:color="auto"/>
        <w:left w:val="none" w:sz="0" w:space="0" w:color="auto"/>
        <w:bottom w:val="none" w:sz="0" w:space="0" w:color="auto"/>
        <w:right w:val="none" w:sz="0" w:space="0" w:color="auto"/>
      </w:divBdr>
      <w:divsChild>
        <w:div w:id="1717971067">
          <w:marLeft w:val="0"/>
          <w:marRight w:val="0"/>
          <w:marTop w:val="0"/>
          <w:marBottom w:val="0"/>
          <w:divBdr>
            <w:top w:val="none" w:sz="0" w:space="0" w:color="auto"/>
            <w:left w:val="none" w:sz="0" w:space="0" w:color="auto"/>
            <w:bottom w:val="none" w:sz="0" w:space="0" w:color="auto"/>
            <w:right w:val="none" w:sz="0" w:space="0" w:color="auto"/>
          </w:divBdr>
        </w:div>
        <w:div w:id="454182483">
          <w:marLeft w:val="0"/>
          <w:marRight w:val="0"/>
          <w:marTop w:val="0"/>
          <w:marBottom w:val="0"/>
          <w:divBdr>
            <w:top w:val="none" w:sz="0" w:space="0" w:color="auto"/>
            <w:left w:val="none" w:sz="0" w:space="0" w:color="auto"/>
            <w:bottom w:val="none" w:sz="0" w:space="0" w:color="auto"/>
            <w:right w:val="none" w:sz="0" w:space="0" w:color="auto"/>
          </w:divBdr>
        </w:div>
        <w:div w:id="249775073">
          <w:marLeft w:val="0"/>
          <w:marRight w:val="0"/>
          <w:marTop w:val="0"/>
          <w:marBottom w:val="0"/>
          <w:divBdr>
            <w:top w:val="none" w:sz="0" w:space="0" w:color="auto"/>
            <w:left w:val="none" w:sz="0" w:space="0" w:color="auto"/>
            <w:bottom w:val="none" w:sz="0" w:space="0" w:color="auto"/>
            <w:right w:val="none" w:sz="0" w:space="0" w:color="auto"/>
          </w:divBdr>
          <w:divsChild>
            <w:div w:id="2042897804">
              <w:marLeft w:val="0"/>
              <w:marRight w:val="0"/>
              <w:marTop w:val="0"/>
              <w:marBottom w:val="0"/>
              <w:divBdr>
                <w:top w:val="none" w:sz="0" w:space="0" w:color="auto"/>
                <w:left w:val="none" w:sz="0" w:space="0" w:color="auto"/>
                <w:bottom w:val="none" w:sz="0" w:space="0" w:color="auto"/>
                <w:right w:val="none" w:sz="0" w:space="0" w:color="auto"/>
              </w:divBdr>
            </w:div>
            <w:div w:id="1986856967">
              <w:marLeft w:val="0"/>
              <w:marRight w:val="0"/>
              <w:marTop w:val="0"/>
              <w:marBottom w:val="0"/>
              <w:divBdr>
                <w:top w:val="none" w:sz="0" w:space="0" w:color="auto"/>
                <w:left w:val="none" w:sz="0" w:space="0" w:color="auto"/>
                <w:bottom w:val="none" w:sz="0" w:space="0" w:color="auto"/>
                <w:right w:val="none" w:sz="0" w:space="0" w:color="auto"/>
              </w:divBdr>
            </w:div>
          </w:divsChild>
        </w:div>
        <w:div w:id="1997956549">
          <w:marLeft w:val="0"/>
          <w:marRight w:val="0"/>
          <w:marTop w:val="0"/>
          <w:marBottom w:val="0"/>
          <w:divBdr>
            <w:top w:val="none" w:sz="0" w:space="0" w:color="auto"/>
            <w:left w:val="none" w:sz="0" w:space="0" w:color="auto"/>
            <w:bottom w:val="none" w:sz="0" w:space="0" w:color="auto"/>
            <w:right w:val="none" w:sz="0" w:space="0" w:color="auto"/>
          </w:divBdr>
          <w:divsChild>
            <w:div w:id="790828058">
              <w:marLeft w:val="0"/>
              <w:marRight w:val="0"/>
              <w:marTop w:val="0"/>
              <w:marBottom w:val="0"/>
              <w:divBdr>
                <w:top w:val="none" w:sz="0" w:space="0" w:color="auto"/>
                <w:left w:val="none" w:sz="0" w:space="0" w:color="auto"/>
                <w:bottom w:val="none" w:sz="0" w:space="0" w:color="auto"/>
                <w:right w:val="none" w:sz="0" w:space="0" w:color="auto"/>
              </w:divBdr>
            </w:div>
            <w:div w:id="1152526842">
              <w:marLeft w:val="0"/>
              <w:marRight w:val="0"/>
              <w:marTop w:val="0"/>
              <w:marBottom w:val="0"/>
              <w:divBdr>
                <w:top w:val="none" w:sz="0" w:space="0" w:color="auto"/>
                <w:left w:val="none" w:sz="0" w:space="0" w:color="auto"/>
                <w:bottom w:val="none" w:sz="0" w:space="0" w:color="auto"/>
                <w:right w:val="none" w:sz="0" w:space="0" w:color="auto"/>
              </w:divBdr>
            </w:div>
          </w:divsChild>
        </w:div>
        <w:div w:id="1295913838">
          <w:marLeft w:val="0"/>
          <w:marRight w:val="0"/>
          <w:marTop w:val="0"/>
          <w:marBottom w:val="0"/>
          <w:divBdr>
            <w:top w:val="none" w:sz="0" w:space="0" w:color="auto"/>
            <w:left w:val="none" w:sz="0" w:space="0" w:color="auto"/>
            <w:bottom w:val="none" w:sz="0" w:space="0" w:color="auto"/>
            <w:right w:val="none" w:sz="0" w:space="0" w:color="auto"/>
          </w:divBdr>
        </w:div>
        <w:div w:id="1695569169">
          <w:marLeft w:val="0"/>
          <w:marRight w:val="0"/>
          <w:marTop w:val="0"/>
          <w:marBottom w:val="0"/>
          <w:divBdr>
            <w:top w:val="none" w:sz="0" w:space="0" w:color="auto"/>
            <w:left w:val="none" w:sz="0" w:space="0" w:color="auto"/>
            <w:bottom w:val="none" w:sz="0" w:space="0" w:color="auto"/>
            <w:right w:val="none" w:sz="0" w:space="0" w:color="auto"/>
          </w:divBdr>
        </w:div>
        <w:div w:id="2099523281">
          <w:marLeft w:val="0"/>
          <w:marRight w:val="0"/>
          <w:marTop w:val="0"/>
          <w:marBottom w:val="0"/>
          <w:divBdr>
            <w:top w:val="none" w:sz="0" w:space="0" w:color="auto"/>
            <w:left w:val="none" w:sz="0" w:space="0" w:color="auto"/>
            <w:bottom w:val="none" w:sz="0" w:space="0" w:color="auto"/>
            <w:right w:val="none" w:sz="0" w:space="0" w:color="auto"/>
          </w:divBdr>
        </w:div>
        <w:div w:id="813454544">
          <w:marLeft w:val="0"/>
          <w:marRight w:val="0"/>
          <w:marTop w:val="0"/>
          <w:marBottom w:val="0"/>
          <w:divBdr>
            <w:top w:val="none" w:sz="0" w:space="0" w:color="auto"/>
            <w:left w:val="none" w:sz="0" w:space="0" w:color="auto"/>
            <w:bottom w:val="none" w:sz="0" w:space="0" w:color="auto"/>
            <w:right w:val="none" w:sz="0" w:space="0" w:color="auto"/>
          </w:divBdr>
        </w:div>
        <w:div w:id="1090471423">
          <w:marLeft w:val="0"/>
          <w:marRight w:val="0"/>
          <w:marTop w:val="0"/>
          <w:marBottom w:val="0"/>
          <w:divBdr>
            <w:top w:val="none" w:sz="0" w:space="0" w:color="auto"/>
            <w:left w:val="none" w:sz="0" w:space="0" w:color="auto"/>
            <w:bottom w:val="none" w:sz="0" w:space="0" w:color="auto"/>
            <w:right w:val="none" w:sz="0" w:space="0" w:color="auto"/>
          </w:divBdr>
        </w:div>
        <w:div w:id="1919439744">
          <w:marLeft w:val="0"/>
          <w:marRight w:val="0"/>
          <w:marTop w:val="0"/>
          <w:marBottom w:val="0"/>
          <w:divBdr>
            <w:top w:val="none" w:sz="0" w:space="0" w:color="auto"/>
            <w:left w:val="none" w:sz="0" w:space="0" w:color="auto"/>
            <w:bottom w:val="none" w:sz="0" w:space="0" w:color="auto"/>
            <w:right w:val="none" w:sz="0" w:space="0" w:color="auto"/>
          </w:divBdr>
        </w:div>
        <w:div w:id="1990014916">
          <w:marLeft w:val="0"/>
          <w:marRight w:val="0"/>
          <w:marTop w:val="0"/>
          <w:marBottom w:val="0"/>
          <w:divBdr>
            <w:top w:val="none" w:sz="0" w:space="0" w:color="auto"/>
            <w:left w:val="none" w:sz="0" w:space="0" w:color="auto"/>
            <w:bottom w:val="none" w:sz="0" w:space="0" w:color="auto"/>
            <w:right w:val="none" w:sz="0" w:space="0" w:color="auto"/>
          </w:divBdr>
        </w:div>
        <w:div w:id="53354829">
          <w:marLeft w:val="0"/>
          <w:marRight w:val="0"/>
          <w:marTop w:val="0"/>
          <w:marBottom w:val="0"/>
          <w:divBdr>
            <w:top w:val="none" w:sz="0" w:space="0" w:color="auto"/>
            <w:left w:val="none" w:sz="0" w:space="0" w:color="auto"/>
            <w:bottom w:val="none" w:sz="0" w:space="0" w:color="auto"/>
            <w:right w:val="none" w:sz="0" w:space="0" w:color="auto"/>
          </w:divBdr>
        </w:div>
        <w:div w:id="272829467">
          <w:marLeft w:val="0"/>
          <w:marRight w:val="0"/>
          <w:marTop w:val="0"/>
          <w:marBottom w:val="0"/>
          <w:divBdr>
            <w:top w:val="none" w:sz="0" w:space="0" w:color="auto"/>
            <w:left w:val="none" w:sz="0" w:space="0" w:color="auto"/>
            <w:bottom w:val="none" w:sz="0" w:space="0" w:color="auto"/>
            <w:right w:val="none" w:sz="0" w:space="0" w:color="auto"/>
          </w:divBdr>
          <w:divsChild>
            <w:div w:id="226770814">
              <w:marLeft w:val="0"/>
              <w:marRight w:val="0"/>
              <w:marTop w:val="0"/>
              <w:marBottom w:val="0"/>
              <w:divBdr>
                <w:top w:val="none" w:sz="0" w:space="0" w:color="auto"/>
                <w:left w:val="none" w:sz="0" w:space="0" w:color="auto"/>
                <w:bottom w:val="none" w:sz="0" w:space="0" w:color="auto"/>
                <w:right w:val="none" w:sz="0" w:space="0" w:color="auto"/>
              </w:divBdr>
            </w:div>
            <w:div w:id="1280994168">
              <w:marLeft w:val="0"/>
              <w:marRight w:val="0"/>
              <w:marTop w:val="0"/>
              <w:marBottom w:val="0"/>
              <w:divBdr>
                <w:top w:val="none" w:sz="0" w:space="0" w:color="auto"/>
                <w:left w:val="none" w:sz="0" w:space="0" w:color="auto"/>
                <w:bottom w:val="none" w:sz="0" w:space="0" w:color="auto"/>
                <w:right w:val="none" w:sz="0" w:space="0" w:color="auto"/>
              </w:divBdr>
            </w:div>
          </w:divsChild>
        </w:div>
        <w:div w:id="1228615660">
          <w:marLeft w:val="0"/>
          <w:marRight w:val="0"/>
          <w:marTop w:val="0"/>
          <w:marBottom w:val="0"/>
          <w:divBdr>
            <w:top w:val="none" w:sz="0" w:space="0" w:color="auto"/>
            <w:left w:val="none" w:sz="0" w:space="0" w:color="auto"/>
            <w:bottom w:val="none" w:sz="0" w:space="0" w:color="auto"/>
            <w:right w:val="none" w:sz="0" w:space="0" w:color="auto"/>
          </w:divBdr>
          <w:divsChild>
            <w:div w:id="1847743130">
              <w:marLeft w:val="0"/>
              <w:marRight w:val="0"/>
              <w:marTop w:val="0"/>
              <w:marBottom w:val="0"/>
              <w:divBdr>
                <w:top w:val="none" w:sz="0" w:space="0" w:color="auto"/>
                <w:left w:val="none" w:sz="0" w:space="0" w:color="auto"/>
                <w:bottom w:val="none" w:sz="0" w:space="0" w:color="auto"/>
                <w:right w:val="none" w:sz="0" w:space="0" w:color="auto"/>
              </w:divBdr>
            </w:div>
            <w:div w:id="225267675">
              <w:marLeft w:val="0"/>
              <w:marRight w:val="0"/>
              <w:marTop w:val="0"/>
              <w:marBottom w:val="0"/>
              <w:divBdr>
                <w:top w:val="none" w:sz="0" w:space="0" w:color="auto"/>
                <w:left w:val="none" w:sz="0" w:space="0" w:color="auto"/>
                <w:bottom w:val="none" w:sz="0" w:space="0" w:color="auto"/>
                <w:right w:val="none" w:sz="0" w:space="0" w:color="auto"/>
              </w:divBdr>
            </w:div>
            <w:div w:id="812409205">
              <w:marLeft w:val="0"/>
              <w:marRight w:val="0"/>
              <w:marTop w:val="0"/>
              <w:marBottom w:val="0"/>
              <w:divBdr>
                <w:top w:val="none" w:sz="0" w:space="0" w:color="auto"/>
                <w:left w:val="none" w:sz="0" w:space="0" w:color="auto"/>
                <w:bottom w:val="none" w:sz="0" w:space="0" w:color="auto"/>
                <w:right w:val="none" w:sz="0" w:space="0" w:color="auto"/>
              </w:divBdr>
            </w:div>
            <w:div w:id="1887987080">
              <w:marLeft w:val="0"/>
              <w:marRight w:val="0"/>
              <w:marTop w:val="0"/>
              <w:marBottom w:val="0"/>
              <w:divBdr>
                <w:top w:val="none" w:sz="0" w:space="0" w:color="auto"/>
                <w:left w:val="none" w:sz="0" w:space="0" w:color="auto"/>
                <w:bottom w:val="none" w:sz="0" w:space="0" w:color="auto"/>
                <w:right w:val="none" w:sz="0" w:space="0" w:color="auto"/>
              </w:divBdr>
            </w:div>
          </w:divsChild>
        </w:div>
        <w:div w:id="97986708">
          <w:marLeft w:val="0"/>
          <w:marRight w:val="0"/>
          <w:marTop w:val="0"/>
          <w:marBottom w:val="0"/>
          <w:divBdr>
            <w:top w:val="none" w:sz="0" w:space="0" w:color="auto"/>
            <w:left w:val="none" w:sz="0" w:space="0" w:color="auto"/>
            <w:bottom w:val="none" w:sz="0" w:space="0" w:color="auto"/>
            <w:right w:val="none" w:sz="0" w:space="0" w:color="auto"/>
          </w:divBdr>
          <w:divsChild>
            <w:div w:id="1784837825">
              <w:marLeft w:val="-75"/>
              <w:marRight w:val="0"/>
              <w:marTop w:val="30"/>
              <w:marBottom w:val="30"/>
              <w:divBdr>
                <w:top w:val="none" w:sz="0" w:space="0" w:color="auto"/>
                <w:left w:val="none" w:sz="0" w:space="0" w:color="auto"/>
                <w:bottom w:val="none" w:sz="0" w:space="0" w:color="auto"/>
                <w:right w:val="none" w:sz="0" w:space="0" w:color="auto"/>
              </w:divBdr>
              <w:divsChild>
                <w:div w:id="1486509046">
                  <w:marLeft w:val="0"/>
                  <w:marRight w:val="0"/>
                  <w:marTop w:val="0"/>
                  <w:marBottom w:val="0"/>
                  <w:divBdr>
                    <w:top w:val="none" w:sz="0" w:space="0" w:color="auto"/>
                    <w:left w:val="none" w:sz="0" w:space="0" w:color="auto"/>
                    <w:bottom w:val="none" w:sz="0" w:space="0" w:color="auto"/>
                    <w:right w:val="none" w:sz="0" w:space="0" w:color="auto"/>
                  </w:divBdr>
                  <w:divsChild>
                    <w:div w:id="34896500">
                      <w:marLeft w:val="0"/>
                      <w:marRight w:val="0"/>
                      <w:marTop w:val="0"/>
                      <w:marBottom w:val="0"/>
                      <w:divBdr>
                        <w:top w:val="none" w:sz="0" w:space="0" w:color="auto"/>
                        <w:left w:val="none" w:sz="0" w:space="0" w:color="auto"/>
                        <w:bottom w:val="none" w:sz="0" w:space="0" w:color="auto"/>
                        <w:right w:val="none" w:sz="0" w:space="0" w:color="auto"/>
                      </w:divBdr>
                    </w:div>
                  </w:divsChild>
                </w:div>
                <w:div w:id="85737293">
                  <w:marLeft w:val="0"/>
                  <w:marRight w:val="0"/>
                  <w:marTop w:val="0"/>
                  <w:marBottom w:val="0"/>
                  <w:divBdr>
                    <w:top w:val="none" w:sz="0" w:space="0" w:color="auto"/>
                    <w:left w:val="none" w:sz="0" w:space="0" w:color="auto"/>
                    <w:bottom w:val="none" w:sz="0" w:space="0" w:color="auto"/>
                    <w:right w:val="none" w:sz="0" w:space="0" w:color="auto"/>
                  </w:divBdr>
                  <w:divsChild>
                    <w:div w:id="370763152">
                      <w:marLeft w:val="0"/>
                      <w:marRight w:val="0"/>
                      <w:marTop w:val="0"/>
                      <w:marBottom w:val="0"/>
                      <w:divBdr>
                        <w:top w:val="none" w:sz="0" w:space="0" w:color="auto"/>
                        <w:left w:val="none" w:sz="0" w:space="0" w:color="auto"/>
                        <w:bottom w:val="none" w:sz="0" w:space="0" w:color="auto"/>
                        <w:right w:val="none" w:sz="0" w:space="0" w:color="auto"/>
                      </w:divBdr>
                    </w:div>
                    <w:div w:id="1686443300">
                      <w:marLeft w:val="0"/>
                      <w:marRight w:val="0"/>
                      <w:marTop w:val="0"/>
                      <w:marBottom w:val="0"/>
                      <w:divBdr>
                        <w:top w:val="none" w:sz="0" w:space="0" w:color="auto"/>
                        <w:left w:val="none" w:sz="0" w:space="0" w:color="auto"/>
                        <w:bottom w:val="none" w:sz="0" w:space="0" w:color="auto"/>
                        <w:right w:val="none" w:sz="0" w:space="0" w:color="auto"/>
                      </w:divBdr>
                    </w:div>
                  </w:divsChild>
                </w:div>
                <w:div w:id="831867905">
                  <w:marLeft w:val="0"/>
                  <w:marRight w:val="0"/>
                  <w:marTop w:val="0"/>
                  <w:marBottom w:val="0"/>
                  <w:divBdr>
                    <w:top w:val="none" w:sz="0" w:space="0" w:color="auto"/>
                    <w:left w:val="none" w:sz="0" w:space="0" w:color="auto"/>
                    <w:bottom w:val="none" w:sz="0" w:space="0" w:color="auto"/>
                    <w:right w:val="none" w:sz="0" w:space="0" w:color="auto"/>
                  </w:divBdr>
                  <w:divsChild>
                    <w:div w:id="175846975">
                      <w:marLeft w:val="0"/>
                      <w:marRight w:val="0"/>
                      <w:marTop w:val="0"/>
                      <w:marBottom w:val="0"/>
                      <w:divBdr>
                        <w:top w:val="none" w:sz="0" w:space="0" w:color="auto"/>
                        <w:left w:val="none" w:sz="0" w:space="0" w:color="auto"/>
                        <w:bottom w:val="none" w:sz="0" w:space="0" w:color="auto"/>
                        <w:right w:val="none" w:sz="0" w:space="0" w:color="auto"/>
                      </w:divBdr>
                    </w:div>
                    <w:div w:id="455104326">
                      <w:marLeft w:val="0"/>
                      <w:marRight w:val="0"/>
                      <w:marTop w:val="0"/>
                      <w:marBottom w:val="0"/>
                      <w:divBdr>
                        <w:top w:val="none" w:sz="0" w:space="0" w:color="auto"/>
                        <w:left w:val="none" w:sz="0" w:space="0" w:color="auto"/>
                        <w:bottom w:val="none" w:sz="0" w:space="0" w:color="auto"/>
                        <w:right w:val="none" w:sz="0" w:space="0" w:color="auto"/>
                      </w:divBdr>
                    </w:div>
                  </w:divsChild>
                </w:div>
                <w:div w:id="1454710321">
                  <w:marLeft w:val="0"/>
                  <w:marRight w:val="0"/>
                  <w:marTop w:val="0"/>
                  <w:marBottom w:val="0"/>
                  <w:divBdr>
                    <w:top w:val="none" w:sz="0" w:space="0" w:color="auto"/>
                    <w:left w:val="none" w:sz="0" w:space="0" w:color="auto"/>
                    <w:bottom w:val="none" w:sz="0" w:space="0" w:color="auto"/>
                    <w:right w:val="none" w:sz="0" w:space="0" w:color="auto"/>
                  </w:divBdr>
                  <w:divsChild>
                    <w:div w:id="1798571907">
                      <w:marLeft w:val="0"/>
                      <w:marRight w:val="0"/>
                      <w:marTop w:val="0"/>
                      <w:marBottom w:val="0"/>
                      <w:divBdr>
                        <w:top w:val="none" w:sz="0" w:space="0" w:color="auto"/>
                        <w:left w:val="none" w:sz="0" w:space="0" w:color="auto"/>
                        <w:bottom w:val="none" w:sz="0" w:space="0" w:color="auto"/>
                        <w:right w:val="none" w:sz="0" w:space="0" w:color="auto"/>
                      </w:divBdr>
                    </w:div>
                    <w:div w:id="705954782">
                      <w:marLeft w:val="0"/>
                      <w:marRight w:val="0"/>
                      <w:marTop w:val="0"/>
                      <w:marBottom w:val="0"/>
                      <w:divBdr>
                        <w:top w:val="none" w:sz="0" w:space="0" w:color="auto"/>
                        <w:left w:val="none" w:sz="0" w:space="0" w:color="auto"/>
                        <w:bottom w:val="none" w:sz="0" w:space="0" w:color="auto"/>
                        <w:right w:val="none" w:sz="0" w:space="0" w:color="auto"/>
                      </w:divBdr>
                    </w:div>
                  </w:divsChild>
                </w:div>
                <w:div w:id="217477498">
                  <w:marLeft w:val="0"/>
                  <w:marRight w:val="0"/>
                  <w:marTop w:val="0"/>
                  <w:marBottom w:val="0"/>
                  <w:divBdr>
                    <w:top w:val="none" w:sz="0" w:space="0" w:color="auto"/>
                    <w:left w:val="none" w:sz="0" w:space="0" w:color="auto"/>
                    <w:bottom w:val="none" w:sz="0" w:space="0" w:color="auto"/>
                    <w:right w:val="none" w:sz="0" w:space="0" w:color="auto"/>
                  </w:divBdr>
                  <w:divsChild>
                    <w:div w:id="1221942462">
                      <w:marLeft w:val="0"/>
                      <w:marRight w:val="0"/>
                      <w:marTop w:val="0"/>
                      <w:marBottom w:val="0"/>
                      <w:divBdr>
                        <w:top w:val="none" w:sz="0" w:space="0" w:color="auto"/>
                        <w:left w:val="none" w:sz="0" w:space="0" w:color="auto"/>
                        <w:bottom w:val="none" w:sz="0" w:space="0" w:color="auto"/>
                        <w:right w:val="none" w:sz="0" w:space="0" w:color="auto"/>
                      </w:divBdr>
                    </w:div>
                  </w:divsChild>
                </w:div>
                <w:div w:id="225266400">
                  <w:marLeft w:val="0"/>
                  <w:marRight w:val="0"/>
                  <w:marTop w:val="0"/>
                  <w:marBottom w:val="0"/>
                  <w:divBdr>
                    <w:top w:val="none" w:sz="0" w:space="0" w:color="auto"/>
                    <w:left w:val="none" w:sz="0" w:space="0" w:color="auto"/>
                    <w:bottom w:val="none" w:sz="0" w:space="0" w:color="auto"/>
                    <w:right w:val="none" w:sz="0" w:space="0" w:color="auto"/>
                  </w:divBdr>
                  <w:divsChild>
                    <w:div w:id="57561728">
                      <w:marLeft w:val="0"/>
                      <w:marRight w:val="0"/>
                      <w:marTop w:val="0"/>
                      <w:marBottom w:val="0"/>
                      <w:divBdr>
                        <w:top w:val="none" w:sz="0" w:space="0" w:color="auto"/>
                        <w:left w:val="none" w:sz="0" w:space="0" w:color="auto"/>
                        <w:bottom w:val="none" w:sz="0" w:space="0" w:color="auto"/>
                        <w:right w:val="none" w:sz="0" w:space="0" w:color="auto"/>
                      </w:divBdr>
                    </w:div>
                  </w:divsChild>
                </w:div>
                <w:div w:id="1540315395">
                  <w:marLeft w:val="0"/>
                  <w:marRight w:val="0"/>
                  <w:marTop w:val="0"/>
                  <w:marBottom w:val="0"/>
                  <w:divBdr>
                    <w:top w:val="none" w:sz="0" w:space="0" w:color="auto"/>
                    <w:left w:val="none" w:sz="0" w:space="0" w:color="auto"/>
                    <w:bottom w:val="none" w:sz="0" w:space="0" w:color="auto"/>
                    <w:right w:val="none" w:sz="0" w:space="0" w:color="auto"/>
                  </w:divBdr>
                  <w:divsChild>
                    <w:div w:id="2134397340">
                      <w:marLeft w:val="0"/>
                      <w:marRight w:val="0"/>
                      <w:marTop w:val="0"/>
                      <w:marBottom w:val="0"/>
                      <w:divBdr>
                        <w:top w:val="none" w:sz="0" w:space="0" w:color="auto"/>
                        <w:left w:val="none" w:sz="0" w:space="0" w:color="auto"/>
                        <w:bottom w:val="none" w:sz="0" w:space="0" w:color="auto"/>
                        <w:right w:val="none" w:sz="0" w:space="0" w:color="auto"/>
                      </w:divBdr>
                    </w:div>
                  </w:divsChild>
                </w:div>
                <w:div w:id="1213232616">
                  <w:marLeft w:val="0"/>
                  <w:marRight w:val="0"/>
                  <w:marTop w:val="0"/>
                  <w:marBottom w:val="0"/>
                  <w:divBdr>
                    <w:top w:val="none" w:sz="0" w:space="0" w:color="auto"/>
                    <w:left w:val="none" w:sz="0" w:space="0" w:color="auto"/>
                    <w:bottom w:val="none" w:sz="0" w:space="0" w:color="auto"/>
                    <w:right w:val="none" w:sz="0" w:space="0" w:color="auto"/>
                  </w:divBdr>
                  <w:divsChild>
                    <w:div w:id="1904217898">
                      <w:marLeft w:val="0"/>
                      <w:marRight w:val="0"/>
                      <w:marTop w:val="0"/>
                      <w:marBottom w:val="0"/>
                      <w:divBdr>
                        <w:top w:val="none" w:sz="0" w:space="0" w:color="auto"/>
                        <w:left w:val="none" w:sz="0" w:space="0" w:color="auto"/>
                        <w:bottom w:val="none" w:sz="0" w:space="0" w:color="auto"/>
                        <w:right w:val="none" w:sz="0" w:space="0" w:color="auto"/>
                      </w:divBdr>
                    </w:div>
                  </w:divsChild>
                </w:div>
                <w:div w:id="1169061306">
                  <w:marLeft w:val="0"/>
                  <w:marRight w:val="0"/>
                  <w:marTop w:val="0"/>
                  <w:marBottom w:val="0"/>
                  <w:divBdr>
                    <w:top w:val="none" w:sz="0" w:space="0" w:color="auto"/>
                    <w:left w:val="none" w:sz="0" w:space="0" w:color="auto"/>
                    <w:bottom w:val="none" w:sz="0" w:space="0" w:color="auto"/>
                    <w:right w:val="none" w:sz="0" w:space="0" w:color="auto"/>
                  </w:divBdr>
                  <w:divsChild>
                    <w:div w:id="1615020342">
                      <w:marLeft w:val="0"/>
                      <w:marRight w:val="0"/>
                      <w:marTop w:val="0"/>
                      <w:marBottom w:val="0"/>
                      <w:divBdr>
                        <w:top w:val="none" w:sz="0" w:space="0" w:color="auto"/>
                        <w:left w:val="none" w:sz="0" w:space="0" w:color="auto"/>
                        <w:bottom w:val="none" w:sz="0" w:space="0" w:color="auto"/>
                        <w:right w:val="none" w:sz="0" w:space="0" w:color="auto"/>
                      </w:divBdr>
                    </w:div>
                  </w:divsChild>
                </w:div>
                <w:div w:id="1416435697">
                  <w:marLeft w:val="0"/>
                  <w:marRight w:val="0"/>
                  <w:marTop w:val="0"/>
                  <w:marBottom w:val="0"/>
                  <w:divBdr>
                    <w:top w:val="none" w:sz="0" w:space="0" w:color="auto"/>
                    <w:left w:val="none" w:sz="0" w:space="0" w:color="auto"/>
                    <w:bottom w:val="none" w:sz="0" w:space="0" w:color="auto"/>
                    <w:right w:val="none" w:sz="0" w:space="0" w:color="auto"/>
                  </w:divBdr>
                  <w:divsChild>
                    <w:div w:id="188759807">
                      <w:marLeft w:val="0"/>
                      <w:marRight w:val="0"/>
                      <w:marTop w:val="0"/>
                      <w:marBottom w:val="0"/>
                      <w:divBdr>
                        <w:top w:val="none" w:sz="0" w:space="0" w:color="auto"/>
                        <w:left w:val="none" w:sz="0" w:space="0" w:color="auto"/>
                        <w:bottom w:val="none" w:sz="0" w:space="0" w:color="auto"/>
                        <w:right w:val="none" w:sz="0" w:space="0" w:color="auto"/>
                      </w:divBdr>
                    </w:div>
                  </w:divsChild>
                </w:div>
                <w:div w:id="1225028039">
                  <w:marLeft w:val="0"/>
                  <w:marRight w:val="0"/>
                  <w:marTop w:val="0"/>
                  <w:marBottom w:val="0"/>
                  <w:divBdr>
                    <w:top w:val="none" w:sz="0" w:space="0" w:color="auto"/>
                    <w:left w:val="none" w:sz="0" w:space="0" w:color="auto"/>
                    <w:bottom w:val="none" w:sz="0" w:space="0" w:color="auto"/>
                    <w:right w:val="none" w:sz="0" w:space="0" w:color="auto"/>
                  </w:divBdr>
                  <w:divsChild>
                    <w:div w:id="2061902395">
                      <w:marLeft w:val="0"/>
                      <w:marRight w:val="0"/>
                      <w:marTop w:val="0"/>
                      <w:marBottom w:val="0"/>
                      <w:divBdr>
                        <w:top w:val="none" w:sz="0" w:space="0" w:color="auto"/>
                        <w:left w:val="none" w:sz="0" w:space="0" w:color="auto"/>
                        <w:bottom w:val="none" w:sz="0" w:space="0" w:color="auto"/>
                        <w:right w:val="none" w:sz="0" w:space="0" w:color="auto"/>
                      </w:divBdr>
                    </w:div>
                  </w:divsChild>
                </w:div>
                <w:div w:id="566498704">
                  <w:marLeft w:val="0"/>
                  <w:marRight w:val="0"/>
                  <w:marTop w:val="0"/>
                  <w:marBottom w:val="0"/>
                  <w:divBdr>
                    <w:top w:val="none" w:sz="0" w:space="0" w:color="auto"/>
                    <w:left w:val="none" w:sz="0" w:space="0" w:color="auto"/>
                    <w:bottom w:val="none" w:sz="0" w:space="0" w:color="auto"/>
                    <w:right w:val="none" w:sz="0" w:space="0" w:color="auto"/>
                  </w:divBdr>
                  <w:divsChild>
                    <w:div w:id="75594401">
                      <w:marLeft w:val="0"/>
                      <w:marRight w:val="0"/>
                      <w:marTop w:val="0"/>
                      <w:marBottom w:val="0"/>
                      <w:divBdr>
                        <w:top w:val="none" w:sz="0" w:space="0" w:color="auto"/>
                        <w:left w:val="none" w:sz="0" w:space="0" w:color="auto"/>
                        <w:bottom w:val="none" w:sz="0" w:space="0" w:color="auto"/>
                        <w:right w:val="none" w:sz="0" w:space="0" w:color="auto"/>
                      </w:divBdr>
                    </w:div>
                  </w:divsChild>
                </w:div>
                <w:div w:id="1736078341">
                  <w:marLeft w:val="0"/>
                  <w:marRight w:val="0"/>
                  <w:marTop w:val="0"/>
                  <w:marBottom w:val="0"/>
                  <w:divBdr>
                    <w:top w:val="none" w:sz="0" w:space="0" w:color="auto"/>
                    <w:left w:val="none" w:sz="0" w:space="0" w:color="auto"/>
                    <w:bottom w:val="none" w:sz="0" w:space="0" w:color="auto"/>
                    <w:right w:val="none" w:sz="0" w:space="0" w:color="auto"/>
                  </w:divBdr>
                  <w:divsChild>
                    <w:div w:id="975335471">
                      <w:marLeft w:val="0"/>
                      <w:marRight w:val="0"/>
                      <w:marTop w:val="0"/>
                      <w:marBottom w:val="0"/>
                      <w:divBdr>
                        <w:top w:val="none" w:sz="0" w:space="0" w:color="auto"/>
                        <w:left w:val="none" w:sz="0" w:space="0" w:color="auto"/>
                        <w:bottom w:val="none" w:sz="0" w:space="0" w:color="auto"/>
                        <w:right w:val="none" w:sz="0" w:space="0" w:color="auto"/>
                      </w:divBdr>
                    </w:div>
                  </w:divsChild>
                </w:div>
                <w:div w:id="451218274">
                  <w:marLeft w:val="0"/>
                  <w:marRight w:val="0"/>
                  <w:marTop w:val="0"/>
                  <w:marBottom w:val="0"/>
                  <w:divBdr>
                    <w:top w:val="none" w:sz="0" w:space="0" w:color="auto"/>
                    <w:left w:val="none" w:sz="0" w:space="0" w:color="auto"/>
                    <w:bottom w:val="none" w:sz="0" w:space="0" w:color="auto"/>
                    <w:right w:val="none" w:sz="0" w:space="0" w:color="auto"/>
                  </w:divBdr>
                  <w:divsChild>
                    <w:div w:id="2078745977">
                      <w:marLeft w:val="0"/>
                      <w:marRight w:val="0"/>
                      <w:marTop w:val="0"/>
                      <w:marBottom w:val="0"/>
                      <w:divBdr>
                        <w:top w:val="none" w:sz="0" w:space="0" w:color="auto"/>
                        <w:left w:val="none" w:sz="0" w:space="0" w:color="auto"/>
                        <w:bottom w:val="none" w:sz="0" w:space="0" w:color="auto"/>
                        <w:right w:val="none" w:sz="0" w:space="0" w:color="auto"/>
                      </w:divBdr>
                    </w:div>
                  </w:divsChild>
                </w:div>
                <w:div w:id="969239884">
                  <w:marLeft w:val="0"/>
                  <w:marRight w:val="0"/>
                  <w:marTop w:val="0"/>
                  <w:marBottom w:val="0"/>
                  <w:divBdr>
                    <w:top w:val="none" w:sz="0" w:space="0" w:color="auto"/>
                    <w:left w:val="none" w:sz="0" w:space="0" w:color="auto"/>
                    <w:bottom w:val="none" w:sz="0" w:space="0" w:color="auto"/>
                    <w:right w:val="none" w:sz="0" w:space="0" w:color="auto"/>
                  </w:divBdr>
                  <w:divsChild>
                    <w:div w:id="1156530282">
                      <w:marLeft w:val="0"/>
                      <w:marRight w:val="0"/>
                      <w:marTop w:val="0"/>
                      <w:marBottom w:val="0"/>
                      <w:divBdr>
                        <w:top w:val="none" w:sz="0" w:space="0" w:color="auto"/>
                        <w:left w:val="none" w:sz="0" w:space="0" w:color="auto"/>
                        <w:bottom w:val="none" w:sz="0" w:space="0" w:color="auto"/>
                        <w:right w:val="none" w:sz="0" w:space="0" w:color="auto"/>
                      </w:divBdr>
                    </w:div>
                  </w:divsChild>
                </w:div>
                <w:div w:id="302925787">
                  <w:marLeft w:val="0"/>
                  <w:marRight w:val="0"/>
                  <w:marTop w:val="0"/>
                  <w:marBottom w:val="0"/>
                  <w:divBdr>
                    <w:top w:val="none" w:sz="0" w:space="0" w:color="auto"/>
                    <w:left w:val="none" w:sz="0" w:space="0" w:color="auto"/>
                    <w:bottom w:val="none" w:sz="0" w:space="0" w:color="auto"/>
                    <w:right w:val="none" w:sz="0" w:space="0" w:color="auto"/>
                  </w:divBdr>
                  <w:divsChild>
                    <w:div w:id="566182647">
                      <w:marLeft w:val="0"/>
                      <w:marRight w:val="0"/>
                      <w:marTop w:val="0"/>
                      <w:marBottom w:val="0"/>
                      <w:divBdr>
                        <w:top w:val="none" w:sz="0" w:space="0" w:color="auto"/>
                        <w:left w:val="none" w:sz="0" w:space="0" w:color="auto"/>
                        <w:bottom w:val="none" w:sz="0" w:space="0" w:color="auto"/>
                        <w:right w:val="none" w:sz="0" w:space="0" w:color="auto"/>
                      </w:divBdr>
                    </w:div>
                  </w:divsChild>
                </w:div>
                <w:div w:id="230846135">
                  <w:marLeft w:val="0"/>
                  <w:marRight w:val="0"/>
                  <w:marTop w:val="0"/>
                  <w:marBottom w:val="0"/>
                  <w:divBdr>
                    <w:top w:val="none" w:sz="0" w:space="0" w:color="auto"/>
                    <w:left w:val="none" w:sz="0" w:space="0" w:color="auto"/>
                    <w:bottom w:val="none" w:sz="0" w:space="0" w:color="auto"/>
                    <w:right w:val="none" w:sz="0" w:space="0" w:color="auto"/>
                  </w:divBdr>
                  <w:divsChild>
                    <w:div w:id="749238034">
                      <w:marLeft w:val="0"/>
                      <w:marRight w:val="0"/>
                      <w:marTop w:val="0"/>
                      <w:marBottom w:val="0"/>
                      <w:divBdr>
                        <w:top w:val="none" w:sz="0" w:space="0" w:color="auto"/>
                        <w:left w:val="none" w:sz="0" w:space="0" w:color="auto"/>
                        <w:bottom w:val="none" w:sz="0" w:space="0" w:color="auto"/>
                        <w:right w:val="none" w:sz="0" w:space="0" w:color="auto"/>
                      </w:divBdr>
                    </w:div>
                  </w:divsChild>
                </w:div>
                <w:div w:id="397558869">
                  <w:marLeft w:val="0"/>
                  <w:marRight w:val="0"/>
                  <w:marTop w:val="0"/>
                  <w:marBottom w:val="0"/>
                  <w:divBdr>
                    <w:top w:val="none" w:sz="0" w:space="0" w:color="auto"/>
                    <w:left w:val="none" w:sz="0" w:space="0" w:color="auto"/>
                    <w:bottom w:val="none" w:sz="0" w:space="0" w:color="auto"/>
                    <w:right w:val="none" w:sz="0" w:space="0" w:color="auto"/>
                  </w:divBdr>
                  <w:divsChild>
                    <w:div w:id="362485432">
                      <w:marLeft w:val="0"/>
                      <w:marRight w:val="0"/>
                      <w:marTop w:val="0"/>
                      <w:marBottom w:val="0"/>
                      <w:divBdr>
                        <w:top w:val="none" w:sz="0" w:space="0" w:color="auto"/>
                        <w:left w:val="none" w:sz="0" w:space="0" w:color="auto"/>
                        <w:bottom w:val="none" w:sz="0" w:space="0" w:color="auto"/>
                        <w:right w:val="none" w:sz="0" w:space="0" w:color="auto"/>
                      </w:divBdr>
                    </w:div>
                  </w:divsChild>
                </w:div>
                <w:div w:id="1723823875">
                  <w:marLeft w:val="0"/>
                  <w:marRight w:val="0"/>
                  <w:marTop w:val="0"/>
                  <w:marBottom w:val="0"/>
                  <w:divBdr>
                    <w:top w:val="none" w:sz="0" w:space="0" w:color="auto"/>
                    <w:left w:val="none" w:sz="0" w:space="0" w:color="auto"/>
                    <w:bottom w:val="none" w:sz="0" w:space="0" w:color="auto"/>
                    <w:right w:val="none" w:sz="0" w:space="0" w:color="auto"/>
                  </w:divBdr>
                  <w:divsChild>
                    <w:div w:id="423571018">
                      <w:marLeft w:val="0"/>
                      <w:marRight w:val="0"/>
                      <w:marTop w:val="0"/>
                      <w:marBottom w:val="0"/>
                      <w:divBdr>
                        <w:top w:val="none" w:sz="0" w:space="0" w:color="auto"/>
                        <w:left w:val="none" w:sz="0" w:space="0" w:color="auto"/>
                        <w:bottom w:val="none" w:sz="0" w:space="0" w:color="auto"/>
                        <w:right w:val="none" w:sz="0" w:space="0" w:color="auto"/>
                      </w:divBdr>
                    </w:div>
                  </w:divsChild>
                </w:div>
                <w:div w:id="457265405">
                  <w:marLeft w:val="0"/>
                  <w:marRight w:val="0"/>
                  <w:marTop w:val="0"/>
                  <w:marBottom w:val="0"/>
                  <w:divBdr>
                    <w:top w:val="none" w:sz="0" w:space="0" w:color="auto"/>
                    <w:left w:val="none" w:sz="0" w:space="0" w:color="auto"/>
                    <w:bottom w:val="none" w:sz="0" w:space="0" w:color="auto"/>
                    <w:right w:val="none" w:sz="0" w:space="0" w:color="auto"/>
                  </w:divBdr>
                  <w:divsChild>
                    <w:div w:id="1770848860">
                      <w:marLeft w:val="0"/>
                      <w:marRight w:val="0"/>
                      <w:marTop w:val="0"/>
                      <w:marBottom w:val="0"/>
                      <w:divBdr>
                        <w:top w:val="none" w:sz="0" w:space="0" w:color="auto"/>
                        <w:left w:val="none" w:sz="0" w:space="0" w:color="auto"/>
                        <w:bottom w:val="none" w:sz="0" w:space="0" w:color="auto"/>
                        <w:right w:val="none" w:sz="0" w:space="0" w:color="auto"/>
                      </w:divBdr>
                    </w:div>
                  </w:divsChild>
                </w:div>
                <w:div w:id="785663416">
                  <w:marLeft w:val="0"/>
                  <w:marRight w:val="0"/>
                  <w:marTop w:val="0"/>
                  <w:marBottom w:val="0"/>
                  <w:divBdr>
                    <w:top w:val="none" w:sz="0" w:space="0" w:color="auto"/>
                    <w:left w:val="none" w:sz="0" w:space="0" w:color="auto"/>
                    <w:bottom w:val="none" w:sz="0" w:space="0" w:color="auto"/>
                    <w:right w:val="none" w:sz="0" w:space="0" w:color="auto"/>
                  </w:divBdr>
                  <w:divsChild>
                    <w:div w:id="415247137">
                      <w:marLeft w:val="0"/>
                      <w:marRight w:val="0"/>
                      <w:marTop w:val="0"/>
                      <w:marBottom w:val="0"/>
                      <w:divBdr>
                        <w:top w:val="none" w:sz="0" w:space="0" w:color="auto"/>
                        <w:left w:val="none" w:sz="0" w:space="0" w:color="auto"/>
                        <w:bottom w:val="none" w:sz="0" w:space="0" w:color="auto"/>
                        <w:right w:val="none" w:sz="0" w:space="0" w:color="auto"/>
                      </w:divBdr>
                    </w:div>
                  </w:divsChild>
                </w:div>
                <w:div w:id="443964476">
                  <w:marLeft w:val="0"/>
                  <w:marRight w:val="0"/>
                  <w:marTop w:val="0"/>
                  <w:marBottom w:val="0"/>
                  <w:divBdr>
                    <w:top w:val="none" w:sz="0" w:space="0" w:color="auto"/>
                    <w:left w:val="none" w:sz="0" w:space="0" w:color="auto"/>
                    <w:bottom w:val="none" w:sz="0" w:space="0" w:color="auto"/>
                    <w:right w:val="none" w:sz="0" w:space="0" w:color="auto"/>
                  </w:divBdr>
                  <w:divsChild>
                    <w:div w:id="1285698978">
                      <w:marLeft w:val="0"/>
                      <w:marRight w:val="0"/>
                      <w:marTop w:val="0"/>
                      <w:marBottom w:val="0"/>
                      <w:divBdr>
                        <w:top w:val="none" w:sz="0" w:space="0" w:color="auto"/>
                        <w:left w:val="none" w:sz="0" w:space="0" w:color="auto"/>
                        <w:bottom w:val="none" w:sz="0" w:space="0" w:color="auto"/>
                        <w:right w:val="none" w:sz="0" w:space="0" w:color="auto"/>
                      </w:divBdr>
                    </w:div>
                  </w:divsChild>
                </w:div>
                <w:div w:id="834959019">
                  <w:marLeft w:val="0"/>
                  <w:marRight w:val="0"/>
                  <w:marTop w:val="0"/>
                  <w:marBottom w:val="0"/>
                  <w:divBdr>
                    <w:top w:val="none" w:sz="0" w:space="0" w:color="auto"/>
                    <w:left w:val="none" w:sz="0" w:space="0" w:color="auto"/>
                    <w:bottom w:val="none" w:sz="0" w:space="0" w:color="auto"/>
                    <w:right w:val="none" w:sz="0" w:space="0" w:color="auto"/>
                  </w:divBdr>
                  <w:divsChild>
                    <w:div w:id="2090300912">
                      <w:marLeft w:val="0"/>
                      <w:marRight w:val="0"/>
                      <w:marTop w:val="0"/>
                      <w:marBottom w:val="0"/>
                      <w:divBdr>
                        <w:top w:val="none" w:sz="0" w:space="0" w:color="auto"/>
                        <w:left w:val="none" w:sz="0" w:space="0" w:color="auto"/>
                        <w:bottom w:val="none" w:sz="0" w:space="0" w:color="auto"/>
                        <w:right w:val="none" w:sz="0" w:space="0" w:color="auto"/>
                      </w:divBdr>
                    </w:div>
                  </w:divsChild>
                </w:div>
                <w:div w:id="649556276">
                  <w:marLeft w:val="0"/>
                  <w:marRight w:val="0"/>
                  <w:marTop w:val="0"/>
                  <w:marBottom w:val="0"/>
                  <w:divBdr>
                    <w:top w:val="none" w:sz="0" w:space="0" w:color="auto"/>
                    <w:left w:val="none" w:sz="0" w:space="0" w:color="auto"/>
                    <w:bottom w:val="none" w:sz="0" w:space="0" w:color="auto"/>
                    <w:right w:val="none" w:sz="0" w:space="0" w:color="auto"/>
                  </w:divBdr>
                  <w:divsChild>
                    <w:div w:id="954210747">
                      <w:marLeft w:val="0"/>
                      <w:marRight w:val="0"/>
                      <w:marTop w:val="0"/>
                      <w:marBottom w:val="0"/>
                      <w:divBdr>
                        <w:top w:val="none" w:sz="0" w:space="0" w:color="auto"/>
                        <w:left w:val="none" w:sz="0" w:space="0" w:color="auto"/>
                        <w:bottom w:val="none" w:sz="0" w:space="0" w:color="auto"/>
                        <w:right w:val="none" w:sz="0" w:space="0" w:color="auto"/>
                      </w:divBdr>
                    </w:div>
                  </w:divsChild>
                </w:div>
                <w:div w:id="1692105577">
                  <w:marLeft w:val="0"/>
                  <w:marRight w:val="0"/>
                  <w:marTop w:val="0"/>
                  <w:marBottom w:val="0"/>
                  <w:divBdr>
                    <w:top w:val="none" w:sz="0" w:space="0" w:color="auto"/>
                    <w:left w:val="none" w:sz="0" w:space="0" w:color="auto"/>
                    <w:bottom w:val="none" w:sz="0" w:space="0" w:color="auto"/>
                    <w:right w:val="none" w:sz="0" w:space="0" w:color="auto"/>
                  </w:divBdr>
                  <w:divsChild>
                    <w:div w:id="1869489724">
                      <w:marLeft w:val="0"/>
                      <w:marRight w:val="0"/>
                      <w:marTop w:val="0"/>
                      <w:marBottom w:val="0"/>
                      <w:divBdr>
                        <w:top w:val="none" w:sz="0" w:space="0" w:color="auto"/>
                        <w:left w:val="none" w:sz="0" w:space="0" w:color="auto"/>
                        <w:bottom w:val="none" w:sz="0" w:space="0" w:color="auto"/>
                        <w:right w:val="none" w:sz="0" w:space="0" w:color="auto"/>
                      </w:divBdr>
                    </w:div>
                  </w:divsChild>
                </w:div>
                <w:div w:id="1880126998">
                  <w:marLeft w:val="0"/>
                  <w:marRight w:val="0"/>
                  <w:marTop w:val="0"/>
                  <w:marBottom w:val="0"/>
                  <w:divBdr>
                    <w:top w:val="none" w:sz="0" w:space="0" w:color="auto"/>
                    <w:left w:val="none" w:sz="0" w:space="0" w:color="auto"/>
                    <w:bottom w:val="none" w:sz="0" w:space="0" w:color="auto"/>
                    <w:right w:val="none" w:sz="0" w:space="0" w:color="auto"/>
                  </w:divBdr>
                  <w:divsChild>
                    <w:div w:id="248733866">
                      <w:marLeft w:val="0"/>
                      <w:marRight w:val="0"/>
                      <w:marTop w:val="0"/>
                      <w:marBottom w:val="0"/>
                      <w:divBdr>
                        <w:top w:val="none" w:sz="0" w:space="0" w:color="auto"/>
                        <w:left w:val="none" w:sz="0" w:space="0" w:color="auto"/>
                        <w:bottom w:val="none" w:sz="0" w:space="0" w:color="auto"/>
                        <w:right w:val="none" w:sz="0" w:space="0" w:color="auto"/>
                      </w:divBdr>
                    </w:div>
                  </w:divsChild>
                </w:div>
                <w:div w:id="1077168167">
                  <w:marLeft w:val="0"/>
                  <w:marRight w:val="0"/>
                  <w:marTop w:val="0"/>
                  <w:marBottom w:val="0"/>
                  <w:divBdr>
                    <w:top w:val="none" w:sz="0" w:space="0" w:color="auto"/>
                    <w:left w:val="none" w:sz="0" w:space="0" w:color="auto"/>
                    <w:bottom w:val="none" w:sz="0" w:space="0" w:color="auto"/>
                    <w:right w:val="none" w:sz="0" w:space="0" w:color="auto"/>
                  </w:divBdr>
                  <w:divsChild>
                    <w:div w:id="1452900005">
                      <w:marLeft w:val="0"/>
                      <w:marRight w:val="0"/>
                      <w:marTop w:val="0"/>
                      <w:marBottom w:val="0"/>
                      <w:divBdr>
                        <w:top w:val="none" w:sz="0" w:space="0" w:color="auto"/>
                        <w:left w:val="none" w:sz="0" w:space="0" w:color="auto"/>
                        <w:bottom w:val="none" w:sz="0" w:space="0" w:color="auto"/>
                        <w:right w:val="none" w:sz="0" w:space="0" w:color="auto"/>
                      </w:divBdr>
                    </w:div>
                  </w:divsChild>
                </w:div>
                <w:div w:id="980695647">
                  <w:marLeft w:val="0"/>
                  <w:marRight w:val="0"/>
                  <w:marTop w:val="0"/>
                  <w:marBottom w:val="0"/>
                  <w:divBdr>
                    <w:top w:val="none" w:sz="0" w:space="0" w:color="auto"/>
                    <w:left w:val="none" w:sz="0" w:space="0" w:color="auto"/>
                    <w:bottom w:val="none" w:sz="0" w:space="0" w:color="auto"/>
                    <w:right w:val="none" w:sz="0" w:space="0" w:color="auto"/>
                  </w:divBdr>
                  <w:divsChild>
                    <w:div w:id="371618829">
                      <w:marLeft w:val="0"/>
                      <w:marRight w:val="0"/>
                      <w:marTop w:val="0"/>
                      <w:marBottom w:val="0"/>
                      <w:divBdr>
                        <w:top w:val="none" w:sz="0" w:space="0" w:color="auto"/>
                        <w:left w:val="none" w:sz="0" w:space="0" w:color="auto"/>
                        <w:bottom w:val="none" w:sz="0" w:space="0" w:color="auto"/>
                        <w:right w:val="none" w:sz="0" w:space="0" w:color="auto"/>
                      </w:divBdr>
                    </w:div>
                  </w:divsChild>
                </w:div>
                <w:div w:id="1780755230">
                  <w:marLeft w:val="0"/>
                  <w:marRight w:val="0"/>
                  <w:marTop w:val="0"/>
                  <w:marBottom w:val="0"/>
                  <w:divBdr>
                    <w:top w:val="none" w:sz="0" w:space="0" w:color="auto"/>
                    <w:left w:val="none" w:sz="0" w:space="0" w:color="auto"/>
                    <w:bottom w:val="none" w:sz="0" w:space="0" w:color="auto"/>
                    <w:right w:val="none" w:sz="0" w:space="0" w:color="auto"/>
                  </w:divBdr>
                  <w:divsChild>
                    <w:div w:id="2017808159">
                      <w:marLeft w:val="0"/>
                      <w:marRight w:val="0"/>
                      <w:marTop w:val="0"/>
                      <w:marBottom w:val="0"/>
                      <w:divBdr>
                        <w:top w:val="none" w:sz="0" w:space="0" w:color="auto"/>
                        <w:left w:val="none" w:sz="0" w:space="0" w:color="auto"/>
                        <w:bottom w:val="none" w:sz="0" w:space="0" w:color="auto"/>
                        <w:right w:val="none" w:sz="0" w:space="0" w:color="auto"/>
                      </w:divBdr>
                    </w:div>
                  </w:divsChild>
                </w:div>
                <w:div w:id="1021978793">
                  <w:marLeft w:val="0"/>
                  <w:marRight w:val="0"/>
                  <w:marTop w:val="0"/>
                  <w:marBottom w:val="0"/>
                  <w:divBdr>
                    <w:top w:val="none" w:sz="0" w:space="0" w:color="auto"/>
                    <w:left w:val="none" w:sz="0" w:space="0" w:color="auto"/>
                    <w:bottom w:val="none" w:sz="0" w:space="0" w:color="auto"/>
                    <w:right w:val="none" w:sz="0" w:space="0" w:color="auto"/>
                  </w:divBdr>
                  <w:divsChild>
                    <w:div w:id="733897116">
                      <w:marLeft w:val="0"/>
                      <w:marRight w:val="0"/>
                      <w:marTop w:val="0"/>
                      <w:marBottom w:val="0"/>
                      <w:divBdr>
                        <w:top w:val="none" w:sz="0" w:space="0" w:color="auto"/>
                        <w:left w:val="none" w:sz="0" w:space="0" w:color="auto"/>
                        <w:bottom w:val="none" w:sz="0" w:space="0" w:color="auto"/>
                        <w:right w:val="none" w:sz="0" w:space="0" w:color="auto"/>
                      </w:divBdr>
                    </w:div>
                  </w:divsChild>
                </w:div>
                <w:div w:id="1374308232">
                  <w:marLeft w:val="0"/>
                  <w:marRight w:val="0"/>
                  <w:marTop w:val="0"/>
                  <w:marBottom w:val="0"/>
                  <w:divBdr>
                    <w:top w:val="none" w:sz="0" w:space="0" w:color="auto"/>
                    <w:left w:val="none" w:sz="0" w:space="0" w:color="auto"/>
                    <w:bottom w:val="none" w:sz="0" w:space="0" w:color="auto"/>
                    <w:right w:val="none" w:sz="0" w:space="0" w:color="auto"/>
                  </w:divBdr>
                  <w:divsChild>
                    <w:div w:id="2105034279">
                      <w:marLeft w:val="0"/>
                      <w:marRight w:val="0"/>
                      <w:marTop w:val="0"/>
                      <w:marBottom w:val="0"/>
                      <w:divBdr>
                        <w:top w:val="none" w:sz="0" w:space="0" w:color="auto"/>
                        <w:left w:val="none" w:sz="0" w:space="0" w:color="auto"/>
                        <w:bottom w:val="none" w:sz="0" w:space="0" w:color="auto"/>
                        <w:right w:val="none" w:sz="0" w:space="0" w:color="auto"/>
                      </w:divBdr>
                    </w:div>
                  </w:divsChild>
                </w:div>
                <w:div w:id="124541873">
                  <w:marLeft w:val="0"/>
                  <w:marRight w:val="0"/>
                  <w:marTop w:val="0"/>
                  <w:marBottom w:val="0"/>
                  <w:divBdr>
                    <w:top w:val="none" w:sz="0" w:space="0" w:color="auto"/>
                    <w:left w:val="none" w:sz="0" w:space="0" w:color="auto"/>
                    <w:bottom w:val="none" w:sz="0" w:space="0" w:color="auto"/>
                    <w:right w:val="none" w:sz="0" w:space="0" w:color="auto"/>
                  </w:divBdr>
                  <w:divsChild>
                    <w:div w:id="11805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26254">
          <w:marLeft w:val="0"/>
          <w:marRight w:val="0"/>
          <w:marTop w:val="0"/>
          <w:marBottom w:val="0"/>
          <w:divBdr>
            <w:top w:val="none" w:sz="0" w:space="0" w:color="auto"/>
            <w:left w:val="none" w:sz="0" w:space="0" w:color="auto"/>
            <w:bottom w:val="none" w:sz="0" w:space="0" w:color="auto"/>
            <w:right w:val="none" w:sz="0" w:space="0" w:color="auto"/>
          </w:divBdr>
        </w:div>
        <w:div w:id="817957682">
          <w:marLeft w:val="0"/>
          <w:marRight w:val="0"/>
          <w:marTop w:val="0"/>
          <w:marBottom w:val="0"/>
          <w:divBdr>
            <w:top w:val="none" w:sz="0" w:space="0" w:color="auto"/>
            <w:left w:val="none" w:sz="0" w:space="0" w:color="auto"/>
            <w:bottom w:val="none" w:sz="0" w:space="0" w:color="auto"/>
            <w:right w:val="none" w:sz="0" w:space="0" w:color="auto"/>
          </w:divBdr>
        </w:div>
        <w:div w:id="2112822636">
          <w:marLeft w:val="0"/>
          <w:marRight w:val="0"/>
          <w:marTop w:val="0"/>
          <w:marBottom w:val="0"/>
          <w:divBdr>
            <w:top w:val="none" w:sz="0" w:space="0" w:color="auto"/>
            <w:left w:val="none" w:sz="0" w:space="0" w:color="auto"/>
            <w:bottom w:val="none" w:sz="0" w:space="0" w:color="auto"/>
            <w:right w:val="none" w:sz="0" w:space="0" w:color="auto"/>
          </w:divBdr>
        </w:div>
        <w:div w:id="1056470281">
          <w:marLeft w:val="0"/>
          <w:marRight w:val="0"/>
          <w:marTop w:val="0"/>
          <w:marBottom w:val="0"/>
          <w:divBdr>
            <w:top w:val="none" w:sz="0" w:space="0" w:color="auto"/>
            <w:left w:val="none" w:sz="0" w:space="0" w:color="auto"/>
            <w:bottom w:val="none" w:sz="0" w:space="0" w:color="auto"/>
            <w:right w:val="none" w:sz="0" w:space="0" w:color="auto"/>
          </w:divBdr>
        </w:div>
        <w:div w:id="386994537">
          <w:marLeft w:val="0"/>
          <w:marRight w:val="0"/>
          <w:marTop w:val="0"/>
          <w:marBottom w:val="0"/>
          <w:divBdr>
            <w:top w:val="none" w:sz="0" w:space="0" w:color="auto"/>
            <w:left w:val="none" w:sz="0" w:space="0" w:color="auto"/>
            <w:bottom w:val="none" w:sz="0" w:space="0" w:color="auto"/>
            <w:right w:val="none" w:sz="0" w:space="0" w:color="auto"/>
          </w:divBdr>
        </w:div>
        <w:div w:id="106773397">
          <w:marLeft w:val="0"/>
          <w:marRight w:val="0"/>
          <w:marTop w:val="0"/>
          <w:marBottom w:val="0"/>
          <w:divBdr>
            <w:top w:val="none" w:sz="0" w:space="0" w:color="auto"/>
            <w:left w:val="none" w:sz="0" w:space="0" w:color="auto"/>
            <w:bottom w:val="none" w:sz="0" w:space="0" w:color="auto"/>
            <w:right w:val="none" w:sz="0" w:space="0" w:color="auto"/>
          </w:divBdr>
        </w:div>
        <w:div w:id="1378582048">
          <w:marLeft w:val="0"/>
          <w:marRight w:val="0"/>
          <w:marTop w:val="0"/>
          <w:marBottom w:val="0"/>
          <w:divBdr>
            <w:top w:val="none" w:sz="0" w:space="0" w:color="auto"/>
            <w:left w:val="none" w:sz="0" w:space="0" w:color="auto"/>
            <w:bottom w:val="none" w:sz="0" w:space="0" w:color="auto"/>
            <w:right w:val="none" w:sz="0" w:space="0" w:color="auto"/>
          </w:divBdr>
        </w:div>
        <w:div w:id="845052427">
          <w:marLeft w:val="0"/>
          <w:marRight w:val="0"/>
          <w:marTop w:val="0"/>
          <w:marBottom w:val="0"/>
          <w:divBdr>
            <w:top w:val="none" w:sz="0" w:space="0" w:color="auto"/>
            <w:left w:val="none" w:sz="0" w:space="0" w:color="auto"/>
            <w:bottom w:val="none" w:sz="0" w:space="0" w:color="auto"/>
            <w:right w:val="none" w:sz="0" w:space="0" w:color="auto"/>
          </w:divBdr>
        </w:div>
        <w:div w:id="368186379">
          <w:marLeft w:val="0"/>
          <w:marRight w:val="0"/>
          <w:marTop w:val="0"/>
          <w:marBottom w:val="0"/>
          <w:divBdr>
            <w:top w:val="none" w:sz="0" w:space="0" w:color="auto"/>
            <w:left w:val="none" w:sz="0" w:space="0" w:color="auto"/>
            <w:bottom w:val="none" w:sz="0" w:space="0" w:color="auto"/>
            <w:right w:val="none" w:sz="0" w:space="0" w:color="auto"/>
          </w:divBdr>
        </w:div>
        <w:div w:id="179009974">
          <w:marLeft w:val="0"/>
          <w:marRight w:val="0"/>
          <w:marTop w:val="0"/>
          <w:marBottom w:val="0"/>
          <w:divBdr>
            <w:top w:val="none" w:sz="0" w:space="0" w:color="auto"/>
            <w:left w:val="none" w:sz="0" w:space="0" w:color="auto"/>
            <w:bottom w:val="none" w:sz="0" w:space="0" w:color="auto"/>
            <w:right w:val="none" w:sz="0" w:space="0" w:color="auto"/>
          </w:divBdr>
        </w:div>
        <w:div w:id="1604335478">
          <w:marLeft w:val="0"/>
          <w:marRight w:val="0"/>
          <w:marTop w:val="0"/>
          <w:marBottom w:val="0"/>
          <w:divBdr>
            <w:top w:val="none" w:sz="0" w:space="0" w:color="auto"/>
            <w:left w:val="none" w:sz="0" w:space="0" w:color="auto"/>
            <w:bottom w:val="none" w:sz="0" w:space="0" w:color="auto"/>
            <w:right w:val="none" w:sz="0" w:space="0" w:color="auto"/>
          </w:divBdr>
        </w:div>
        <w:div w:id="1121262508">
          <w:marLeft w:val="0"/>
          <w:marRight w:val="0"/>
          <w:marTop w:val="0"/>
          <w:marBottom w:val="0"/>
          <w:divBdr>
            <w:top w:val="none" w:sz="0" w:space="0" w:color="auto"/>
            <w:left w:val="none" w:sz="0" w:space="0" w:color="auto"/>
            <w:bottom w:val="none" w:sz="0" w:space="0" w:color="auto"/>
            <w:right w:val="none" w:sz="0" w:space="0" w:color="auto"/>
          </w:divBdr>
        </w:div>
        <w:div w:id="938945166">
          <w:marLeft w:val="0"/>
          <w:marRight w:val="0"/>
          <w:marTop w:val="0"/>
          <w:marBottom w:val="0"/>
          <w:divBdr>
            <w:top w:val="none" w:sz="0" w:space="0" w:color="auto"/>
            <w:left w:val="none" w:sz="0" w:space="0" w:color="auto"/>
            <w:bottom w:val="none" w:sz="0" w:space="0" w:color="auto"/>
            <w:right w:val="none" w:sz="0" w:space="0" w:color="auto"/>
          </w:divBdr>
        </w:div>
        <w:div w:id="543979726">
          <w:marLeft w:val="0"/>
          <w:marRight w:val="0"/>
          <w:marTop w:val="0"/>
          <w:marBottom w:val="0"/>
          <w:divBdr>
            <w:top w:val="none" w:sz="0" w:space="0" w:color="auto"/>
            <w:left w:val="none" w:sz="0" w:space="0" w:color="auto"/>
            <w:bottom w:val="none" w:sz="0" w:space="0" w:color="auto"/>
            <w:right w:val="none" w:sz="0" w:space="0" w:color="auto"/>
          </w:divBdr>
        </w:div>
        <w:div w:id="900796783">
          <w:marLeft w:val="0"/>
          <w:marRight w:val="0"/>
          <w:marTop w:val="0"/>
          <w:marBottom w:val="0"/>
          <w:divBdr>
            <w:top w:val="none" w:sz="0" w:space="0" w:color="auto"/>
            <w:left w:val="none" w:sz="0" w:space="0" w:color="auto"/>
            <w:bottom w:val="none" w:sz="0" w:space="0" w:color="auto"/>
            <w:right w:val="none" w:sz="0" w:space="0" w:color="auto"/>
          </w:divBdr>
        </w:div>
        <w:div w:id="2059548055">
          <w:marLeft w:val="0"/>
          <w:marRight w:val="0"/>
          <w:marTop w:val="0"/>
          <w:marBottom w:val="0"/>
          <w:divBdr>
            <w:top w:val="none" w:sz="0" w:space="0" w:color="auto"/>
            <w:left w:val="none" w:sz="0" w:space="0" w:color="auto"/>
            <w:bottom w:val="none" w:sz="0" w:space="0" w:color="auto"/>
            <w:right w:val="none" w:sz="0" w:space="0" w:color="auto"/>
          </w:divBdr>
          <w:divsChild>
            <w:div w:id="1396313915">
              <w:marLeft w:val="0"/>
              <w:marRight w:val="0"/>
              <w:marTop w:val="0"/>
              <w:marBottom w:val="0"/>
              <w:divBdr>
                <w:top w:val="none" w:sz="0" w:space="0" w:color="auto"/>
                <w:left w:val="none" w:sz="0" w:space="0" w:color="auto"/>
                <w:bottom w:val="none" w:sz="0" w:space="0" w:color="auto"/>
                <w:right w:val="none" w:sz="0" w:space="0" w:color="auto"/>
              </w:divBdr>
            </w:div>
            <w:div w:id="1523320996">
              <w:marLeft w:val="0"/>
              <w:marRight w:val="0"/>
              <w:marTop w:val="0"/>
              <w:marBottom w:val="0"/>
              <w:divBdr>
                <w:top w:val="none" w:sz="0" w:space="0" w:color="auto"/>
                <w:left w:val="none" w:sz="0" w:space="0" w:color="auto"/>
                <w:bottom w:val="none" w:sz="0" w:space="0" w:color="auto"/>
                <w:right w:val="none" w:sz="0" w:space="0" w:color="auto"/>
              </w:divBdr>
            </w:div>
            <w:div w:id="2097893698">
              <w:marLeft w:val="0"/>
              <w:marRight w:val="0"/>
              <w:marTop w:val="0"/>
              <w:marBottom w:val="0"/>
              <w:divBdr>
                <w:top w:val="none" w:sz="0" w:space="0" w:color="auto"/>
                <w:left w:val="none" w:sz="0" w:space="0" w:color="auto"/>
                <w:bottom w:val="none" w:sz="0" w:space="0" w:color="auto"/>
                <w:right w:val="none" w:sz="0" w:space="0" w:color="auto"/>
              </w:divBdr>
            </w:div>
          </w:divsChild>
        </w:div>
        <w:div w:id="1759862607">
          <w:marLeft w:val="0"/>
          <w:marRight w:val="0"/>
          <w:marTop w:val="0"/>
          <w:marBottom w:val="0"/>
          <w:divBdr>
            <w:top w:val="none" w:sz="0" w:space="0" w:color="auto"/>
            <w:left w:val="none" w:sz="0" w:space="0" w:color="auto"/>
            <w:bottom w:val="none" w:sz="0" w:space="0" w:color="auto"/>
            <w:right w:val="none" w:sz="0" w:space="0" w:color="auto"/>
          </w:divBdr>
          <w:divsChild>
            <w:div w:id="1052314472">
              <w:marLeft w:val="0"/>
              <w:marRight w:val="0"/>
              <w:marTop w:val="0"/>
              <w:marBottom w:val="0"/>
              <w:divBdr>
                <w:top w:val="none" w:sz="0" w:space="0" w:color="auto"/>
                <w:left w:val="none" w:sz="0" w:space="0" w:color="auto"/>
                <w:bottom w:val="none" w:sz="0" w:space="0" w:color="auto"/>
                <w:right w:val="none" w:sz="0" w:space="0" w:color="auto"/>
              </w:divBdr>
            </w:div>
            <w:div w:id="605842542">
              <w:marLeft w:val="0"/>
              <w:marRight w:val="0"/>
              <w:marTop w:val="0"/>
              <w:marBottom w:val="0"/>
              <w:divBdr>
                <w:top w:val="none" w:sz="0" w:space="0" w:color="auto"/>
                <w:left w:val="none" w:sz="0" w:space="0" w:color="auto"/>
                <w:bottom w:val="none" w:sz="0" w:space="0" w:color="auto"/>
                <w:right w:val="none" w:sz="0" w:space="0" w:color="auto"/>
              </w:divBdr>
            </w:div>
          </w:divsChild>
        </w:div>
        <w:div w:id="2055110401">
          <w:marLeft w:val="0"/>
          <w:marRight w:val="0"/>
          <w:marTop w:val="0"/>
          <w:marBottom w:val="0"/>
          <w:divBdr>
            <w:top w:val="none" w:sz="0" w:space="0" w:color="auto"/>
            <w:left w:val="none" w:sz="0" w:space="0" w:color="auto"/>
            <w:bottom w:val="none" w:sz="0" w:space="0" w:color="auto"/>
            <w:right w:val="none" w:sz="0" w:space="0" w:color="auto"/>
          </w:divBdr>
        </w:div>
        <w:div w:id="88740991">
          <w:marLeft w:val="0"/>
          <w:marRight w:val="0"/>
          <w:marTop w:val="0"/>
          <w:marBottom w:val="0"/>
          <w:divBdr>
            <w:top w:val="none" w:sz="0" w:space="0" w:color="auto"/>
            <w:left w:val="none" w:sz="0" w:space="0" w:color="auto"/>
            <w:bottom w:val="none" w:sz="0" w:space="0" w:color="auto"/>
            <w:right w:val="none" w:sz="0" w:space="0" w:color="auto"/>
          </w:divBdr>
        </w:div>
        <w:div w:id="1793205805">
          <w:marLeft w:val="0"/>
          <w:marRight w:val="0"/>
          <w:marTop w:val="0"/>
          <w:marBottom w:val="0"/>
          <w:divBdr>
            <w:top w:val="none" w:sz="0" w:space="0" w:color="auto"/>
            <w:left w:val="none" w:sz="0" w:space="0" w:color="auto"/>
            <w:bottom w:val="none" w:sz="0" w:space="0" w:color="auto"/>
            <w:right w:val="none" w:sz="0" w:space="0" w:color="auto"/>
          </w:divBdr>
        </w:div>
        <w:div w:id="828710881">
          <w:marLeft w:val="0"/>
          <w:marRight w:val="0"/>
          <w:marTop w:val="0"/>
          <w:marBottom w:val="0"/>
          <w:divBdr>
            <w:top w:val="none" w:sz="0" w:space="0" w:color="auto"/>
            <w:left w:val="none" w:sz="0" w:space="0" w:color="auto"/>
            <w:bottom w:val="none" w:sz="0" w:space="0" w:color="auto"/>
            <w:right w:val="none" w:sz="0" w:space="0" w:color="auto"/>
          </w:divBdr>
        </w:div>
        <w:div w:id="262566974">
          <w:marLeft w:val="0"/>
          <w:marRight w:val="0"/>
          <w:marTop w:val="0"/>
          <w:marBottom w:val="0"/>
          <w:divBdr>
            <w:top w:val="none" w:sz="0" w:space="0" w:color="auto"/>
            <w:left w:val="none" w:sz="0" w:space="0" w:color="auto"/>
            <w:bottom w:val="none" w:sz="0" w:space="0" w:color="auto"/>
            <w:right w:val="none" w:sz="0" w:space="0" w:color="auto"/>
          </w:divBdr>
        </w:div>
        <w:div w:id="29842671">
          <w:marLeft w:val="0"/>
          <w:marRight w:val="0"/>
          <w:marTop w:val="0"/>
          <w:marBottom w:val="0"/>
          <w:divBdr>
            <w:top w:val="none" w:sz="0" w:space="0" w:color="auto"/>
            <w:left w:val="none" w:sz="0" w:space="0" w:color="auto"/>
            <w:bottom w:val="none" w:sz="0" w:space="0" w:color="auto"/>
            <w:right w:val="none" w:sz="0" w:space="0" w:color="auto"/>
          </w:divBdr>
          <w:divsChild>
            <w:div w:id="531769660">
              <w:marLeft w:val="0"/>
              <w:marRight w:val="0"/>
              <w:marTop w:val="0"/>
              <w:marBottom w:val="0"/>
              <w:divBdr>
                <w:top w:val="none" w:sz="0" w:space="0" w:color="auto"/>
                <w:left w:val="none" w:sz="0" w:space="0" w:color="auto"/>
                <w:bottom w:val="none" w:sz="0" w:space="0" w:color="auto"/>
                <w:right w:val="none" w:sz="0" w:space="0" w:color="auto"/>
              </w:divBdr>
            </w:div>
          </w:divsChild>
        </w:div>
        <w:div w:id="1317756749">
          <w:marLeft w:val="0"/>
          <w:marRight w:val="0"/>
          <w:marTop w:val="0"/>
          <w:marBottom w:val="0"/>
          <w:divBdr>
            <w:top w:val="none" w:sz="0" w:space="0" w:color="auto"/>
            <w:left w:val="none" w:sz="0" w:space="0" w:color="auto"/>
            <w:bottom w:val="none" w:sz="0" w:space="0" w:color="auto"/>
            <w:right w:val="none" w:sz="0" w:space="0" w:color="auto"/>
          </w:divBdr>
          <w:divsChild>
            <w:div w:id="1774016054">
              <w:marLeft w:val="0"/>
              <w:marRight w:val="0"/>
              <w:marTop w:val="0"/>
              <w:marBottom w:val="0"/>
              <w:divBdr>
                <w:top w:val="none" w:sz="0" w:space="0" w:color="auto"/>
                <w:left w:val="none" w:sz="0" w:space="0" w:color="auto"/>
                <w:bottom w:val="none" w:sz="0" w:space="0" w:color="auto"/>
                <w:right w:val="none" w:sz="0" w:space="0" w:color="auto"/>
              </w:divBdr>
            </w:div>
            <w:div w:id="2025328587">
              <w:marLeft w:val="0"/>
              <w:marRight w:val="0"/>
              <w:marTop w:val="0"/>
              <w:marBottom w:val="0"/>
              <w:divBdr>
                <w:top w:val="none" w:sz="0" w:space="0" w:color="auto"/>
                <w:left w:val="none" w:sz="0" w:space="0" w:color="auto"/>
                <w:bottom w:val="none" w:sz="0" w:space="0" w:color="auto"/>
                <w:right w:val="none" w:sz="0" w:space="0" w:color="auto"/>
              </w:divBdr>
            </w:div>
            <w:div w:id="1352028398">
              <w:marLeft w:val="0"/>
              <w:marRight w:val="0"/>
              <w:marTop w:val="0"/>
              <w:marBottom w:val="0"/>
              <w:divBdr>
                <w:top w:val="none" w:sz="0" w:space="0" w:color="auto"/>
                <w:left w:val="none" w:sz="0" w:space="0" w:color="auto"/>
                <w:bottom w:val="none" w:sz="0" w:space="0" w:color="auto"/>
                <w:right w:val="none" w:sz="0" w:space="0" w:color="auto"/>
              </w:divBdr>
            </w:div>
          </w:divsChild>
        </w:div>
        <w:div w:id="1108811505">
          <w:marLeft w:val="0"/>
          <w:marRight w:val="0"/>
          <w:marTop w:val="0"/>
          <w:marBottom w:val="0"/>
          <w:divBdr>
            <w:top w:val="none" w:sz="0" w:space="0" w:color="auto"/>
            <w:left w:val="none" w:sz="0" w:space="0" w:color="auto"/>
            <w:bottom w:val="none" w:sz="0" w:space="0" w:color="auto"/>
            <w:right w:val="none" w:sz="0" w:space="0" w:color="auto"/>
          </w:divBdr>
          <w:divsChild>
            <w:div w:id="984165415">
              <w:marLeft w:val="0"/>
              <w:marRight w:val="0"/>
              <w:marTop w:val="0"/>
              <w:marBottom w:val="0"/>
              <w:divBdr>
                <w:top w:val="none" w:sz="0" w:space="0" w:color="auto"/>
                <w:left w:val="none" w:sz="0" w:space="0" w:color="auto"/>
                <w:bottom w:val="none" w:sz="0" w:space="0" w:color="auto"/>
                <w:right w:val="none" w:sz="0" w:space="0" w:color="auto"/>
              </w:divBdr>
            </w:div>
            <w:div w:id="1539663689">
              <w:marLeft w:val="0"/>
              <w:marRight w:val="0"/>
              <w:marTop w:val="0"/>
              <w:marBottom w:val="0"/>
              <w:divBdr>
                <w:top w:val="none" w:sz="0" w:space="0" w:color="auto"/>
                <w:left w:val="none" w:sz="0" w:space="0" w:color="auto"/>
                <w:bottom w:val="none" w:sz="0" w:space="0" w:color="auto"/>
                <w:right w:val="none" w:sz="0" w:space="0" w:color="auto"/>
              </w:divBdr>
            </w:div>
            <w:div w:id="2046515792">
              <w:marLeft w:val="0"/>
              <w:marRight w:val="0"/>
              <w:marTop w:val="0"/>
              <w:marBottom w:val="0"/>
              <w:divBdr>
                <w:top w:val="none" w:sz="0" w:space="0" w:color="auto"/>
                <w:left w:val="none" w:sz="0" w:space="0" w:color="auto"/>
                <w:bottom w:val="none" w:sz="0" w:space="0" w:color="auto"/>
                <w:right w:val="none" w:sz="0" w:space="0" w:color="auto"/>
              </w:divBdr>
            </w:div>
          </w:divsChild>
        </w:div>
        <w:div w:id="29696166">
          <w:marLeft w:val="0"/>
          <w:marRight w:val="0"/>
          <w:marTop w:val="0"/>
          <w:marBottom w:val="0"/>
          <w:divBdr>
            <w:top w:val="none" w:sz="0" w:space="0" w:color="auto"/>
            <w:left w:val="none" w:sz="0" w:space="0" w:color="auto"/>
            <w:bottom w:val="none" w:sz="0" w:space="0" w:color="auto"/>
            <w:right w:val="none" w:sz="0" w:space="0" w:color="auto"/>
          </w:divBdr>
        </w:div>
        <w:div w:id="367686572">
          <w:marLeft w:val="0"/>
          <w:marRight w:val="0"/>
          <w:marTop w:val="0"/>
          <w:marBottom w:val="0"/>
          <w:divBdr>
            <w:top w:val="none" w:sz="0" w:space="0" w:color="auto"/>
            <w:left w:val="none" w:sz="0" w:space="0" w:color="auto"/>
            <w:bottom w:val="none" w:sz="0" w:space="0" w:color="auto"/>
            <w:right w:val="none" w:sz="0" w:space="0" w:color="auto"/>
          </w:divBdr>
        </w:div>
        <w:div w:id="858276844">
          <w:marLeft w:val="0"/>
          <w:marRight w:val="0"/>
          <w:marTop w:val="0"/>
          <w:marBottom w:val="0"/>
          <w:divBdr>
            <w:top w:val="none" w:sz="0" w:space="0" w:color="auto"/>
            <w:left w:val="none" w:sz="0" w:space="0" w:color="auto"/>
            <w:bottom w:val="none" w:sz="0" w:space="0" w:color="auto"/>
            <w:right w:val="none" w:sz="0" w:space="0" w:color="auto"/>
          </w:divBdr>
        </w:div>
        <w:div w:id="1284918149">
          <w:marLeft w:val="0"/>
          <w:marRight w:val="0"/>
          <w:marTop w:val="0"/>
          <w:marBottom w:val="0"/>
          <w:divBdr>
            <w:top w:val="none" w:sz="0" w:space="0" w:color="auto"/>
            <w:left w:val="none" w:sz="0" w:space="0" w:color="auto"/>
            <w:bottom w:val="none" w:sz="0" w:space="0" w:color="auto"/>
            <w:right w:val="none" w:sz="0" w:space="0" w:color="auto"/>
          </w:divBdr>
        </w:div>
        <w:div w:id="994842411">
          <w:marLeft w:val="0"/>
          <w:marRight w:val="0"/>
          <w:marTop w:val="0"/>
          <w:marBottom w:val="0"/>
          <w:divBdr>
            <w:top w:val="none" w:sz="0" w:space="0" w:color="auto"/>
            <w:left w:val="none" w:sz="0" w:space="0" w:color="auto"/>
            <w:bottom w:val="none" w:sz="0" w:space="0" w:color="auto"/>
            <w:right w:val="none" w:sz="0" w:space="0" w:color="auto"/>
          </w:divBdr>
        </w:div>
        <w:div w:id="1289313831">
          <w:marLeft w:val="0"/>
          <w:marRight w:val="0"/>
          <w:marTop w:val="0"/>
          <w:marBottom w:val="0"/>
          <w:divBdr>
            <w:top w:val="none" w:sz="0" w:space="0" w:color="auto"/>
            <w:left w:val="none" w:sz="0" w:space="0" w:color="auto"/>
            <w:bottom w:val="none" w:sz="0" w:space="0" w:color="auto"/>
            <w:right w:val="none" w:sz="0" w:space="0" w:color="auto"/>
          </w:divBdr>
        </w:div>
        <w:div w:id="812985572">
          <w:marLeft w:val="0"/>
          <w:marRight w:val="0"/>
          <w:marTop w:val="0"/>
          <w:marBottom w:val="0"/>
          <w:divBdr>
            <w:top w:val="none" w:sz="0" w:space="0" w:color="auto"/>
            <w:left w:val="none" w:sz="0" w:space="0" w:color="auto"/>
            <w:bottom w:val="none" w:sz="0" w:space="0" w:color="auto"/>
            <w:right w:val="none" w:sz="0" w:space="0" w:color="auto"/>
          </w:divBdr>
        </w:div>
        <w:div w:id="720326164">
          <w:marLeft w:val="0"/>
          <w:marRight w:val="0"/>
          <w:marTop w:val="0"/>
          <w:marBottom w:val="0"/>
          <w:divBdr>
            <w:top w:val="none" w:sz="0" w:space="0" w:color="auto"/>
            <w:left w:val="none" w:sz="0" w:space="0" w:color="auto"/>
            <w:bottom w:val="none" w:sz="0" w:space="0" w:color="auto"/>
            <w:right w:val="none" w:sz="0" w:space="0" w:color="auto"/>
          </w:divBdr>
        </w:div>
        <w:div w:id="2067994648">
          <w:marLeft w:val="0"/>
          <w:marRight w:val="0"/>
          <w:marTop w:val="0"/>
          <w:marBottom w:val="0"/>
          <w:divBdr>
            <w:top w:val="none" w:sz="0" w:space="0" w:color="auto"/>
            <w:left w:val="none" w:sz="0" w:space="0" w:color="auto"/>
            <w:bottom w:val="none" w:sz="0" w:space="0" w:color="auto"/>
            <w:right w:val="none" w:sz="0" w:space="0" w:color="auto"/>
          </w:divBdr>
        </w:div>
        <w:div w:id="1616869329">
          <w:marLeft w:val="0"/>
          <w:marRight w:val="0"/>
          <w:marTop w:val="0"/>
          <w:marBottom w:val="0"/>
          <w:divBdr>
            <w:top w:val="none" w:sz="0" w:space="0" w:color="auto"/>
            <w:left w:val="none" w:sz="0" w:space="0" w:color="auto"/>
            <w:bottom w:val="none" w:sz="0" w:space="0" w:color="auto"/>
            <w:right w:val="none" w:sz="0" w:space="0" w:color="auto"/>
          </w:divBdr>
        </w:div>
        <w:div w:id="784157562">
          <w:marLeft w:val="0"/>
          <w:marRight w:val="0"/>
          <w:marTop w:val="0"/>
          <w:marBottom w:val="0"/>
          <w:divBdr>
            <w:top w:val="none" w:sz="0" w:space="0" w:color="auto"/>
            <w:left w:val="none" w:sz="0" w:space="0" w:color="auto"/>
            <w:bottom w:val="none" w:sz="0" w:space="0" w:color="auto"/>
            <w:right w:val="none" w:sz="0" w:space="0" w:color="auto"/>
          </w:divBdr>
        </w:div>
      </w:divsChild>
    </w:div>
    <w:div w:id="558513387">
      <w:bodyDiv w:val="1"/>
      <w:marLeft w:val="0"/>
      <w:marRight w:val="0"/>
      <w:marTop w:val="0"/>
      <w:marBottom w:val="0"/>
      <w:divBdr>
        <w:top w:val="none" w:sz="0" w:space="0" w:color="auto"/>
        <w:left w:val="none" w:sz="0" w:space="0" w:color="auto"/>
        <w:bottom w:val="none" w:sz="0" w:space="0" w:color="auto"/>
        <w:right w:val="none" w:sz="0" w:space="0" w:color="auto"/>
      </w:divBdr>
    </w:div>
    <w:div w:id="958220471">
      <w:bodyDiv w:val="1"/>
      <w:marLeft w:val="0"/>
      <w:marRight w:val="0"/>
      <w:marTop w:val="0"/>
      <w:marBottom w:val="0"/>
      <w:divBdr>
        <w:top w:val="none" w:sz="0" w:space="0" w:color="auto"/>
        <w:left w:val="none" w:sz="0" w:space="0" w:color="auto"/>
        <w:bottom w:val="none" w:sz="0" w:space="0" w:color="auto"/>
        <w:right w:val="none" w:sz="0" w:space="0" w:color="auto"/>
      </w:divBdr>
      <w:divsChild>
        <w:div w:id="1426000203">
          <w:marLeft w:val="0"/>
          <w:marRight w:val="0"/>
          <w:marTop w:val="0"/>
          <w:marBottom w:val="0"/>
          <w:divBdr>
            <w:top w:val="none" w:sz="0" w:space="0" w:color="auto"/>
            <w:left w:val="none" w:sz="0" w:space="0" w:color="auto"/>
            <w:bottom w:val="none" w:sz="0" w:space="0" w:color="auto"/>
            <w:right w:val="none" w:sz="0" w:space="0" w:color="auto"/>
          </w:divBdr>
        </w:div>
        <w:div w:id="448595266">
          <w:marLeft w:val="0"/>
          <w:marRight w:val="0"/>
          <w:marTop w:val="0"/>
          <w:marBottom w:val="0"/>
          <w:divBdr>
            <w:top w:val="none" w:sz="0" w:space="0" w:color="auto"/>
            <w:left w:val="none" w:sz="0" w:space="0" w:color="auto"/>
            <w:bottom w:val="none" w:sz="0" w:space="0" w:color="auto"/>
            <w:right w:val="none" w:sz="0" w:space="0" w:color="auto"/>
          </w:divBdr>
        </w:div>
        <w:div w:id="1310750816">
          <w:marLeft w:val="0"/>
          <w:marRight w:val="0"/>
          <w:marTop w:val="0"/>
          <w:marBottom w:val="0"/>
          <w:divBdr>
            <w:top w:val="none" w:sz="0" w:space="0" w:color="auto"/>
            <w:left w:val="none" w:sz="0" w:space="0" w:color="auto"/>
            <w:bottom w:val="none" w:sz="0" w:space="0" w:color="auto"/>
            <w:right w:val="none" w:sz="0" w:space="0" w:color="auto"/>
          </w:divBdr>
        </w:div>
        <w:div w:id="841894300">
          <w:marLeft w:val="0"/>
          <w:marRight w:val="0"/>
          <w:marTop w:val="0"/>
          <w:marBottom w:val="0"/>
          <w:divBdr>
            <w:top w:val="none" w:sz="0" w:space="0" w:color="auto"/>
            <w:left w:val="none" w:sz="0" w:space="0" w:color="auto"/>
            <w:bottom w:val="none" w:sz="0" w:space="0" w:color="auto"/>
            <w:right w:val="none" w:sz="0" w:space="0" w:color="auto"/>
          </w:divBdr>
        </w:div>
        <w:div w:id="48237535">
          <w:marLeft w:val="0"/>
          <w:marRight w:val="0"/>
          <w:marTop w:val="0"/>
          <w:marBottom w:val="0"/>
          <w:divBdr>
            <w:top w:val="none" w:sz="0" w:space="0" w:color="auto"/>
            <w:left w:val="none" w:sz="0" w:space="0" w:color="auto"/>
            <w:bottom w:val="none" w:sz="0" w:space="0" w:color="auto"/>
            <w:right w:val="none" w:sz="0" w:space="0" w:color="auto"/>
          </w:divBdr>
        </w:div>
        <w:div w:id="104080402">
          <w:marLeft w:val="0"/>
          <w:marRight w:val="0"/>
          <w:marTop w:val="0"/>
          <w:marBottom w:val="0"/>
          <w:divBdr>
            <w:top w:val="none" w:sz="0" w:space="0" w:color="auto"/>
            <w:left w:val="none" w:sz="0" w:space="0" w:color="auto"/>
            <w:bottom w:val="none" w:sz="0" w:space="0" w:color="auto"/>
            <w:right w:val="none" w:sz="0" w:space="0" w:color="auto"/>
          </w:divBdr>
        </w:div>
        <w:div w:id="1548031747">
          <w:marLeft w:val="0"/>
          <w:marRight w:val="0"/>
          <w:marTop w:val="0"/>
          <w:marBottom w:val="0"/>
          <w:divBdr>
            <w:top w:val="none" w:sz="0" w:space="0" w:color="auto"/>
            <w:left w:val="none" w:sz="0" w:space="0" w:color="auto"/>
            <w:bottom w:val="none" w:sz="0" w:space="0" w:color="auto"/>
            <w:right w:val="none" w:sz="0" w:space="0" w:color="auto"/>
          </w:divBdr>
        </w:div>
        <w:div w:id="1240678352">
          <w:marLeft w:val="0"/>
          <w:marRight w:val="0"/>
          <w:marTop w:val="0"/>
          <w:marBottom w:val="0"/>
          <w:divBdr>
            <w:top w:val="none" w:sz="0" w:space="0" w:color="auto"/>
            <w:left w:val="none" w:sz="0" w:space="0" w:color="auto"/>
            <w:bottom w:val="none" w:sz="0" w:space="0" w:color="auto"/>
            <w:right w:val="none" w:sz="0" w:space="0" w:color="auto"/>
          </w:divBdr>
        </w:div>
      </w:divsChild>
    </w:div>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311591620">
      <w:bodyDiv w:val="1"/>
      <w:marLeft w:val="0"/>
      <w:marRight w:val="0"/>
      <w:marTop w:val="0"/>
      <w:marBottom w:val="0"/>
      <w:divBdr>
        <w:top w:val="none" w:sz="0" w:space="0" w:color="auto"/>
        <w:left w:val="none" w:sz="0" w:space="0" w:color="auto"/>
        <w:bottom w:val="none" w:sz="0" w:space="0" w:color="auto"/>
        <w:right w:val="none" w:sz="0" w:space="0" w:color="auto"/>
      </w:divBdr>
      <w:divsChild>
        <w:div w:id="1755199149">
          <w:marLeft w:val="0"/>
          <w:marRight w:val="0"/>
          <w:marTop w:val="0"/>
          <w:marBottom w:val="0"/>
          <w:divBdr>
            <w:top w:val="none" w:sz="0" w:space="0" w:color="auto"/>
            <w:left w:val="none" w:sz="0" w:space="0" w:color="auto"/>
            <w:bottom w:val="none" w:sz="0" w:space="0" w:color="auto"/>
            <w:right w:val="none" w:sz="0" w:space="0" w:color="auto"/>
          </w:divBdr>
        </w:div>
        <w:div w:id="701829290">
          <w:marLeft w:val="0"/>
          <w:marRight w:val="0"/>
          <w:marTop w:val="0"/>
          <w:marBottom w:val="0"/>
          <w:divBdr>
            <w:top w:val="none" w:sz="0" w:space="0" w:color="auto"/>
            <w:left w:val="none" w:sz="0" w:space="0" w:color="auto"/>
            <w:bottom w:val="none" w:sz="0" w:space="0" w:color="auto"/>
            <w:right w:val="none" w:sz="0" w:space="0" w:color="auto"/>
          </w:divBdr>
        </w:div>
        <w:div w:id="1762290244">
          <w:marLeft w:val="0"/>
          <w:marRight w:val="0"/>
          <w:marTop w:val="0"/>
          <w:marBottom w:val="0"/>
          <w:divBdr>
            <w:top w:val="none" w:sz="0" w:space="0" w:color="auto"/>
            <w:left w:val="none" w:sz="0" w:space="0" w:color="auto"/>
            <w:bottom w:val="none" w:sz="0" w:space="0" w:color="auto"/>
            <w:right w:val="none" w:sz="0" w:space="0" w:color="auto"/>
          </w:divBdr>
        </w:div>
        <w:div w:id="1590236581">
          <w:marLeft w:val="0"/>
          <w:marRight w:val="0"/>
          <w:marTop w:val="0"/>
          <w:marBottom w:val="0"/>
          <w:divBdr>
            <w:top w:val="none" w:sz="0" w:space="0" w:color="auto"/>
            <w:left w:val="none" w:sz="0" w:space="0" w:color="auto"/>
            <w:bottom w:val="none" w:sz="0" w:space="0" w:color="auto"/>
            <w:right w:val="none" w:sz="0" w:space="0" w:color="auto"/>
          </w:divBdr>
        </w:div>
        <w:div w:id="1730423210">
          <w:marLeft w:val="0"/>
          <w:marRight w:val="0"/>
          <w:marTop w:val="0"/>
          <w:marBottom w:val="0"/>
          <w:divBdr>
            <w:top w:val="none" w:sz="0" w:space="0" w:color="auto"/>
            <w:left w:val="none" w:sz="0" w:space="0" w:color="auto"/>
            <w:bottom w:val="none" w:sz="0" w:space="0" w:color="auto"/>
            <w:right w:val="none" w:sz="0" w:space="0" w:color="auto"/>
          </w:divBdr>
        </w:div>
        <w:div w:id="1743405219">
          <w:marLeft w:val="0"/>
          <w:marRight w:val="0"/>
          <w:marTop w:val="0"/>
          <w:marBottom w:val="0"/>
          <w:divBdr>
            <w:top w:val="none" w:sz="0" w:space="0" w:color="auto"/>
            <w:left w:val="none" w:sz="0" w:space="0" w:color="auto"/>
            <w:bottom w:val="none" w:sz="0" w:space="0" w:color="auto"/>
            <w:right w:val="none" w:sz="0" w:space="0" w:color="auto"/>
          </w:divBdr>
        </w:div>
        <w:div w:id="1068697083">
          <w:marLeft w:val="0"/>
          <w:marRight w:val="0"/>
          <w:marTop w:val="0"/>
          <w:marBottom w:val="0"/>
          <w:divBdr>
            <w:top w:val="none" w:sz="0" w:space="0" w:color="auto"/>
            <w:left w:val="none" w:sz="0" w:space="0" w:color="auto"/>
            <w:bottom w:val="none" w:sz="0" w:space="0" w:color="auto"/>
            <w:right w:val="none" w:sz="0" w:space="0" w:color="auto"/>
          </w:divBdr>
        </w:div>
        <w:div w:id="1877962171">
          <w:marLeft w:val="0"/>
          <w:marRight w:val="0"/>
          <w:marTop w:val="0"/>
          <w:marBottom w:val="0"/>
          <w:divBdr>
            <w:top w:val="none" w:sz="0" w:space="0" w:color="auto"/>
            <w:left w:val="none" w:sz="0" w:space="0" w:color="auto"/>
            <w:bottom w:val="none" w:sz="0" w:space="0" w:color="auto"/>
            <w:right w:val="none" w:sz="0" w:space="0" w:color="auto"/>
          </w:divBdr>
        </w:div>
      </w:divsChild>
    </w:div>
    <w:div w:id="1378162076">
      <w:bodyDiv w:val="1"/>
      <w:marLeft w:val="0"/>
      <w:marRight w:val="0"/>
      <w:marTop w:val="0"/>
      <w:marBottom w:val="0"/>
      <w:divBdr>
        <w:top w:val="none" w:sz="0" w:space="0" w:color="auto"/>
        <w:left w:val="none" w:sz="0" w:space="0" w:color="auto"/>
        <w:bottom w:val="none" w:sz="0" w:space="0" w:color="auto"/>
        <w:right w:val="none" w:sz="0" w:space="0" w:color="auto"/>
      </w:divBdr>
      <w:divsChild>
        <w:div w:id="1146119475">
          <w:marLeft w:val="0"/>
          <w:marRight w:val="0"/>
          <w:marTop w:val="0"/>
          <w:marBottom w:val="0"/>
          <w:divBdr>
            <w:top w:val="none" w:sz="0" w:space="0" w:color="auto"/>
            <w:left w:val="none" w:sz="0" w:space="0" w:color="auto"/>
            <w:bottom w:val="none" w:sz="0" w:space="0" w:color="auto"/>
            <w:right w:val="none" w:sz="0" w:space="0" w:color="auto"/>
          </w:divBdr>
        </w:div>
        <w:div w:id="1169099979">
          <w:marLeft w:val="0"/>
          <w:marRight w:val="0"/>
          <w:marTop w:val="0"/>
          <w:marBottom w:val="0"/>
          <w:divBdr>
            <w:top w:val="none" w:sz="0" w:space="0" w:color="auto"/>
            <w:left w:val="none" w:sz="0" w:space="0" w:color="auto"/>
            <w:bottom w:val="none" w:sz="0" w:space="0" w:color="auto"/>
            <w:right w:val="none" w:sz="0" w:space="0" w:color="auto"/>
          </w:divBdr>
        </w:div>
        <w:div w:id="1118136493">
          <w:marLeft w:val="0"/>
          <w:marRight w:val="0"/>
          <w:marTop w:val="0"/>
          <w:marBottom w:val="0"/>
          <w:divBdr>
            <w:top w:val="none" w:sz="0" w:space="0" w:color="auto"/>
            <w:left w:val="none" w:sz="0" w:space="0" w:color="auto"/>
            <w:bottom w:val="none" w:sz="0" w:space="0" w:color="auto"/>
            <w:right w:val="none" w:sz="0" w:space="0" w:color="auto"/>
          </w:divBdr>
        </w:div>
      </w:divsChild>
    </w:div>
    <w:div w:id="1433472909">
      <w:bodyDiv w:val="1"/>
      <w:marLeft w:val="0"/>
      <w:marRight w:val="0"/>
      <w:marTop w:val="0"/>
      <w:marBottom w:val="0"/>
      <w:divBdr>
        <w:top w:val="none" w:sz="0" w:space="0" w:color="auto"/>
        <w:left w:val="none" w:sz="0" w:space="0" w:color="auto"/>
        <w:bottom w:val="none" w:sz="0" w:space="0" w:color="auto"/>
        <w:right w:val="none" w:sz="0" w:space="0" w:color="auto"/>
      </w:divBdr>
    </w:div>
    <w:div w:id="1438597873">
      <w:bodyDiv w:val="1"/>
      <w:marLeft w:val="0"/>
      <w:marRight w:val="0"/>
      <w:marTop w:val="0"/>
      <w:marBottom w:val="0"/>
      <w:divBdr>
        <w:top w:val="none" w:sz="0" w:space="0" w:color="auto"/>
        <w:left w:val="none" w:sz="0" w:space="0" w:color="auto"/>
        <w:bottom w:val="none" w:sz="0" w:space="0" w:color="auto"/>
        <w:right w:val="none" w:sz="0" w:space="0" w:color="auto"/>
      </w:divBdr>
      <w:divsChild>
        <w:div w:id="29692805">
          <w:marLeft w:val="0"/>
          <w:marRight w:val="0"/>
          <w:marTop w:val="0"/>
          <w:marBottom w:val="0"/>
          <w:divBdr>
            <w:top w:val="none" w:sz="0" w:space="0" w:color="auto"/>
            <w:left w:val="none" w:sz="0" w:space="0" w:color="auto"/>
            <w:bottom w:val="none" w:sz="0" w:space="0" w:color="auto"/>
            <w:right w:val="none" w:sz="0" w:space="0" w:color="auto"/>
          </w:divBdr>
        </w:div>
      </w:divsChild>
    </w:div>
    <w:div w:id="1567763597">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 w:id="1932470493">
      <w:bodyDiv w:val="1"/>
      <w:marLeft w:val="0"/>
      <w:marRight w:val="0"/>
      <w:marTop w:val="0"/>
      <w:marBottom w:val="0"/>
      <w:divBdr>
        <w:top w:val="none" w:sz="0" w:space="0" w:color="auto"/>
        <w:left w:val="none" w:sz="0" w:space="0" w:color="auto"/>
        <w:bottom w:val="none" w:sz="0" w:space="0" w:color="auto"/>
        <w:right w:val="none" w:sz="0" w:space="0" w:color="auto"/>
      </w:divBdr>
      <w:divsChild>
        <w:div w:id="2977156">
          <w:marLeft w:val="0"/>
          <w:marRight w:val="0"/>
          <w:marTop w:val="0"/>
          <w:marBottom w:val="0"/>
          <w:divBdr>
            <w:top w:val="none" w:sz="0" w:space="0" w:color="auto"/>
            <w:left w:val="none" w:sz="0" w:space="0" w:color="auto"/>
            <w:bottom w:val="none" w:sz="0" w:space="0" w:color="auto"/>
            <w:right w:val="none" w:sz="0" w:space="0" w:color="auto"/>
          </w:divBdr>
        </w:div>
        <w:div w:id="256400588">
          <w:marLeft w:val="0"/>
          <w:marRight w:val="0"/>
          <w:marTop w:val="0"/>
          <w:marBottom w:val="0"/>
          <w:divBdr>
            <w:top w:val="none" w:sz="0" w:space="0" w:color="auto"/>
            <w:left w:val="none" w:sz="0" w:space="0" w:color="auto"/>
            <w:bottom w:val="none" w:sz="0" w:space="0" w:color="auto"/>
            <w:right w:val="none" w:sz="0" w:space="0" w:color="auto"/>
          </w:divBdr>
        </w:div>
        <w:div w:id="69935318">
          <w:marLeft w:val="0"/>
          <w:marRight w:val="0"/>
          <w:marTop w:val="0"/>
          <w:marBottom w:val="0"/>
          <w:divBdr>
            <w:top w:val="none" w:sz="0" w:space="0" w:color="auto"/>
            <w:left w:val="none" w:sz="0" w:space="0" w:color="auto"/>
            <w:bottom w:val="none" w:sz="0" w:space="0" w:color="auto"/>
            <w:right w:val="none" w:sz="0" w:space="0" w:color="auto"/>
          </w:divBdr>
          <w:divsChild>
            <w:div w:id="2050834462">
              <w:marLeft w:val="0"/>
              <w:marRight w:val="0"/>
              <w:marTop w:val="0"/>
              <w:marBottom w:val="0"/>
              <w:divBdr>
                <w:top w:val="none" w:sz="0" w:space="0" w:color="auto"/>
                <w:left w:val="none" w:sz="0" w:space="0" w:color="auto"/>
                <w:bottom w:val="none" w:sz="0" w:space="0" w:color="auto"/>
                <w:right w:val="none" w:sz="0" w:space="0" w:color="auto"/>
              </w:divBdr>
            </w:div>
            <w:div w:id="1648969369">
              <w:marLeft w:val="0"/>
              <w:marRight w:val="0"/>
              <w:marTop w:val="0"/>
              <w:marBottom w:val="0"/>
              <w:divBdr>
                <w:top w:val="none" w:sz="0" w:space="0" w:color="auto"/>
                <w:left w:val="none" w:sz="0" w:space="0" w:color="auto"/>
                <w:bottom w:val="none" w:sz="0" w:space="0" w:color="auto"/>
                <w:right w:val="none" w:sz="0" w:space="0" w:color="auto"/>
              </w:divBdr>
            </w:div>
          </w:divsChild>
        </w:div>
        <w:div w:id="651719678">
          <w:marLeft w:val="0"/>
          <w:marRight w:val="0"/>
          <w:marTop w:val="0"/>
          <w:marBottom w:val="0"/>
          <w:divBdr>
            <w:top w:val="none" w:sz="0" w:space="0" w:color="auto"/>
            <w:left w:val="none" w:sz="0" w:space="0" w:color="auto"/>
            <w:bottom w:val="none" w:sz="0" w:space="0" w:color="auto"/>
            <w:right w:val="none" w:sz="0" w:space="0" w:color="auto"/>
          </w:divBdr>
          <w:divsChild>
            <w:div w:id="1642223745">
              <w:marLeft w:val="0"/>
              <w:marRight w:val="0"/>
              <w:marTop w:val="0"/>
              <w:marBottom w:val="0"/>
              <w:divBdr>
                <w:top w:val="none" w:sz="0" w:space="0" w:color="auto"/>
                <w:left w:val="none" w:sz="0" w:space="0" w:color="auto"/>
                <w:bottom w:val="none" w:sz="0" w:space="0" w:color="auto"/>
                <w:right w:val="none" w:sz="0" w:space="0" w:color="auto"/>
              </w:divBdr>
            </w:div>
            <w:div w:id="1670253256">
              <w:marLeft w:val="0"/>
              <w:marRight w:val="0"/>
              <w:marTop w:val="0"/>
              <w:marBottom w:val="0"/>
              <w:divBdr>
                <w:top w:val="none" w:sz="0" w:space="0" w:color="auto"/>
                <w:left w:val="none" w:sz="0" w:space="0" w:color="auto"/>
                <w:bottom w:val="none" w:sz="0" w:space="0" w:color="auto"/>
                <w:right w:val="none" w:sz="0" w:space="0" w:color="auto"/>
              </w:divBdr>
            </w:div>
          </w:divsChild>
        </w:div>
        <w:div w:id="268776027">
          <w:marLeft w:val="0"/>
          <w:marRight w:val="0"/>
          <w:marTop w:val="0"/>
          <w:marBottom w:val="0"/>
          <w:divBdr>
            <w:top w:val="none" w:sz="0" w:space="0" w:color="auto"/>
            <w:left w:val="none" w:sz="0" w:space="0" w:color="auto"/>
            <w:bottom w:val="none" w:sz="0" w:space="0" w:color="auto"/>
            <w:right w:val="none" w:sz="0" w:space="0" w:color="auto"/>
          </w:divBdr>
        </w:div>
        <w:div w:id="1592083429">
          <w:marLeft w:val="0"/>
          <w:marRight w:val="0"/>
          <w:marTop w:val="0"/>
          <w:marBottom w:val="0"/>
          <w:divBdr>
            <w:top w:val="none" w:sz="0" w:space="0" w:color="auto"/>
            <w:left w:val="none" w:sz="0" w:space="0" w:color="auto"/>
            <w:bottom w:val="none" w:sz="0" w:space="0" w:color="auto"/>
            <w:right w:val="none" w:sz="0" w:space="0" w:color="auto"/>
          </w:divBdr>
        </w:div>
        <w:div w:id="888032071">
          <w:marLeft w:val="0"/>
          <w:marRight w:val="0"/>
          <w:marTop w:val="0"/>
          <w:marBottom w:val="0"/>
          <w:divBdr>
            <w:top w:val="none" w:sz="0" w:space="0" w:color="auto"/>
            <w:left w:val="none" w:sz="0" w:space="0" w:color="auto"/>
            <w:bottom w:val="none" w:sz="0" w:space="0" w:color="auto"/>
            <w:right w:val="none" w:sz="0" w:space="0" w:color="auto"/>
          </w:divBdr>
        </w:div>
        <w:div w:id="295571727">
          <w:marLeft w:val="0"/>
          <w:marRight w:val="0"/>
          <w:marTop w:val="0"/>
          <w:marBottom w:val="0"/>
          <w:divBdr>
            <w:top w:val="none" w:sz="0" w:space="0" w:color="auto"/>
            <w:left w:val="none" w:sz="0" w:space="0" w:color="auto"/>
            <w:bottom w:val="none" w:sz="0" w:space="0" w:color="auto"/>
            <w:right w:val="none" w:sz="0" w:space="0" w:color="auto"/>
          </w:divBdr>
        </w:div>
        <w:div w:id="1956251613">
          <w:marLeft w:val="0"/>
          <w:marRight w:val="0"/>
          <w:marTop w:val="0"/>
          <w:marBottom w:val="0"/>
          <w:divBdr>
            <w:top w:val="none" w:sz="0" w:space="0" w:color="auto"/>
            <w:left w:val="none" w:sz="0" w:space="0" w:color="auto"/>
            <w:bottom w:val="none" w:sz="0" w:space="0" w:color="auto"/>
            <w:right w:val="none" w:sz="0" w:space="0" w:color="auto"/>
          </w:divBdr>
        </w:div>
        <w:div w:id="808401054">
          <w:marLeft w:val="0"/>
          <w:marRight w:val="0"/>
          <w:marTop w:val="0"/>
          <w:marBottom w:val="0"/>
          <w:divBdr>
            <w:top w:val="none" w:sz="0" w:space="0" w:color="auto"/>
            <w:left w:val="none" w:sz="0" w:space="0" w:color="auto"/>
            <w:bottom w:val="none" w:sz="0" w:space="0" w:color="auto"/>
            <w:right w:val="none" w:sz="0" w:space="0" w:color="auto"/>
          </w:divBdr>
        </w:div>
        <w:div w:id="525673600">
          <w:marLeft w:val="0"/>
          <w:marRight w:val="0"/>
          <w:marTop w:val="0"/>
          <w:marBottom w:val="0"/>
          <w:divBdr>
            <w:top w:val="none" w:sz="0" w:space="0" w:color="auto"/>
            <w:left w:val="none" w:sz="0" w:space="0" w:color="auto"/>
            <w:bottom w:val="none" w:sz="0" w:space="0" w:color="auto"/>
            <w:right w:val="none" w:sz="0" w:space="0" w:color="auto"/>
          </w:divBdr>
        </w:div>
        <w:div w:id="1612518447">
          <w:marLeft w:val="0"/>
          <w:marRight w:val="0"/>
          <w:marTop w:val="0"/>
          <w:marBottom w:val="0"/>
          <w:divBdr>
            <w:top w:val="none" w:sz="0" w:space="0" w:color="auto"/>
            <w:left w:val="none" w:sz="0" w:space="0" w:color="auto"/>
            <w:bottom w:val="none" w:sz="0" w:space="0" w:color="auto"/>
            <w:right w:val="none" w:sz="0" w:space="0" w:color="auto"/>
          </w:divBdr>
        </w:div>
        <w:div w:id="1417630079">
          <w:marLeft w:val="0"/>
          <w:marRight w:val="0"/>
          <w:marTop w:val="0"/>
          <w:marBottom w:val="0"/>
          <w:divBdr>
            <w:top w:val="none" w:sz="0" w:space="0" w:color="auto"/>
            <w:left w:val="none" w:sz="0" w:space="0" w:color="auto"/>
            <w:bottom w:val="none" w:sz="0" w:space="0" w:color="auto"/>
            <w:right w:val="none" w:sz="0" w:space="0" w:color="auto"/>
          </w:divBdr>
          <w:divsChild>
            <w:div w:id="1428847838">
              <w:marLeft w:val="0"/>
              <w:marRight w:val="0"/>
              <w:marTop w:val="0"/>
              <w:marBottom w:val="0"/>
              <w:divBdr>
                <w:top w:val="none" w:sz="0" w:space="0" w:color="auto"/>
                <w:left w:val="none" w:sz="0" w:space="0" w:color="auto"/>
                <w:bottom w:val="none" w:sz="0" w:space="0" w:color="auto"/>
                <w:right w:val="none" w:sz="0" w:space="0" w:color="auto"/>
              </w:divBdr>
            </w:div>
            <w:div w:id="909274395">
              <w:marLeft w:val="0"/>
              <w:marRight w:val="0"/>
              <w:marTop w:val="0"/>
              <w:marBottom w:val="0"/>
              <w:divBdr>
                <w:top w:val="none" w:sz="0" w:space="0" w:color="auto"/>
                <w:left w:val="none" w:sz="0" w:space="0" w:color="auto"/>
                <w:bottom w:val="none" w:sz="0" w:space="0" w:color="auto"/>
                <w:right w:val="none" w:sz="0" w:space="0" w:color="auto"/>
              </w:divBdr>
            </w:div>
          </w:divsChild>
        </w:div>
        <w:div w:id="947666572">
          <w:marLeft w:val="0"/>
          <w:marRight w:val="0"/>
          <w:marTop w:val="0"/>
          <w:marBottom w:val="0"/>
          <w:divBdr>
            <w:top w:val="none" w:sz="0" w:space="0" w:color="auto"/>
            <w:left w:val="none" w:sz="0" w:space="0" w:color="auto"/>
            <w:bottom w:val="none" w:sz="0" w:space="0" w:color="auto"/>
            <w:right w:val="none" w:sz="0" w:space="0" w:color="auto"/>
          </w:divBdr>
          <w:divsChild>
            <w:div w:id="402338798">
              <w:marLeft w:val="0"/>
              <w:marRight w:val="0"/>
              <w:marTop w:val="0"/>
              <w:marBottom w:val="0"/>
              <w:divBdr>
                <w:top w:val="none" w:sz="0" w:space="0" w:color="auto"/>
                <w:left w:val="none" w:sz="0" w:space="0" w:color="auto"/>
                <w:bottom w:val="none" w:sz="0" w:space="0" w:color="auto"/>
                <w:right w:val="none" w:sz="0" w:space="0" w:color="auto"/>
              </w:divBdr>
            </w:div>
            <w:div w:id="1116481314">
              <w:marLeft w:val="0"/>
              <w:marRight w:val="0"/>
              <w:marTop w:val="0"/>
              <w:marBottom w:val="0"/>
              <w:divBdr>
                <w:top w:val="none" w:sz="0" w:space="0" w:color="auto"/>
                <w:left w:val="none" w:sz="0" w:space="0" w:color="auto"/>
                <w:bottom w:val="none" w:sz="0" w:space="0" w:color="auto"/>
                <w:right w:val="none" w:sz="0" w:space="0" w:color="auto"/>
              </w:divBdr>
            </w:div>
            <w:div w:id="1475751842">
              <w:marLeft w:val="0"/>
              <w:marRight w:val="0"/>
              <w:marTop w:val="0"/>
              <w:marBottom w:val="0"/>
              <w:divBdr>
                <w:top w:val="none" w:sz="0" w:space="0" w:color="auto"/>
                <w:left w:val="none" w:sz="0" w:space="0" w:color="auto"/>
                <w:bottom w:val="none" w:sz="0" w:space="0" w:color="auto"/>
                <w:right w:val="none" w:sz="0" w:space="0" w:color="auto"/>
              </w:divBdr>
            </w:div>
            <w:div w:id="1645771919">
              <w:marLeft w:val="0"/>
              <w:marRight w:val="0"/>
              <w:marTop w:val="0"/>
              <w:marBottom w:val="0"/>
              <w:divBdr>
                <w:top w:val="none" w:sz="0" w:space="0" w:color="auto"/>
                <w:left w:val="none" w:sz="0" w:space="0" w:color="auto"/>
                <w:bottom w:val="none" w:sz="0" w:space="0" w:color="auto"/>
                <w:right w:val="none" w:sz="0" w:space="0" w:color="auto"/>
              </w:divBdr>
            </w:div>
          </w:divsChild>
        </w:div>
        <w:div w:id="1029649901">
          <w:marLeft w:val="0"/>
          <w:marRight w:val="0"/>
          <w:marTop w:val="0"/>
          <w:marBottom w:val="0"/>
          <w:divBdr>
            <w:top w:val="none" w:sz="0" w:space="0" w:color="auto"/>
            <w:left w:val="none" w:sz="0" w:space="0" w:color="auto"/>
            <w:bottom w:val="none" w:sz="0" w:space="0" w:color="auto"/>
            <w:right w:val="none" w:sz="0" w:space="0" w:color="auto"/>
          </w:divBdr>
          <w:divsChild>
            <w:div w:id="369571081">
              <w:marLeft w:val="-75"/>
              <w:marRight w:val="0"/>
              <w:marTop w:val="30"/>
              <w:marBottom w:val="30"/>
              <w:divBdr>
                <w:top w:val="none" w:sz="0" w:space="0" w:color="auto"/>
                <w:left w:val="none" w:sz="0" w:space="0" w:color="auto"/>
                <w:bottom w:val="none" w:sz="0" w:space="0" w:color="auto"/>
                <w:right w:val="none" w:sz="0" w:space="0" w:color="auto"/>
              </w:divBdr>
              <w:divsChild>
                <w:div w:id="882791038">
                  <w:marLeft w:val="0"/>
                  <w:marRight w:val="0"/>
                  <w:marTop w:val="0"/>
                  <w:marBottom w:val="0"/>
                  <w:divBdr>
                    <w:top w:val="none" w:sz="0" w:space="0" w:color="auto"/>
                    <w:left w:val="none" w:sz="0" w:space="0" w:color="auto"/>
                    <w:bottom w:val="none" w:sz="0" w:space="0" w:color="auto"/>
                    <w:right w:val="none" w:sz="0" w:space="0" w:color="auto"/>
                  </w:divBdr>
                  <w:divsChild>
                    <w:div w:id="289360375">
                      <w:marLeft w:val="0"/>
                      <w:marRight w:val="0"/>
                      <w:marTop w:val="0"/>
                      <w:marBottom w:val="0"/>
                      <w:divBdr>
                        <w:top w:val="none" w:sz="0" w:space="0" w:color="auto"/>
                        <w:left w:val="none" w:sz="0" w:space="0" w:color="auto"/>
                        <w:bottom w:val="none" w:sz="0" w:space="0" w:color="auto"/>
                        <w:right w:val="none" w:sz="0" w:space="0" w:color="auto"/>
                      </w:divBdr>
                    </w:div>
                  </w:divsChild>
                </w:div>
                <w:div w:id="1481573772">
                  <w:marLeft w:val="0"/>
                  <w:marRight w:val="0"/>
                  <w:marTop w:val="0"/>
                  <w:marBottom w:val="0"/>
                  <w:divBdr>
                    <w:top w:val="none" w:sz="0" w:space="0" w:color="auto"/>
                    <w:left w:val="none" w:sz="0" w:space="0" w:color="auto"/>
                    <w:bottom w:val="none" w:sz="0" w:space="0" w:color="auto"/>
                    <w:right w:val="none" w:sz="0" w:space="0" w:color="auto"/>
                  </w:divBdr>
                  <w:divsChild>
                    <w:div w:id="1340352592">
                      <w:marLeft w:val="0"/>
                      <w:marRight w:val="0"/>
                      <w:marTop w:val="0"/>
                      <w:marBottom w:val="0"/>
                      <w:divBdr>
                        <w:top w:val="none" w:sz="0" w:space="0" w:color="auto"/>
                        <w:left w:val="none" w:sz="0" w:space="0" w:color="auto"/>
                        <w:bottom w:val="none" w:sz="0" w:space="0" w:color="auto"/>
                        <w:right w:val="none" w:sz="0" w:space="0" w:color="auto"/>
                      </w:divBdr>
                    </w:div>
                    <w:div w:id="261187887">
                      <w:marLeft w:val="0"/>
                      <w:marRight w:val="0"/>
                      <w:marTop w:val="0"/>
                      <w:marBottom w:val="0"/>
                      <w:divBdr>
                        <w:top w:val="none" w:sz="0" w:space="0" w:color="auto"/>
                        <w:left w:val="none" w:sz="0" w:space="0" w:color="auto"/>
                        <w:bottom w:val="none" w:sz="0" w:space="0" w:color="auto"/>
                        <w:right w:val="none" w:sz="0" w:space="0" w:color="auto"/>
                      </w:divBdr>
                    </w:div>
                  </w:divsChild>
                </w:div>
                <w:div w:id="1031227863">
                  <w:marLeft w:val="0"/>
                  <w:marRight w:val="0"/>
                  <w:marTop w:val="0"/>
                  <w:marBottom w:val="0"/>
                  <w:divBdr>
                    <w:top w:val="none" w:sz="0" w:space="0" w:color="auto"/>
                    <w:left w:val="none" w:sz="0" w:space="0" w:color="auto"/>
                    <w:bottom w:val="none" w:sz="0" w:space="0" w:color="auto"/>
                    <w:right w:val="none" w:sz="0" w:space="0" w:color="auto"/>
                  </w:divBdr>
                  <w:divsChild>
                    <w:div w:id="1567572991">
                      <w:marLeft w:val="0"/>
                      <w:marRight w:val="0"/>
                      <w:marTop w:val="0"/>
                      <w:marBottom w:val="0"/>
                      <w:divBdr>
                        <w:top w:val="none" w:sz="0" w:space="0" w:color="auto"/>
                        <w:left w:val="none" w:sz="0" w:space="0" w:color="auto"/>
                        <w:bottom w:val="none" w:sz="0" w:space="0" w:color="auto"/>
                        <w:right w:val="none" w:sz="0" w:space="0" w:color="auto"/>
                      </w:divBdr>
                    </w:div>
                    <w:div w:id="991562411">
                      <w:marLeft w:val="0"/>
                      <w:marRight w:val="0"/>
                      <w:marTop w:val="0"/>
                      <w:marBottom w:val="0"/>
                      <w:divBdr>
                        <w:top w:val="none" w:sz="0" w:space="0" w:color="auto"/>
                        <w:left w:val="none" w:sz="0" w:space="0" w:color="auto"/>
                        <w:bottom w:val="none" w:sz="0" w:space="0" w:color="auto"/>
                        <w:right w:val="none" w:sz="0" w:space="0" w:color="auto"/>
                      </w:divBdr>
                    </w:div>
                  </w:divsChild>
                </w:div>
                <w:div w:id="1535075183">
                  <w:marLeft w:val="0"/>
                  <w:marRight w:val="0"/>
                  <w:marTop w:val="0"/>
                  <w:marBottom w:val="0"/>
                  <w:divBdr>
                    <w:top w:val="none" w:sz="0" w:space="0" w:color="auto"/>
                    <w:left w:val="none" w:sz="0" w:space="0" w:color="auto"/>
                    <w:bottom w:val="none" w:sz="0" w:space="0" w:color="auto"/>
                    <w:right w:val="none" w:sz="0" w:space="0" w:color="auto"/>
                  </w:divBdr>
                  <w:divsChild>
                    <w:div w:id="1612279841">
                      <w:marLeft w:val="0"/>
                      <w:marRight w:val="0"/>
                      <w:marTop w:val="0"/>
                      <w:marBottom w:val="0"/>
                      <w:divBdr>
                        <w:top w:val="none" w:sz="0" w:space="0" w:color="auto"/>
                        <w:left w:val="none" w:sz="0" w:space="0" w:color="auto"/>
                        <w:bottom w:val="none" w:sz="0" w:space="0" w:color="auto"/>
                        <w:right w:val="none" w:sz="0" w:space="0" w:color="auto"/>
                      </w:divBdr>
                    </w:div>
                    <w:div w:id="1577475758">
                      <w:marLeft w:val="0"/>
                      <w:marRight w:val="0"/>
                      <w:marTop w:val="0"/>
                      <w:marBottom w:val="0"/>
                      <w:divBdr>
                        <w:top w:val="none" w:sz="0" w:space="0" w:color="auto"/>
                        <w:left w:val="none" w:sz="0" w:space="0" w:color="auto"/>
                        <w:bottom w:val="none" w:sz="0" w:space="0" w:color="auto"/>
                        <w:right w:val="none" w:sz="0" w:space="0" w:color="auto"/>
                      </w:divBdr>
                    </w:div>
                  </w:divsChild>
                </w:div>
                <w:div w:id="23601249">
                  <w:marLeft w:val="0"/>
                  <w:marRight w:val="0"/>
                  <w:marTop w:val="0"/>
                  <w:marBottom w:val="0"/>
                  <w:divBdr>
                    <w:top w:val="none" w:sz="0" w:space="0" w:color="auto"/>
                    <w:left w:val="none" w:sz="0" w:space="0" w:color="auto"/>
                    <w:bottom w:val="none" w:sz="0" w:space="0" w:color="auto"/>
                    <w:right w:val="none" w:sz="0" w:space="0" w:color="auto"/>
                  </w:divBdr>
                  <w:divsChild>
                    <w:div w:id="865101651">
                      <w:marLeft w:val="0"/>
                      <w:marRight w:val="0"/>
                      <w:marTop w:val="0"/>
                      <w:marBottom w:val="0"/>
                      <w:divBdr>
                        <w:top w:val="none" w:sz="0" w:space="0" w:color="auto"/>
                        <w:left w:val="none" w:sz="0" w:space="0" w:color="auto"/>
                        <w:bottom w:val="none" w:sz="0" w:space="0" w:color="auto"/>
                        <w:right w:val="none" w:sz="0" w:space="0" w:color="auto"/>
                      </w:divBdr>
                    </w:div>
                  </w:divsChild>
                </w:div>
                <w:div w:id="116065793">
                  <w:marLeft w:val="0"/>
                  <w:marRight w:val="0"/>
                  <w:marTop w:val="0"/>
                  <w:marBottom w:val="0"/>
                  <w:divBdr>
                    <w:top w:val="none" w:sz="0" w:space="0" w:color="auto"/>
                    <w:left w:val="none" w:sz="0" w:space="0" w:color="auto"/>
                    <w:bottom w:val="none" w:sz="0" w:space="0" w:color="auto"/>
                    <w:right w:val="none" w:sz="0" w:space="0" w:color="auto"/>
                  </w:divBdr>
                  <w:divsChild>
                    <w:div w:id="1305813568">
                      <w:marLeft w:val="0"/>
                      <w:marRight w:val="0"/>
                      <w:marTop w:val="0"/>
                      <w:marBottom w:val="0"/>
                      <w:divBdr>
                        <w:top w:val="none" w:sz="0" w:space="0" w:color="auto"/>
                        <w:left w:val="none" w:sz="0" w:space="0" w:color="auto"/>
                        <w:bottom w:val="none" w:sz="0" w:space="0" w:color="auto"/>
                        <w:right w:val="none" w:sz="0" w:space="0" w:color="auto"/>
                      </w:divBdr>
                    </w:div>
                  </w:divsChild>
                </w:div>
                <w:div w:id="742676815">
                  <w:marLeft w:val="0"/>
                  <w:marRight w:val="0"/>
                  <w:marTop w:val="0"/>
                  <w:marBottom w:val="0"/>
                  <w:divBdr>
                    <w:top w:val="none" w:sz="0" w:space="0" w:color="auto"/>
                    <w:left w:val="none" w:sz="0" w:space="0" w:color="auto"/>
                    <w:bottom w:val="none" w:sz="0" w:space="0" w:color="auto"/>
                    <w:right w:val="none" w:sz="0" w:space="0" w:color="auto"/>
                  </w:divBdr>
                  <w:divsChild>
                    <w:div w:id="1488397175">
                      <w:marLeft w:val="0"/>
                      <w:marRight w:val="0"/>
                      <w:marTop w:val="0"/>
                      <w:marBottom w:val="0"/>
                      <w:divBdr>
                        <w:top w:val="none" w:sz="0" w:space="0" w:color="auto"/>
                        <w:left w:val="none" w:sz="0" w:space="0" w:color="auto"/>
                        <w:bottom w:val="none" w:sz="0" w:space="0" w:color="auto"/>
                        <w:right w:val="none" w:sz="0" w:space="0" w:color="auto"/>
                      </w:divBdr>
                    </w:div>
                  </w:divsChild>
                </w:div>
                <w:div w:id="1123383747">
                  <w:marLeft w:val="0"/>
                  <w:marRight w:val="0"/>
                  <w:marTop w:val="0"/>
                  <w:marBottom w:val="0"/>
                  <w:divBdr>
                    <w:top w:val="none" w:sz="0" w:space="0" w:color="auto"/>
                    <w:left w:val="none" w:sz="0" w:space="0" w:color="auto"/>
                    <w:bottom w:val="none" w:sz="0" w:space="0" w:color="auto"/>
                    <w:right w:val="none" w:sz="0" w:space="0" w:color="auto"/>
                  </w:divBdr>
                  <w:divsChild>
                    <w:div w:id="1558933013">
                      <w:marLeft w:val="0"/>
                      <w:marRight w:val="0"/>
                      <w:marTop w:val="0"/>
                      <w:marBottom w:val="0"/>
                      <w:divBdr>
                        <w:top w:val="none" w:sz="0" w:space="0" w:color="auto"/>
                        <w:left w:val="none" w:sz="0" w:space="0" w:color="auto"/>
                        <w:bottom w:val="none" w:sz="0" w:space="0" w:color="auto"/>
                        <w:right w:val="none" w:sz="0" w:space="0" w:color="auto"/>
                      </w:divBdr>
                    </w:div>
                  </w:divsChild>
                </w:div>
                <w:div w:id="1627813109">
                  <w:marLeft w:val="0"/>
                  <w:marRight w:val="0"/>
                  <w:marTop w:val="0"/>
                  <w:marBottom w:val="0"/>
                  <w:divBdr>
                    <w:top w:val="none" w:sz="0" w:space="0" w:color="auto"/>
                    <w:left w:val="none" w:sz="0" w:space="0" w:color="auto"/>
                    <w:bottom w:val="none" w:sz="0" w:space="0" w:color="auto"/>
                    <w:right w:val="none" w:sz="0" w:space="0" w:color="auto"/>
                  </w:divBdr>
                  <w:divsChild>
                    <w:div w:id="1466586491">
                      <w:marLeft w:val="0"/>
                      <w:marRight w:val="0"/>
                      <w:marTop w:val="0"/>
                      <w:marBottom w:val="0"/>
                      <w:divBdr>
                        <w:top w:val="none" w:sz="0" w:space="0" w:color="auto"/>
                        <w:left w:val="none" w:sz="0" w:space="0" w:color="auto"/>
                        <w:bottom w:val="none" w:sz="0" w:space="0" w:color="auto"/>
                        <w:right w:val="none" w:sz="0" w:space="0" w:color="auto"/>
                      </w:divBdr>
                    </w:div>
                  </w:divsChild>
                </w:div>
                <w:div w:id="667558794">
                  <w:marLeft w:val="0"/>
                  <w:marRight w:val="0"/>
                  <w:marTop w:val="0"/>
                  <w:marBottom w:val="0"/>
                  <w:divBdr>
                    <w:top w:val="none" w:sz="0" w:space="0" w:color="auto"/>
                    <w:left w:val="none" w:sz="0" w:space="0" w:color="auto"/>
                    <w:bottom w:val="none" w:sz="0" w:space="0" w:color="auto"/>
                    <w:right w:val="none" w:sz="0" w:space="0" w:color="auto"/>
                  </w:divBdr>
                  <w:divsChild>
                    <w:div w:id="219286450">
                      <w:marLeft w:val="0"/>
                      <w:marRight w:val="0"/>
                      <w:marTop w:val="0"/>
                      <w:marBottom w:val="0"/>
                      <w:divBdr>
                        <w:top w:val="none" w:sz="0" w:space="0" w:color="auto"/>
                        <w:left w:val="none" w:sz="0" w:space="0" w:color="auto"/>
                        <w:bottom w:val="none" w:sz="0" w:space="0" w:color="auto"/>
                        <w:right w:val="none" w:sz="0" w:space="0" w:color="auto"/>
                      </w:divBdr>
                    </w:div>
                  </w:divsChild>
                </w:div>
                <w:div w:id="1772892228">
                  <w:marLeft w:val="0"/>
                  <w:marRight w:val="0"/>
                  <w:marTop w:val="0"/>
                  <w:marBottom w:val="0"/>
                  <w:divBdr>
                    <w:top w:val="none" w:sz="0" w:space="0" w:color="auto"/>
                    <w:left w:val="none" w:sz="0" w:space="0" w:color="auto"/>
                    <w:bottom w:val="none" w:sz="0" w:space="0" w:color="auto"/>
                    <w:right w:val="none" w:sz="0" w:space="0" w:color="auto"/>
                  </w:divBdr>
                  <w:divsChild>
                    <w:div w:id="1737580917">
                      <w:marLeft w:val="0"/>
                      <w:marRight w:val="0"/>
                      <w:marTop w:val="0"/>
                      <w:marBottom w:val="0"/>
                      <w:divBdr>
                        <w:top w:val="none" w:sz="0" w:space="0" w:color="auto"/>
                        <w:left w:val="none" w:sz="0" w:space="0" w:color="auto"/>
                        <w:bottom w:val="none" w:sz="0" w:space="0" w:color="auto"/>
                        <w:right w:val="none" w:sz="0" w:space="0" w:color="auto"/>
                      </w:divBdr>
                    </w:div>
                  </w:divsChild>
                </w:div>
                <w:div w:id="1908690710">
                  <w:marLeft w:val="0"/>
                  <w:marRight w:val="0"/>
                  <w:marTop w:val="0"/>
                  <w:marBottom w:val="0"/>
                  <w:divBdr>
                    <w:top w:val="none" w:sz="0" w:space="0" w:color="auto"/>
                    <w:left w:val="none" w:sz="0" w:space="0" w:color="auto"/>
                    <w:bottom w:val="none" w:sz="0" w:space="0" w:color="auto"/>
                    <w:right w:val="none" w:sz="0" w:space="0" w:color="auto"/>
                  </w:divBdr>
                  <w:divsChild>
                    <w:div w:id="929967811">
                      <w:marLeft w:val="0"/>
                      <w:marRight w:val="0"/>
                      <w:marTop w:val="0"/>
                      <w:marBottom w:val="0"/>
                      <w:divBdr>
                        <w:top w:val="none" w:sz="0" w:space="0" w:color="auto"/>
                        <w:left w:val="none" w:sz="0" w:space="0" w:color="auto"/>
                        <w:bottom w:val="none" w:sz="0" w:space="0" w:color="auto"/>
                        <w:right w:val="none" w:sz="0" w:space="0" w:color="auto"/>
                      </w:divBdr>
                    </w:div>
                  </w:divsChild>
                </w:div>
                <w:div w:id="1029797168">
                  <w:marLeft w:val="0"/>
                  <w:marRight w:val="0"/>
                  <w:marTop w:val="0"/>
                  <w:marBottom w:val="0"/>
                  <w:divBdr>
                    <w:top w:val="none" w:sz="0" w:space="0" w:color="auto"/>
                    <w:left w:val="none" w:sz="0" w:space="0" w:color="auto"/>
                    <w:bottom w:val="none" w:sz="0" w:space="0" w:color="auto"/>
                    <w:right w:val="none" w:sz="0" w:space="0" w:color="auto"/>
                  </w:divBdr>
                  <w:divsChild>
                    <w:div w:id="599802352">
                      <w:marLeft w:val="0"/>
                      <w:marRight w:val="0"/>
                      <w:marTop w:val="0"/>
                      <w:marBottom w:val="0"/>
                      <w:divBdr>
                        <w:top w:val="none" w:sz="0" w:space="0" w:color="auto"/>
                        <w:left w:val="none" w:sz="0" w:space="0" w:color="auto"/>
                        <w:bottom w:val="none" w:sz="0" w:space="0" w:color="auto"/>
                        <w:right w:val="none" w:sz="0" w:space="0" w:color="auto"/>
                      </w:divBdr>
                    </w:div>
                  </w:divsChild>
                </w:div>
                <w:div w:id="717819868">
                  <w:marLeft w:val="0"/>
                  <w:marRight w:val="0"/>
                  <w:marTop w:val="0"/>
                  <w:marBottom w:val="0"/>
                  <w:divBdr>
                    <w:top w:val="none" w:sz="0" w:space="0" w:color="auto"/>
                    <w:left w:val="none" w:sz="0" w:space="0" w:color="auto"/>
                    <w:bottom w:val="none" w:sz="0" w:space="0" w:color="auto"/>
                    <w:right w:val="none" w:sz="0" w:space="0" w:color="auto"/>
                  </w:divBdr>
                  <w:divsChild>
                    <w:div w:id="1438211476">
                      <w:marLeft w:val="0"/>
                      <w:marRight w:val="0"/>
                      <w:marTop w:val="0"/>
                      <w:marBottom w:val="0"/>
                      <w:divBdr>
                        <w:top w:val="none" w:sz="0" w:space="0" w:color="auto"/>
                        <w:left w:val="none" w:sz="0" w:space="0" w:color="auto"/>
                        <w:bottom w:val="none" w:sz="0" w:space="0" w:color="auto"/>
                        <w:right w:val="none" w:sz="0" w:space="0" w:color="auto"/>
                      </w:divBdr>
                    </w:div>
                  </w:divsChild>
                </w:div>
                <w:div w:id="1107308107">
                  <w:marLeft w:val="0"/>
                  <w:marRight w:val="0"/>
                  <w:marTop w:val="0"/>
                  <w:marBottom w:val="0"/>
                  <w:divBdr>
                    <w:top w:val="none" w:sz="0" w:space="0" w:color="auto"/>
                    <w:left w:val="none" w:sz="0" w:space="0" w:color="auto"/>
                    <w:bottom w:val="none" w:sz="0" w:space="0" w:color="auto"/>
                    <w:right w:val="none" w:sz="0" w:space="0" w:color="auto"/>
                  </w:divBdr>
                  <w:divsChild>
                    <w:div w:id="1948728943">
                      <w:marLeft w:val="0"/>
                      <w:marRight w:val="0"/>
                      <w:marTop w:val="0"/>
                      <w:marBottom w:val="0"/>
                      <w:divBdr>
                        <w:top w:val="none" w:sz="0" w:space="0" w:color="auto"/>
                        <w:left w:val="none" w:sz="0" w:space="0" w:color="auto"/>
                        <w:bottom w:val="none" w:sz="0" w:space="0" w:color="auto"/>
                        <w:right w:val="none" w:sz="0" w:space="0" w:color="auto"/>
                      </w:divBdr>
                    </w:div>
                  </w:divsChild>
                </w:div>
                <w:div w:id="1555238823">
                  <w:marLeft w:val="0"/>
                  <w:marRight w:val="0"/>
                  <w:marTop w:val="0"/>
                  <w:marBottom w:val="0"/>
                  <w:divBdr>
                    <w:top w:val="none" w:sz="0" w:space="0" w:color="auto"/>
                    <w:left w:val="none" w:sz="0" w:space="0" w:color="auto"/>
                    <w:bottom w:val="none" w:sz="0" w:space="0" w:color="auto"/>
                    <w:right w:val="none" w:sz="0" w:space="0" w:color="auto"/>
                  </w:divBdr>
                  <w:divsChild>
                    <w:div w:id="96684767">
                      <w:marLeft w:val="0"/>
                      <w:marRight w:val="0"/>
                      <w:marTop w:val="0"/>
                      <w:marBottom w:val="0"/>
                      <w:divBdr>
                        <w:top w:val="none" w:sz="0" w:space="0" w:color="auto"/>
                        <w:left w:val="none" w:sz="0" w:space="0" w:color="auto"/>
                        <w:bottom w:val="none" w:sz="0" w:space="0" w:color="auto"/>
                        <w:right w:val="none" w:sz="0" w:space="0" w:color="auto"/>
                      </w:divBdr>
                    </w:div>
                  </w:divsChild>
                </w:div>
                <w:div w:id="1233350424">
                  <w:marLeft w:val="0"/>
                  <w:marRight w:val="0"/>
                  <w:marTop w:val="0"/>
                  <w:marBottom w:val="0"/>
                  <w:divBdr>
                    <w:top w:val="none" w:sz="0" w:space="0" w:color="auto"/>
                    <w:left w:val="none" w:sz="0" w:space="0" w:color="auto"/>
                    <w:bottom w:val="none" w:sz="0" w:space="0" w:color="auto"/>
                    <w:right w:val="none" w:sz="0" w:space="0" w:color="auto"/>
                  </w:divBdr>
                  <w:divsChild>
                    <w:div w:id="2091464112">
                      <w:marLeft w:val="0"/>
                      <w:marRight w:val="0"/>
                      <w:marTop w:val="0"/>
                      <w:marBottom w:val="0"/>
                      <w:divBdr>
                        <w:top w:val="none" w:sz="0" w:space="0" w:color="auto"/>
                        <w:left w:val="none" w:sz="0" w:space="0" w:color="auto"/>
                        <w:bottom w:val="none" w:sz="0" w:space="0" w:color="auto"/>
                        <w:right w:val="none" w:sz="0" w:space="0" w:color="auto"/>
                      </w:divBdr>
                    </w:div>
                  </w:divsChild>
                </w:div>
                <w:div w:id="791170688">
                  <w:marLeft w:val="0"/>
                  <w:marRight w:val="0"/>
                  <w:marTop w:val="0"/>
                  <w:marBottom w:val="0"/>
                  <w:divBdr>
                    <w:top w:val="none" w:sz="0" w:space="0" w:color="auto"/>
                    <w:left w:val="none" w:sz="0" w:space="0" w:color="auto"/>
                    <w:bottom w:val="none" w:sz="0" w:space="0" w:color="auto"/>
                    <w:right w:val="none" w:sz="0" w:space="0" w:color="auto"/>
                  </w:divBdr>
                  <w:divsChild>
                    <w:div w:id="546068557">
                      <w:marLeft w:val="0"/>
                      <w:marRight w:val="0"/>
                      <w:marTop w:val="0"/>
                      <w:marBottom w:val="0"/>
                      <w:divBdr>
                        <w:top w:val="none" w:sz="0" w:space="0" w:color="auto"/>
                        <w:left w:val="none" w:sz="0" w:space="0" w:color="auto"/>
                        <w:bottom w:val="none" w:sz="0" w:space="0" w:color="auto"/>
                        <w:right w:val="none" w:sz="0" w:space="0" w:color="auto"/>
                      </w:divBdr>
                    </w:div>
                  </w:divsChild>
                </w:div>
                <w:div w:id="1184977677">
                  <w:marLeft w:val="0"/>
                  <w:marRight w:val="0"/>
                  <w:marTop w:val="0"/>
                  <w:marBottom w:val="0"/>
                  <w:divBdr>
                    <w:top w:val="none" w:sz="0" w:space="0" w:color="auto"/>
                    <w:left w:val="none" w:sz="0" w:space="0" w:color="auto"/>
                    <w:bottom w:val="none" w:sz="0" w:space="0" w:color="auto"/>
                    <w:right w:val="none" w:sz="0" w:space="0" w:color="auto"/>
                  </w:divBdr>
                  <w:divsChild>
                    <w:div w:id="781339101">
                      <w:marLeft w:val="0"/>
                      <w:marRight w:val="0"/>
                      <w:marTop w:val="0"/>
                      <w:marBottom w:val="0"/>
                      <w:divBdr>
                        <w:top w:val="none" w:sz="0" w:space="0" w:color="auto"/>
                        <w:left w:val="none" w:sz="0" w:space="0" w:color="auto"/>
                        <w:bottom w:val="none" w:sz="0" w:space="0" w:color="auto"/>
                        <w:right w:val="none" w:sz="0" w:space="0" w:color="auto"/>
                      </w:divBdr>
                    </w:div>
                  </w:divsChild>
                </w:div>
                <w:div w:id="212354787">
                  <w:marLeft w:val="0"/>
                  <w:marRight w:val="0"/>
                  <w:marTop w:val="0"/>
                  <w:marBottom w:val="0"/>
                  <w:divBdr>
                    <w:top w:val="none" w:sz="0" w:space="0" w:color="auto"/>
                    <w:left w:val="none" w:sz="0" w:space="0" w:color="auto"/>
                    <w:bottom w:val="none" w:sz="0" w:space="0" w:color="auto"/>
                    <w:right w:val="none" w:sz="0" w:space="0" w:color="auto"/>
                  </w:divBdr>
                  <w:divsChild>
                    <w:div w:id="1099135919">
                      <w:marLeft w:val="0"/>
                      <w:marRight w:val="0"/>
                      <w:marTop w:val="0"/>
                      <w:marBottom w:val="0"/>
                      <w:divBdr>
                        <w:top w:val="none" w:sz="0" w:space="0" w:color="auto"/>
                        <w:left w:val="none" w:sz="0" w:space="0" w:color="auto"/>
                        <w:bottom w:val="none" w:sz="0" w:space="0" w:color="auto"/>
                        <w:right w:val="none" w:sz="0" w:space="0" w:color="auto"/>
                      </w:divBdr>
                    </w:div>
                  </w:divsChild>
                </w:div>
                <w:div w:id="816647935">
                  <w:marLeft w:val="0"/>
                  <w:marRight w:val="0"/>
                  <w:marTop w:val="0"/>
                  <w:marBottom w:val="0"/>
                  <w:divBdr>
                    <w:top w:val="none" w:sz="0" w:space="0" w:color="auto"/>
                    <w:left w:val="none" w:sz="0" w:space="0" w:color="auto"/>
                    <w:bottom w:val="none" w:sz="0" w:space="0" w:color="auto"/>
                    <w:right w:val="none" w:sz="0" w:space="0" w:color="auto"/>
                  </w:divBdr>
                  <w:divsChild>
                    <w:div w:id="175775127">
                      <w:marLeft w:val="0"/>
                      <w:marRight w:val="0"/>
                      <w:marTop w:val="0"/>
                      <w:marBottom w:val="0"/>
                      <w:divBdr>
                        <w:top w:val="none" w:sz="0" w:space="0" w:color="auto"/>
                        <w:left w:val="none" w:sz="0" w:space="0" w:color="auto"/>
                        <w:bottom w:val="none" w:sz="0" w:space="0" w:color="auto"/>
                        <w:right w:val="none" w:sz="0" w:space="0" w:color="auto"/>
                      </w:divBdr>
                    </w:div>
                  </w:divsChild>
                </w:div>
                <w:div w:id="294340122">
                  <w:marLeft w:val="0"/>
                  <w:marRight w:val="0"/>
                  <w:marTop w:val="0"/>
                  <w:marBottom w:val="0"/>
                  <w:divBdr>
                    <w:top w:val="none" w:sz="0" w:space="0" w:color="auto"/>
                    <w:left w:val="none" w:sz="0" w:space="0" w:color="auto"/>
                    <w:bottom w:val="none" w:sz="0" w:space="0" w:color="auto"/>
                    <w:right w:val="none" w:sz="0" w:space="0" w:color="auto"/>
                  </w:divBdr>
                  <w:divsChild>
                    <w:div w:id="1339575832">
                      <w:marLeft w:val="0"/>
                      <w:marRight w:val="0"/>
                      <w:marTop w:val="0"/>
                      <w:marBottom w:val="0"/>
                      <w:divBdr>
                        <w:top w:val="none" w:sz="0" w:space="0" w:color="auto"/>
                        <w:left w:val="none" w:sz="0" w:space="0" w:color="auto"/>
                        <w:bottom w:val="none" w:sz="0" w:space="0" w:color="auto"/>
                        <w:right w:val="none" w:sz="0" w:space="0" w:color="auto"/>
                      </w:divBdr>
                    </w:div>
                  </w:divsChild>
                </w:div>
                <w:div w:id="2071688488">
                  <w:marLeft w:val="0"/>
                  <w:marRight w:val="0"/>
                  <w:marTop w:val="0"/>
                  <w:marBottom w:val="0"/>
                  <w:divBdr>
                    <w:top w:val="none" w:sz="0" w:space="0" w:color="auto"/>
                    <w:left w:val="none" w:sz="0" w:space="0" w:color="auto"/>
                    <w:bottom w:val="none" w:sz="0" w:space="0" w:color="auto"/>
                    <w:right w:val="none" w:sz="0" w:space="0" w:color="auto"/>
                  </w:divBdr>
                  <w:divsChild>
                    <w:div w:id="2103213969">
                      <w:marLeft w:val="0"/>
                      <w:marRight w:val="0"/>
                      <w:marTop w:val="0"/>
                      <w:marBottom w:val="0"/>
                      <w:divBdr>
                        <w:top w:val="none" w:sz="0" w:space="0" w:color="auto"/>
                        <w:left w:val="none" w:sz="0" w:space="0" w:color="auto"/>
                        <w:bottom w:val="none" w:sz="0" w:space="0" w:color="auto"/>
                        <w:right w:val="none" w:sz="0" w:space="0" w:color="auto"/>
                      </w:divBdr>
                    </w:div>
                  </w:divsChild>
                </w:div>
                <w:div w:id="1122729628">
                  <w:marLeft w:val="0"/>
                  <w:marRight w:val="0"/>
                  <w:marTop w:val="0"/>
                  <w:marBottom w:val="0"/>
                  <w:divBdr>
                    <w:top w:val="none" w:sz="0" w:space="0" w:color="auto"/>
                    <w:left w:val="none" w:sz="0" w:space="0" w:color="auto"/>
                    <w:bottom w:val="none" w:sz="0" w:space="0" w:color="auto"/>
                    <w:right w:val="none" w:sz="0" w:space="0" w:color="auto"/>
                  </w:divBdr>
                  <w:divsChild>
                    <w:div w:id="972366862">
                      <w:marLeft w:val="0"/>
                      <w:marRight w:val="0"/>
                      <w:marTop w:val="0"/>
                      <w:marBottom w:val="0"/>
                      <w:divBdr>
                        <w:top w:val="none" w:sz="0" w:space="0" w:color="auto"/>
                        <w:left w:val="none" w:sz="0" w:space="0" w:color="auto"/>
                        <w:bottom w:val="none" w:sz="0" w:space="0" w:color="auto"/>
                        <w:right w:val="none" w:sz="0" w:space="0" w:color="auto"/>
                      </w:divBdr>
                    </w:div>
                  </w:divsChild>
                </w:div>
                <w:div w:id="1633636124">
                  <w:marLeft w:val="0"/>
                  <w:marRight w:val="0"/>
                  <w:marTop w:val="0"/>
                  <w:marBottom w:val="0"/>
                  <w:divBdr>
                    <w:top w:val="none" w:sz="0" w:space="0" w:color="auto"/>
                    <w:left w:val="none" w:sz="0" w:space="0" w:color="auto"/>
                    <w:bottom w:val="none" w:sz="0" w:space="0" w:color="auto"/>
                    <w:right w:val="none" w:sz="0" w:space="0" w:color="auto"/>
                  </w:divBdr>
                  <w:divsChild>
                    <w:div w:id="1205363014">
                      <w:marLeft w:val="0"/>
                      <w:marRight w:val="0"/>
                      <w:marTop w:val="0"/>
                      <w:marBottom w:val="0"/>
                      <w:divBdr>
                        <w:top w:val="none" w:sz="0" w:space="0" w:color="auto"/>
                        <w:left w:val="none" w:sz="0" w:space="0" w:color="auto"/>
                        <w:bottom w:val="none" w:sz="0" w:space="0" w:color="auto"/>
                        <w:right w:val="none" w:sz="0" w:space="0" w:color="auto"/>
                      </w:divBdr>
                    </w:div>
                  </w:divsChild>
                </w:div>
                <w:div w:id="1601714562">
                  <w:marLeft w:val="0"/>
                  <w:marRight w:val="0"/>
                  <w:marTop w:val="0"/>
                  <w:marBottom w:val="0"/>
                  <w:divBdr>
                    <w:top w:val="none" w:sz="0" w:space="0" w:color="auto"/>
                    <w:left w:val="none" w:sz="0" w:space="0" w:color="auto"/>
                    <w:bottom w:val="none" w:sz="0" w:space="0" w:color="auto"/>
                    <w:right w:val="none" w:sz="0" w:space="0" w:color="auto"/>
                  </w:divBdr>
                  <w:divsChild>
                    <w:div w:id="115756500">
                      <w:marLeft w:val="0"/>
                      <w:marRight w:val="0"/>
                      <w:marTop w:val="0"/>
                      <w:marBottom w:val="0"/>
                      <w:divBdr>
                        <w:top w:val="none" w:sz="0" w:space="0" w:color="auto"/>
                        <w:left w:val="none" w:sz="0" w:space="0" w:color="auto"/>
                        <w:bottom w:val="none" w:sz="0" w:space="0" w:color="auto"/>
                        <w:right w:val="none" w:sz="0" w:space="0" w:color="auto"/>
                      </w:divBdr>
                    </w:div>
                  </w:divsChild>
                </w:div>
                <w:div w:id="1618297974">
                  <w:marLeft w:val="0"/>
                  <w:marRight w:val="0"/>
                  <w:marTop w:val="0"/>
                  <w:marBottom w:val="0"/>
                  <w:divBdr>
                    <w:top w:val="none" w:sz="0" w:space="0" w:color="auto"/>
                    <w:left w:val="none" w:sz="0" w:space="0" w:color="auto"/>
                    <w:bottom w:val="none" w:sz="0" w:space="0" w:color="auto"/>
                    <w:right w:val="none" w:sz="0" w:space="0" w:color="auto"/>
                  </w:divBdr>
                  <w:divsChild>
                    <w:div w:id="1197305002">
                      <w:marLeft w:val="0"/>
                      <w:marRight w:val="0"/>
                      <w:marTop w:val="0"/>
                      <w:marBottom w:val="0"/>
                      <w:divBdr>
                        <w:top w:val="none" w:sz="0" w:space="0" w:color="auto"/>
                        <w:left w:val="none" w:sz="0" w:space="0" w:color="auto"/>
                        <w:bottom w:val="none" w:sz="0" w:space="0" w:color="auto"/>
                        <w:right w:val="none" w:sz="0" w:space="0" w:color="auto"/>
                      </w:divBdr>
                    </w:div>
                  </w:divsChild>
                </w:div>
                <w:div w:id="1035429259">
                  <w:marLeft w:val="0"/>
                  <w:marRight w:val="0"/>
                  <w:marTop w:val="0"/>
                  <w:marBottom w:val="0"/>
                  <w:divBdr>
                    <w:top w:val="none" w:sz="0" w:space="0" w:color="auto"/>
                    <w:left w:val="none" w:sz="0" w:space="0" w:color="auto"/>
                    <w:bottom w:val="none" w:sz="0" w:space="0" w:color="auto"/>
                    <w:right w:val="none" w:sz="0" w:space="0" w:color="auto"/>
                  </w:divBdr>
                  <w:divsChild>
                    <w:div w:id="274602478">
                      <w:marLeft w:val="0"/>
                      <w:marRight w:val="0"/>
                      <w:marTop w:val="0"/>
                      <w:marBottom w:val="0"/>
                      <w:divBdr>
                        <w:top w:val="none" w:sz="0" w:space="0" w:color="auto"/>
                        <w:left w:val="none" w:sz="0" w:space="0" w:color="auto"/>
                        <w:bottom w:val="none" w:sz="0" w:space="0" w:color="auto"/>
                        <w:right w:val="none" w:sz="0" w:space="0" w:color="auto"/>
                      </w:divBdr>
                    </w:div>
                  </w:divsChild>
                </w:div>
                <w:div w:id="2006862609">
                  <w:marLeft w:val="0"/>
                  <w:marRight w:val="0"/>
                  <w:marTop w:val="0"/>
                  <w:marBottom w:val="0"/>
                  <w:divBdr>
                    <w:top w:val="none" w:sz="0" w:space="0" w:color="auto"/>
                    <w:left w:val="none" w:sz="0" w:space="0" w:color="auto"/>
                    <w:bottom w:val="none" w:sz="0" w:space="0" w:color="auto"/>
                    <w:right w:val="none" w:sz="0" w:space="0" w:color="auto"/>
                  </w:divBdr>
                  <w:divsChild>
                    <w:div w:id="958099460">
                      <w:marLeft w:val="0"/>
                      <w:marRight w:val="0"/>
                      <w:marTop w:val="0"/>
                      <w:marBottom w:val="0"/>
                      <w:divBdr>
                        <w:top w:val="none" w:sz="0" w:space="0" w:color="auto"/>
                        <w:left w:val="none" w:sz="0" w:space="0" w:color="auto"/>
                        <w:bottom w:val="none" w:sz="0" w:space="0" w:color="auto"/>
                        <w:right w:val="none" w:sz="0" w:space="0" w:color="auto"/>
                      </w:divBdr>
                    </w:div>
                  </w:divsChild>
                </w:div>
                <w:div w:id="1611470478">
                  <w:marLeft w:val="0"/>
                  <w:marRight w:val="0"/>
                  <w:marTop w:val="0"/>
                  <w:marBottom w:val="0"/>
                  <w:divBdr>
                    <w:top w:val="none" w:sz="0" w:space="0" w:color="auto"/>
                    <w:left w:val="none" w:sz="0" w:space="0" w:color="auto"/>
                    <w:bottom w:val="none" w:sz="0" w:space="0" w:color="auto"/>
                    <w:right w:val="none" w:sz="0" w:space="0" w:color="auto"/>
                  </w:divBdr>
                  <w:divsChild>
                    <w:div w:id="1696152496">
                      <w:marLeft w:val="0"/>
                      <w:marRight w:val="0"/>
                      <w:marTop w:val="0"/>
                      <w:marBottom w:val="0"/>
                      <w:divBdr>
                        <w:top w:val="none" w:sz="0" w:space="0" w:color="auto"/>
                        <w:left w:val="none" w:sz="0" w:space="0" w:color="auto"/>
                        <w:bottom w:val="none" w:sz="0" w:space="0" w:color="auto"/>
                        <w:right w:val="none" w:sz="0" w:space="0" w:color="auto"/>
                      </w:divBdr>
                    </w:div>
                  </w:divsChild>
                </w:div>
                <w:div w:id="1097752757">
                  <w:marLeft w:val="0"/>
                  <w:marRight w:val="0"/>
                  <w:marTop w:val="0"/>
                  <w:marBottom w:val="0"/>
                  <w:divBdr>
                    <w:top w:val="none" w:sz="0" w:space="0" w:color="auto"/>
                    <w:left w:val="none" w:sz="0" w:space="0" w:color="auto"/>
                    <w:bottom w:val="none" w:sz="0" w:space="0" w:color="auto"/>
                    <w:right w:val="none" w:sz="0" w:space="0" w:color="auto"/>
                  </w:divBdr>
                  <w:divsChild>
                    <w:div w:id="1595627154">
                      <w:marLeft w:val="0"/>
                      <w:marRight w:val="0"/>
                      <w:marTop w:val="0"/>
                      <w:marBottom w:val="0"/>
                      <w:divBdr>
                        <w:top w:val="none" w:sz="0" w:space="0" w:color="auto"/>
                        <w:left w:val="none" w:sz="0" w:space="0" w:color="auto"/>
                        <w:bottom w:val="none" w:sz="0" w:space="0" w:color="auto"/>
                        <w:right w:val="none" w:sz="0" w:space="0" w:color="auto"/>
                      </w:divBdr>
                    </w:div>
                  </w:divsChild>
                </w:div>
                <w:div w:id="1764572443">
                  <w:marLeft w:val="0"/>
                  <w:marRight w:val="0"/>
                  <w:marTop w:val="0"/>
                  <w:marBottom w:val="0"/>
                  <w:divBdr>
                    <w:top w:val="none" w:sz="0" w:space="0" w:color="auto"/>
                    <w:left w:val="none" w:sz="0" w:space="0" w:color="auto"/>
                    <w:bottom w:val="none" w:sz="0" w:space="0" w:color="auto"/>
                    <w:right w:val="none" w:sz="0" w:space="0" w:color="auto"/>
                  </w:divBdr>
                  <w:divsChild>
                    <w:div w:id="58276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330913">
          <w:marLeft w:val="0"/>
          <w:marRight w:val="0"/>
          <w:marTop w:val="0"/>
          <w:marBottom w:val="0"/>
          <w:divBdr>
            <w:top w:val="none" w:sz="0" w:space="0" w:color="auto"/>
            <w:left w:val="none" w:sz="0" w:space="0" w:color="auto"/>
            <w:bottom w:val="none" w:sz="0" w:space="0" w:color="auto"/>
            <w:right w:val="none" w:sz="0" w:space="0" w:color="auto"/>
          </w:divBdr>
        </w:div>
        <w:div w:id="1174104764">
          <w:marLeft w:val="0"/>
          <w:marRight w:val="0"/>
          <w:marTop w:val="0"/>
          <w:marBottom w:val="0"/>
          <w:divBdr>
            <w:top w:val="none" w:sz="0" w:space="0" w:color="auto"/>
            <w:left w:val="none" w:sz="0" w:space="0" w:color="auto"/>
            <w:bottom w:val="none" w:sz="0" w:space="0" w:color="auto"/>
            <w:right w:val="none" w:sz="0" w:space="0" w:color="auto"/>
          </w:divBdr>
        </w:div>
        <w:div w:id="1516111891">
          <w:marLeft w:val="0"/>
          <w:marRight w:val="0"/>
          <w:marTop w:val="0"/>
          <w:marBottom w:val="0"/>
          <w:divBdr>
            <w:top w:val="none" w:sz="0" w:space="0" w:color="auto"/>
            <w:left w:val="none" w:sz="0" w:space="0" w:color="auto"/>
            <w:bottom w:val="none" w:sz="0" w:space="0" w:color="auto"/>
            <w:right w:val="none" w:sz="0" w:space="0" w:color="auto"/>
          </w:divBdr>
        </w:div>
        <w:div w:id="1328553433">
          <w:marLeft w:val="0"/>
          <w:marRight w:val="0"/>
          <w:marTop w:val="0"/>
          <w:marBottom w:val="0"/>
          <w:divBdr>
            <w:top w:val="none" w:sz="0" w:space="0" w:color="auto"/>
            <w:left w:val="none" w:sz="0" w:space="0" w:color="auto"/>
            <w:bottom w:val="none" w:sz="0" w:space="0" w:color="auto"/>
            <w:right w:val="none" w:sz="0" w:space="0" w:color="auto"/>
          </w:divBdr>
        </w:div>
        <w:div w:id="315651049">
          <w:marLeft w:val="0"/>
          <w:marRight w:val="0"/>
          <w:marTop w:val="0"/>
          <w:marBottom w:val="0"/>
          <w:divBdr>
            <w:top w:val="none" w:sz="0" w:space="0" w:color="auto"/>
            <w:left w:val="none" w:sz="0" w:space="0" w:color="auto"/>
            <w:bottom w:val="none" w:sz="0" w:space="0" w:color="auto"/>
            <w:right w:val="none" w:sz="0" w:space="0" w:color="auto"/>
          </w:divBdr>
        </w:div>
        <w:div w:id="1462579139">
          <w:marLeft w:val="0"/>
          <w:marRight w:val="0"/>
          <w:marTop w:val="0"/>
          <w:marBottom w:val="0"/>
          <w:divBdr>
            <w:top w:val="none" w:sz="0" w:space="0" w:color="auto"/>
            <w:left w:val="none" w:sz="0" w:space="0" w:color="auto"/>
            <w:bottom w:val="none" w:sz="0" w:space="0" w:color="auto"/>
            <w:right w:val="none" w:sz="0" w:space="0" w:color="auto"/>
          </w:divBdr>
        </w:div>
        <w:div w:id="1869175614">
          <w:marLeft w:val="0"/>
          <w:marRight w:val="0"/>
          <w:marTop w:val="0"/>
          <w:marBottom w:val="0"/>
          <w:divBdr>
            <w:top w:val="none" w:sz="0" w:space="0" w:color="auto"/>
            <w:left w:val="none" w:sz="0" w:space="0" w:color="auto"/>
            <w:bottom w:val="none" w:sz="0" w:space="0" w:color="auto"/>
            <w:right w:val="none" w:sz="0" w:space="0" w:color="auto"/>
          </w:divBdr>
        </w:div>
        <w:div w:id="217207973">
          <w:marLeft w:val="0"/>
          <w:marRight w:val="0"/>
          <w:marTop w:val="0"/>
          <w:marBottom w:val="0"/>
          <w:divBdr>
            <w:top w:val="none" w:sz="0" w:space="0" w:color="auto"/>
            <w:left w:val="none" w:sz="0" w:space="0" w:color="auto"/>
            <w:bottom w:val="none" w:sz="0" w:space="0" w:color="auto"/>
            <w:right w:val="none" w:sz="0" w:space="0" w:color="auto"/>
          </w:divBdr>
        </w:div>
        <w:div w:id="1636331407">
          <w:marLeft w:val="0"/>
          <w:marRight w:val="0"/>
          <w:marTop w:val="0"/>
          <w:marBottom w:val="0"/>
          <w:divBdr>
            <w:top w:val="none" w:sz="0" w:space="0" w:color="auto"/>
            <w:left w:val="none" w:sz="0" w:space="0" w:color="auto"/>
            <w:bottom w:val="none" w:sz="0" w:space="0" w:color="auto"/>
            <w:right w:val="none" w:sz="0" w:space="0" w:color="auto"/>
          </w:divBdr>
        </w:div>
        <w:div w:id="1641955509">
          <w:marLeft w:val="0"/>
          <w:marRight w:val="0"/>
          <w:marTop w:val="0"/>
          <w:marBottom w:val="0"/>
          <w:divBdr>
            <w:top w:val="none" w:sz="0" w:space="0" w:color="auto"/>
            <w:left w:val="none" w:sz="0" w:space="0" w:color="auto"/>
            <w:bottom w:val="none" w:sz="0" w:space="0" w:color="auto"/>
            <w:right w:val="none" w:sz="0" w:space="0" w:color="auto"/>
          </w:divBdr>
        </w:div>
        <w:div w:id="104732752">
          <w:marLeft w:val="0"/>
          <w:marRight w:val="0"/>
          <w:marTop w:val="0"/>
          <w:marBottom w:val="0"/>
          <w:divBdr>
            <w:top w:val="none" w:sz="0" w:space="0" w:color="auto"/>
            <w:left w:val="none" w:sz="0" w:space="0" w:color="auto"/>
            <w:bottom w:val="none" w:sz="0" w:space="0" w:color="auto"/>
            <w:right w:val="none" w:sz="0" w:space="0" w:color="auto"/>
          </w:divBdr>
        </w:div>
        <w:div w:id="1061171624">
          <w:marLeft w:val="0"/>
          <w:marRight w:val="0"/>
          <w:marTop w:val="0"/>
          <w:marBottom w:val="0"/>
          <w:divBdr>
            <w:top w:val="none" w:sz="0" w:space="0" w:color="auto"/>
            <w:left w:val="none" w:sz="0" w:space="0" w:color="auto"/>
            <w:bottom w:val="none" w:sz="0" w:space="0" w:color="auto"/>
            <w:right w:val="none" w:sz="0" w:space="0" w:color="auto"/>
          </w:divBdr>
        </w:div>
        <w:div w:id="407725411">
          <w:marLeft w:val="0"/>
          <w:marRight w:val="0"/>
          <w:marTop w:val="0"/>
          <w:marBottom w:val="0"/>
          <w:divBdr>
            <w:top w:val="none" w:sz="0" w:space="0" w:color="auto"/>
            <w:left w:val="none" w:sz="0" w:space="0" w:color="auto"/>
            <w:bottom w:val="none" w:sz="0" w:space="0" w:color="auto"/>
            <w:right w:val="none" w:sz="0" w:space="0" w:color="auto"/>
          </w:divBdr>
        </w:div>
        <w:div w:id="822550036">
          <w:marLeft w:val="0"/>
          <w:marRight w:val="0"/>
          <w:marTop w:val="0"/>
          <w:marBottom w:val="0"/>
          <w:divBdr>
            <w:top w:val="none" w:sz="0" w:space="0" w:color="auto"/>
            <w:left w:val="none" w:sz="0" w:space="0" w:color="auto"/>
            <w:bottom w:val="none" w:sz="0" w:space="0" w:color="auto"/>
            <w:right w:val="none" w:sz="0" w:space="0" w:color="auto"/>
          </w:divBdr>
        </w:div>
        <w:div w:id="2070028434">
          <w:marLeft w:val="0"/>
          <w:marRight w:val="0"/>
          <w:marTop w:val="0"/>
          <w:marBottom w:val="0"/>
          <w:divBdr>
            <w:top w:val="none" w:sz="0" w:space="0" w:color="auto"/>
            <w:left w:val="none" w:sz="0" w:space="0" w:color="auto"/>
            <w:bottom w:val="none" w:sz="0" w:space="0" w:color="auto"/>
            <w:right w:val="none" w:sz="0" w:space="0" w:color="auto"/>
          </w:divBdr>
        </w:div>
        <w:div w:id="690836162">
          <w:marLeft w:val="0"/>
          <w:marRight w:val="0"/>
          <w:marTop w:val="0"/>
          <w:marBottom w:val="0"/>
          <w:divBdr>
            <w:top w:val="none" w:sz="0" w:space="0" w:color="auto"/>
            <w:left w:val="none" w:sz="0" w:space="0" w:color="auto"/>
            <w:bottom w:val="none" w:sz="0" w:space="0" w:color="auto"/>
            <w:right w:val="none" w:sz="0" w:space="0" w:color="auto"/>
          </w:divBdr>
          <w:divsChild>
            <w:div w:id="258225232">
              <w:marLeft w:val="0"/>
              <w:marRight w:val="0"/>
              <w:marTop w:val="0"/>
              <w:marBottom w:val="0"/>
              <w:divBdr>
                <w:top w:val="none" w:sz="0" w:space="0" w:color="auto"/>
                <w:left w:val="none" w:sz="0" w:space="0" w:color="auto"/>
                <w:bottom w:val="none" w:sz="0" w:space="0" w:color="auto"/>
                <w:right w:val="none" w:sz="0" w:space="0" w:color="auto"/>
              </w:divBdr>
            </w:div>
            <w:div w:id="1719934236">
              <w:marLeft w:val="0"/>
              <w:marRight w:val="0"/>
              <w:marTop w:val="0"/>
              <w:marBottom w:val="0"/>
              <w:divBdr>
                <w:top w:val="none" w:sz="0" w:space="0" w:color="auto"/>
                <w:left w:val="none" w:sz="0" w:space="0" w:color="auto"/>
                <w:bottom w:val="none" w:sz="0" w:space="0" w:color="auto"/>
                <w:right w:val="none" w:sz="0" w:space="0" w:color="auto"/>
              </w:divBdr>
            </w:div>
            <w:div w:id="965159079">
              <w:marLeft w:val="0"/>
              <w:marRight w:val="0"/>
              <w:marTop w:val="0"/>
              <w:marBottom w:val="0"/>
              <w:divBdr>
                <w:top w:val="none" w:sz="0" w:space="0" w:color="auto"/>
                <w:left w:val="none" w:sz="0" w:space="0" w:color="auto"/>
                <w:bottom w:val="none" w:sz="0" w:space="0" w:color="auto"/>
                <w:right w:val="none" w:sz="0" w:space="0" w:color="auto"/>
              </w:divBdr>
            </w:div>
          </w:divsChild>
        </w:div>
        <w:div w:id="617563027">
          <w:marLeft w:val="0"/>
          <w:marRight w:val="0"/>
          <w:marTop w:val="0"/>
          <w:marBottom w:val="0"/>
          <w:divBdr>
            <w:top w:val="none" w:sz="0" w:space="0" w:color="auto"/>
            <w:left w:val="none" w:sz="0" w:space="0" w:color="auto"/>
            <w:bottom w:val="none" w:sz="0" w:space="0" w:color="auto"/>
            <w:right w:val="none" w:sz="0" w:space="0" w:color="auto"/>
          </w:divBdr>
          <w:divsChild>
            <w:div w:id="1100569739">
              <w:marLeft w:val="0"/>
              <w:marRight w:val="0"/>
              <w:marTop w:val="0"/>
              <w:marBottom w:val="0"/>
              <w:divBdr>
                <w:top w:val="none" w:sz="0" w:space="0" w:color="auto"/>
                <w:left w:val="none" w:sz="0" w:space="0" w:color="auto"/>
                <w:bottom w:val="none" w:sz="0" w:space="0" w:color="auto"/>
                <w:right w:val="none" w:sz="0" w:space="0" w:color="auto"/>
              </w:divBdr>
            </w:div>
            <w:div w:id="1376806556">
              <w:marLeft w:val="0"/>
              <w:marRight w:val="0"/>
              <w:marTop w:val="0"/>
              <w:marBottom w:val="0"/>
              <w:divBdr>
                <w:top w:val="none" w:sz="0" w:space="0" w:color="auto"/>
                <w:left w:val="none" w:sz="0" w:space="0" w:color="auto"/>
                <w:bottom w:val="none" w:sz="0" w:space="0" w:color="auto"/>
                <w:right w:val="none" w:sz="0" w:space="0" w:color="auto"/>
              </w:divBdr>
            </w:div>
          </w:divsChild>
        </w:div>
        <w:div w:id="49039892">
          <w:marLeft w:val="0"/>
          <w:marRight w:val="0"/>
          <w:marTop w:val="0"/>
          <w:marBottom w:val="0"/>
          <w:divBdr>
            <w:top w:val="none" w:sz="0" w:space="0" w:color="auto"/>
            <w:left w:val="none" w:sz="0" w:space="0" w:color="auto"/>
            <w:bottom w:val="none" w:sz="0" w:space="0" w:color="auto"/>
            <w:right w:val="none" w:sz="0" w:space="0" w:color="auto"/>
          </w:divBdr>
        </w:div>
        <w:div w:id="2006660446">
          <w:marLeft w:val="0"/>
          <w:marRight w:val="0"/>
          <w:marTop w:val="0"/>
          <w:marBottom w:val="0"/>
          <w:divBdr>
            <w:top w:val="none" w:sz="0" w:space="0" w:color="auto"/>
            <w:left w:val="none" w:sz="0" w:space="0" w:color="auto"/>
            <w:bottom w:val="none" w:sz="0" w:space="0" w:color="auto"/>
            <w:right w:val="none" w:sz="0" w:space="0" w:color="auto"/>
          </w:divBdr>
        </w:div>
        <w:div w:id="1570382243">
          <w:marLeft w:val="0"/>
          <w:marRight w:val="0"/>
          <w:marTop w:val="0"/>
          <w:marBottom w:val="0"/>
          <w:divBdr>
            <w:top w:val="none" w:sz="0" w:space="0" w:color="auto"/>
            <w:left w:val="none" w:sz="0" w:space="0" w:color="auto"/>
            <w:bottom w:val="none" w:sz="0" w:space="0" w:color="auto"/>
            <w:right w:val="none" w:sz="0" w:space="0" w:color="auto"/>
          </w:divBdr>
        </w:div>
        <w:div w:id="1857846351">
          <w:marLeft w:val="0"/>
          <w:marRight w:val="0"/>
          <w:marTop w:val="0"/>
          <w:marBottom w:val="0"/>
          <w:divBdr>
            <w:top w:val="none" w:sz="0" w:space="0" w:color="auto"/>
            <w:left w:val="none" w:sz="0" w:space="0" w:color="auto"/>
            <w:bottom w:val="none" w:sz="0" w:space="0" w:color="auto"/>
            <w:right w:val="none" w:sz="0" w:space="0" w:color="auto"/>
          </w:divBdr>
        </w:div>
        <w:div w:id="329798139">
          <w:marLeft w:val="0"/>
          <w:marRight w:val="0"/>
          <w:marTop w:val="0"/>
          <w:marBottom w:val="0"/>
          <w:divBdr>
            <w:top w:val="none" w:sz="0" w:space="0" w:color="auto"/>
            <w:left w:val="none" w:sz="0" w:space="0" w:color="auto"/>
            <w:bottom w:val="none" w:sz="0" w:space="0" w:color="auto"/>
            <w:right w:val="none" w:sz="0" w:space="0" w:color="auto"/>
          </w:divBdr>
        </w:div>
        <w:div w:id="1849128898">
          <w:marLeft w:val="0"/>
          <w:marRight w:val="0"/>
          <w:marTop w:val="0"/>
          <w:marBottom w:val="0"/>
          <w:divBdr>
            <w:top w:val="none" w:sz="0" w:space="0" w:color="auto"/>
            <w:left w:val="none" w:sz="0" w:space="0" w:color="auto"/>
            <w:bottom w:val="none" w:sz="0" w:space="0" w:color="auto"/>
            <w:right w:val="none" w:sz="0" w:space="0" w:color="auto"/>
          </w:divBdr>
          <w:divsChild>
            <w:div w:id="658074404">
              <w:marLeft w:val="0"/>
              <w:marRight w:val="0"/>
              <w:marTop w:val="0"/>
              <w:marBottom w:val="0"/>
              <w:divBdr>
                <w:top w:val="none" w:sz="0" w:space="0" w:color="auto"/>
                <w:left w:val="none" w:sz="0" w:space="0" w:color="auto"/>
                <w:bottom w:val="none" w:sz="0" w:space="0" w:color="auto"/>
                <w:right w:val="none" w:sz="0" w:space="0" w:color="auto"/>
              </w:divBdr>
            </w:div>
          </w:divsChild>
        </w:div>
        <w:div w:id="851262955">
          <w:marLeft w:val="0"/>
          <w:marRight w:val="0"/>
          <w:marTop w:val="0"/>
          <w:marBottom w:val="0"/>
          <w:divBdr>
            <w:top w:val="none" w:sz="0" w:space="0" w:color="auto"/>
            <w:left w:val="none" w:sz="0" w:space="0" w:color="auto"/>
            <w:bottom w:val="none" w:sz="0" w:space="0" w:color="auto"/>
            <w:right w:val="none" w:sz="0" w:space="0" w:color="auto"/>
          </w:divBdr>
          <w:divsChild>
            <w:div w:id="2141027621">
              <w:marLeft w:val="0"/>
              <w:marRight w:val="0"/>
              <w:marTop w:val="0"/>
              <w:marBottom w:val="0"/>
              <w:divBdr>
                <w:top w:val="none" w:sz="0" w:space="0" w:color="auto"/>
                <w:left w:val="none" w:sz="0" w:space="0" w:color="auto"/>
                <w:bottom w:val="none" w:sz="0" w:space="0" w:color="auto"/>
                <w:right w:val="none" w:sz="0" w:space="0" w:color="auto"/>
              </w:divBdr>
            </w:div>
            <w:div w:id="286855669">
              <w:marLeft w:val="0"/>
              <w:marRight w:val="0"/>
              <w:marTop w:val="0"/>
              <w:marBottom w:val="0"/>
              <w:divBdr>
                <w:top w:val="none" w:sz="0" w:space="0" w:color="auto"/>
                <w:left w:val="none" w:sz="0" w:space="0" w:color="auto"/>
                <w:bottom w:val="none" w:sz="0" w:space="0" w:color="auto"/>
                <w:right w:val="none" w:sz="0" w:space="0" w:color="auto"/>
              </w:divBdr>
            </w:div>
            <w:div w:id="124352512">
              <w:marLeft w:val="0"/>
              <w:marRight w:val="0"/>
              <w:marTop w:val="0"/>
              <w:marBottom w:val="0"/>
              <w:divBdr>
                <w:top w:val="none" w:sz="0" w:space="0" w:color="auto"/>
                <w:left w:val="none" w:sz="0" w:space="0" w:color="auto"/>
                <w:bottom w:val="none" w:sz="0" w:space="0" w:color="auto"/>
                <w:right w:val="none" w:sz="0" w:space="0" w:color="auto"/>
              </w:divBdr>
            </w:div>
          </w:divsChild>
        </w:div>
        <w:div w:id="2131194740">
          <w:marLeft w:val="0"/>
          <w:marRight w:val="0"/>
          <w:marTop w:val="0"/>
          <w:marBottom w:val="0"/>
          <w:divBdr>
            <w:top w:val="none" w:sz="0" w:space="0" w:color="auto"/>
            <w:left w:val="none" w:sz="0" w:space="0" w:color="auto"/>
            <w:bottom w:val="none" w:sz="0" w:space="0" w:color="auto"/>
            <w:right w:val="none" w:sz="0" w:space="0" w:color="auto"/>
          </w:divBdr>
          <w:divsChild>
            <w:div w:id="1419211534">
              <w:marLeft w:val="0"/>
              <w:marRight w:val="0"/>
              <w:marTop w:val="0"/>
              <w:marBottom w:val="0"/>
              <w:divBdr>
                <w:top w:val="none" w:sz="0" w:space="0" w:color="auto"/>
                <w:left w:val="none" w:sz="0" w:space="0" w:color="auto"/>
                <w:bottom w:val="none" w:sz="0" w:space="0" w:color="auto"/>
                <w:right w:val="none" w:sz="0" w:space="0" w:color="auto"/>
              </w:divBdr>
            </w:div>
            <w:div w:id="17783437">
              <w:marLeft w:val="0"/>
              <w:marRight w:val="0"/>
              <w:marTop w:val="0"/>
              <w:marBottom w:val="0"/>
              <w:divBdr>
                <w:top w:val="none" w:sz="0" w:space="0" w:color="auto"/>
                <w:left w:val="none" w:sz="0" w:space="0" w:color="auto"/>
                <w:bottom w:val="none" w:sz="0" w:space="0" w:color="auto"/>
                <w:right w:val="none" w:sz="0" w:space="0" w:color="auto"/>
              </w:divBdr>
            </w:div>
            <w:div w:id="1722630155">
              <w:marLeft w:val="0"/>
              <w:marRight w:val="0"/>
              <w:marTop w:val="0"/>
              <w:marBottom w:val="0"/>
              <w:divBdr>
                <w:top w:val="none" w:sz="0" w:space="0" w:color="auto"/>
                <w:left w:val="none" w:sz="0" w:space="0" w:color="auto"/>
                <w:bottom w:val="none" w:sz="0" w:space="0" w:color="auto"/>
                <w:right w:val="none" w:sz="0" w:space="0" w:color="auto"/>
              </w:divBdr>
            </w:div>
          </w:divsChild>
        </w:div>
        <w:div w:id="1378355192">
          <w:marLeft w:val="0"/>
          <w:marRight w:val="0"/>
          <w:marTop w:val="0"/>
          <w:marBottom w:val="0"/>
          <w:divBdr>
            <w:top w:val="none" w:sz="0" w:space="0" w:color="auto"/>
            <w:left w:val="none" w:sz="0" w:space="0" w:color="auto"/>
            <w:bottom w:val="none" w:sz="0" w:space="0" w:color="auto"/>
            <w:right w:val="none" w:sz="0" w:space="0" w:color="auto"/>
          </w:divBdr>
        </w:div>
        <w:div w:id="1050348422">
          <w:marLeft w:val="0"/>
          <w:marRight w:val="0"/>
          <w:marTop w:val="0"/>
          <w:marBottom w:val="0"/>
          <w:divBdr>
            <w:top w:val="none" w:sz="0" w:space="0" w:color="auto"/>
            <w:left w:val="none" w:sz="0" w:space="0" w:color="auto"/>
            <w:bottom w:val="none" w:sz="0" w:space="0" w:color="auto"/>
            <w:right w:val="none" w:sz="0" w:space="0" w:color="auto"/>
          </w:divBdr>
        </w:div>
        <w:div w:id="327055753">
          <w:marLeft w:val="0"/>
          <w:marRight w:val="0"/>
          <w:marTop w:val="0"/>
          <w:marBottom w:val="0"/>
          <w:divBdr>
            <w:top w:val="none" w:sz="0" w:space="0" w:color="auto"/>
            <w:left w:val="none" w:sz="0" w:space="0" w:color="auto"/>
            <w:bottom w:val="none" w:sz="0" w:space="0" w:color="auto"/>
            <w:right w:val="none" w:sz="0" w:space="0" w:color="auto"/>
          </w:divBdr>
        </w:div>
        <w:div w:id="963582323">
          <w:marLeft w:val="0"/>
          <w:marRight w:val="0"/>
          <w:marTop w:val="0"/>
          <w:marBottom w:val="0"/>
          <w:divBdr>
            <w:top w:val="none" w:sz="0" w:space="0" w:color="auto"/>
            <w:left w:val="none" w:sz="0" w:space="0" w:color="auto"/>
            <w:bottom w:val="none" w:sz="0" w:space="0" w:color="auto"/>
            <w:right w:val="none" w:sz="0" w:space="0" w:color="auto"/>
          </w:divBdr>
        </w:div>
        <w:div w:id="1352609040">
          <w:marLeft w:val="0"/>
          <w:marRight w:val="0"/>
          <w:marTop w:val="0"/>
          <w:marBottom w:val="0"/>
          <w:divBdr>
            <w:top w:val="none" w:sz="0" w:space="0" w:color="auto"/>
            <w:left w:val="none" w:sz="0" w:space="0" w:color="auto"/>
            <w:bottom w:val="none" w:sz="0" w:space="0" w:color="auto"/>
            <w:right w:val="none" w:sz="0" w:space="0" w:color="auto"/>
          </w:divBdr>
        </w:div>
        <w:div w:id="1645550647">
          <w:marLeft w:val="0"/>
          <w:marRight w:val="0"/>
          <w:marTop w:val="0"/>
          <w:marBottom w:val="0"/>
          <w:divBdr>
            <w:top w:val="none" w:sz="0" w:space="0" w:color="auto"/>
            <w:left w:val="none" w:sz="0" w:space="0" w:color="auto"/>
            <w:bottom w:val="none" w:sz="0" w:space="0" w:color="auto"/>
            <w:right w:val="none" w:sz="0" w:space="0" w:color="auto"/>
          </w:divBdr>
        </w:div>
        <w:div w:id="113523679">
          <w:marLeft w:val="0"/>
          <w:marRight w:val="0"/>
          <w:marTop w:val="0"/>
          <w:marBottom w:val="0"/>
          <w:divBdr>
            <w:top w:val="none" w:sz="0" w:space="0" w:color="auto"/>
            <w:left w:val="none" w:sz="0" w:space="0" w:color="auto"/>
            <w:bottom w:val="none" w:sz="0" w:space="0" w:color="auto"/>
            <w:right w:val="none" w:sz="0" w:space="0" w:color="auto"/>
          </w:divBdr>
        </w:div>
        <w:div w:id="1972515447">
          <w:marLeft w:val="0"/>
          <w:marRight w:val="0"/>
          <w:marTop w:val="0"/>
          <w:marBottom w:val="0"/>
          <w:divBdr>
            <w:top w:val="none" w:sz="0" w:space="0" w:color="auto"/>
            <w:left w:val="none" w:sz="0" w:space="0" w:color="auto"/>
            <w:bottom w:val="none" w:sz="0" w:space="0" w:color="auto"/>
            <w:right w:val="none" w:sz="0" w:space="0" w:color="auto"/>
          </w:divBdr>
        </w:div>
        <w:div w:id="574168257">
          <w:marLeft w:val="0"/>
          <w:marRight w:val="0"/>
          <w:marTop w:val="0"/>
          <w:marBottom w:val="0"/>
          <w:divBdr>
            <w:top w:val="none" w:sz="0" w:space="0" w:color="auto"/>
            <w:left w:val="none" w:sz="0" w:space="0" w:color="auto"/>
            <w:bottom w:val="none" w:sz="0" w:space="0" w:color="auto"/>
            <w:right w:val="none" w:sz="0" w:space="0" w:color="auto"/>
          </w:divBdr>
        </w:div>
        <w:div w:id="446462064">
          <w:marLeft w:val="0"/>
          <w:marRight w:val="0"/>
          <w:marTop w:val="0"/>
          <w:marBottom w:val="0"/>
          <w:divBdr>
            <w:top w:val="none" w:sz="0" w:space="0" w:color="auto"/>
            <w:left w:val="none" w:sz="0" w:space="0" w:color="auto"/>
            <w:bottom w:val="none" w:sz="0" w:space="0" w:color="auto"/>
            <w:right w:val="none" w:sz="0" w:space="0" w:color="auto"/>
          </w:divBdr>
        </w:div>
        <w:div w:id="242108791">
          <w:marLeft w:val="0"/>
          <w:marRight w:val="0"/>
          <w:marTop w:val="0"/>
          <w:marBottom w:val="0"/>
          <w:divBdr>
            <w:top w:val="none" w:sz="0" w:space="0" w:color="auto"/>
            <w:left w:val="none" w:sz="0" w:space="0" w:color="auto"/>
            <w:bottom w:val="none" w:sz="0" w:space="0" w:color="auto"/>
            <w:right w:val="none" w:sz="0" w:space="0" w:color="auto"/>
          </w:divBdr>
        </w:div>
      </w:divsChild>
    </w:div>
    <w:div w:id="1962495755">
      <w:bodyDiv w:val="1"/>
      <w:marLeft w:val="0"/>
      <w:marRight w:val="0"/>
      <w:marTop w:val="0"/>
      <w:marBottom w:val="0"/>
      <w:divBdr>
        <w:top w:val="none" w:sz="0" w:space="0" w:color="auto"/>
        <w:left w:val="none" w:sz="0" w:space="0" w:color="auto"/>
        <w:bottom w:val="none" w:sz="0" w:space="0" w:color="auto"/>
        <w:right w:val="none" w:sz="0" w:space="0" w:color="auto"/>
      </w:divBdr>
    </w:div>
    <w:div w:id="203399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ctcoss.org.au/sites/default/files/public/publications/2022-report-ACT-Cost-of-Living.pdf" TargetMode="External"/><Relationship Id="rId18" Type="http://schemas.openxmlformats.org/officeDocument/2006/relationships/hyperlink" Target="https://www.audit.act.gov.au/__data/assets/pdf_file/0004/2017516/Report-No.3-of-2022-ACT-Taxi-Subsidy-Scheme.pdf" TargetMode="External"/><Relationship Id="rId26" Type="http://schemas.openxmlformats.org/officeDocument/2006/relationships/hyperlink" Target="http://povertyandinequality.acoss.org.au/" TargetMode="External"/><Relationship Id="rId3" Type="http://schemas.openxmlformats.org/officeDocument/2006/relationships/customXml" Target="../customXml/item3.xml"/><Relationship Id="rId21" Type="http://schemas.openxmlformats.org/officeDocument/2006/relationships/hyperlink" Target="https://aes-service.com.au/pricing/"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finder.com.au/broadband-plans" TargetMode="External"/><Relationship Id="rId25" Type="http://schemas.openxmlformats.org/officeDocument/2006/relationships/hyperlink" Target="https://www.actcoss.org.au/sites/default/files/public/publications/2022-report-ACT-Cost-of-Living.pdf"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canstarblue.com.au/phone/average-mobile-phone-bill/" TargetMode="External"/><Relationship Id="rId20" Type="http://schemas.openxmlformats.org/officeDocument/2006/relationships/hyperlink" Target="https://www.canstarblue.com.au/groceries/average-grocery-bill/" TargetMode="External"/><Relationship Id="rId29" Type="http://schemas.openxmlformats.org/officeDocument/2006/relationships/hyperlink" Target="http://www.acoss.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everybodyshome.com.au/"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canberra.com.au/live/moving-to-canberra/cost-of-living/" TargetMode="External"/><Relationship Id="rId23" Type="http://schemas.openxmlformats.org/officeDocument/2006/relationships/hyperlink" Target="https://raisetherate.org.au/" TargetMode="External"/><Relationship Id="rId28" Type="http://schemas.openxmlformats.org/officeDocument/2006/relationships/hyperlink" Target="https://twitter.com/actcoss" TargetMode="External"/><Relationship Id="rId10" Type="http://schemas.openxmlformats.org/officeDocument/2006/relationships/endnotes" Target="endnotes.xml"/><Relationship Id="rId19" Type="http://schemas.openxmlformats.org/officeDocument/2006/relationships/hyperlink" Target="https://apo.org.au/sites/default/files/resource-files/2016-04/apo-nid62449.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qmresearch.com.au/weekly-rents.php?region=act-Canberra&amp;type=c&amp;t=1" TargetMode="External"/><Relationship Id="rId22" Type="http://schemas.openxmlformats.org/officeDocument/2006/relationships/hyperlink" Target="https://www.nationaldentalcare.com.au/article/how-much-more-expensive-is-emergency-dental" TargetMode="External"/><Relationship Id="rId27" Type="http://schemas.openxmlformats.org/officeDocument/2006/relationships/hyperlink" Target="http://www.actcoss.org.au/" TargetMode="External"/><Relationship Id="rId30" Type="http://schemas.openxmlformats.org/officeDocument/2006/relationships/hyperlink" Target="https://twitter.com/acoss"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abs.gov.au/statistics/people/housing/census-population-and-housing-estimating-homelessness/2016" TargetMode="External"/><Relationship Id="rId7" Type="http://schemas.openxmlformats.org/officeDocument/2006/relationships/hyperlink" Target="https://www.pc.gov.au/research/ongoing/report-on-government-services" TargetMode="External"/><Relationship Id="rId2" Type="http://schemas.openxmlformats.org/officeDocument/2006/relationships/hyperlink" Target="https://www.ahuri.edu.au/research/final-reports/306" TargetMode="External"/><Relationship Id="rId1" Type="http://schemas.openxmlformats.org/officeDocument/2006/relationships/hyperlink" Target="https://www.actcoss.org.au/publications/advocacy-publications/factsheet-poverty-and-covid-19-act" TargetMode="External"/><Relationship Id="rId6" Type="http://schemas.openxmlformats.org/officeDocument/2006/relationships/hyperlink" Target="https://www.abs.gov.au/statistics/economy/price-indexes-and-inflation/consumer-price-index-australia/dec-2021" TargetMode="External"/><Relationship Id="rId5" Type="http://schemas.openxmlformats.org/officeDocument/2006/relationships/hyperlink" Target="https://www.abs.gov.au/statistics/people/housing/housing-occupancy-and-costs" TargetMode="External"/><Relationship Id="rId4" Type="http://schemas.openxmlformats.org/officeDocument/2006/relationships/hyperlink" Target="http://www.wchm.org.au/wp-content/uploads/2018/06/Hidden-disadvantage-among-women-in-the-ACT-fin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r\Downloads\TPL%20Position%20Statement,%20Snapshot%20et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7" ma:contentTypeDescription="Create a new document." ma:contentTypeScope="" ma:versionID="c3e069f8daaf7e80f84daa64d2aa81a2">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cf1af703a07f602cb5f492ab024847ef"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8a2a78-f552-4495-aed7-c4dd8b0f315c" ma:termSetId="09814cd3-568e-fe90-9814-8d621ff8fb84" ma:anchorId="fba54fb3-c3e1-fe81-a776-ca4b69148c4d" ma:open="true" ma:isKeyword="false">
      <xsd:complexType>
        <xsd:sequence>
          <xsd:element ref="pc:Terms" minOccurs="0" maxOccurs="1"/>
        </xsd:sequence>
      </xsd:complexType>
    </xsd:element>
    <xsd:element name="Notes" ma:index="24" nillable="true" ma:displayName="Notes" ma:description="M&amp;E Capacity Building work also under Capability &gt; General &gt; Service Improvement Project"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ce11ff-cfb9-4907-a91a-c48c341100bf}" ma:internalName="TaxCatchAll" ma:showField="CatchAllData" ma:web="ef2741e4-cc31-428c-aca2-d2da616e4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2918964-d11d-4bda-ba04-9b8184f6a173">
      <Terms xmlns="http://schemas.microsoft.com/office/infopath/2007/PartnerControls"/>
    </lcf76f155ced4ddcb4097134ff3c332f>
    <TaxCatchAll xmlns="ef2741e4-cc31-428c-aca2-d2da616e4ed0" xsi:nil="true"/>
    <Notes xmlns="32918964-d11d-4bda-ba04-9b8184f6a17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B76480-258B-47B8-A450-718A83F4A00B}"/>
</file>

<file path=customXml/itemProps2.xml><?xml version="1.0" encoding="utf-8"?>
<ds:datastoreItem xmlns:ds="http://schemas.openxmlformats.org/officeDocument/2006/customXml" ds:itemID="{F99FABE2-61E5-4ADC-991C-B7A327627B7A}">
  <ds:schemaRefs>
    <ds:schemaRef ds:uri="http://schemas.microsoft.com/office/2006/documentManagement/types"/>
    <ds:schemaRef ds:uri="32918964-d11d-4bda-ba04-9b8184f6a173"/>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schemas.openxmlformats.org/package/2006/metadata/core-properties"/>
    <ds:schemaRef ds:uri="ef2741e4-cc31-428c-aca2-d2da616e4ed0"/>
    <ds:schemaRef ds:uri="http://purl.org/dc/terms/"/>
  </ds:schemaRefs>
</ds:datastoreItem>
</file>

<file path=customXml/itemProps3.xml><?xml version="1.0" encoding="utf-8"?>
<ds:datastoreItem xmlns:ds="http://schemas.openxmlformats.org/officeDocument/2006/customXml" ds:itemID="{57A21A35-4C15-4F3F-9E84-2696853CBF3A}">
  <ds:schemaRefs>
    <ds:schemaRef ds:uri="http://schemas.openxmlformats.org/officeDocument/2006/bibliography"/>
  </ds:schemaRefs>
</ds:datastoreItem>
</file>

<file path=customXml/itemProps4.xml><?xml version="1.0" encoding="utf-8"?>
<ds:datastoreItem xmlns:ds="http://schemas.openxmlformats.org/officeDocument/2006/customXml" ds:itemID="{38677FFB-C0A9-4417-B92F-680C77B516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TPL Position Statement, Snapshot etc</Template>
  <TotalTime>1</TotalTime>
  <Pages>9</Pages>
  <Words>2807</Words>
  <Characters>16002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Factsheet:</vt:lpstr>
    </vt:vector>
  </TitlesOfParts>
  <Company>ACT Council of Social Service</Company>
  <LinksUpToDate>false</LinksUpToDate>
  <CharactersWithSpaces>18772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dc:title>
  <dc:subject/>
  <dc:creator>Avan Daruwalla</dc:creator>
  <cp:keywords/>
  <cp:lastModifiedBy>Patrick Johnson</cp:lastModifiedBy>
  <cp:revision>2</cp:revision>
  <cp:lastPrinted>2022-10-16T20:25:00Z</cp:lastPrinted>
  <dcterms:created xsi:type="dcterms:W3CDTF">2022-10-16T23:58:00Z</dcterms:created>
  <dcterms:modified xsi:type="dcterms:W3CDTF">2022-10-16T23:58:00Z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Order">
    <vt:r8>647000</vt:r8>
  </property>
  <property fmtid="{D5CDD505-2E9C-101B-9397-08002B2CF9AE}" pid="5" name="AuthorIds_UIVersion_1024">
    <vt:lpwstr>6</vt:lpwstr>
  </property>
  <property fmtid="{D5CDD505-2E9C-101B-9397-08002B2CF9AE}" pid="6" name="AuthorIds_UIVersion_2048">
    <vt:lpwstr>6</vt:lpwstr>
  </property>
  <property fmtid="{D5CDD505-2E9C-101B-9397-08002B2CF9AE}" pid="7" name="MediaServiceImageTags">
    <vt:lpwstr/>
  </property>
</Properties>
</file>