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26B3" w14:textId="77777777" w:rsidR="00F12658" w:rsidRDefault="00F12658" w:rsidP="0042654E">
      <w:pPr>
        <w:pStyle w:val="BodyText"/>
        <w:jc w:val="center"/>
        <w:rPr>
          <w:b/>
          <w:color w:val="808080"/>
          <w:sz w:val="36"/>
        </w:rPr>
      </w:pPr>
      <w:r>
        <w:rPr>
          <w:b/>
          <w:noProof/>
          <w:color w:val="808080"/>
          <w:sz w:val="36"/>
          <w:lang w:eastAsia="en-AU"/>
        </w:rPr>
        <w:drawing>
          <wp:inline distT="0" distB="0" distL="0" distR="0" wp14:anchorId="4180F5F5" wp14:editId="7694D8BE">
            <wp:extent cx="1627200" cy="608400"/>
            <wp:effectExtent l="0" t="0" r="0" b="1270"/>
            <wp:docPr id="6" name="Picture 6"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Council of Social Service Inc. (ACTCOS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7200" cy="608400"/>
                    </a:xfrm>
                    <a:prstGeom prst="rect">
                      <a:avLst/>
                    </a:prstGeom>
                    <a:noFill/>
                  </pic:spPr>
                </pic:pic>
              </a:graphicData>
            </a:graphic>
          </wp:inline>
        </w:drawing>
      </w:r>
    </w:p>
    <w:p w14:paraId="7A9FF6D9" w14:textId="4EAC7985" w:rsidR="00F12658" w:rsidRPr="00F12658" w:rsidRDefault="0042654E" w:rsidP="0042654E">
      <w:pPr>
        <w:pStyle w:val="Subtitle"/>
      </w:pPr>
      <w:r>
        <w:t xml:space="preserve">ACTCOSS </w:t>
      </w:r>
      <w:r w:rsidR="002E015A" w:rsidRPr="00F12658">
        <w:t>2020</w:t>
      </w:r>
      <w:r w:rsidR="00F931DF" w:rsidRPr="00F12658">
        <w:t xml:space="preserve"> ACT Election Issue Brie</w:t>
      </w:r>
      <w:r w:rsidR="00F12658" w:rsidRPr="00F12658">
        <w:t>f</w:t>
      </w:r>
    </w:p>
    <w:p w14:paraId="5F101C57" w14:textId="639224D1" w:rsidR="002374E0" w:rsidRPr="00F12658" w:rsidRDefault="006C154F" w:rsidP="0042654E">
      <w:pPr>
        <w:pStyle w:val="Title"/>
      </w:pPr>
      <w:r>
        <w:t xml:space="preserve">Planning and </w:t>
      </w:r>
      <w:r w:rsidR="00C7665B" w:rsidRPr="00F12658">
        <w:t xml:space="preserve">Infrastructure </w:t>
      </w:r>
      <w:r>
        <w:t>to Build Community</w:t>
      </w:r>
    </w:p>
    <w:p w14:paraId="0D751253" w14:textId="6C35050C" w:rsidR="007A014E" w:rsidRDefault="00157DC6" w:rsidP="007A014E">
      <w:pPr>
        <w:pStyle w:val="Heading1"/>
      </w:pPr>
      <w:r>
        <w:t>For a just and fair Canberra</w:t>
      </w:r>
      <w:r w:rsidR="0042654E">
        <w:t>, the next</w:t>
      </w:r>
      <w:r w:rsidR="00CE190B">
        <w:t xml:space="preserve"> ACT Government must: </w:t>
      </w:r>
    </w:p>
    <w:p w14:paraId="46A07CDC" w14:textId="77777777" w:rsidR="00082BA8" w:rsidRPr="00DE2AA0" w:rsidRDefault="00535FDF" w:rsidP="0042654E">
      <w:pPr>
        <w:pStyle w:val="List-Asks"/>
      </w:pPr>
      <w:r w:rsidRPr="00DE2AA0">
        <w:t>Carry out an audit and stocktake of community needs in planning and transport including community facilities</w:t>
      </w:r>
    </w:p>
    <w:p w14:paraId="22C4C17C" w14:textId="1B6E35AD" w:rsidR="00082BA8" w:rsidRPr="00DE2AA0" w:rsidRDefault="00082BA8" w:rsidP="0042654E">
      <w:pPr>
        <w:pStyle w:val="List-Asks"/>
      </w:pPr>
      <w:r w:rsidRPr="00DE2AA0">
        <w:rPr>
          <w:rFonts w:cs="Arial"/>
        </w:rPr>
        <w:t xml:space="preserve">Demonstrate a </w:t>
      </w:r>
      <w:r w:rsidR="000B3D67" w:rsidRPr="00DE2AA0">
        <w:rPr>
          <w:rFonts w:cs="Arial"/>
        </w:rPr>
        <w:t xml:space="preserve">renewed focus on social planning and engagement with marginalised groups </w:t>
      </w:r>
    </w:p>
    <w:p w14:paraId="2436F788" w14:textId="7D192A6A" w:rsidR="00435F58" w:rsidRPr="00DE2AA0" w:rsidRDefault="004D78DF" w:rsidP="0042654E">
      <w:pPr>
        <w:pStyle w:val="List-Asks"/>
      </w:pPr>
      <w:r w:rsidRPr="00DE2AA0">
        <w:rPr>
          <w:rFonts w:cs="Arial"/>
        </w:rPr>
        <w:t xml:space="preserve">Develop a policy framework </w:t>
      </w:r>
      <w:r w:rsidR="00887D83" w:rsidRPr="00DE2AA0">
        <w:rPr>
          <w:rFonts w:cs="Arial"/>
        </w:rPr>
        <w:t>and investment model for the long-term provision of communit</w:t>
      </w:r>
      <w:r w:rsidR="00277DE3">
        <w:rPr>
          <w:rFonts w:cs="Arial"/>
        </w:rPr>
        <w:t>y</w:t>
      </w:r>
      <w:r w:rsidR="00887D83" w:rsidRPr="00DE2AA0">
        <w:rPr>
          <w:rFonts w:cs="Arial"/>
        </w:rPr>
        <w:t xml:space="preserve"> facilities across the city leading to proper funding for </w:t>
      </w:r>
      <w:r w:rsidR="000B3D67" w:rsidRPr="00DE2AA0">
        <w:rPr>
          <w:rFonts w:cs="Arial"/>
        </w:rPr>
        <w:t xml:space="preserve">community facilities and </w:t>
      </w:r>
      <w:r w:rsidR="008B00F7" w:rsidRPr="00DE2AA0">
        <w:rPr>
          <w:rFonts w:cs="Arial"/>
        </w:rPr>
        <w:t xml:space="preserve">community </w:t>
      </w:r>
      <w:r w:rsidR="000B3D67" w:rsidRPr="00DE2AA0">
        <w:rPr>
          <w:rFonts w:cs="Arial"/>
        </w:rPr>
        <w:t>development</w:t>
      </w:r>
    </w:p>
    <w:p w14:paraId="40F877BA" w14:textId="7638FBDD" w:rsidR="00082BA8" w:rsidRPr="00DE2AA0" w:rsidRDefault="00435F58" w:rsidP="0042654E">
      <w:pPr>
        <w:pStyle w:val="List-Asks"/>
      </w:pPr>
      <w:r w:rsidRPr="00DE2AA0">
        <w:rPr>
          <w:rFonts w:cs="Arial"/>
        </w:rPr>
        <w:t>Require developers to build community infrastructure into new developments</w:t>
      </w:r>
      <w:r w:rsidR="000B3D67" w:rsidRPr="00DE2AA0">
        <w:rPr>
          <w:rFonts w:cs="Arial"/>
        </w:rPr>
        <w:t xml:space="preserve"> </w:t>
      </w:r>
    </w:p>
    <w:p w14:paraId="4F6C3717" w14:textId="7AAA1C54" w:rsidR="008D6E93" w:rsidRPr="00DE2AA0" w:rsidRDefault="00E45F30" w:rsidP="0042654E">
      <w:pPr>
        <w:pStyle w:val="List-Asks"/>
      </w:pPr>
      <w:r w:rsidRPr="00DE2AA0">
        <w:t>Provide appropriate incentives and p</w:t>
      </w:r>
      <w:r w:rsidR="00C445A5" w:rsidRPr="00DE2AA0">
        <w:t xml:space="preserve">lace </w:t>
      </w:r>
      <w:r w:rsidR="008D6E93" w:rsidRPr="00DE2AA0">
        <w:t>great</w:t>
      </w:r>
      <w:r w:rsidRPr="00DE2AA0">
        <w:t>er</w:t>
      </w:r>
      <w:r w:rsidR="008D6E93" w:rsidRPr="00DE2AA0">
        <w:t xml:space="preserve"> responsibilities on developers to create community facilities and make </w:t>
      </w:r>
      <w:r w:rsidR="00C445A5" w:rsidRPr="00DE2AA0">
        <w:t xml:space="preserve">developed </w:t>
      </w:r>
      <w:r w:rsidR="008D6E93" w:rsidRPr="00DE2AA0">
        <w:t>spaces</w:t>
      </w:r>
      <w:r w:rsidR="00C445A5" w:rsidRPr="00DE2AA0">
        <w:t xml:space="preserve"> more liveable </w:t>
      </w:r>
    </w:p>
    <w:p w14:paraId="2625777F" w14:textId="3AA31D9D" w:rsidR="00082BA8" w:rsidRPr="00DE2AA0" w:rsidRDefault="000B3D67" w:rsidP="0042654E">
      <w:pPr>
        <w:pStyle w:val="List-Asks"/>
      </w:pPr>
      <w:r w:rsidRPr="00DE2AA0">
        <w:rPr>
          <w:rFonts w:cs="Arial"/>
        </w:rPr>
        <w:t>Guarantee on</w:t>
      </w:r>
      <w:r w:rsidR="00082BA8" w:rsidRPr="00DE2AA0">
        <w:rPr>
          <w:rFonts w:cs="Arial"/>
        </w:rPr>
        <w:t>-</w:t>
      </w:r>
      <w:r w:rsidRPr="00DE2AA0">
        <w:rPr>
          <w:rFonts w:cs="Arial"/>
        </w:rPr>
        <w:t xml:space="preserve">demand transport </w:t>
      </w:r>
      <w:r w:rsidR="009A2B37">
        <w:rPr>
          <w:rFonts w:cs="Arial"/>
        </w:rPr>
        <w:t xml:space="preserve">(like community transport) </w:t>
      </w:r>
      <w:r w:rsidRPr="00DE2AA0">
        <w:rPr>
          <w:rFonts w:cs="Arial"/>
        </w:rPr>
        <w:t>as well as mass transit</w:t>
      </w:r>
      <w:r w:rsidR="009A2B37">
        <w:rPr>
          <w:rFonts w:cs="Arial"/>
        </w:rPr>
        <w:t xml:space="preserve"> (like trams and buses) </w:t>
      </w:r>
    </w:p>
    <w:p w14:paraId="6A8D8814" w14:textId="34AD6122" w:rsidR="00082BA8" w:rsidRPr="00DE2AA0" w:rsidRDefault="000B3D67" w:rsidP="008367FD">
      <w:pPr>
        <w:pStyle w:val="List-Asks"/>
      </w:pPr>
      <w:r w:rsidRPr="0042654E">
        <w:rPr>
          <w:rFonts w:cs="Arial"/>
        </w:rPr>
        <w:t xml:space="preserve">Develop a cost benefit business case to make travel on public transport free </w:t>
      </w:r>
    </w:p>
    <w:p w14:paraId="019B35C1" w14:textId="40E9A626" w:rsidR="006A5988" w:rsidRPr="00DE2AA0" w:rsidRDefault="00E45F30" w:rsidP="0042654E">
      <w:pPr>
        <w:pStyle w:val="List-Asks"/>
        <w:rPr>
          <w:rFonts w:cs="Arial"/>
        </w:rPr>
      </w:pPr>
      <w:r w:rsidRPr="00DE2AA0">
        <w:rPr>
          <w:rFonts w:cs="Arial"/>
        </w:rPr>
        <w:t xml:space="preserve">Fund </w:t>
      </w:r>
      <w:r w:rsidR="006B75E8">
        <w:rPr>
          <w:rFonts w:cs="Arial"/>
        </w:rPr>
        <w:t xml:space="preserve">the </w:t>
      </w:r>
      <w:r w:rsidR="00B70020">
        <w:rPr>
          <w:rFonts w:cs="Arial"/>
        </w:rPr>
        <w:t xml:space="preserve">Community Development Network for the ACT and </w:t>
      </w:r>
      <w:r w:rsidR="006B75E8">
        <w:rPr>
          <w:rFonts w:cs="Arial"/>
        </w:rPr>
        <w:t>R</w:t>
      </w:r>
      <w:r w:rsidR="00B70020">
        <w:rPr>
          <w:rFonts w:cs="Arial"/>
        </w:rPr>
        <w:t>egion (</w:t>
      </w:r>
      <w:proofErr w:type="spellStart"/>
      <w:r w:rsidRPr="00DE2AA0">
        <w:rPr>
          <w:rFonts w:cs="Arial"/>
        </w:rPr>
        <w:t>CDNet</w:t>
      </w:r>
      <w:proofErr w:type="spellEnd"/>
      <w:r w:rsidR="00B70020">
        <w:rPr>
          <w:rFonts w:cs="Arial"/>
        </w:rPr>
        <w:t>)</w:t>
      </w:r>
      <w:r w:rsidRPr="00DE2AA0">
        <w:rPr>
          <w:rFonts w:cs="Arial"/>
        </w:rPr>
        <w:t>.</w:t>
      </w:r>
    </w:p>
    <w:p w14:paraId="5FE6BCEF" w14:textId="77777777" w:rsidR="006A5988" w:rsidRDefault="006A5988">
      <w:pPr>
        <w:rPr>
          <w:rFonts w:cs="Arial"/>
          <w:b/>
          <w:bCs/>
          <w:szCs w:val="24"/>
        </w:rPr>
      </w:pPr>
      <w:r>
        <w:rPr>
          <w:rFonts w:cs="Arial"/>
          <w:b/>
          <w:bCs/>
          <w:szCs w:val="24"/>
        </w:rPr>
        <w:br w:type="page"/>
      </w:r>
    </w:p>
    <w:p w14:paraId="07C635F8" w14:textId="30956D77" w:rsidR="007A014E" w:rsidRDefault="006A5988" w:rsidP="0042654E">
      <w:pPr>
        <w:pStyle w:val="Heading1-Pagebreakbefore"/>
      </w:pPr>
      <w:r>
        <w:lastRenderedPageBreak/>
        <w:t>T</w:t>
      </w:r>
      <w:r w:rsidR="006070D7">
        <w:t>he issue</w:t>
      </w:r>
    </w:p>
    <w:p w14:paraId="6DBD0F4A" w14:textId="7800539D" w:rsidR="00EB5C22" w:rsidRDefault="004C22A2" w:rsidP="00277DE3">
      <w:pPr>
        <w:pStyle w:val="BodyText"/>
      </w:pPr>
      <w:r w:rsidRPr="00381BF9">
        <w:rPr>
          <w:bCs/>
        </w:rPr>
        <w:t>Canberra is a growing city</w:t>
      </w:r>
      <w:r w:rsidR="00B22A86">
        <w:rPr>
          <w:b/>
        </w:rPr>
        <w:t xml:space="preserve"> </w:t>
      </w:r>
      <w:r w:rsidR="00381BF9" w:rsidRPr="00381BF9">
        <w:rPr>
          <w:bCs/>
        </w:rPr>
        <w:t>with the</w:t>
      </w:r>
      <w:r w:rsidR="00381BF9">
        <w:rPr>
          <w:b/>
        </w:rPr>
        <w:t xml:space="preserve"> </w:t>
      </w:r>
      <w:r w:rsidR="00381BF9" w:rsidRPr="00277DE3">
        <w:t>population</w:t>
      </w:r>
      <w:r w:rsidR="00381BF9">
        <w:rPr>
          <w:bCs/>
        </w:rPr>
        <w:t xml:space="preserve"> set to reach </w:t>
      </w:r>
      <w:r w:rsidR="00381BF9" w:rsidRPr="00D3035E">
        <w:t>half a million over the next decade</w:t>
      </w:r>
      <w:r w:rsidR="00B70F2F">
        <w:t>,</w:t>
      </w:r>
      <w:r w:rsidR="00B0445E">
        <w:t xml:space="preserve"> with changing demographics including:</w:t>
      </w:r>
    </w:p>
    <w:p w14:paraId="1B00B9F9" w14:textId="1410C5C7" w:rsidR="00EB5C22" w:rsidRDefault="00277DE3" w:rsidP="00277DE3">
      <w:pPr>
        <w:pStyle w:val="ListBullet"/>
      </w:pPr>
      <w:r>
        <w:t>N</w:t>
      </w:r>
      <w:r w:rsidR="00762647" w:rsidRPr="00D3035E">
        <w:t xml:space="preserve">ew suburbs </w:t>
      </w:r>
      <w:r w:rsidR="00B0445E">
        <w:t xml:space="preserve">or densification of suburbs without </w:t>
      </w:r>
      <w:r w:rsidR="00EB5C22">
        <w:t xml:space="preserve">supporting </w:t>
      </w:r>
      <w:r w:rsidR="00762647" w:rsidRPr="00D3035E">
        <w:t xml:space="preserve">social, community or commercial infrastructure </w:t>
      </w:r>
    </w:p>
    <w:p w14:paraId="362AEF14" w14:textId="2654E44C" w:rsidR="00EB5C22" w:rsidRDefault="00277DE3" w:rsidP="00277DE3">
      <w:pPr>
        <w:pStyle w:val="ListBullet"/>
      </w:pPr>
      <w:r>
        <w:t>M</w:t>
      </w:r>
      <w:r w:rsidR="004C2CB9" w:rsidRPr="00D3035E">
        <w:t>ore casual and precarious workers accessing transport at different times</w:t>
      </w:r>
    </w:p>
    <w:p w14:paraId="69B77173" w14:textId="0B66CEC9" w:rsidR="00C45BDB" w:rsidRPr="00D3035E" w:rsidRDefault="00277DE3" w:rsidP="00277DE3">
      <w:pPr>
        <w:pStyle w:val="ListBullet"/>
      </w:pPr>
      <w:r>
        <w:t>F</w:t>
      </w:r>
      <w:r w:rsidR="000F31E9" w:rsidRPr="00D3035E">
        <w:t>raying</w:t>
      </w:r>
      <w:r w:rsidR="007A1A28" w:rsidRPr="00D3035E">
        <w:t xml:space="preserve"> community facilities in Canberra – often </w:t>
      </w:r>
      <w:r w:rsidR="00EB5C22">
        <w:t xml:space="preserve">old </w:t>
      </w:r>
      <w:r w:rsidR="000F31E9" w:rsidRPr="00D3035E">
        <w:t xml:space="preserve">schools that no longer meet community expectations for </w:t>
      </w:r>
      <w:r w:rsidR="008C1976" w:rsidRPr="00D3035E">
        <w:t xml:space="preserve">energy efficiency, occupational health and safety and </w:t>
      </w:r>
      <w:r w:rsidR="00360757" w:rsidRPr="00D3035E">
        <w:t>disability access</w:t>
      </w:r>
    </w:p>
    <w:p w14:paraId="7D2383B0" w14:textId="658FF82B" w:rsidR="00762647" w:rsidRPr="00D3035E" w:rsidRDefault="00CD3189" w:rsidP="00277DE3">
      <w:pPr>
        <w:pStyle w:val="ListBullet"/>
      </w:pPr>
      <w:r>
        <w:t>Many s</w:t>
      </w:r>
      <w:r w:rsidR="00360757" w:rsidRPr="00D3035E">
        <w:t>chools inaccessible to commun</w:t>
      </w:r>
      <w:r w:rsidR="00762647" w:rsidRPr="00D3035E">
        <w:t>ities outside of school hours</w:t>
      </w:r>
    </w:p>
    <w:p w14:paraId="22BDED0E" w14:textId="5F306E8C" w:rsidR="00762647" w:rsidRPr="00D3035E" w:rsidRDefault="00762647" w:rsidP="00277DE3">
      <w:pPr>
        <w:pStyle w:val="ListBullet"/>
      </w:pPr>
      <w:r w:rsidRPr="00D3035E">
        <w:t xml:space="preserve">A lack of funded community development workers </w:t>
      </w:r>
    </w:p>
    <w:p w14:paraId="2D743339" w14:textId="698127E6" w:rsidR="00F0337E" w:rsidRDefault="00762647" w:rsidP="00277DE3">
      <w:pPr>
        <w:pStyle w:val="ListBullet"/>
      </w:pPr>
      <w:r w:rsidRPr="00D3035E">
        <w:t>Economic and structural shocks including the bushfires, climate change and the COVID</w:t>
      </w:r>
      <w:r w:rsidR="006F28C3">
        <w:t>-</w:t>
      </w:r>
      <w:r w:rsidRPr="00D3035E">
        <w:t>19 pandemic</w:t>
      </w:r>
      <w:r w:rsidR="00CD3189">
        <w:t>.</w:t>
      </w:r>
    </w:p>
    <w:p w14:paraId="3F7A74DD" w14:textId="22DC5799" w:rsidR="00E45FC2" w:rsidRPr="00D3035E" w:rsidRDefault="00CD3189" w:rsidP="00277DE3">
      <w:pPr>
        <w:pStyle w:val="BodyText"/>
      </w:pPr>
      <w:r>
        <w:t>These ch</w:t>
      </w:r>
      <w:r w:rsidR="001B4288">
        <w:t xml:space="preserve">anges </w:t>
      </w:r>
      <w:r w:rsidR="001B4288" w:rsidRPr="00277DE3">
        <w:rPr>
          <w:b/>
          <w:bCs/>
        </w:rPr>
        <w:t xml:space="preserve">mean an audit and stocktake of community needs </w:t>
      </w:r>
      <w:r w:rsidR="00E45FC2" w:rsidRPr="00277DE3">
        <w:rPr>
          <w:b/>
          <w:bCs/>
        </w:rPr>
        <w:t>including community facilities</w:t>
      </w:r>
      <w:r w:rsidR="00390B78" w:rsidRPr="00277DE3">
        <w:rPr>
          <w:b/>
          <w:bCs/>
        </w:rPr>
        <w:t>,</w:t>
      </w:r>
      <w:r w:rsidR="001B4288" w:rsidRPr="00277DE3">
        <w:rPr>
          <w:b/>
          <w:bCs/>
        </w:rPr>
        <w:t xml:space="preserve"> </w:t>
      </w:r>
      <w:r w:rsidR="000E5B07" w:rsidRPr="00277DE3">
        <w:rPr>
          <w:b/>
          <w:bCs/>
        </w:rPr>
        <w:t xml:space="preserve">community services and </w:t>
      </w:r>
      <w:r w:rsidR="001B4288" w:rsidRPr="00277DE3">
        <w:rPr>
          <w:b/>
          <w:bCs/>
        </w:rPr>
        <w:t>transport is urgent and overdue</w:t>
      </w:r>
      <w:r w:rsidR="001B4288" w:rsidRPr="001B4288">
        <w:t xml:space="preserve">. </w:t>
      </w:r>
      <w:r w:rsidR="00E45FC2">
        <w:t xml:space="preserve">An audit would </w:t>
      </w:r>
      <w:r w:rsidR="00AF3A3C">
        <w:t xml:space="preserve">acknowledge the changing </w:t>
      </w:r>
      <w:r w:rsidR="00E45FC2" w:rsidRPr="00D3035E">
        <w:t xml:space="preserve">demographic characteristics of </w:t>
      </w:r>
      <w:r w:rsidR="00AF3A3C">
        <w:t xml:space="preserve">each ACT </w:t>
      </w:r>
      <w:r w:rsidR="00E45FC2" w:rsidRPr="00277DE3">
        <w:t>region</w:t>
      </w:r>
      <w:r w:rsidR="00AF3A3C">
        <w:t xml:space="preserve">, </w:t>
      </w:r>
      <w:r w:rsidR="00E45FC2" w:rsidRPr="00D3035E">
        <w:t xml:space="preserve">levels of disadvantage and the </w:t>
      </w:r>
      <w:r w:rsidR="00AF3A3C">
        <w:t xml:space="preserve">respective </w:t>
      </w:r>
      <w:r w:rsidR="00A6644B">
        <w:t xml:space="preserve">requirement </w:t>
      </w:r>
      <w:r w:rsidR="00AF3A3C">
        <w:t xml:space="preserve">for </w:t>
      </w:r>
      <w:r w:rsidR="00A6644B">
        <w:t xml:space="preserve">new and / or </w:t>
      </w:r>
      <w:r w:rsidR="00AF3A3C">
        <w:t xml:space="preserve">improved </w:t>
      </w:r>
      <w:r w:rsidR="00E45FC2" w:rsidRPr="00D3035E">
        <w:t>facilities and services</w:t>
      </w:r>
      <w:r w:rsidR="00AF3A3C">
        <w:t>.</w:t>
      </w:r>
    </w:p>
    <w:p w14:paraId="0036505F" w14:textId="778ACBC0" w:rsidR="00227A67" w:rsidRDefault="00604BBF" w:rsidP="00277DE3">
      <w:pPr>
        <w:pStyle w:val="BodyText"/>
      </w:pPr>
      <w:r w:rsidRPr="00D3035E">
        <w:t xml:space="preserve">ACTCOSS supports </w:t>
      </w:r>
      <w:r w:rsidR="00762647" w:rsidRPr="00D3035E">
        <w:rPr>
          <w:b/>
        </w:rPr>
        <w:t>better planning</w:t>
      </w:r>
      <w:r w:rsidR="00762647" w:rsidRPr="00D3035E">
        <w:t xml:space="preserve"> </w:t>
      </w:r>
      <w:r w:rsidR="00FB08D7" w:rsidRPr="00FB08D7">
        <w:rPr>
          <w:b/>
          <w:bCs/>
        </w:rPr>
        <w:t xml:space="preserve">and </w:t>
      </w:r>
      <w:r w:rsidR="00E45FC2">
        <w:rPr>
          <w:b/>
          <w:bCs/>
        </w:rPr>
        <w:t xml:space="preserve">more </w:t>
      </w:r>
      <w:r w:rsidR="00FB08D7" w:rsidRPr="00E45FC2">
        <w:rPr>
          <w:b/>
          <w:bCs/>
          <w:i/>
          <w:iCs/>
        </w:rPr>
        <w:t>social</w:t>
      </w:r>
      <w:r w:rsidR="00FB08D7" w:rsidRPr="00FB08D7">
        <w:rPr>
          <w:b/>
          <w:bCs/>
        </w:rPr>
        <w:t xml:space="preserve"> </w:t>
      </w:r>
      <w:r w:rsidR="00A6644B">
        <w:rPr>
          <w:b/>
          <w:bCs/>
        </w:rPr>
        <w:t>planning</w:t>
      </w:r>
      <w:r w:rsidR="00A6644B" w:rsidRPr="006D07A8">
        <w:t>.</w:t>
      </w:r>
      <w:r w:rsidR="00A6644B">
        <w:rPr>
          <w:b/>
          <w:bCs/>
        </w:rPr>
        <w:t xml:space="preserve"> </w:t>
      </w:r>
      <w:r w:rsidR="00FB08D7">
        <w:t xml:space="preserve">To achieve </w:t>
      </w:r>
      <w:r w:rsidR="00FB08D7" w:rsidRPr="00D3035E">
        <w:t xml:space="preserve">a sustainable, </w:t>
      </w:r>
      <w:proofErr w:type="gramStart"/>
      <w:r w:rsidR="00FB08D7" w:rsidRPr="00D3035E">
        <w:t>connected</w:t>
      </w:r>
      <w:proofErr w:type="gramEnd"/>
      <w:r w:rsidR="00FB08D7" w:rsidRPr="00D3035E">
        <w:t xml:space="preserve"> </w:t>
      </w:r>
      <w:r w:rsidR="00FB08D7" w:rsidRPr="00277DE3">
        <w:t>and</w:t>
      </w:r>
      <w:r w:rsidR="00FB08D7" w:rsidRPr="00D3035E">
        <w:t xml:space="preserve"> harmonious community need with a focus on </w:t>
      </w:r>
      <w:r w:rsidR="00183788">
        <w:t xml:space="preserve">people who face </w:t>
      </w:r>
      <w:r w:rsidR="00FB08D7" w:rsidRPr="00D3035E">
        <w:t>disadvantage</w:t>
      </w:r>
      <w:r w:rsidR="006D07A8">
        <w:t>,</w:t>
      </w:r>
      <w:r w:rsidR="004F4101">
        <w:t xml:space="preserve"> </w:t>
      </w:r>
      <w:r w:rsidR="004F4101" w:rsidRPr="00D3035E">
        <w:t xml:space="preserve">we support a </w:t>
      </w:r>
      <w:r w:rsidR="004F4101" w:rsidRPr="00D3035E">
        <w:rPr>
          <w:b/>
        </w:rPr>
        <w:t>greater emphasis on community co-design</w:t>
      </w:r>
      <w:r w:rsidR="004F4101" w:rsidRPr="00D3035E">
        <w:t xml:space="preserve">, consultation and engagement of both urban space and transport infrastructure by users in their communities. </w:t>
      </w:r>
    </w:p>
    <w:p w14:paraId="6F4AED74" w14:textId="58CCB8C4" w:rsidR="00F0337E" w:rsidRDefault="004F4101" w:rsidP="00277DE3">
      <w:pPr>
        <w:pStyle w:val="BodyText"/>
      </w:pPr>
      <w:r w:rsidRPr="00D3035E">
        <w:t xml:space="preserve">This should include </w:t>
      </w:r>
      <w:r w:rsidRPr="00227A67">
        <w:rPr>
          <w:b/>
          <w:bCs/>
        </w:rPr>
        <w:t xml:space="preserve">pro-active consultation </w:t>
      </w:r>
      <w:r w:rsidR="00227A67" w:rsidRPr="00227A67">
        <w:rPr>
          <w:b/>
          <w:bCs/>
        </w:rPr>
        <w:t xml:space="preserve">with </w:t>
      </w:r>
      <w:r w:rsidRPr="00227A67">
        <w:rPr>
          <w:b/>
          <w:bCs/>
        </w:rPr>
        <w:t>people most effected by planning and transport decisions</w:t>
      </w:r>
      <w:r w:rsidR="00227A67">
        <w:t xml:space="preserve"> including p</w:t>
      </w:r>
      <w:r w:rsidRPr="00D3035E">
        <w:t>eople with disability, young people, Aboriginal and</w:t>
      </w:r>
      <w:r w:rsidR="00485F4E">
        <w:t xml:space="preserve"> </w:t>
      </w:r>
      <w:r w:rsidRPr="00D3035E">
        <w:t>/</w:t>
      </w:r>
      <w:r w:rsidR="00485F4E">
        <w:t xml:space="preserve"> </w:t>
      </w:r>
      <w:r w:rsidRPr="00D3035E">
        <w:t xml:space="preserve">or Torres Strait Islander </w:t>
      </w:r>
      <w:r w:rsidR="00485F4E">
        <w:t>p</w:t>
      </w:r>
      <w:r w:rsidRPr="00D3035E">
        <w:t>eople, women</w:t>
      </w:r>
      <w:r w:rsidR="00485F4E">
        <w:t>,</w:t>
      </w:r>
      <w:r w:rsidRPr="00D3035E">
        <w:t xml:space="preserve"> and groups representing low</w:t>
      </w:r>
      <w:r w:rsidR="00485F4E">
        <w:t>-</w:t>
      </w:r>
      <w:r w:rsidRPr="00D3035E">
        <w:t>income and marginalised Canberrans</w:t>
      </w:r>
      <w:r w:rsidR="007F5B00">
        <w:t xml:space="preserve">. This will require targeted </w:t>
      </w:r>
      <w:r w:rsidRPr="00D3035E">
        <w:t xml:space="preserve">engagement with these communities </w:t>
      </w:r>
      <w:r w:rsidR="007F5B00">
        <w:t xml:space="preserve">and capacity building of communities on </w:t>
      </w:r>
      <w:r w:rsidR="007F5B00" w:rsidRPr="00277DE3">
        <w:t>issues</w:t>
      </w:r>
      <w:r w:rsidR="007F5B00">
        <w:t xml:space="preserve"> relating to </w:t>
      </w:r>
      <w:r w:rsidRPr="00D3035E">
        <w:t xml:space="preserve">social planning </w:t>
      </w:r>
      <w:r w:rsidR="007F5B00">
        <w:t xml:space="preserve">and </w:t>
      </w:r>
      <w:r w:rsidRPr="00D3035E">
        <w:t>policy</w:t>
      </w:r>
      <w:r w:rsidR="007F5B00">
        <w:t xml:space="preserve">. </w:t>
      </w:r>
      <w:r w:rsidR="00152FF5">
        <w:t xml:space="preserve">This could include the development of </w:t>
      </w:r>
      <w:r w:rsidR="00152FF5" w:rsidRPr="00D3035E">
        <w:t>social planning policy capacity and resources within ACT Government, such as a community development coordinator and</w:t>
      </w:r>
      <w:r w:rsidR="009B20F7">
        <w:t xml:space="preserve"> </w:t>
      </w:r>
      <w:r w:rsidR="00F0337E">
        <w:t>/</w:t>
      </w:r>
      <w:r w:rsidR="009B20F7">
        <w:t xml:space="preserve"> </w:t>
      </w:r>
      <w:r w:rsidR="00F0337E">
        <w:t>or</w:t>
      </w:r>
      <w:r w:rsidR="00152FF5" w:rsidRPr="00D3035E">
        <w:t xml:space="preserve"> a social planning </w:t>
      </w:r>
      <w:r w:rsidR="00F0337E">
        <w:t xml:space="preserve">team. </w:t>
      </w:r>
    </w:p>
    <w:p w14:paraId="29B0110F" w14:textId="2A66ECD8" w:rsidR="00F0337E" w:rsidRDefault="00606FBF" w:rsidP="00277DE3">
      <w:pPr>
        <w:pStyle w:val="BodyText"/>
      </w:pPr>
      <w:r w:rsidRPr="00606FBF">
        <w:t xml:space="preserve">Based on outcomes of an audit and stocktake, an incoming ACT </w:t>
      </w:r>
      <w:r w:rsidR="009B20F7">
        <w:t>G</w:t>
      </w:r>
      <w:r w:rsidRPr="00606FBF">
        <w:t>overnment must better fund community facilities and community development, including ongoing support for CDNet.</w:t>
      </w:r>
      <w:r>
        <w:t xml:space="preserve"> </w:t>
      </w:r>
      <w:r w:rsidR="00435F58">
        <w:t>This should include r</w:t>
      </w:r>
      <w:r w:rsidR="00CC6DE6" w:rsidRPr="00D3035E">
        <w:t>equirements</w:t>
      </w:r>
      <w:r w:rsidR="00301F1F">
        <w:t xml:space="preserve"> </w:t>
      </w:r>
      <w:r w:rsidR="00CC6DE6" w:rsidRPr="00D3035E">
        <w:t>/</w:t>
      </w:r>
      <w:r w:rsidR="00301F1F">
        <w:t xml:space="preserve"> </w:t>
      </w:r>
      <w:r w:rsidR="00CC6DE6" w:rsidRPr="00277DE3">
        <w:t>incentives</w:t>
      </w:r>
      <w:r w:rsidR="00CC6DE6" w:rsidRPr="00D3035E">
        <w:t xml:space="preserve"> for developers to build community infrastructure into new developments, especially in medium density settings</w:t>
      </w:r>
      <w:r w:rsidR="00435F58">
        <w:t>.</w:t>
      </w:r>
      <w:r w:rsidR="00887D83">
        <w:t xml:space="preserve"> We also call for the d</w:t>
      </w:r>
      <w:r w:rsidR="00CC6DE6" w:rsidRPr="00D3035E">
        <w:t xml:space="preserve">evelopment of a policy framework and investment model for long-term provision of community facilities across the city. </w:t>
      </w:r>
    </w:p>
    <w:p w14:paraId="0C5B3631" w14:textId="44821D12" w:rsidR="00C45BDB" w:rsidRPr="00D3035E" w:rsidRDefault="00C45BDB" w:rsidP="00277DE3">
      <w:pPr>
        <w:pStyle w:val="BodyText"/>
      </w:pPr>
      <w:r w:rsidRPr="00D3035E">
        <w:rPr>
          <w:b/>
        </w:rPr>
        <w:t xml:space="preserve">Transport </w:t>
      </w:r>
      <w:r w:rsidR="00F81DDE" w:rsidRPr="00D3035E">
        <w:rPr>
          <w:b/>
        </w:rPr>
        <w:t>investments</w:t>
      </w:r>
      <w:r w:rsidRPr="00D3035E">
        <w:rPr>
          <w:b/>
        </w:rPr>
        <w:t xml:space="preserve"> need to </w:t>
      </w:r>
      <w:r w:rsidR="00762647" w:rsidRPr="00D3035E">
        <w:rPr>
          <w:b/>
        </w:rPr>
        <w:t>meet actual community need</w:t>
      </w:r>
      <w:r w:rsidR="00301F1F" w:rsidRPr="00301F1F">
        <w:t>,</w:t>
      </w:r>
      <w:r w:rsidR="00762647" w:rsidRPr="00301F1F">
        <w:t xml:space="preserve"> </w:t>
      </w:r>
      <w:r w:rsidR="00750B50">
        <w:t xml:space="preserve">not only mass transit requirements. This </w:t>
      </w:r>
      <w:r w:rsidR="00762647" w:rsidRPr="00D3035E">
        <w:t>includ</w:t>
      </w:r>
      <w:r w:rsidR="00750B50">
        <w:t>es</w:t>
      </w:r>
      <w:r w:rsidR="00762647" w:rsidRPr="00D3035E">
        <w:t xml:space="preserve"> those most at risk of </w:t>
      </w:r>
      <w:r w:rsidR="00750B50">
        <w:t xml:space="preserve">social </w:t>
      </w:r>
      <w:r w:rsidR="00762647" w:rsidRPr="00D3035E">
        <w:t xml:space="preserve">disconnection – people without cars, people with disabilities and </w:t>
      </w:r>
      <w:r w:rsidR="00750B50">
        <w:t xml:space="preserve">people on </w:t>
      </w:r>
      <w:r w:rsidR="00DE2AA0" w:rsidRPr="00D3035E">
        <w:t>low</w:t>
      </w:r>
      <w:r w:rsidR="00301F1F">
        <w:t xml:space="preserve"> </w:t>
      </w:r>
      <w:r w:rsidR="00DE2AA0" w:rsidRPr="00D3035E">
        <w:t>income</w:t>
      </w:r>
      <w:r w:rsidR="00750B50">
        <w:t>s</w:t>
      </w:r>
      <w:r w:rsidR="00762647" w:rsidRPr="00D3035E">
        <w:t>.</w:t>
      </w:r>
      <w:r w:rsidR="006E4B07">
        <w:t xml:space="preserve"> This includes </w:t>
      </w:r>
      <w:r w:rsidR="00762647" w:rsidRPr="00D3035E">
        <w:t xml:space="preserve">casual and precarious </w:t>
      </w:r>
      <w:r w:rsidR="00762647" w:rsidRPr="00D3035E">
        <w:lastRenderedPageBreak/>
        <w:t>workers moving</w:t>
      </w:r>
      <w:r w:rsidR="00646E21" w:rsidRPr="00D3035E">
        <w:t xml:space="preserve"> outside of the traditional 9-5 </w:t>
      </w:r>
      <w:r w:rsidR="006E4B07">
        <w:t>mass transit time periods</w:t>
      </w:r>
      <w:r w:rsidR="000F7D6E" w:rsidRPr="00D3035E">
        <w:t xml:space="preserve">. </w:t>
      </w:r>
      <w:r w:rsidR="006E4B07">
        <w:t xml:space="preserve">We need a new ACT </w:t>
      </w:r>
      <w:r w:rsidRPr="00D3035E">
        <w:t>Government to</w:t>
      </w:r>
      <w:r w:rsidR="005E2975">
        <w:t>:</w:t>
      </w:r>
      <w:r w:rsidRPr="00D3035E">
        <w:t xml:space="preserve"> </w:t>
      </w:r>
    </w:p>
    <w:p w14:paraId="19FE2E39" w14:textId="5B2BE638" w:rsidR="008265D4" w:rsidRPr="00D3035E" w:rsidRDefault="005E2975" w:rsidP="00277DE3">
      <w:pPr>
        <w:pStyle w:val="ListBullet"/>
      </w:pPr>
      <w:r>
        <w:t>Carry out a</w:t>
      </w:r>
      <w:r w:rsidR="00C45BDB" w:rsidRPr="00D3035E">
        <w:t xml:space="preserve"> </w:t>
      </w:r>
      <w:r w:rsidR="00611D59" w:rsidRPr="00D3035E">
        <w:t>comprehensive community needs assessment to ensure transport design, planning, integration and implementation address the needs of those with transport disadvantage</w:t>
      </w:r>
    </w:p>
    <w:p w14:paraId="6883A625" w14:textId="40B3E2BC" w:rsidR="00680400" w:rsidRPr="00D3035E" w:rsidRDefault="00277DE3" w:rsidP="00277DE3">
      <w:pPr>
        <w:pStyle w:val="ListBullet"/>
      </w:pPr>
      <w:r>
        <w:t>I</w:t>
      </w:r>
      <w:r w:rsidR="00BA6C88" w:rsidRPr="00D3035E">
        <w:t xml:space="preserve">nvest in community transport at sustainable levels with long-term </w:t>
      </w:r>
      <w:r w:rsidR="00D67FE2">
        <w:t xml:space="preserve">commitments </w:t>
      </w:r>
      <w:r w:rsidR="00BA6C88" w:rsidRPr="00D3035E">
        <w:t>so that providers can renew vehicle stock and plan across a multi-year timeframe.</w:t>
      </w:r>
      <w:r w:rsidR="009455F2" w:rsidRPr="00D3035E">
        <w:t xml:space="preserve"> There should be a specific community needs analysis for </w:t>
      </w:r>
      <w:r w:rsidR="001F7E54" w:rsidRPr="00D3035E">
        <w:t xml:space="preserve">community </w:t>
      </w:r>
      <w:r w:rsidR="009455F2" w:rsidRPr="00D3035E">
        <w:t>transport</w:t>
      </w:r>
    </w:p>
    <w:p w14:paraId="7023A27F" w14:textId="1155D690" w:rsidR="00FE68C0" w:rsidRPr="00D3035E" w:rsidRDefault="00277DE3" w:rsidP="00277DE3">
      <w:pPr>
        <w:pStyle w:val="ListBullet"/>
      </w:pPr>
      <w:r>
        <w:t>I</w:t>
      </w:r>
      <w:r w:rsidR="00DE1932" w:rsidRPr="00D3035E">
        <w:t>mprove other on</w:t>
      </w:r>
      <w:r w:rsidR="002B2254">
        <w:t>-</w:t>
      </w:r>
      <w:r w:rsidR="00DE1932" w:rsidRPr="00D3035E">
        <w:t>demand transport provision including lifting the cap on the ACT Taxi Subsidy Scheme</w:t>
      </w:r>
      <w:r w:rsidR="002D7392" w:rsidRPr="00D3035E">
        <w:t xml:space="preserve"> for people with disabilities</w:t>
      </w:r>
      <w:r w:rsidR="002B2254">
        <w:t>,</w:t>
      </w:r>
      <w:r w:rsidR="0008794C" w:rsidRPr="00D3035E">
        <w:t xml:space="preserve"> as well as delivering full compliance with the D</w:t>
      </w:r>
      <w:r w:rsidR="00770302">
        <w:t>isability Discrimination A</w:t>
      </w:r>
      <w:r w:rsidR="00526003">
        <w:t>ct</w:t>
      </w:r>
      <w:r w:rsidR="00770302">
        <w:t xml:space="preserve"> </w:t>
      </w:r>
      <w:r w:rsidR="00D3677A">
        <w:t>T</w:t>
      </w:r>
      <w:r w:rsidR="0008794C" w:rsidRPr="00D3035E">
        <w:t xml:space="preserve">ransport </w:t>
      </w:r>
      <w:r w:rsidR="00D3677A">
        <w:t>S</w:t>
      </w:r>
      <w:r w:rsidR="0008794C" w:rsidRPr="00D3035E">
        <w:t>tandards across the bus network</w:t>
      </w:r>
    </w:p>
    <w:p w14:paraId="13181280" w14:textId="4A2F78EB" w:rsidR="008854A1" w:rsidRPr="00D3035E" w:rsidRDefault="008854A1" w:rsidP="00277DE3">
      <w:pPr>
        <w:pStyle w:val="ListBullet"/>
      </w:pPr>
      <w:r w:rsidRPr="00D3035E">
        <w:t>Improve the fairness and adequacy of transport-related concessions by extending concessions to learner, probationary and restricted driver’s licences, aligning the discount on licence fees for Health Care Card holders (currently 50% of costs) with Pension Card Holders (100%)</w:t>
      </w:r>
    </w:p>
    <w:p w14:paraId="38F6651F" w14:textId="63B8F8D9" w:rsidR="008854A1" w:rsidRPr="00D3035E" w:rsidRDefault="008854A1" w:rsidP="00277DE3">
      <w:pPr>
        <w:pStyle w:val="ListBullet"/>
      </w:pPr>
      <w:r w:rsidRPr="00D3035E">
        <w:t>Investigate the costs and benefits of making all public transport free through a cost benefit analysis</w:t>
      </w:r>
      <w:r w:rsidR="00277DE3">
        <w:t>.</w:t>
      </w:r>
      <w:r w:rsidRPr="00D3035E">
        <w:t xml:space="preserve"> </w:t>
      </w:r>
    </w:p>
    <w:p w14:paraId="18BBEE1B" w14:textId="50053CFA" w:rsidR="007A014E" w:rsidRPr="007A014E" w:rsidRDefault="006070D7" w:rsidP="00277DE3">
      <w:pPr>
        <w:pStyle w:val="Heading1"/>
      </w:pPr>
      <w:r>
        <w:t>The evidence</w:t>
      </w:r>
    </w:p>
    <w:p w14:paraId="2A26C03E" w14:textId="503AF858" w:rsidR="002B078A" w:rsidRDefault="005E7D58" w:rsidP="00161BFC">
      <w:pPr>
        <w:pStyle w:val="ListBullet"/>
      </w:pPr>
      <w:r>
        <w:t>There is an absence of</w:t>
      </w:r>
      <w:r w:rsidR="00F5661D">
        <w:t xml:space="preserve"> </w:t>
      </w:r>
      <w:r w:rsidR="002B078A">
        <w:t xml:space="preserve">data on the transport and infrastructure needs of vulnerable Canberrans and this is one reason why we have called for a comprehensive </w:t>
      </w:r>
      <w:proofErr w:type="gramStart"/>
      <w:r w:rsidR="002B078A">
        <w:t>needs</w:t>
      </w:r>
      <w:proofErr w:type="gramEnd"/>
      <w:r w:rsidR="002B078A">
        <w:t xml:space="preserve"> analysis, audit and stocktake. </w:t>
      </w:r>
    </w:p>
    <w:p w14:paraId="03AC6A18" w14:textId="13687A41" w:rsidR="007A014E" w:rsidRPr="009E51C5" w:rsidRDefault="00720593" w:rsidP="00161BFC">
      <w:pPr>
        <w:pStyle w:val="ListBullet"/>
      </w:pPr>
      <w:r w:rsidRPr="009E51C5">
        <w:t xml:space="preserve">Population projections indicate our city will </w:t>
      </w:r>
      <w:r w:rsidRPr="009E51C5">
        <w:rPr>
          <w:b/>
        </w:rPr>
        <w:t xml:space="preserve">need to cater for </w:t>
      </w:r>
      <w:r w:rsidR="00F81DDE" w:rsidRPr="009E51C5">
        <w:rPr>
          <w:b/>
        </w:rPr>
        <w:t>over</w:t>
      </w:r>
      <w:r w:rsidRPr="009E51C5">
        <w:rPr>
          <w:b/>
        </w:rPr>
        <w:t xml:space="preserve"> 600,000 people</w:t>
      </w:r>
      <w:r w:rsidRPr="009E51C5">
        <w:t xml:space="preserve"> by 2050</w:t>
      </w:r>
      <w:r w:rsidR="00BB7E84">
        <w:t>.</w:t>
      </w:r>
      <w:r w:rsidR="00343B14" w:rsidRPr="009E51C5">
        <w:rPr>
          <w:rStyle w:val="FootnoteReference"/>
          <w:sz w:val="22"/>
        </w:rPr>
        <w:footnoteReference w:id="2"/>
      </w:r>
      <w:r w:rsidR="0026449F" w:rsidRPr="009E51C5">
        <w:t xml:space="preserve"> </w:t>
      </w:r>
    </w:p>
    <w:p w14:paraId="136FCE2A" w14:textId="574968C2" w:rsidR="0008316F" w:rsidRPr="009E51C5" w:rsidRDefault="009C0605" w:rsidP="00161BFC">
      <w:pPr>
        <w:pStyle w:val="ListBullet"/>
      </w:pPr>
      <w:r w:rsidRPr="009E51C5">
        <w:t xml:space="preserve">Our </w:t>
      </w:r>
      <w:r w:rsidRPr="009E51C5">
        <w:rPr>
          <w:b/>
        </w:rPr>
        <w:t xml:space="preserve">population </w:t>
      </w:r>
      <w:r w:rsidR="00F81DDE" w:rsidRPr="009E51C5">
        <w:rPr>
          <w:b/>
        </w:rPr>
        <w:t>is</w:t>
      </w:r>
      <w:r w:rsidRPr="009E51C5">
        <w:rPr>
          <w:b/>
        </w:rPr>
        <w:t xml:space="preserve"> ageing</w:t>
      </w:r>
      <w:r w:rsidRPr="009E51C5">
        <w:t>. In 2016, 12% of our population was aged 65 or over, with that figure expected to continue to rise.</w:t>
      </w:r>
      <w:r w:rsidR="00755778" w:rsidRPr="009E51C5">
        <w:rPr>
          <w:rStyle w:val="FootnoteReference"/>
          <w:sz w:val="22"/>
        </w:rPr>
        <w:footnoteReference w:id="3"/>
      </w:r>
      <w:r w:rsidRPr="009E51C5">
        <w:t xml:space="preserve"> The change in our demographic profile has significant implications for housing provision, community services and infrastructure</w:t>
      </w:r>
      <w:r w:rsidR="00BB7E84">
        <w:t>.</w:t>
      </w:r>
    </w:p>
    <w:p w14:paraId="6117F51D" w14:textId="2D20BE72" w:rsidR="00DE5768" w:rsidRDefault="00666F42" w:rsidP="00161BFC">
      <w:pPr>
        <w:pStyle w:val="ListBullet"/>
      </w:pPr>
      <w:r w:rsidRPr="009E51C5">
        <w:t xml:space="preserve">The ACT has </w:t>
      </w:r>
      <w:r w:rsidRPr="009E51C5">
        <w:rPr>
          <w:b/>
        </w:rPr>
        <w:t>significant pockets of transport disadvantage</w:t>
      </w:r>
      <w:r w:rsidRPr="009E51C5">
        <w:t xml:space="preserve"> </w:t>
      </w:r>
      <w:r w:rsidR="009C74C7" w:rsidRPr="009E51C5">
        <w:t>including for people who face barriers to moving around the city and people without cars.</w:t>
      </w:r>
    </w:p>
    <w:p w14:paraId="5C36DFAC" w14:textId="09D415E2" w:rsidR="004A6467" w:rsidRPr="009E51C5" w:rsidRDefault="00F16965" w:rsidP="00161BFC">
      <w:pPr>
        <w:pStyle w:val="ListBullet"/>
      </w:pPr>
      <w:r>
        <w:lastRenderedPageBreak/>
        <w:t xml:space="preserve">Transport is the third </w:t>
      </w:r>
      <w:r w:rsidR="005B2131">
        <w:t>highest</w:t>
      </w:r>
      <w:r>
        <w:t xml:space="preserve"> </w:t>
      </w:r>
      <w:r w:rsidR="005B2131">
        <w:t xml:space="preserve">category of </w:t>
      </w:r>
      <w:r>
        <w:t xml:space="preserve">expenditure </w:t>
      </w:r>
      <w:r w:rsidR="002D66BA">
        <w:t xml:space="preserve">for low-income households in the </w:t>
      </w:r>
      <w:r w:rsidR="00990539">
        <w:t xml:space="preserve">ACT </w:t>
      </w:r>
      <w:r>
        <w:t>after housing and food.</w:t>
      </w:r>
      <w:r w:rsidR="00BA5085">
        <w:rPr>
          <w:rStyle w:val="FootnoteReference"/>
        </w:rPr>
        <w:footnoteReference w:id="4"/>
      </w:r>
    </w:p>
    <w:p w14:paraId="3E314D7E" w14:textId="392F5D3A" w:rsidR="002248EE" w:rsidRPr="00BC5339" w:rsidRDefault="002248EE" w:rsidP="00161BFC">
      <w:pPr>
        <w:pStyle w:val="ListBullet"/>
      </w:pPr>
      <w:r w:rsidRPr="001946B8">
        <w:t>Both socially advantaged and socially disadvantaged people can experience transport disadvantage, however</w:t>
      </w:r>
      <w:r w:rsidR="00141CCD">
        <w:t>,</w:t>
      </w:r>
      <w:r w:rsidRPr="001946B8">
        <w:t xml:space="preserve"> the nature of this disadvantage differs. For socially disadvantaged groups</w:t>
      </w:r>
      <w:r w:rsidR="00141CCD">
        <w:t>,</w:t>
      </w:r>
      <w:r w:rsidRPr="001946B8">
        <w:t xml:space="preserve"> transport difficulties tend to relate to the ability to access transport and the costs of travel</w:t>
      </w:r>
      <w:r w:rsidR="002C0279">
        <w:t>,</w:t>
      </w:r>
      <w:r w:rsidRPr="001946B8">
        <w:t xml:space="preserve"> whereas for socially advantaged groups</w:t>
      </w:r>
      <w:r w:rsidR="002C0279">
        <w:t>,</w:t>
      </w:r>
      <w:r w:rsidRPr="001946B8">
        <w:t xml:space="preserve"> transport difficulties tend to relate to traffic congestion and time availability.</w:t>
      </w:r>
      <w:r w:rsidR="00B82863">
        <w:rPr>
          <w:rStyle w:val="FootnoteReference"/>
        </w:rPr>
        <w:footnoteReference w:id="5"/>
      </w:r>
    </w:p>
    <w:p w14:paraId="7800E9E3" w14:textId="47F350A6" w:rsidR="00BC5339" w:rsidRDefault="002248EE" w:rsidP="00161BFC">
      <w:pPr>
        <w:pStyle w:val="ListBullet"/>
      </w:pPr>
      <w:r w:rsidRPr="009E51C5">
        <w:t>Australians in the bottom income quintiles experience transport difficulties far more frequently than those in the top quintile.</w:t>
      </w:r>
      <w:r w:rsidR="00DD3328">
        <w:rPr>
          <w:rStyle w:val="FootnoteReference"/>
        </w:rPr>
        <w:footnoteReference w:id="6"/>
      </w:r>
    </w:p>
    <w:p w14:paraId="5C69C6FF" w14:textId="06C74633" w:rsidR="00415D11" w:rsidRDefault="00415D11" w:rsidP="00161BFC">
      <w:pPr>
        <w:pStyle w:val="ListBullet"/>
      </w:pPr>
      <w:r>
        <w:t xml:space="preserve">There is a well-established relationship between transport disadvantage, </w:t>
      </w:r>
      <w:r w:rsidR="00982CDD">
        <w:t>social exclusion and poor health and wellbeing outcomes.</w:t>
      </w:r>
      <w:r w:rsidR="00982CDD">
        <w:rPr>
          <w:rStyle w:val="FootnoteReference"/>
        </w:rPr>
        <w:footnoteReference w:id="7"/>
      </w:r>
    </w:p>
    <w:p w14:paraId="7FCFB758" w14:textId="5084E982" w:rsidR="0008316F" w:rsidRPr="00BC5339" w:rsidRDefault="004F3AF7" w:rsidP="00161BFC">
      <w:pPr>
        <w:pStyle w:val="ListBullet"/>
      </w:pPr>
      <w:r>
        <w:t xml:space="preserve">The ABS note that </w:t>
      </w:r>
      <w:r w:rsidRPr="004F3AF7">
        <w:t>a city which is car dependent may restrict their access to services, employment, shops, social and other activities</w:t>
      </w:r>
      <w:r w:rsidR="002005FC">
        <w:t xml:space="preserve"> </w:t>
      </w:r>
      <w:r w:rsidR="00A063EF">
        <w:t>–</w:t>
      </w:r>
      <w:r w:rsidR="002005FC">
        <w:t xml:space="preserve"> </w:t>
      </w:r>
      <w:r w:rsidR="002005FC" w:rsidRPr="002005FC">
        <w:t>Australian</w:t>
      </w:r>
      <w:r w:rsidR="00A063EF">
        <w:t xml:space="preserve"> </w:t>
      </w:r>
      <w:r w:rsidR="002005FC" w:rsidRPr="002005FC">
        <w:t>adults without access to a passenger vehicle stated that a lack of transport was the second most common reason (20%), behind health reasons (53%), for not attending cultural venues or events, including botanic gardens, zoos, museums or public libraries</w:t>
      </w:r>
      <w:r w:rsidR="00E862C5">
        <w:t xml:space="preserve">. </w:t>
      </w:r>
      <w:r w:rsidR="00E862C5" w:rsidRPr="00E862C5">
        <w:t>For those who had access to a passenger vehicle, only 3% identified a lack of transport as a barrier to attendance.</w:t>
      </w:r>
      <w:r w:rsidR="00804C3C">
        <w:rPr>
          <w:rStyle w:val="FootnoteReference"/>
        </w:rPr>
        <w:footnoteReference w:id="8"/>
      </w:r>
    </w:p>
    <w:p w14:paraId="1D174F47" w14:textId="78B88DE1" w:rsidR="007A014E" w:rsidRPr="007A014E" w:rsidRDefault="00EE4825" w:rsidP="00EE4825">
      <w:pPr>
        <w:pStyle w:val="Heading1"/>
      </w:pPr>
      <w:r>
        <w:t>Testimonial</w:t>
      </w:r>
      <w:r w:rsidR="003633D9">
        <w:t>s</w:t>
      </w:r>
    </w:p>
    <w:p w14:paraId="0D2188F7" w14:textId="5E74BE9C" w:rsidR="00FC44AF" w:rsidRDefault="00FC44AF" w:rsidP="002802C3">
      <w:pPr>
        <w:pStyle w:val="BodyText"/>
        <w:rPr>
          <w:i/>
          <w:iCs/>
        </w:rPr>
      </w:pPr>
      <w:r w:rsidRPr="00FC44AF">
        <w:rPr>
          <w:i/>
          <w:iCs/>
        </w:rPr>
        <w:t xml:space="preserve">“The need for adequate community transport is the backbone to supporting vulnerable people in our community to access essential services. If we had the </w:t>
      </w:r>
      <w:proofErr w:type="gramStart"/>
      <w:r w:rsidRPr="00FC44AF">
        <w:rPr>
          <w:i/>
          <w:iCs/>
        </w:rPr>
        <w:t>additional  funds</w:t>
      </w:r>
      <w:proofErr w:type="gramEnd"/>
      <w:r w:rsidRPr="00FC44AF">
        <w:rPr>
          <w:i/>
          <w:iCs/>
        </w:rPr>
        <w:t xml:space="preserve"> to do so, we could transport so many more people for their medical, social and educational needs.” </w:t>
      </w:r>
      <w:r w:rsidRPr="006B75E8">
        <w:t>–</w:t>
      </w:r>
      <w:r w:rsidR="006B75E8">
        <w:t xml:space="preserve"> </w:t>
      </w:r>
      <w:r w:rsidR="002802C3" w:rsidRPr="006B75E8">
        <w:t>Jenny Kitchin</w:t>
      </w:r>
      <w:r w:rsidR="00185E81" w:rsidRPr="006B75E8">
        <w:t xml:space="preserve">, </w:t>
      </w:r>
      <w:r w:rsidR="00273D98">
        <w:t>CEO</w:t>
      </w:r>
      <w:r w:rsidR="00185E81" w:rsidRPr="006B75E8">
        <w:t xml:space="preserve">, </w:t>
      </w:r>
      <w:r w:rsidR="002802C3" w:rsidRPr="006B75E8">
        <w:t>Woden Community Service</w:t>
      </w:r>
    </w:p>
    <w:p w14:paraId="17D573DE" w14:textId="5A901E15" w:rsidR="006F515D" w:rsidRDefault="001731A4" w:rsidP="00161BFC">
      <w:pPr>
        <w:pStyle w:val="BodyText"/>
      </w:pPr>
      <w:r w:rsidRPr="00161BFC">
        <w:rPr>
          <w:i/>
          <w:iCs/>
        </w:rPr>
        <w:t>“</w:t>
      </w:r>
      <w:r w:rsidR="00921360" w:rsidRPr="00161BFC">
        <w:rPr>
          <w:i/>
          <w:iCs/>
        </w:rPr>
        <w:t>There is a need for more visioning and framing of transport as a tool to addressing the barriers, hardship and stress experienced by people who are on low incomes or face other barriers to participation</w:t>
      </w:r>
      <w:r w:rsidR="00EA0C76" w:rsidRPr="00161BFC">
        <w:rPr>
          <w:i/>
          <w:iCs/>
        </w:rPr>
        <w:t>….</w:t>
      </w:r>
      <w:r w:rsidR="00921360" w:rsidRPr="00161BFC">
        <w:rPr>
          <w:i/>
          <w:iCs/>
        </w:rPr>
        <w:t>accessibility has multiple dimensions (for young people, women, low income people and people with different diagnostic disabilities)</w:t>
      </w:r>
      <w:r w:rsidR="00017DEC" w:rsidRPr="00161BFC">
        <w:rPr>
          <w:i/>
          <w:iCs/>
        </w:rPr>
        <w:t xml:space="preserve">. </w:t>
      </w:r>
      <w:r w:rsidR="00921360" w:rsidRPr="00161BFC">
        <w:rPr>
          <w:i/>
          <w:iCs/>
        </w:rPr>
        <w:t xml:space="preserve">Not only does transport </w:t>
      </w:r>
      <w:r w:rsidR="00921360" w:rsidRPr="00161BFC">
        <w:rPr>
          <w:i/>
          <w:iCs/>
        </w:rPr>
        <w:lastRenderedPageBreak/>
        <w:t>need to be integrated but strategies themselves need to be integrated – with each other and within themselves</w:t>
      </w:r>
      <w:r w:rsidRPr="00161BFC">
        <w:rPr>
          <w:i/>
          <w:iCs/>
        </w:rPr>
        <w:t>”</w:t>
      </w:r>
      <w:r w:rsidR="00017DEC">
        <w:t xml:space="preserve"> – Moving Canberra Transport Think Tank, June 2019 </w:t>
      </w:r>
    </w:p>
    <w:p w14:paraId="6C501086" w14:textId="1ADFCF8C" w:rsidR="001731A4" w:rsidRDefault="0073632B" w:rsidP="00161BFC">
      <w:pPr>
        <w:pStyle w:val="BodyText"/>
      </w:pPr>
      <w:r w:rsidRPr="00161BFC">
        <w:rPr>
          <w:i/>
          <w:iCs/>
        </w:rPr>
        <w:t>“</w:t>
      </w:r>
      <w:r w:rsidR="00591D69" w:rsidRPr="00161BFC">
        <w:rPr>
          <w:i/>
          <w:iCs/>
        </w:rPr>
        <w:t>ACTCOSS suggests that housing choice needs to be about more than densification, but about ensuring that new development is accompanied by adequate social and community infrastructure, adequate greenspace and, above all, that it delivers more affordable housing within the reach of people in the lower income deciles</w:t>
      </w:r>
      <w:r w:rsidRPr="00161BFC">
        <w:rPr>
          <w:i/>
          <w:iCs/>
        </w:rPr>
        <w:t>”</w:t>
      </w:r>
      <w:r w:rsidR="00591D69">
        <w:t xml:space="preserve"> – Dr Emma Campbell, CEO</w:t>
      </w:r>
      <w:r w:rsidR="00161BFC">
        <w:t>,</w:t>
      </w:r>
      <w:r w:rsidR="00591D69">
        <w:t xml:space="preserve"> ACTCOSS </w:t>
      </w:r>
    </w:p>
    <w:p w14:paraId="79AAE45D" w14:textId="3674869E" w:rsidR="00F7021A" w:rsidRPr="006B75E8" w:rsidRDefault="00F7021A" w:rsidP="00DE187D">
      <w:pPr>
        <w:pStyle w:val="BodyText"/>
        <w:rPr>
          <w:i/>
          <w:iCs/>
        </w:rPr>
      </w:pPr>
      <w:r w:rsidRPr="00DE187D">
        <w:rPr>
          <w:i/>
          <w:iCs/>
        </w:rPr>
        <w:t>“T</w:t>
      </w:r>
      <w:r w:rsidR="00C0162E" w:rsidRPr="00DE187D">
        <w:rPr>
          <w:i/>
          <w:iCs/>
        </w:rPr>
        <w:t xml:space="preserve">here is a fundamental need for an audit to determine the needs for community facilities, including the needs of service delivery and support that are essential for people with disability, mental health, parenting support and justice liaison from the AMC to reintegrating into the community. Too many services are required that may seem unsustainable but are desperately needed for members of the community </w:t>
      </w:r>
      <w:proofErr w:type="gramStart"/>
      <w:r w:rsidR="00C0162E" w:rsidRPr="00DE187D">
        <w:rPr>
          <w:i/>
          <w:iCs/>
        </w:rPr>
        <w:t>in order to</w:t>
      </w:r>
      <w:proofErr w:type="gramEnd"/>
      <w:r w:rsidR="00C0162E" w:rsidRPr="00DE187D">
        <w:rPr>
          <w:i/>
          <w:iCs/>
        </w:rPr>
        <w:t xml:space="preserve"> participate and feel included</w:t>
      </w:r>
      <w:r w:rsidRPr="00DE187D">
        <w:rPr>
          <w:i/>
          <w:iCs/>
        </w:rPr>
        <w:t>”</w:t>
      </w:r>
      <w:r w:rsidR="006B75E8">
        <w:rPr>
          <w:i/>
          <w:iCs/>
        </w:rPr>
        <w:t xml:space="preserve"> </w:t>
      </w:r>
      <w:r w:rsidR="006B75E8">
        <w:t xml:space="preserve">– </w:t>
      </w:r>
      <w:r w:rsidR="00DE187D">
        <w:t>Bonnie</w:t>
      </w:r>
      <w:r w:rsidR="006B75E8">
        <w:t xml:space="preserve"> </w:t>
      </w:r>
      <w:r w:rsidR="00DE187D">
        <w:t>Millen, Senior Policy Advisor, Advocacy for Inclusion</w:t>
      </w:r>
      <w:r w:rsidR="006B75E8">
        <w:t>.</w:t>
      </w:r>
    </w:p>
    <w:p w14:paraId="027A4C60" w14:textId="77777777" w:rsidR="00450E39" w:rsidRDefault="00450E39" w:rsidP="00DE187D">
      <w:pPr>
        <w:pStyle w:val="BodyText"/>
      </w:pPr>
    </w:p>
    <w:p w14:paraId="240E0549" w14:textId="77777777" w:rsidR="00C0162E" w:rsidRPr="00921360" w:rsidRDefault="00C0162E" w:rsidP="00161BFC">
      <w:pPr>
        <w:pStyle w:val="BodyText"/>
      </w:pPr>
    </w:p>
    <w:sectPr w:rsidR="00C0162E" w:rsidRPr="00921360" w:rsidSect="004D3B5D">
      <w:footerReference w:type="even" r:id="rId12"/>
      <w:footerReference w:type="default" r:id="rId13"/>
      <w:footerReference w:type="first" r:id="rId14"/>
      <w:pgSz w:w="11906" w:h="16838" w:code="9"/>
      <w:pgMar w:top="1440" w:right="1440" w:bottom="226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10186" w14:textId="77777777" w:rsidR="00963CEB" w:rsidRDefault="00963CEB">
      <w:r>
        <w:separator/>
      </w:r>
    </w:p>
    <w:p w14:paraId="09C4393D" w14:textId="77777777" w:rsidR="00963CEB" w:rsidRDefault="00963CEB"/>
  </w:endnote>
  <w:endnote w:type="continuationSeparator" w:id="0">
    <w:p w14:paraId="42D31BFA" w14:textId="77777777" w:rsidR="00963CEB" w:rsidRDefault="00963CEB">
      <w:r>
        <w:continuationSeparator/>
      </w:r>
    </w:p>
    <w:p w14:paraId="37E52BB9" w14:textId="77777777" w:rsidR="00963CEB" w:rsidRDefault="00963CEB"/>
  </w:endnote>
  <w:endnote w:type="continuationNotice" w:id="1">
    <w:p w14:paraId="2779C5F7" w14:textId="77777777" w:rsidR="00963CEB" w:rsidRDefault="00963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871D" w14:textId="77777777" w:rsidR="00C57EE2" w:rsidRDefault="00C57EE2" w:rsidP="004D3B5D">
    <w:pPr>
      <w:pStyle w:val="paragraph"/>
      <w:framePr w:h="961" w:hRule="exact" w:wrap="around" w:vAnchor="text" w:hAnchor="page" w:x="1516" w:y="-618"/>
      <w:spacing w:before="0" w:beforeAutospacing="0" w:after="0" w:afterAutospacing="0"/>
      <w:jc w:val="center"/>
      <w:textAlignment w:val="baseline"/>
      <w:rPr>
        <w:rStyle w:val="normaltextrun"/>
        <w:rFonts w:ascii="Arial" w:hAnsi="Arial" w:cs="Arial"/>
        <w:color w:val="7F7F7F"/>
        <w:sz w:val="18"/>
        <w:szCs w:val="18"/>
      </w:rPr>
    </w:pPr>
    <w:r>
      <w:rPr>
        <w:rStyle w:val="normaltextrun"/>
        <w:rFonts w:ascii="Arial" w:hAnsi="Arial" w:cs="Arial"/>
        <w:color w:val="7F7F7F"/>
        <w:sz w:val="18"/>
        <w:szCs w:val="18"/>
      </w:rPr>
      <w:t>Authorised by Emma Campbell for ACT Council of Social Service</w:t>
    </w:r>
  </w:p>
  <w:p w14:paraId="1706591A" w14:textId="491C63F0" w:rsidR="00C57EE2" w:rsidRDefault="00C57EE2" w:rsidP="004D3B5D">
    <w:pPr>
      <w:pStyle w:val="paragraph"/>
      <w:framePr w:h="961" w:hRule="exact" w:wrap="around" w:vAnchor="text" w:hAnchor="page" w:x="1516" w:y="-618"/>
      <w:spacing w:before="0" w:beforeAutospacing="0" w:after="0" w:afterAutospacing="0"/>
      <w:jc w:val="center"/>
      <w:textAlignment w:val="baseline"/>
      <w:rPr>
        <w:rStyle w:val="eop"/>
        <w:rFonts w:ascii="Arial" w:hAnsi="Arial" w:cs="Arial"/>
        <w:color w:val="7F7F7F"/>
        <w:sz w:val="18"/>
        <w:szCs w:val="18"/>
      </w:rPr>
    </w:pPr>
    <w:r>
      <w:rPr>
        <w:rStyle w:val="normaltextrun"/>
        <w:rFonts w:ascii="Arial" w:hAnsi="Arial" w:cs="Arial"/>
        <w:color w:val="7F7F7F"/>
        <w:sz w:val="18"/>
        <w:szCs w:val="18"/>
      </w:rPr>
      <w:t xml:space="preserve"> Ph: 02 6202 </w:t>
    </w:r>
    <w:proofErr w:type="gramStart"/>
    <w:r>
      <w:rPr>
        <w:rStyle w:val="normaltextrun"/>
        <w:rFonts w:ascii="Arial" w:hAnsi="Arial" w:cs="Arial"/>
        <w:color w:val="7F7F7F"/>
        <w:sz w:val="18"/>
        <w:szCs w:val="18"/>
      </w:rPr>
      <w:t>7200  |</w:t>
    </w:r>
    <w:proofErr w:type="gramEnd"/>
    <w:r>
      <w:rPr>
        <w:rStyle w:val="normaltextrun"/>
        <w:rFonts w:ascii="Arial" w:hAnsi="Arial" w:cs="Arial"/>
        <w:color w:val="7F7F7F"/>
        <w:sz w:val="18"/>
        <w:szCs w:val="18"/>
      </w:rPr>
      <w:t>  actcoss@actcoss.org.au  |  www.actcoss.org.au</w:t>
    </w:r>
    <w:r>
      <w:rPr>
        <w:rStyle w:val="eop"/>
        <w:rFonts w:ascii="Arial" w:hAnsi="Arial" w:cs="Arial"/>
        <w:color w:val="7F7F7F"/>
        <w:sz w:val="18"/>
        <w:szCs w:val="18"/>
      </w:rPr>
      <w:t> </w:t>
    </w:r>
  </w:p>
  <w:p w14:paraId="6132D4EA" w14:textId="761EEFF8" w:rsidR="00001319" w:rsidRDefault="00001319" w:rsidP="004D3B5D">
    <w:pPr>
      <w:pStyle w:val="paragraph"/>
      <w:framePr w:h="961" w:hRule="exact" w:wrap="around" w:vAnchor="text" w:hAnchor="page" w:x="1516" w:y="-618"/>
      <w:spacing w:before="0" w:beforeAutospacing="0" w:after="0" w:afterAutospacing="0"/>
      <w:jc w:val="center"/>
      <w:textAlignment w:val="baseline"/>
      <w:rPr>
        <w:rStyle w:val="eop"/>
        <w:rFonts w:ascii="Arial" w:hAnsi="Arial" w:cs="Arial"/>
        <w:color w:val="7F7F7F"/>
        <w:sz w:val="18"/>
        <w:szCs w:val="18"/>
      </w:rPr>
    </w:pPr>
  </w:p>
  <w:sdt>
    <w:sdtPr>
      <w:id w:val="-1080366849"/>
      <w:docPartObj>
        <w:docPartGallery w:val="Page Numbers (Bottom of Page)"/>
        <w:docPartUnique/>
      </w:docPartObj>
    </w:sdtPr>
    <w:sdtEndPr>
      <w:rPr>
        <w:noProof/>
      </w:rPr>
    </w:sdtEndPr>
    <w:sdtContent>
      <w:p w14:paraId="32E6F1C5" w14:textId="3A68CEC1" w:rsidR="005363F7" w:rsidRPr="00001319" w:rsidRDefault="00001319" w:rsidP="00001319">
        <w:pPr>
          <w:pStyle w:val="Footer"/>
          <w:framePr w:h="961" w:hRule="exact" w:wrap="around" w:vAnchor="text" w:hAnchor="page" w:x="1516" w:y="-618"/>
          <w:jc w:val="center"/>
          <w:rPr>
            <w:rFonts w:cs="Arial"/>
            <w:color w:val="7F7F7F"/>
            <w:sz w:val="18"/>
            <w:szCs w:val="18"/>
          </w:rPr>
        </w:pPr>
        <w:r w:rsidRPr="000C1672">
          <w:rPr>
            <w:rStyle w:val="normaltextrun"/>
            <w:rFonts w:cs="Arial"/>
            <w:color w:val="7F7F7F"/>
            <w:sz w:val="18"/>
            <w:szCs w:val="18"/>
          </w:rPr>
          <w:fldChar w:fldCharType="begin"/>
        </w:r>
        <w:r w:rsidRPr="000C1672">
          <w:rPr>
            <w:rStyle w:val="normaltextrun"/>
            <w:rFonts w:cs="Arial"/>
            <w:color w:val="7F7F7F"/>
            <w:sz w:val="18"/>
            <w:szCs w:val="18"/>
          </w:rPr>
          <w:instrText xml:space="preserve"> PAGE   \* MERGEFORMAT </w:instrText>
        </w:r>
        <w:r w:rsidRPr="000C1672">
          <w:rPr>
            <w:rStyle w:val="normaltextrun"/>
            <w:rFonts w:cs="Arial"/>
            <w:color w:val="7F7F7F"/>
            <w:sz w:val="18"/>
            <w:szCs w:val="18"/>
          </w:rPr>
          <w:fldChar w:fldCharType="separate"/>
        </w:r>
        <w:r>
          <w:rPr>
            <w:rStyle w:val="normaltextrun"/>
            <w:rFonts w:cs="Arial"/>
            <w:color w:val="7F7F7F"/>
            <w:sz w:val="18"/>
            <w:szCs w:val="18"/>
          </w:rPr>
          <w:t>1</w:t>
        </w:r>
        <w:r w:rsidRPr="000C1672">
          <w:rPr>
            <w:rStyle w:val="normaltextrun"/>
            <w:rFonts w:cs="Arial"/>
            <w:color w:val="7F7F7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F6928" w14:textId="77777777" w:rsidR="00963CEB" w:rsidRDefault="00963CEB">
      <w:r>
        <w:separator/>
      </w:r>
    </w:p>
    <w:p w14:paraId="0AF1E2A0" w14:textId="77777777" w:rsidR="00963CEB" w:rsidRDefault="00963CEB"/>
  </w:footnote>
  <w:footnote w:type="continuationSeparator" w:id="0">
    <w:p w14:paraId="3292F480" w14:textId="77777777" w:rsidR="00963CEB" w:rsidRDefault="00963CEB">
      <w:r>
        <w:continuationSeparator/>
      </w:r>
    </w:p>
    <w:p w14:paraId="4ABA8E11" w14:textId="77777777" w:rsidR="00963CEB" w:rsidRDefault="00963CEB"/>
  </w:footnote>
  <w:footnote w:type="continuationNotice" w:id="1">
    <w:p w14:paraId="146BFC5C" w14:textId="77777777" w:rsidR="00963CEB" w:rsidRDefault="00963CEB"/>
  </w:footnote>
  <w:footnote w:id="2">
    <w:p w14:paraId="194389EA" w14:textId="3792D520" w:rsidR="00343B14" w:rsidRDefault="00343B14" w:rsidP="00BB2843">
      <w:pPr>
        <w:pStyle w:val="FootnoteText"/>
        <w:spacing w:after="0"/>
      </w:pPr>
      <w:r w:rsidRPr="003633D9">
        <w:footnoteRef/>
      </w:r>
      <w:r w:rsidRPr="003633D9">
        <w:t xml:space="preserve"> </w:t>
      </w:r>
      <w:r w:rsidR="003633D9">
        <w:tab/>
      </w:r>
      <w:r w:rsidR="0082351D">
        <w:t xml:space="preserve">ACT Government, </w:t>
      </w:r>
      <w:r w:rsidR="0082351D" w:rsidRPr="0082351D">
        <w:rPr>
          <w:i/>
          <w:iCs/>
        </w:rPr>
        <w:t>Canberra’s living infrastructure plan: cooling the city</w:t>
      </w:r>
      <w:r w:rsidR="0082351D">
        <w:t>, ACT Government, 2019</w:t>
      </w:r>
      <w:r w:rsidR="00A063EF">
        <w:t xml:space="preserve">, </w:t>
      </w:r>
      <w:hyperlink r:id="rId1" w:history="1">
        <w:r w:rsidR="004C560C" w:rsidRPr="00F11543">
          <w:rPr>
            <w:rStyle w:val="Hyperlink"/>
          </w:rPr>
          <w:t>https://apo.org.au/node/259131</w:t>
        </w:r>
      </w:hyperlink>
      <w:r w:rsidR="00682DEF">
        <w:t>.</w:t>
      </w:r>
    </w:p>
  </w:footnote>
  <w:footnote w:id="3">
    <w:p w14:paraId="6EC6CAC9" w14:textId="77777777" w:rsidR="00755778" w:rsidRDefault="00755778" w:rsidP="00755778">
      <w:pPr>
        <w:pStyle w:val="FootnoteText"/>
        <w:spacing w:after="0"/>
      </w:pPr>
      <w:r w:rsidRPr="003633D9">
        <w:footnoteRef/>
      </w:r>
      <w:r w:rsidRPr="003633D9">
        <w:t xml:space="preserve"> </w:t>
      </w:r>
      <w:r>
        <w:tab/>
        <w:t xml:space="preserve">ACT Government, </w:t>
      </w:r>
      <w:r w:rsidRPr="003C6735">
        <w:rPr>
          <w:i/>
          <w:iCs/>
        </w:rPr>
        <w:t>A growing and diversifying population</w:t>
      </w:r>
      <w:r>
        <w:t>, ACT Planning Strategy website, n.d.,</w:t>
      </w:r>
      <w:r w:rsidRPr="009A4778">
        <w:t xml:space="preserve"> </w:t>
      </w:r>
      <w:hyperlink r:id="rId2" w:history="1">
        <w:r w:rsidRPr="00F11543">
          <w:rPr>
            <w:rStyle w:val="Hyperlink"/>
          </w:rPr>
          <w:t>https://www.planning.act.gov.au/act-planning-strategy/setting-the-scene/a-growing-and-diversifying-population</w:t>
        </w:r>
      </w:hyperlink>
      <w:r>
        <w:t xml:space="preserve">. </w:t>
      </w:r>
    </w:p>
  </w:footnote>
  <w:footnote w:id="4">
    <w:p w14:paraId="282F04D2" w14:textId="6F8714AC" w:rsidR="00BA5085" w:rsidRDefault="00BA5085" w:rsidP="00682DEF">
      <w:pPr>
        <w:pStyle w:val="FootnoteText"/>
        <w:spacing w:after="0"/>
      </w:pPr>
      <w:r w:rsidRPr="003633D9">
        <w:footnoteRef/>
      </w:r>
      <w:r w:rsidRPr="003633D9">
        <w:t xml:space="preserve"> </w:t>
      </w:r>
      <w:r w:rsidR="003633D9">
        <w:tab/>
      </w:r>
      <w:r w:rsidR="003C6735">
        <w:t xml:space="preserve">ABS, </w:t>
      </w:r>
      <w:r w:rsidR="00682DEF" w:rsidRPr="00B51880">
        <w:rPr>
          <w:i/>
          <w:iCs/>
        </w:rPr>
        <w:t>6530.0 - Household Expenditure Survey, Australia: Summary of Results, 2015-16</w:t>
      </w:r>
      <w:r w:rsidR="00682DEF">
        <w:t xml:space="preserve">, </w:t>
      </w:r>
      <w:r w:rsidR="00B51880">
        <w:t xml:space="preserve">ABS, </w:t>
      </w:r>
      <w:r w:rsidR="00682DEF">
        <w:t>2017,</w:t>
      </w:r>
      <w:r w:rsidR="00682DEF" w:rsidRPr="00682DEF">
        <w:t xml:space="preserve"> </w:t>
      </w:r>
      <w:hyperlink r:id="rId3" w:history="1">
        <w:r w:rsidR="00682DEF" w:rsidRPr="00F11543">
          <w:rPr>
            <w:rStyle w:val="Hyperlink"/>
          </w:rPr>
          <w:t>https://www.abs.gov.au/ausstats/abs@.nsf/mf/6530.0</w:t>
        </w:r>
      </w:hyperlink>
      <w:r w:rsidR="00682DEF">
        <w:t>.</w:t>
      </w:r>
    </w:p>
  </w:footnote>
  <w:footnote w:id="5">
    <w:p w14:paraId="6B76AEBF" w14:textId="67B23BCC" w:rsidR="00B82863" w:rsidRDefault="00B82863">
      <w:pPr>
        <w:pStyle w:val="FootnoteText"/>
      </w:pPr>
      <w:r w:rsidRPr="003633D9">
        <w:footnoteRef/>
      </w:r>
      <w:r w:rsidRPr="003633D9">
        <w:t xml:space="preserve"> </w:t>
      </w:r>
      <w:r w:rsidR="003633D9">
        <w:tab/>
      </w:r>
      <w:r w:rsidR="003E7CA2">
        <w:t xml:space="preserve">K Rosier and M McDonald, </w:t>
      </w:r>
      <w:r w:rsidR="002B1FC0" w:rsidRPr="003E7CA2">
        <w:rPr>
          <w:i/>
          <w:iCs/>
        </w:rPr>
        <w:t>The relationship between transport and disadvantage in Australia</w:t>
      </w:r>
      <w:r w:rsidR="002B1FC0">
        <w:t xml:space="preserve">, </w:t>
      </w:r>
      <w:r w:rsidR="00FF1C03">
        <w:t>Communities and Families Clearinghouse Australia</w:t>
      </w:r>
      <w:r w:rsidR="002B1FC0">
        <w:t xml:space="preserve">, </w:t>
      </w:r>
      <w:r w:rsidR="00FF1C03">
        <w:t>Australian</w:t>
      </w:r>
      <w:r w:rsidR="00EA2D5E">
        <w:t xml:space="preserve"> Institute of Family Studies,</w:t>
      </w:r>
      <w:r w:rsidR="00FF1C03">
        <w:t xml:space="preserve"> </w:t>
      </w:r>
      <w:r w:rsidR="003E7CA2">
        <w:t xml:space="preserve">2011, </w:t>
      </w:r>
      <w:hyperlink r:id="rId4" w:history="1">
        <w:r w:rsidR="003E7CA2" w:rsidRPr="00F11543">
          <w:rPr>
            <w:rStyle w:val="Hyperlink"/>
          </w:rPr>
          <w:t>https://aifs.gov.au/cfca/publications/relationship-between-transport-and-disadvantage-austr</w:t>
        </w:r>
      </w:hyperlink>
      <w:r w:rsidR="007C3567">
        <w:t>.</w:t>
      </w:r>
    </w:p>
  </w:footnote>
  <w:footnote w:id="6">
    <w:p w14:paraId="5816D6D8" w14:textId="76CEED04" w:rsidR="00DD3328" w:rsidRDefault="00DD3328">
      <w:pPr>
        <w:pStyle w:val="FootnoteText"/>
      </w:pPr>
      <w:r w:rsidRPr="003633D9">
        <w:footnoteRef/>
      </w:r>
      <w:r w:rsidRPr="003633D9">
        <w:t xml:space="preserve"> </w:t>
      </w:r>
      <w:r w:rsidR="003633D9">
        <w:tab/>
        <w:t>i</w:t>
      </w:r>
      <w:r>
        <w:t xml:space="preserve">bid. </w:t>
      </w:r>
    </w:p>
  </w:footnote>
  <w:footnote w:id="7">
    <w:p w14:paraId="25DCB825" w14:textId="1515B8CE" w:rsidR="00982CDD" w:rsidRDefault="00982CDD">
      <w:pPr>
        <w:pStyle w:val="FootnoteText"/>
      </w:pPr>
      <w:r w:rsidRPr="003633D9">
        <w:footnoteRef/>
      </w:r>
      <w:r w:rsidRPr="003633D9">
        <w:t xml:space="preserve"> </w:t>
      </w:r>
      <w:r w:rsidR="003633D9">
        <w:tab/>
      </w:r>
      <w:r w:rsidR="00B2379A">
        <w:t>L Ma, J Kent and C Mulley, ‘</w:t>
      </w:r>
      <w:r w:rsidR="007C3567" w:rsidRPr="007C3567">
        <w:t xml:space="preserve">Transport disadvantage, social exclusion, and subjective well-being: The role of the </w:t>
      </w:r>
      <w:proofErr w:type="spellStart"/>
      <w:r w:rsidR="007C3567" w:rsidRPr="007C3567">
        <w:t>neighborhood</w:t>
      </w:r>
      <w:proofErr w:type="spellEnd"/>
      <w:r w:rsidR="007C3567" w:rsidRPr="007C3567">
        <w:t xml:space="preserve"> environment—evidence from Sydney, Australia</w:t>
      </w:r>
      <w:r w:rsidR="00B2379A">
        <w:t>’</w:t>
      </w:r>
      <w:r w:rsidR="007C3567">
        <w:t xml:space="preserve">, </w:t>
      </w:r>
      <w:r w:rsidR="00065593" w:rsidRPr="00B2379A">
        <w:rPr>
          <w:i/>
          <w:iCs/>
        </w:rPr>
        <w:t>The Journal of Transport and Land Use</w:t>
      </w:r>
      <w:r w:rsidR="00065593">
        <w:t xml:space="preserve">, </w:t>
      </w:r>
      <w:r w:rsidR="00B2379A">
        <w:t xml:space="preserve">2018, </w:t>
      </w:r>
      <w:r w:rsidR="00065593">
        <w:t xml:space="preserve">vol. 11, no. 1, </w:t>
      </w:r>
      <w:hyperlink r:id="rId5" w:anchor="metadata_info_tab_contents" w:history="1">
        <w:r w:rsidR="00B2379A" w:rsidRPr="00F11543">
          <w:rPr>
            <w:rStyle w:val="Hyperlink"/>
          </w:rPr>
          <w:t>https://www.jstor.org/stable/26622389#metadata_info_tab_contents</w:t>
        </w:r>
      </w:hyperlink>
      <w:r w:rsidR="00B51880">
        <w:t>.</w:t>
      </w:r>
    </w:p>
  </w:footnote>
  <w:footnote w:id="8">
    <w:p w14:paraId="4006D9C5" w14:textId="51A94349" w:rsidR="00804C3C" w:rsidRDefault="00804C3C">
      <w:pPr>
        <w:pStyle w:val="FootnoteText"/>
      </w:pPr>
      <w:r w:rsidRPr="003633D9">
        <w:footnoteRef/>
      </w:r>
      <w:r w:rsidRPr="003633D9">
        <w:t xml:space="preserve"> </w:t>
      </w:r>
      <w:r w:rsidR="003633D9">
        <w:tab/>
      </w:r>
      <w:r w:rsidR="00B51880">
        <w:t xml:space="preserve">ABS, </w:t>
      </w:r>
      <w:r w:rsidR="00B51880" w:rsidRPr="00B51880">
        <w:rPr>
          <w:i/>
          <w:iCs/>
        </w:rPr>
        <w:t>4102.0 - Australian Social Trends, July 2013</w:t>
      </w:r>
      <w:r w:rsidR="00B51880">
        <w:t>,</w:t>
      </w:r>
      <w:r w:rsidR="00B51880" w:rsidRPr="00B51880">
        <w:t xml:space="preserve"> </w:t>
      </w:r>
      <w:r w:rsidR="00B51880">
        <w:t>ABS, 2011,</w:t>
      </w:r>
      <w:r w:rsidR="00B51880" w:rsidRPr="00B51880">
        <w:t xml:space="preserve"> </w:t>
      </w:r>
      <w:hyperlink r:id="rId6" w:history="1">
        <w:r w:rsidR="00B51880" w:rsidRPr="00F11543">
          <w:rPr>
            <w:rStyle w:val="Hyperlink"/>
          </w:rPr>
          <w:t>https://www.abs.gov.au/AUSSTATS/abs@.nsf/Lookup/4102.0Main+Features40July+2013</w:t>
        </w:r>
      </w:hyperlink>
      <w:r w:rsidR="00B5188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multilevel"/>
    <w:tmpl w:val="29BEA69E"/>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6A65DBF"/>
    <w:multiLevelType w:val="hybridMultilevel"/>
    <w:tmpl w:val="86443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1"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4FF10D11"/>
    <w:multiLevelType w:val="hybridMultilevel"/>
    <w:tmpl w:val="CA50F80E"/>
    <w:lvl w:ilvl="0" w:tplc="F0F0B2D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6"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63395E5F"/>
    <w:multiLevelType w:val="multilevel"/>
    <w:tmpl w:val="7F0E9BF8"/>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9" w15:restartNumberingAfterBreak="0">
    <w:nsid w:val="753C5314"/>
    <w:multiLevelType w:val="hybridMultilevel"/>
    <w:tmpl w:val="B7DE5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14"/>
  </w:num>
  <w:num w:numId="4">
    <w:abstractNumId w:val="11"/>
  </w:num>
  <w:num w:numId="5">
    <w:abstractNumId w:val="15"/>
  </w:num>
  <w:num w:numId="6">
    <w:abstractNumId w:val="12"/>
  </w:num>
  <w:num w:numId="7">
    <w:abstractNumId w:val="6"/>
  </w:num>
  <w:num w:numId="8">
    <w:abstractNumId w:val="10"/>
  </w:num>
  <w:num w:numId="9">
    <w:abstractNumId w:val="0"/>
  </w:num>
  <w:num w:numId="10">
    <w:abstractNumId w:val="5"/>
  </w:num>
  <w:num w:numId="11">
    <w:abstractNumId w:val="16"/>
  </w:num>
  <w:num w:numId="12">
    <w:abstractNumId w:val="2"/>
  </w:num>
  <w:num w:numId="13">
    <w:abstractNumId w:val="18"/>
  </w:num>
  <w:num w:numId="14">
    <w:abstractNumId w:val="3"/>
  </w:num>
  <w:num w:numId="15">
    <w:abstractNumId w:val="4"/>
  </w:num>
  <w:num w:numId="16">
    <w:abstractNumId w:val="17"/>
  </w:num>
  <w:num w:numId="17">
    <w:abstractNumId w:val="13"/>
  </w:num>
  <w:num w:numId="18">
    <w:abstractNumId w:val="9"/>
  </w:num>
  <w:num w:numId="19">
    <w:abstractNumId w:val="7"/>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1157"/>
    <w:rsid w:val="00001319"/>
    <w:rsid w:val="00001CC1"/>
    <w:rsid w:val="0000255E"/>
    <w:rsid w:val="000027A8"/>
    <w:rsid w:val="00002C41"/>
    <w:rsid w:val="000040BA"/>
    <w:rsid w:val="00004697"/>
    <w:rsid w:val="00004C9A"/>
    <w:rsid w:val="0000517C"/>
    <w:rsid w:val="0000588C"/>
    <w:rsid w:val="00005A28"/>
    <w:rsid w:val="00005AF7"/>
    <w:rsid w:val="00005B30"/>
    <w:rsid w:val="00005FF4"/>
    <w:rsid w:val="00006202"/>
    <w:rsid w:val="000065D2"/>
    <w:rsid w:val="00006B64"/>
    <w:rsid w:val="00007467"/>
    <w:rsid w:val="00007AF0"/>
    <w:rsid w:val="00010F14"/>
    <w:rsid w:val="000112FD"/>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17DEC"/>
    <w:rsid w:val="00020079"/>
    <w:rsid w:val="000215B8"/>
    <w:rsid w:val="00021975"/>
    <w:rsid w:val="000221E1"/>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774"/>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593"/>
    <w:rsid w:val="000659DC"/>
    <w:rsid w:val="00065AF2"/>
    <w:rsid w:val="000661C6"/>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2CD5"/>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C1B"/>
    <w:rsid w:val="00081DF2"/>
    <w:rsid w:val="00081EC0"/>
    <w:rsid w:val="00082109"/>
    <w:rsid w:val="000822AB"/>
    <w:rsid w:val="00082527"/>
    <w:rsid w:val="000825FA"/>
    <w:rsid w:val="00082BA8"/>
    <w:rsid w:val="00082CD6"/>
    <w:rsid w:val="00082E7C"/>
    <w:rsid w:val="0008316F"/>
    <w:rsid w:val="000837F9"/>
    <w:rsid w:val="00083A49"/>
    <w:rsid w:val="00084C86"/>
    <w:rsid w:val="0008599F"/>
    <w:rsid w:val="00085D47"/>
    <w:rsid w:val="00085EEB"/>
    <w:rsid w:val="00085F3A"/>
    <w:rsid w:val="00086280"/>
    <w:rsid w:val="0008672D"/>
    <w:rsid w:val="0008683F"/>
    <w:rsid w:val="00086BE3"/>
    <w:rsid w:val="00086DBE"/>
    <w:rsid w:val="00086E1B"/>
    <w:rsid w:val="00087011"/>
    <w:rsid w:val="00087369"/>
    <w:rsid w:val="0008794C"/>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B84"/>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3D67"/>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0DD"/>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B07"/>
    <w:rsid w:val="000E5F84"/>
    <w:rsid w:val="000E610D"/>
    <w:rsid w:val="000E6774"/>
    <w:rsid w:val="000E78F7"/>
    <w:rsid w:val="000F098E"/>
    <w:rsid w:val="000F0AA6"/>
    <w:rsid w:val="000F14F7"/>
    <w:rsid w:val="000F1A19"/>
    <w:rsid w:val="000F1CDC"/>
    <w:rsid w:val="000F262E"/>
    <w:rsid w:val="000F27FF"/>
    <w:rsid w:val="000F31E9"/>
    <w:rsid w:val="000F39F4"/>
    <w:rsid w:val="000F4692"/>
    <w:rsid w:val="000F4F71"/>
    <w:rsid w:val="000F5085"/>
    <w:rsid w:val="000F56AC"/>
    <w:rsid w:val="000F5FDF"/>
    <w:rsid w:val="000F6BDC"/>
    <w:rsid w:val="000F6DC9"/>
    <w:rsid w:val="000F71B8"/>
    <w:rsid w:val="000F73C5"/>
    <w:rsid w:val="000F7D6E"/>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88D"/>
    <w:rsid w:val="00134B44"/>
    <w:rsid w:val="00134D46"/>
    <w:rsid w:val="001355EB"/>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1CCD"/>
    <w:rsid w:val="001428F3"/>
    <w:rsid w:val="00142B78"/>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2FF5"/>
    <w:rsid w:val="00153BAA"/>
    <w:rsid w:val="001542FF"/>
    <w:rsid w:val="0015462C"/>
    <w:rsid w:val="00154F9C"/>
    <w:rsid w:val="0015585B"/>
    <w:rsid w:val="00156923"/>
    <w:rsid w:val="00156A23"/>
    <w:rsid w:val="00156BB1"/>
    <w:rsid w:val="00156BED"/>
    <w:rsid w:val="00156DB0"/>
    <w:rsid w:val="00157B88"/>
    <w:rsid w:val="00157DC6"/>
    <w:rsid w:val="00160460"/>
    <w:rsid w:val="00160900"/>
    <w:rsid w:val="00160947"/>
    <w:rsid w:val="001610FE"/>
    <w:rsid w:val="0016115D"/>
    <w:rsid w:val="0016197C"/>
    <w:rsid w:val="00161ABA"/>
    <w:rsid w:val="00161BFC"/>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6752B"/>
    <w:rsid w:val="001704BE"/>
    <w:rsid w:val="00170817"/>
    <w:rsid w:val="00170CE5"/>
    <w:rsid w:val="00172183"/>
    <w:rsid w:val="001728CB"/>
    <w:rsid w:val="00172970"/>
    <w:rsid w:val="001731A4"/>
    <w:rsid w:val="0017345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788"/>
    <w:rsid w:val="00183F6B"/>
    <w:rsid w:val="001845B2"/>
    <w:rsid w:val="00185011"/>
    <w:rsid w:val="001852B7"/>
    <w:rsid w:val="00185509"/>
    <w:rsid w:val="0018574B"/>
    <w:rsid w:val="00185E81"/>
    <w:rsid w:val="00186CFD"/>
    <w:rsid w:val="001870E5"/>
    <w:rsid w:val="0018739F"/>
    <w:rsid w:val="001875F8"/>
    <w:rsid w:val="00187A6C"/>
    <w:rsid w:val="00187CBC"/>
    <w:rsid w:val="00187E17"/>
    <w:rsid w:val="0019036A"/>
    <w:rsid w:val="00190D7B"/>
    <w:rsid w:val="0019104D"/>
    <w:rsid w:val="00191DCE"/>
    <w:rsid w:val="00192451"/>
    <w:rsid w:val="0019257F"/>
    <w:rsid w:val="00192C79"/>
    <w:rsid w:val="00193B91"/>
    <w:rsid w:val="00193ED3"/>
    <w:rsid w:val="00194214"/>
    <w:rsid w:val="001946B8"/>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288"/>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5E13"/>
    <w:rsid w:val="001D6D28"/>
    <w:rsid w:val="001D6EEF"/>
    <w:rsid w:val="001E05EA"/>
    <w:rsid w:val="001E0977"/>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E54"/>
    <w:rsid w:val="001F7FF3"/>
    <w:rsid w:val="0020038B"/>
    <w:rsid w:val="002005FC"/>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A36"/>
    <w:rsid w:val="00220F80"/>
    <w:rsid w:val="002212FD"/>
    <w:rsid w:val="00221DC9"/>
    <w:rsid w:val="00222321"/>
    <w:rsid w:val="00222565"/>
    <w:rsid w:val="00222CE1"/>
    <w:rsid w:val="00222E88"/>
    <w:rsid w:val="00223CC2"/>
    <w:rsid w:val="002243E1"/>
    <w:rsid w:val="002244B7"/>
    <w:rsid w:val="002248EE"/>
    <w:rsid w:val="00224FB2"/>
    <w:rsid w:val="0022506C"/>
    <w:rsid w:val="00225085"/>
    <w:rsid w:val="002252EC"/>
    <w:rsid w:val="002254F6"/>
    <w:rsid w:val="002261C9"/>
    <w:rsid w:val="00226FEF"/>
    <w:rsid w:val="00227061"/>
    <w:rsid w:val="002272FA"/>
    <w:rsid w:val="00227630"/>
    <w:rsid w:val="00227A67"/>
    <w:rsid w:val="00227FA1"/>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374E0"/>
    <w:rsid w:val="00240658"/>
    <w:rsid w:val="0024066C"/>
    <w:rsid w:val="00240EA7"/>
    <w:rsid w:val="00241283"/>
    <w:rsid w:val="002413BF"/>
    <w:rsid w:val="00241D76"/>
    <w:rsid w:val="002423D5"/>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4A09"/>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49F"/>
    <w:rsid w:val="0026498C"/>
    <w:rsid w:val="00264A36"/>
    <w:rsid w:val="002651E6"/>
    <w:rsid w:val="002660F6"/>
    <w:rsid w:val="00266CE7"/>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3D98"/>
    <w:rsid w:val="00274836"/>
    <w:rsid w:val="00274B0D"/>
    <w:rsid w:val="00274BA8"/>
    <w:rsid w:val="00274FE0"/>
    <w:rsid w:val="00275E45"/>
    <w:rsid w:val="002769F1"/>
    <w:rsid w:val="00276C2C"/>
    <w:rsid w:val="00276C4D"/>
    <w:rsid w:val="00277039"/>
    <w:rsid w:val="00277936"/>
    <w:rsid w:val="0027793C"/>
    <w:rsid w:val="00277DE3"/>
    <w:rsid w:val="002802C3"/>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7BD"/>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78A"/>
    <w:rsid w:val="002B0A88"/>
    <w:rsid w:val="002B0B42"/>
    <w:rsid w:val="002B0C9D"/>
    <w:rsid w:val="002B176B"/>
    <w:rsid w:val="002B1EC9"/>
    <w:rsid w:val="002B1FC0"/>
    <w:rsid w:val="002B2254"/>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279"/>
    <w:rsid w:val="002C0CC8"/>
    <w:rsid w:val="002C11C4"/>
    <w:rsid w:val="002C16DF"/>
    <w:rsid w:val="002C1933"/>
    <w:rsid w:val="002C2BFC"/>
    <w:rsid w:val="002C34EA"/>
    <w:rsid w:val="002C3FA4"/>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66BA"/>
    <w:rsid w:val="002D7392"/>
    <w:rsid w:val="002D73AC"/>
    <w:rsid w:val="002D761B"/>
    <w:rsid w:val="002D7706"/>
    <w:rsid w:val="002D79D5"/>
    <w:rsid w:val="002E015A"/>
    <w:rsid w:val="002E0255"/>
    <w:rsid w:val="002E08A0"/>
    <w:rsid w:val="002E0CC1"/>
    <w:rsid w:val="002E0EBA"/>
    <w:rsid w:val="002E16A8"/>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0DB"/>
    <w:rsid w:val="002E6A58"/>
    <w:rsid w:val="002E7015"/>
    <w:rsid w:val="002E70B3"/>
    <w:rsid w:val="002E76D5"/>
    <w:rsid w:val="002E7862"/>
    <w:rsid w:val="002E78DB"/>
    <w:rsid w:val="002E7C00"/>
    <w:rsid w:val="002F034A"/>
    <w:rsid w:val="002F075D"/>
    <w:rsid w:val="002F0868"/>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1F1F"/>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569"/>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71F"/>
    <w:rsid w:val="003428BC"/>
    <w:rsid w:val="00342EB3"/>
    <w:rsid w:val="00343227"/>
    <w:rsid w:val="003433C6"/>
    <w:rsid w:val="0034359D"/>
    <w:rsid w:val="003436DD"/>
    <w:rsid w:val="00343AA7"/>
    <w:rsid w:val="00343B14"/>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536"/>
    <w:rsid w:val="0035476E"/>
    <w:rsid w:val="0035497B"/>
    <w:rsid w:val="00354B4F"/>
    <w:rsid w:val="00354F32"/>
    <w:rsid w:val="00355582"/>
    <w:rsid w:val="0035565A"/>
    <w:rsid w:val="00355727"/>
    <w:rsid w:val="00355FA3"/>
    <w:rsid w:val="003563E1"/>
    <w:rsid w:val="003577AB"/>
    <w:rsid w:val="0035782E"/>
    <w:rsid w:val="00357D2F"/>
    <w:rsid w:val="00360728"/>
    <w:rsid w:val="00360757"/>
    <w:rsid w:val="00360827"/>
    <w:rsid w:val="00360A0C"/>
    <w:rsid w:val="0036104C"/>
    <w:rsid w:val="003617F5"/>
    <w:rsid w:val="003628F9"/>
    <w:rsid w:val="00362CF0"/>
    <w:rsid w:val="003633D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BF9"/>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0B78"/>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658"/>
    <w:rsid w:val="003C375F"/>
    <w:rsid w:val="003C3C21"/>
    <w:rsid w:val="003C3C83"/>
    <w:rsid w:val="003C3E24"/>
    <w:rsid w:val="003C427E"/>
    <w:rsid w:val="003C5AFB"/>
    <w:rsid w:val="003C6735"/>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4933"/>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D9"/>
    <w:rsid w:val="003E4BE5"/>
    <w:rsid w:val="003E50EC"/>
    <w:rsid w:val="003E58AF"/>
    <w:rsid w:val="003E595A"/>
    <w:rsid w:val="003E5E45"/>
    <w:rsid w:val="003E62AF"/>
    <w:rsid w:val="003E6820"/>
    <w:rsid w:val="003E6EF5"/>
    <w:rsid w:val="003E7332"/>
    <w:rsid w:val="003E7CA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2CC"/>
    <w:rsid w:val="0041530D"/>
    <w:rsid w:val="004154CD"/>
    <w:rsid w:val="00415D11"/>
    <w:rsid w:val="00415E4B"/>
    <w:rsid w:val="00416059"/>
    <w:rsid w:val="004164A1"/>
    <w:rsid w:val="00417792"/>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54E"/>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5F58"/>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5C2"/>
    <w:rsid w:val="00446833"/>
    <w:rsid w:val="00450CA7"/>
    <w:rsid w:val="00450E29"/>
    <w:rsid w:val="00450E39"/>
    <w:rsid w:val="00451082"/>
    <w:rsid w:val="00451C48"/>
    <w:rsid w:val="0045351A"/>
    <w:rsid w:val="004537B4"/>
    <w:rsid w:val="004539A1"/>
    <w:rsid w:val="0045407B"/>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70C"/>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5F4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467"/>
    <w:rsid w:val="004A6976"/>
    <w:rsid w:val="004A73A7"/>
    <w:rsid w:val="004B0151"/>
    <w:rsid w:val="004B056E"/>
    <w:rsid w:val="004B0B81"/>
    <w:rsid w:val="004B1670"/>
    <w:rsid w:val="004B16A3"/>
    <w:rsid w:val="004B2234"/>
    <w:rsid w:val="004B2553"/>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2A2"/>
    <w:rsid w:val="004C2935"/>
    <w:rsid w:val="004C2B94"/>
    <w:rsid w:val="004C2CB9"/>
    <w:rsid w:val="004C33E8"/>
    <w:rsid w:val="004C3E56"/>
    <w:rsid w:val="004C42B9"/>
    <w:rsid w:val="004C44E0"/>
    <w:rsid w:val="004C46C5"/>
    <w:rsid w:val="004C4911"/>
    <w:rsid w:val="004C4B9F"/>
    <w:rsid w:val="004C560C"/>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B5D"/>
    <w:rsid w:val="004D3F44"/>
    <w:rsid w:val="004D3FC2"/>
    <w:rsid w:val="004D456C"/>
    <w:rsid w:val="004D485F"/>
    <w:rsid w:val="004D4FC2"/>
    <w:rsid w:val="004D55D2"/>
    <w:rsid w:val="004D59A0"/>
    <w:rsid w:val="004D6C99"/>
    <w:rsid w:val="004D6F72"/>
    <w:rsid w:val="004D734E"/>
    <w:rsid w:val="004D741D"/>
    <w:rsid w:val="004D783B"/>
    <w:rsid w:val="004D78DF"/>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96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3AF7"/>
    <w:rsid w:val="004F4101"/>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003"/>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5FDF"/>
    <w:rsid w:val="005363F7"/>
    <w:rsid w:val="00536582"/>
    <w:rsid w:val="005365A8"/>
    <w:rsid w:val="00536855"/>
    <w:rsid w:val="00536A50"/>
    <w:rsid w:val="00536D53"/>
    <w:rsid w:val="00536EB7"/>
    <w:rsid w:val="005370DC"/>
    <w:rsid w:val="005376E4"/>
    <w:rsid w:val="00537CE9"/>
    <w:rsid w:val="0054035C"/>
    <w:rsid w:val="00540720"/>
    <w:rsid w:val="0054094E"/>
    <w:rsid w:val="00540AD1"/>
    <w:rsid w:val="00540D15"/>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4AF4"/>
    <w:rsid w:val="005651F6"/>
    <w:rsid w:val="0056540C"/>
    <w:rsid w:val="00566A41"/>
    <w:rsid w:val="00566DB5"/>
    <w:rsid w:val="0056720E"/>
    <w:rsid w:val="00567693"/>
    <w:rsid w:val="00567BA4"/>
    <w:rsid w:val="00567ED0"/>
    <w:rsid w:val="00567F82"/>
    <w:rsid w:val="005701D9"/>
    <w:rsid w:val="00570538"/>
    <w:rsid w:val="00570A2C"/>
    <w:rsid w:val="00570AD7"/>
    <w:rsid w:val="00571012"/>
    <w:rsid w:val="00571319"/>
    <w:rsid w:val="005719E7"/>
    <w:rsid w:val="0057206E"/>
    <w:rsid w:val="005726CC"/>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B7E"/>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D69"/>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131"/>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975"/>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B4E"/>
    <w:rsid w:val="005E7D58"/>
    <w:rsid w:val="005F00DE"/>
    <w:rsid w:val="005F066A"/>
    <w:rsid w:val="005F2236"/>
    <w:rsid w:val="005F24E0"/>
    <w:rsid w:val="005F2671"/>
    <w:rsid w:val="005F29C5"/>
    <w:rsid w:val="005F2A4E"/>
    <w:rsid w:val="005F2E76"/>
    <w:rsid w:val="005F3220"/>
    <w:rsid w:val="005F3443"/>
    <w:rsid w:val="005F45AF"/>
    <w:rsid w:val="005F4BC3"/>
    <w:rsid w:val="005F4C69"/>
    <w:rsid w:val="005F4F3C"/>
    <w:rsid w:val="005F504C"/>
    <w:rsid w:val="005F51D3"/>
    <w:rsid w:val="005F5693"/>
    <w:rsid w:val="005F5AAD"/>
    <w:rsid w:val="005F615D"/>
    <w:rsid w:val="005F644A"/>
    <w:rsid w:val="005F6728"/>
    <w:rsid w:val="005F6B3F"/>
    <w:rsid w:val="005F6B88"/>
    <w:rsid w:val="005F6BF9"/>
    <w:rsid w:val="005F76C0"/>
    <w:rsid w:val="005F776E"/>
    <w:rsid w:val="00600213"/>
    <w:rsid w:val="00600BDB"/>
    <w:rsid w:val="006018AA"/>
    <w:rsid w:val="00601BF3"/>
    <w:rsid w:val="00601C3A"/>
    <w:rsid w:val="00602059"/>
    <w:rsid w:val="00602283"/>
    <w:rsid w:val="00603AA1"/>
    <w:rsid w:val="00603E9C"/>
    <w:rsid w:val="00603F4E"/>
    <w:rsid w:val="006040A7"/>
    <w:rsid w:val="00604687"/>
    <w:rsid w:val="0060484A"/>
    <w:rsid w:val="00604BBF"/>
    <w:rsid w:val="00605A01"/>
    <w:rsid w:val="00606C10"/>
    <w:rsid w:val="00606FBF"/>
    <w:rsid w:val="006070D7"/>
    <w:rsid w:val="0060745B"/>
    <w:rsid w:val="00607593"/>
    <w:rsid w:val="0061012C"/>
    <w:rsid w:val="00610C46"/>
    <w:rsid w:val="00610F08"/>
    <w:rsid w:val="006115A3"/>
    <w:rsid w:val="00611729"/>
    <w:rsid w:val="00611AD5"/>
    <w:rsid w:val="00611B39"/>
    <w:rsid w:val="00611D59"/>
    <w:rsid w:val="00612C40"/>
    <w:rsid w:val="00612FBE"/>
    <w:rsid w:val="006139D4"/>
    <w:rsid w:val="00614446"/>
    <w:rsid w:val="00614D59"/>
    <w:rsid w:val="00614FE8"/>
    <w:rsid w:val="0061580D"/>
    <w:rsid w:val="00615A74"/>
    <w:rsid w:val="00615C1C"/>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83A"/>
    <w:rsid w:val="00646966"/>
    <w:rsid w:val="00646B49"/>
    <w:rsid w:val="00646E21"/>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6F42"/>
    <w:rsid w:val="00667060"/>
    <w:rsid w:val="006671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400"/>
    <w:rsid w:val="00680DBD"/>
    <w:rsid w:val="006810AB"/>
    <w:rsid w:val="00681808"/>
    <w:rsid w:val="00681E07"/>
    <w:rsid w:val="00681E39"/>
    <w:rsid w:val="00682864"/>
    <w:rsid w:val="006828FA"/>
    <w:rsid w:val="00682DEF"/>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2F51"/>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5988"/>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3F16"/>
    <w:rsid w:val="006B46B5"/>
    <w:rsid w:val="006B48D3"/>
    <w:rsid w:val="006B4F91"/>
    <w:rsid w:val="006B51C1"/>
    <w:rsid w:val="006B533D"/>
    <w:rsid w:val="006B5598"/>
    <w:rsid w:val="006B7472"/>
    <w:rsid w:val="006B74A7"/>
    <w:rsid w:val="006B74DC"/>
    <w:rsid w:val="006B75E8"/>
    <w:rsid w:val="006B7619"/>
    <w:rsid w:val="006B7943"/>
    <w:rsid w:val="006C0AEF"/>
    <w:rsid w:val="006C0D30"/>
    <w:rsid w:val="006C1086"/>
    <w:rsid w:val="006C1447"/>
    <w:rsid w:val="006C154F"/>
    <w:rsid w:val="006C2534"/>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7A8"/>
    <w:rsid w:val="006D0CDD"/>
    <w:rsid w:val="006D10F4"/>
    <w:rsid w:val="006D1DB6"/>
    <w:rsid w:val="006D1E75"/>
    <w:rsid w:val="006D1EA6"/>
    <w:rsid w:val="006D2177"/>
    <w:rsid w:val="006D33EB"/>
    <w:rsid w:val="006D349E"/>
    <w:rsid w:val="006D3A28"/>
    <w:rsid w:val="006D466B"/>
    <w:rsid w:val="006D5700"/>
    <w:rsid w:val="006D58A0"/>
    <w:rsid w:val="006D58A4"/>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B07"/>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8C3"/>
    <w:rsid w:val="006F2CBE"/>
    <w:rsid w:val="006F362E"/>
    <w:rsid w:val="006F3B13"/>
    <w:rsid w:val="006F3D09"/>
    <w:rsid w:val="006F3E14"/>
    <w:rsid w:val="006F4D0A"/>
    <w:rsid w:val="006F4D0D"/>
    <w:rsid w:val="006F515D"/>
    <w:rsid w:val="006F5443"/>
    <w:rsid w:val="006F55BD"/>
    <w:rsid w:val="006F5926"/>
    <w:rsid w:val="006F5DF7"/>
    <w:rsid w:val="006F61C3"/>
    <w:rsid w:val="006F635A"/>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068"/>
    <w:rsid w:val="0072053A"/>
    <w:rsid w:val="00720593"/>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16A"/>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32B"/>
    <w:rsid w:val="007365D6"/>
    <w:rsid w:val="00736CDF"/>
    <w:rsid w:val="00736EDD"/>
    <w:rsid w:val="007372C2"/>
    <w:rsid w:val="0073783B"/>
    <w:rsid w:val="00737B55"/>
    <w:rsid w:val="0074001E"/>
    <w:rsid w:val="007400ED"/>
    <w:rsid w:val="0074112C"/>
    <w:rsid w:val="00741866"/>
    <w:rsid w:val="00741C50"/>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B50"/>
    <w:rsid w:val="00750FE0"/>
    <w:rsid w:val="00751868"/>
    <w:rsid w:val="00751B16"/>
    <w:rsid w:val="0075278F"/>
    <w:rsid w:val="00753890"/>
    <w:rsid w:val="00753A8E"/>
    <w:rsid w:val="00753B90"/>
    <w:rsid w:val="00754142"/>
    <w:rsid w:val="00754335"/>
    <w:rsid w:val="00754671"/>
    <w:rsid w:val="0075484F"/>
    <w:rsid w:val="00755778"/>
    <w:rsid w:val="00755C38"/>
    <w:rsid w:val="00755DE8"/>
    <w:rsid w:val="0075606C"/>
    <w:rsid w:val="007566BB"/>
    <w:rsid w:val="0075674F"/>
    <w:rsid w:val="00756E93"/>
    <w:rsid w:val="00756F1C"/>
    <w:rsid w:val="00757A80"/>
    <w:rsid w:val="007604BC"/>
    <w:rsid w:val="00760895"/>
    <w:rsid w:val="00760AFB"/>
    <w:rsid w:val="00760EE2"/>
    <w:rsid w:val="00761859"/>
    <w:rsid w:val="00761A45"/>
    <w:rsid w:val="00762335"/>
    <w:rsid w:val="00762647"/>
    <w:rsid w:val="0076283A"/>
    <w:rsid w:val="00762CCA"/>
    <w:rsid w:val="00762E8E"/>
    <w:rsid w:val="00763B3D"/>
    <w:rsid w:val="00763BFD"/>
    <w:rsid w:val="00763DF7"/>
    <w:rsid w:val="007642BF"/>
    <w:rsid w:val="00764A66"/>
    <w:rsid w:val="00765092"/>
    <w:rsid w:val="00765238"/>
    <w:rsid w:val="00765D40"/>
    <w:rsid w:val="007667C7"/>
    <w:rsid w:val="00766BA7"/>
    <w:rsid w:val="00766CCF"/>
    <w:rsid w:val="00766F41"/>
    <w:rsid w:val="007670B5"/>
    <w:rsid w:val="007671EE"/>
    <w:rsid w:val="007677DA"/>
    <w:rsid w:val="00770302"/>
    <w:rsid w:val="00770486"/>
    <w:rsid w:val="0077106A"/>
    <w:rsid w:val="00771699"/>
    <w:rsid w:val="00772161"/>
    <w:rsid w:val="007724E6"/>
    <w:rsid w:val="0077286D"/>
    <w:rsid w:val="007730E5"/>
    <w:rsid w:val="007736D7"/>
    <w:rsid w:val="00774281"/>
    <w:rsid w:val="007743B0"/>
    <w:rsid w:val="00774CDD"/>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11"/>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14E"/>
    <w:rsid w:val="007A093C"/>
    <w:rsid w:val="007A0E6C"/>
    <w:rsid w:val="007A0EA2"/>
    <w:rsid w:val="007A115F"/>
    <w:rsid w:val="007A1371"/>
    <w:rsid w:val="007A1A28"/>
    <w:rsid w:val="007A21AD"/>
    <w:rsid w:val="007A2247"/>
    <w:rsid w:val="007A23C9"/>
    <w:rsid w:val="007A2479"/>
    <w:rsid w:val="007A2551"/>
    <w:rsid w:val="007A3097"/>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5B0"/>
    <w:rsid w:val="007C2A95"/>
    <w:rsid w:val="007C2D2F"/>
    <w:rsid w:val="007C2F1E"/>
    <w:rsid w:val="007C340C"/>
    <w:rsid w:val="007C3567"/>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CD6"/>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B00"/>
    <w:rsid w:val="007F5E02"/>
    <w:rsid w:val="007F62AE"/>
    <w:rsid w:val="007F6922"/>
    <w:rsid w:val="007F6C2A"/>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C3C"/>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1D"/>
    <w:rsid w:val="00823568"/>
    <w:rsid w:val="0082397E"/>
    <w:rsid w:val="00824DD9"/>
    <w:rsid w:val="0082547D"/>
    <w:rsid w:val="00825AC1"/>
    <w:rsid w:val="00825C2B"/>
    <w:rsid w:val="00825F2B"/>
    <w:rsid w:val="00826174"/>
    <w:rsid w:val="0082654E"/>
    <w:rsid w:val="008265D4"/>
    <w:rsid w:val="008268F0"/>
    <w:rsid w:val="008269F8"/>
    <w:rsid w:val="00826A21"/>
    <w:rsid w:val="00826C9D"/>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67FD"/>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57D"/>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18A"/>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3DEA"/>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4A1"/>
    <w:rsid w:val="00885E97"/>
    <w:rsid w:val="00885F5D"/>
    <w:rsid w:val="008861E2"/>
    <w:rsid w:val="00886399"/>
    <w:rsid w:val="00886888"/>
    <w:rsid w:val="00886E83"/>
    <w:rsid w:val="00886F42"/>
    <w:rsid w:val="00887D83"/>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763"/>
    <w:rsid w:val="008A3996"/>
    <w:rsid w:val="008A3E59"/>
    <w:rsid w:val="008A4A7D"/>
    <w:rsid w:val="008A4CDA"/>
    <w:rsid w:val="008A58B9"/>
    <w:rsid w:val="008A59AD"/>
    <w:rsid w:val="008A6033"/>
    <w:rsid w:val="008A6CB4"/>
    <w:rsid w:val="008A6D74"/>
    <w:rsid w:val="008A7B7B"/>
    <w:rsid w:val="008A7BCE"/>
    <w:rsid w:val="008B00F7"/>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976"/>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E93"/>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D59"/>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2D2"/>
    <w:rsid w:val="00915698"/>
    <w:rsid w:val="00915B11"/>
    <w:rsid w:val="00916372"/>
    <w:rsid w:val="0091687A"/>
    <w:rsid w:val="00916EDB"/>
    <w:rsid w:val="0091729A"/>
    <w:rsid w:val="0091743F"/>
    <w:rsid w:val="00917913"/>
    <w:rsid w:val="00917A26"/>
    <w:rsid w:val="00917A7D"/>
    <w:rsid w:val="00917C4A"/>
    <w:rsid w:val="00917E93"/>
    <w:rsid w:val="00920477"/>
    <w:rsid w:val="0092053F"/>
    <w:rsid w:val="00920F06"/>
    <w:rsid w:val="0092112C"/>
    <w:rsid w:val="00921360"/>
    <w:rsid w:val="00922136"/>
    <w:rsid w:val="0092248E"/>
    <w:rsid w:val="00922B2C"/>
    <w:rsid w:val="00922BB0"/>
    <w:rsid w:val="00922C38"/>
    <w:rsid w:val="00922E91"/>
    <w:rsid w:val="00923891"/>
    <w:rsid w:val="00923BCC"/>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6B2"/>
    <w:rsid w:val="00937880"/>
    <w:rsid w:val="00937BEB"/>
    <w:rsid w:val="00937C5B"/>
    <w:rsid w:val="00937E2C"/>
    <w:rsid w:val="00940111"/>
    <w:rsid w:val="009408FC"/>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55F2"/>
    <w:rsid w:val="0094606D"/>
    <w:rsid w:val="0094611E"/>
    <w:rsid w:val="00947B8C"/>
    <w:rsid w:val="009501AE"/>
    <w:rsid w:val="009501BB"/>
    <w:rsid w:val="009505BA"/>
    <w:rsid w:val="0095074E"/>
    <w:rsid w:val="00950A9F"/>
    <w:rsid w:val="009511A1"/>
    <w:rsid w:val="00951A04"/>
    <w:rsid w:val="00951C06"/>
    <w:rsid w:val="00951EA3"/>
    <w:rsid w:val="009522F6"/>
    <w:rsid w:val="00952652"/>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93D"/>
    <w:rsid w:val="00957C7F"/>
    <w:rsid w:val="00957D83"/>
    <w:rsid w:val="009602CB"/>
    <w:rsid w:val="00960BAD"/>
    <w:rsid w:val="00960E07"/>
    <w:rsid w:val="009611B8"/>
    <w:rsid w:val="00961D8A"/>
    <w:rsid w:val="00961E9B"/>
    <w:rsid w:val="00961FF6"/>
    <w:rsid w:val="00962AE4"/>
    <w:rsid w:val="00962CDC"/>
    <w:rsid w:val="00962F09"/>
    <w:rsid w:val="009633CD"/>
    <w:rsid w:val="00963CEB"/>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56"/>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2CDD"/>
    <w:rsid w:val="00983753"/>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6A91"/>
    <w:rsid w:val="00987081"/>
    <w:rsid w:val="00987365"/>
    <w:rsid w:val="009873EA"/>
    <w:rsid w:val="009879F4"/>
    <w:rsid w:val="00987D5A"/>
    <w:rsid w:val="00987D9E"/>
    <w:rsid w:val="00990165"/>
    <w:rsid w:val="009904D4"/>
    <w:rsid w:val="00990539"/>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2B37"/>
    <w:rsid w:val="009A3056"/>
    <w:rsid w:val="009A3985"/>
    <w:rsid w:val="009A4778"/>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0F7"/>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19A"/>
    <w:rsid w:val="009B7C76"/>
    <w:rsid w:val="009C04A7"/>
    <w:rsid w:val="009C0605"/>
    <w:rsid w:val="009C0845"/>
    <w:rsid w:val="009C087B"/>
    <w:rsid w:val="009C13A2"/>
    <w:rsid w:val="009C141D"/>
    <w:rsid w:val="009C297B"/>
    <w:rsid w:val="009C2CF6"/>
    <w:rsid w:val="009C30D3"/>
    <w:rsid w:val="009C368C"/>
    <w:rsid w:val="009C3824"/>
    <w:rsid w:val="009C409F"/>
    <w:rsid w:val="009C49D8"/>
    <w:rsid w:val="009C505F"/>
    <w:rsid w:val="009C5697"/>
    <w:rsid w:val="009C57A6"/>
    <w:rsid w:val="009C59DA"/>
    <w:rsid w:val="009C5EA3"/>
    <w:rsid w:val="009C6520"/>
    <w:rsid w:val="009C6CD9"/>
    <w:rsid w:val="009C6E3D"/>
    <w:rsid w:val="009C713C"/>
    <w:rsid w:val="009C74C7"/>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51C5"/>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63EF"/>
    <w:rsid w:val="00A070AB"/>
    <w:rsid w:val="00A0714D"/>
    <w:rsid w:val="00A07C30"/>
    <w:rsid w:val="00A101BC"/>
    <w:rsid w:val="00A10268"/>
    <w:rsid w:val="00A10529"/>
    <w:rsid w:val="00A10639"/>
    <w:rsid w:val="00A10674"/>
    <w:rsid w:val="00A10907"/>
    <w:rsid w:val="00A10A1C"/>
    <w:rsid w:val="00A11055"/>
    <w:rsid w:val="00A11BB9"/>
    <w:rsid w:val="00A12920"/>
    <w:rsid w:val="00A12A6A"/>
    <w:rsid w:val="00A134CC"/>
    <w:rsid w:val="00A13B86"/>
    <w:rsid w:val="00A1449B"/>
    <w:rsid w:val="00A14F81"/>
    <w:rsid w:val="00A15376"/>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5F4"/>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92B"/>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3ECB"/>
    <w:rsid w:val="00A54666"/>
    <w:rsid w:val="00A548AD"/>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44B"/>
    <w:rsid w:val="00A66E1A"/>
    <w:rsid w:val="00A66EEA"/>
    <w:rsid w:val="00A672A0"/>
    <w:rsid w:val="00A678D1"/>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4F1"/>
    <w:rsid w:val="00A967F3"/>
    <w:rsid w:val="00A969BA"/>
    <w:rsid w:val="00A96F85"/>
    <w:rsid w:val="00A9799E"/>
    <w:rsid w:val="00A97FDE"/>
    <w:rsid w:val="00AA0689"/>
    <w:rsid w:val="00AA07FA"/>
    <w:rsid w:val="00AA08D3"/>
    <w:rsid w:val="00AA13FE"/>
    <w:rsid w:val="00AA18E4"/>
    <w:rsid w:val="00AA1B8D"/>
    <w:rsid w:val="00AA29C6"/>
    <w:rsid w:val="00AA2FF2"/>
    <w:rsid w:val="00AA3473"/>
    <w:rsid w:val="00AA3B6C"/>
    <w:rsid w:val="00AA3E9A"/>
    <w:rsid w:val="00AA444C"/>
    <w:rsid w:val="00AA46AF"/>
    <w:rsid w:val="00AA4AA7"/>
    <w:rsid w:val="00AA4B5D"/>
    <w:rsid w:val="00AA5729"/>
    <w:rsid w:val="00AA6CA0"/>
    <w:rsid w:val="00AA737C"/>
    <w:rsid w:val="00AA746A"/>
    <w:rsid w:val="00AA7CB8"/>
    <w:rsid w:val="00AA7E88"/>
    <w:rsid w:val="00AB0504"/>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502"/>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B33"/>
    <w:rsid w:val="00AF1D67"/>
    <w:rsid w:val="00AF2AC5"/>
    <w:rsid w:val="00AF3238"/>
    <w:rsid w:val="00AF393D"/>
    <w:rsid w:val="00AF3A3C"/>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445E"/>
    <w:rsid w:val="00B04739"/>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28A7"/>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A64"/>
    <w:rsid w:val="00B16CB0"/>
    <w:rsid w:val="00B16EB5"/>
    <w:rsid w:val="00B17148"/>
    <w:rsid w:val="00B17BE5"/>
    <w:rsid w:val="00B20C31"/>
    <w:rsid w:val="00B20D50"/>
    <w:rsid w:val="00B2129C"/>
    <w:rsid w:val="00B218E5"/>
    <w:rsid w:val="00B21AA4"/>
    <w:rsid w:val="00B21E16"/>
    <w:rsid w:val="00B227F3"/>
    <w:rsid w:val="00B2295A"/>
    <w:rsid w:val="00B22A86"/>
    <w:rsid w:val="00B22D5A"/>
    <w:rsid w:val="00B22E40"/>
    <w:rsid w:val="00B22FB0"/>
    <w:rsid w:val="00B23156"/>
    <w:rsid w:val="00B2316F"/>
    <w:rsid w:val="00B2370E"/>
    <w:rsid w:val="00B2379A"/>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FCB"/>
    <w:rsid w:val="00B351AA"/>
    <w:rsid w:val="00B35A65"/>
    <w:rsid w:val="00B35BAE"/>
    <w:rsid w:val="00B36122"/>
    <w:rsid w:val="00B36358"/>
    <w:rsid w:val="00B367B2"/>
    <w:rsid w:val="00B368CF"/>
    <w:rsid w:val="00B36FC8"/>
    <w:rsid w:val="00B3739F"/>
    <w:rsid w:val="00B373BF"/>
    <w:rsid w:val="00B37494"/>
    <w:rsid w:val="00B37539"/>
    <w:rsid w:val="00B37C56"/>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1880"/>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0020"/>
    <w:rsid w:val="00B70869"/>
    <w:rsid w:val="00B70F2F"/>
    <w:rsid w:val="00B7189C"/>
    <w:rsid w:val="00B7196C"/>
    <w:rsid w:val="00B71BBB"/>
    <w:rsid w:val="00B72033"/>
    <w:rsid w:val="00B722F8"/>
    <w:rsid w:val="00B724DA"/>
    <w:rsid w:val="00B72CAD"/>
    <w:rsid w:val="00B72D9F"/>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2863"/>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085"/>
    <w:rsid w:val="00BA5763"/>
    <w:rsid w:val="00BA5B17"/>
    <w:rsid w:val="00BA5DD9"/>
    <w:rsid w:val="00BA6C87"/>
    <w:rsid w:val="00BA6C88"/>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843"/>
    <w:rsid w:val="00BB2EE5"/>
    <w:rsid w:val="00BB2F5D"/>
    <w:rsid w:val="00BB3173"/>
    <w:rsid w:val="00BB31E0"/>
    <w:rsid w:val="00BB3CDA"/>
    <w:rsid w:val="00BB510A"/>
    <w:rsid w:val="00BB5243"/>
    <w:rsid w:val="00BB5D24"/>
    <w:rsid w:val="00BB5DD2"/>
    <w:rsid w:val="00BB6424"/>
    <w:rsid w:val="00BB64B7"/>
    <w:rsid w:val="00BB65D9"/>
    <w:rsid w:val="00BB6D92"/>
    <w:rsid w:val="00BB6ED6"/>
    <w:rsid w:val="00BB70B9"/>
    <w:rsid w:val="00BB7D87"/>
    <w:rsid w:val="00BB7E84"/>
    <w:rsid w:val="00BC02F3"/>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339"/>
    <w:rsid w:val="00BC548B"/>
    <w:rsid w:val="00BC604C"/>
    <w:rsid w:val="00BC6C96"/>
    <w:rsid w:val="00BC71C9"/>
    <w:rsid w:val="00BC7A4E"/>
    <w:rsid w:val="00BD0769"/>
    <w:rsid w:val="00BD0887"/>
    <w:rsid w:val="00BD0AB1"/>
    <w:rsid w:val="00BD10EC"/>
    <w:rsid w:val="00BD214B"/>
    <w:rsid w:val="00BD21AB"/>
    <w:rsid w:val="00BD378A"/>
    <w:rsid w:val="00BD416F"/>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112F"/>
    <w:rsid w:val="00BE186B"/>
    <w:rsid w:val="00BE1890"/>
    <w:rsid w:val="00BE1AD8"/>
    <w:rsid w:val="00BE1AFA"/>
    <w:rsid w:val="00BE27ED"/>
    <w:rsid w:val="00BE2B3A"/>
    <w:rsid w:val="00BE2DEA"/>
    <w:rsid w:val="00BE2F1B"/>
    <w:rsid w:val="00BE37DD"/>
    <w:rsid w:val="00BE3FDB"/>
    <w:rsid w:val="00BE47E1"/>
    <w:rsid w:val="00BE4FAB"/>
    <w:rsid w:val="00BE55B0"/>
    <w:rsid w:val="00BE5604"/>
    <w:rsid w:val="00BE5633"/>
    <w:rsid w:val="00BE6335"/>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62E"/>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5A7"/>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4C1"/>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5A5"/>
    <w:rsid w:val="00C44C83"/>
    <w:rsid w:val="00C44D8F"/>
    <w:rsid w:val="00C4556A"/>
    <w:rsid w:val="00C45BDB"/>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57EE2"/>
    <w:rsid w:val="00C60BD4"/>
    <w:rsid w:val="00C60D9B"/>
    <w:rsid w:val="00C61014"/>
    <w:rsid w:val="00C6170C"/>
    <w:rsid w:val="00C61787"/>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7BF"/>
    <w:rsid w:val="00C75AE6"/>
    <w:rsid w:val="00C75BF7"/>
    <w:rsid w:val="00C7641B"/>
    <w:rsid w:val="00C7665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6DE6"/>
    <w:rsid w:val="00CC754C"/>
    <w:rsid w:val="00CC7BD1"/>
    <w:rsid w:val="00CC7C53"/>
    <w:rsid w:val="00CD07EA"/>
    <w:rsid w:val="00CD1020"/>
    <w:rsid w:val="00CD1C47"/>
    <w:rsid w:val="00CD219E"/>
    <w:rsid w:val="00CD2274"/>
    <w:rsid w:val="00CD227E"/>
    <w:rsid w:val="00CD2283"/>
    <w:rsid w:val="00CD28FF"/>
    <w:rsid w:val="00CD301A"/>
    <w:rsid w:val="00CD3189"/>
    <w:rsid w:val="00CD349D"/>
    <w:rsid w:val="00CD34D3"/>
    <w:rsid w:val="00CD3CDC"/>
    <w:rsid w:val="00CD3DCB"/>
    <w:rsid w:val="00CD49B9"/>
    <w:rsid w:val="00CD4DEC"/>
    <w:rsid w:val="00CD4F24"/>
    <w:rsid w:val="00CD4F7C"/>
    <w:rsid w:val="00CD6330"/>
    <w:rsid w:val="00CD6760"/>
    <w:rsid w:val="00CD7A03"/>
    <w:rsid w:val="00CD7E4C"/>
    <w:rsid w:val="00CE190B"/>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29A6"/>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27EB9"/>
    <w:rsid w:val="00D3035E"/>
    <w:rsid w:val="00D3092A"/>
    <w:rsid w:val="00D316DF"/>
    <w:rsid w:val="00D31B32"/>
    <w:rsid w:val="00D32286"/>
    <w:rsid w:val="00D325CF"/>
    <w:rsid w:val="00D328F1"/>
    <w:rsid w:val="00D32B4A"/>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77A"/>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2D"/>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5E2F"/>
    <w:rsid w:val="00D661FD"/>
    <w:rsid w:val="00D665D3"/>
    <w:rsid w:val="00D66CBB"/>
    <w:rsid w:val="00D67550"/>
    <w:rsid w:val="00D67FE2"/>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3BB5"/>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328"/>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14C9"/>
    <w:rsid w:val="00DE187D"/>
    <w:rsid w:val="00DE1932"/>
    <w:rsid w:val="00DE2319"/>
    <w:rsid w:val="00DE24FC"/>
    <w:rsid w:val="00DE2596"/>
    <w:rsid w:val="00DE2AA0"/>
    <w:rsid w:val="00DE2DA9"/>
    <w:rsid w:val="00DE35EC"/>
    <w:rsid w:val="00DE4AA5"/>
    <w:rsid w:val="00DE4AAF"/>
    <w:rsid w:val="00DE5124"/>
    <w:rsid w:val="00DE5768"/>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5F"/>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0F98"/>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272"/>
    <w:rsid w:val="00E327DD"/>
    <w:rsid w:val="00E3375B"/>
    <w:rsid w:val="00E33CCB"/>
    <w:rsid w:val="00E34669"/>
    <w:rsid w:val="00E349C8"/>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5F30"/>
    <w:rsid w:val="00E45FC2"/>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2C5"/>
    <w:rsid w:val="00E86448"/>
    <w:rsid w:val="00E86673"/>
    <w:rsid w:val="00E86818"/>
    <w:rsid w:val="00E86A81"/>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0C76"/>
    <w:rsid w:val="00EA1CB4"/>
    <w:rsid w:val="00EA1DC0"/>
    <w:rsid w:val="00EA1E4C"/>
    <w:rsid w:val="00EA246A"/>
    <w:rsid w:val="00EA25B5"/>
    <w:rsid w:val="00EA263E"/>
    <w:rsid w:val="00EA2D5E"/>
    <w:rsid w:val="00EA2F2D"/>
    <w:rsid w:val="00EA33B5"/>
    <w:rsid w:val="00EA3E47"/>
    <w:rsid w:val="00EA3E86"/>
    <w:rsid w:val="00EA404A"/>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144"/>
    <w:rsid w:val="00EB436C"/>
    <w:rsid w:val="00EB4630"/>
    <w:rsid w:val="00EB5287"/>
    <w:rsid w:val="00EB592F"/>
    <w:rsid w:val="00EB5998"/>
    <w:rsid w:val="00EB5A3F"/>
    <w:rsid w:val="00EB5C22"/>
    <w:rsid w:val="00EB6043"/>
    <w:rsid w:val="00EB6076"/>
    <w:rsid w:val="00EB6423"/>
    <w:rsid w:val="00EB6685"/>
    <w:rsid w:val="00EB681F"/>
    <w:rsid w:val="00EB73D2"/>
    <w:rsid w:val="00EB765C"/>
    <w:rsid w:val="00EB773B"/>
    <w:rsid w:val="00EB7CDD"/>
    <w:rsid w:val="00EC12DC"/>
    <w:rsid w:val="00EC186C"/>
    <w:rsid w:val="00EC1905"/>
    <w:rsid w:val="00EC2632"/>
    <w:rsid w:val="00EC2878"/>
    <w:rsid w:val="00EC306F"/>
    <w:rsid w:val="00EC3088"/>
    <w:rsid w:val="00EC33D7"/>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4825"/>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37E"/>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2658"/>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96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2FC9"/>
    <w:rsid w:val="00F53825"/>
    <w:rsid w:val="00F53CE9"/>
    <w:rsid w:val="00F541E9"/>
    <w:rsid w:val="00F545DB"/>
    <w:rsid w:val="00F547AA"/>
    <w:rsid w:val="00F5486B"/>
    <w:rsid w:val="00F549E1"/>
    <w:rsid w:val="00F54F7E"/>
    <w:rsid w:val="00F54FAF"/>
    <w:rsid w:val="00F55424"/>
    <w:rsid w:val="00F55477"/>
    <w:rsid w:val="00F55D02"/>
    <w:rsid w:val="00F55F2E"/>
    <w:rsid w:val="00F5661D"/>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5EA3"/>
    <w:rsid w:val="00F662FF"/>
    <w:rsid w:val="00F668DE"/>
    <w:rsid w:val="00F66C7C"/>
    <w:rsid w:val="00F66C9E"/>
    <w:rsid w:val="00F67189"/>
    <w:rsid w:val="00F6740A"/>
    <w:rsid w:val="00F67656"/>
    <w:rsid w:val="00F67731"/>
    <w:rsid w:val="00F67C20"/>
    <w:rsid w:val="00F7021A"/>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DDE"/>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1DF"/>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8D7"/>
    <w:rsid w:val="00FB0B69"/>
    <w:rsid w:val="00FB1532"/>
    <w:rsid w:val="00FB222F"/>
    <w:rsid w:val="00FB22C6"/>
    <w:rsid w:val="00FB2918"/>
    <w:rsid w:val="00FB2C82"/>
    <w:rsid w:val="00FB43F9"/>
    <w:rsid w:val="00FB46D3"/>
    <w:rsid w:val="00FB48C8"/>
    <w:rsid w:val="00FB4911"/>
    <w:rsid w:val="00FB5190"/>
    <w:rsid w:val="00FB5A89"/>
    <w:rsid w:val="00FB5DAA"/>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4AF"/>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8EA"/>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8C0"/>
    <w:rsid w:val="00FE6D0B"/>
    <w:rsid w:val="00FE6E0C"/>
    <w:rsid w:val="00FE6E93"/>
    <w:rsid w:val="00FE743F"/>
    <w:rsid w:val="00FE7A11"/>
    <w:rsid w:val="00FF0888"/>
    <w:rsid w:val="00FF185C"/>
    <w:rsid w:val="00FF1C03"/>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177A3DD"/>
    <w:rsid w:val="0E68A906"/>
    <w:rsid w:val="3B6DC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371EE"/>
  <w15:docId w15:val="{8F7011F4-D110-4D65-84FF-97616C60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54E"/>
    <w:rPr>
      <w:rFonts w:ascii="Arial" w:hAnsi="Arial"/>
      <w:sz w:val="24"/>
      <w:szCs w:val="22"/>
      <w:lang w:eastAsia="en-GB"/>
    </w:rPr>
  </w:style>
  <w:style w:type="paragraph" w:styleId="Heading1">
    <w:name w:val="heading 1"/>
    <w:next w:val="BodyText"/>
    <w:qFormat/>
    <w:rsid w:val="0042654E"/>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42654E"/>
    <w:pPr>
      <w:spacing w:before="480"/>
      <w:outlineLvl w:val="1"/>
    </w:pPr>
    <w:rPr>
      <w:bCs w:val="0"/>
      <w:iCs/>
      <w:color w:val="404040"/>
      <w:sz w:val="27"/>
      <w:szCs w:val="28"/>
    </w:rPr>
  </w:style>
  <w:style w:type="paragraph" w:styleId="Heading3">
    <w:name w:val="heading 3"/>
    <w:basedOn w:val="Heading2"/>
    <w:next w:val="BodyText"/>
    <w:qFormat/>
    <w:rsid w:val="0042654E"/>
    <w:pPr>
      <w:spacing w:before="360"/>
      <w:outlineLvl w:val="2"/>
    </w:pPr>
    <w:rPr>
      <w:bCs/>
      <w:color w:val="808080"/>
      <w:sz w:val="24"/>
      <w:szCs w:val="26"/>
    </w:rPr>
  </w:style>
  <w:style w:type="paragraph" w:styleId="Heading4">
    <w:name w:val="heading 4"/>
    <w:basedOn w:val="Heading3"/>
    <w:next w:val="BodyText"/>
    <w:semiHidden/>
    <w:rsid w:val="0042654E"/>
    <w:pPr>
      <w:spacing w:before="240" w:after="180"/>
      <w:outlineLvl w:val="3"/>
    </w:pPr>
    <w:rPr>
      <w:bCs w:val="0"/>
      <w:i/>
      <w:sz w:val="23"/>
      <w:szCs w:val="28"/>
    </w:rPr>
  </w:style>
  <w:style w:type="paragraph" w:styleId="Heading5">
    <w:name w:val="heading 5"/>
    <w:basedOn w:val="Heading4"/>
    <w:next w:val="BodyText"/>
    <w:semiHidden/>
    <w:rsid w:val="0042654E"/>
    <w:pPr>
      <w:spacing w:before="0"/>
      <w:outlineLvl w:val="4"/>
    </w:pPr>
    <w:rPr>
      <w:rFonts w:cs="Times New Roman"/>
      <w:b w:val="0"/>
      <w:kern w:val="0"/>
      <w:sz w:val="22"/>
      <w:szCs w:val="26"/>
    </w:rPr>
  </w:style>
  <w:style w:type="paragraph" w:styleId="Heading6">
    <w:name w:val="heading 6"/>
    <w:basedOn w:val="Heading5"/>
    <w:next w:val="BodyText"/>
    <w:semiHidden/>
    <w:rsid w:val="0042654E"/>
    <w:pPr>
      <w:spacing w:before="240" w:after="60"/>
      <w:outlineLvl w:val="5"/>
    </w:pPr>
    <w:rPr>
      <w:bCs/>
      <w:sz w:val="18"/>
    </w:rPr>
  </w:style>
  <w:style w:type="paragraph" w:styleId="Heading7">
    <w:name w:val="heading 7"/>
    <w:basedOn w:val="Heading6"/>
    <w:next w:val="BodyText"/>
    <w:semiHidden/>
    <w:rsid w:val="0042654E"/>
    <w:pPr>
      <w:outlineLvl w:val="6"/>
    </w:pPr>
    <w:rPr>
      <w:sz w:val="16"/>
      <w:szCs w:val="24"/>
    </w:rPr>
  </w:style>
  <w:style w:type="paragraph" w:styleId="Heading8">
    <w:name w:val="heading 8"/>
    <w:basedOn w:val="Heading7"/>
    <w:next w:val="BodyText"/>
    <w:semiHidden/>
    <w:rsid w:val="0042654E"/>
    <w:pPr>
      <w:outlineLvl w:val="7"/>
    </w:pPr>
    <w:rPr>
      <w:iCs w:val="0"/>
      <w:sz w:val="14"/>
    </w:rPr>
  </w:style>
  <w:style w:type="paragraph" w:styleId="Heading9">
    <w:name w:val="heading 9"/>
    <w:basedOn w:val="Normal"/>
    <w:next w:val="Normal"/>
    <w:semiHidden/>
    <w:rsid w:val="0042654E"/>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2654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2"/>
      <w:szCs w:val="22"/>
      <w:lang w:eastAsia="en-GB"/>
    </w:rPr>
  </w:style>
  <w:style w:type="paragraph" w:styleId="ListBullet">
    <w:name w:val="List Bullet"/>
    <w:basedOn w:val="BodyText"/>
    <w:qFormat/>
    <w:rsid w:val="0042654E"/>
    <w:pPr>
      <w:numPr>
        <w:numId w:val="12"/>
      </w:numPr>
      <w:tabs>
        <w:tab w:val="clear" w:pos="567"/>
      </w:tabs>
    </w:pPr>
  </w:style>
  <w:style w:type="paragraph" w:styleId="ListBullet2">
    <w:name w:val="List Bullet 2"/>
    <w:basedOn w:val="ListBullet"/>
    <w:unhideWhenUsed/>
    <w:rsid w:val="0042654E"/>
    <w:pPr>
      <w:numPr>
        <w:ilvl w:val="1"/>
      </w:numPr>
      <w:tabs>
        <w:tab w:val="clear" w:pos="1134"/>
      </w:tabs>
    </w:pPr>
  </w:style>
  <w:style w:type="paragraph" w:styleId="ListBullet3">
    <w:name w:val="List Bullet 3"/>
    <w:basedOn w:val="ListBullet2"/>
    <w:semiHidden/>
    <w:rsid w:val="0042654E"/>
    <w:pPr>
      <w:numPr>
        <w:ilvl w:val="2"/>
      </w:numPr>
      <w:tabs>
        <w:tab w:val="clear" w:pos="1701"/>
      </w:tabs>
    </w:pPr>
  </w:style>
  <w:style w:type="paragraph" w:styleId="ListBullet4">
    <w:name w:val="List Bullet 4"/>
    <w:basedOn w:val="ListBullet3"/>
    <w:semiHidden/>
    <w:rsid w:val="0042654E"/>
    <w:pPr>
      <w:numPr>
        <w:ilvl w:val="3"/>
      </w:numPr>
      <w:tabs>
        <w:tab w:val="clear" w:pos="2268"/>
      </w:tabs>
    </w:pPr>
  </w:style>
  <w:style w:type="paragraph" w:styleId="BodyText2">
    <w:name w:val="Body Text 2"/>
    <w:basedOn w:val="BodyText"/>
    <w:next w:val="BodyText"/>
    <w:semiHidden/>
    <w:rsid w:val="0042654E"/>
    <w:pPr>
      <w:ind w:left="284"/>
    </w:pPr>
  </w:style>
  <w:style w:type="paragraph" w:styleId="BodyText3">
    <w:name w:val="Body Text 3"/>
    <w:basedOn w:val="BodyText2"/>
    <w:next w:val="BodyText"/>
    <w:semiHidden/>
    <w:rsid w:val="0042654E"/>
    <w:pPr>
      <w:ind w:left="1134"/>
    </w:pPr>
    <w:rPr>
      <w:szCs w:val="16"/>
    </w:rPr>
  </w:style>
  <w:style w:type="paragraph" w:customStyle="1" w:styleId="Heading1-Pagebreakbefore">
    <w:name w:val="Heading 1-Pagebreak before"/>
    <w:basedOn w:val="Heading1"/>
    <w:next w:val="BodyText"/>
    <w:rsid w:val="0042654E"/>
    <w:pPr>
      <w:pageBreakBefore/>
      <w:spacing w:before="0"/>
    </w:pPr>
  </w:style>
  <w:style w:type="paragraph" w:styleId="ListContinue">
    <w:name w:val="List Continue"/>
    <w:basedOn w:val="BodyText"/>
    <w:rsid w:val="0042654E"/>
    <w:pPr>
      <w:numPr>
        <w:numId w:val="13"/>
      </w:numPr>
      <w:tabs>
        <w:tab w:val="clear" w:pos="567"/>
      </w:tabs>
    </w:pPr>
  </w:style>
  <w:style w:type="paragraph" w:styleId="ListContinue2">
    <w:name w:val="List Continue 2"/>
    <w:basedOn w:val="ListContinue"/>
    <w:unhideWhenUsed/>
    <w:rsid w:val="0042654E"/>
    <w:pPr>
      <w:numPr>
        <w:ilvl w:val="1"/>
      </w:numPr>
      <w:tabs>
        <w:tab w:val="clear" w:pos="1134"/>
      </w:tabs>
    </w:pPr>
  </w:style>
  <w:style w:type="paragraph" w:styleId="ListContinue3">
    <w:name w:val="List Continue 3"/>
    <w:basedOn w:val="ListContinue2"/>
    <w:semiHidden/>
    <w:rsid w:val="0042654E"/>
    <w:pPr>
      <w:numPr>
        <w:ilvl w:val="2"/>
      </w:numPr>
      <w:tabs>
        <w:tab w:val="clear" w:pos="1701"/>
      </w:tabs>
    </w:pPr>
  </w:style>
  <w:style w:type="paragraph" w:styleId="ListContinue4">
    <w:name w:val="List Continue 4"/>
    <w:basedOn w:val="ListContinue3"/>
    <w:semiHidden/>
    <w:rsid w:val="0042654E"/>
    <w:pPr>
      <w:numPr>
        <w:ilvl w:val="3"/>
      </w:numPr>
      <w:tabs>
        <w:tab w:val="clear" w:pos="2268"/>
      </w:tabs>
    </w:pPr>
  </w:style>
  <w:style w:type="paragraph" w:styleId="ListBullet5">
    <w:name w:val="List Bullet 5"/>
    <w:basedOn w:val="ListBullet4"/>
    <w:semiHidden/>
    <w:rsid w:val="0042654E"/>
    <w:pPr>
      <w:numPr>
        <w:ilvl w:val="4"/>
      </w:numPr>
    </w:pPr>
  </w:style>
  <w:style w:type="paragraph" w:styleId="ListContinue5">
    <w:name w:val="List Continue 5"/>
    <w:basedOn w:val="Normal"/>
    <w:semiHidden/>
    <w:rsid w:val="0042654E"/>
    <w:pPr>
      <w:numPr>
        <w:ilvl w:val="4"/>
        <w:numId w:val="13"/>
      </w:numPr>
      <w:spacing w:after="120"/>
    </w:pPr>
  </w:style>
  <w:style w:type="paragraph" w:styleId="List">
    <w:name w:val="List"/>
    <w:basedOn w:val="Normal"/>
    <w:semiHidden/>
    <w:rsid w:val="0042654E"/>
    <w:pPr>
      <w:ind w:left="283" w:hanging="283"/>
    </w:pPr>
  </w:style>
  <w:style w:type="paragraph" w:styleId="List2">
    <w:name w:val="List 2"/>
    <w:basedOn w:val="Normal"/>
    <w:semiHidden/>
    <w:rsid w:val="0042654E"/>
    <w:pPr>
      <w:ind w:left="566" w:hanging="283"/>
    </w:pPr>
  </w:style>
  <w:style w:type="paragraph" w:styleId="List3">
    <w:name w:val="List 3"/>
    <w:basedOn w:val="Normal"/>
    <w:semiHidden/>
    <w:rsid w:val="0042654E"/>
    <w:pPr>
      <w:ind w:left="849" w:hanging="283"/>
    </w:pPr>
  </w:style>
  <w:style w:type="paragraph" w:styleId="List4">
    <w:name w:val="List 4"/>
    <w:basedOn w:val="Normal"/>
    <w:semiHidden/>
    <w:rsid w:val="0042654E"/>
    <w:pPr>
      <w:ind w:left="1132" w:hanging="283"/>
    </w:pPr>
  </w:style>
  <w:style w:type="paragraph" w:styleId="List5">
    <w:name w:val="List 5"/>
    <w:basedOn w:val="Normal"/>
    <w:semiHidden/>
    <w:rsid w:val="0042654E"/>
    <w:pPr>
      <w:ind w:left="1415" w:hanging="283"/>
    </w:pPr>
  </w:style>
  <w:style w:type="character" w:styleId="HTMLAcronym">
    <w:name w:val="HTML Acronym"/>
    <w:basedOn w:val="DefaultParagraphFont"/>
    <w:semiHidden/>
    <w:rsid w:val="0042654E"/>
  </w:style>
  <w:style w:type="paragraph" w:styleId="HTMLAddress">
    <w:name w:val="HTML Address"/>
    <w:basedOn w:val="Normal"/>
    <w:semiHidden/>
    <w:rsid w:val="0042654E"/>
    <w:rPr>
      <w:i/>
      <w:iCs/>
    </w:rPr>
  </w:style>
  <w:style w:type="character" w:styleId="HTMLCite">
    <w:name w:val="HTML Cite"/>
    <w:semiHidden/>
    <w:rsid w:val="0042654E"/>
    <w:rPr>
      <w:i/>
      <w:iCs/>
    </w:rPr>
  </w:style>
  <w:style w:type="character" w:styleId="HTMLCode">
    <w:name w:val="HTML Code"/>
    <w:semiHidden/>
    <w:rsid w:val="0042654E"/>
    <w:rPr>
      <w:rFonts w:ascii="Courier New" w:hAnsi="Courier New" w:cs="Courier New"/>
      <w:sz w:val="20"/>
      <w:szCs w:val="20"/>
    </w:rPr>
  </w:style>
  <w:style w:type="character" w:styleId="HTMLDefinition">
    <w:name w:val="HTML Definition"/>
    <w:semiHidden/>
    <w:rsid w:val="0042654E"/>
    <w:rPr>
      <w:i/>
      <w:iCs/>
    </w:rPr>
  </w:style>
  <w:style w:type="character" w:styleId="HTMLKeyboard">
    <w:name w:val="HTML Keyboard"/>
    <w:semiHidden/>
    <w:rsid w:val="0042654E"/>
    <w:rPr>
      <w:rFonts w:ascii="Courier New" w:hAnsi="Courier New" w:cs="Courier New"/>
      <w:sz w:val="20"/>
      <w:szCs w:val="20"/>
    </w:rPr>
  </w:style>
  <w:style w:type="paragraph" w:styleId="HTMLPreformatted">
    <w:name w:val="HTML Preformatted"/>
    <w:basedOn w:val="Normal"/>
    <w:semiHidden/>
    <w:rsid w:val="0042654E"/>
    <w:rPr>
      <w:rFonts w:ascii="Courier New" w:hAnsi="Courier New" w:cs="Courier New"/>
      <w:sz w:val="20"/>
      <w:szCs w:val="20"/>
    </w:rPr>
  </w:style>
  <w:style w:type="character" w:styleId="HTMLSample">
    <w:name w:val="HTML Sample"/>
    <w:semiHidden/>
    <w:rsid w:val="0042654E"/>
    <w:rPr>
      <w:rFonts w:ascii="Courier New" w:hAnsi="Courier New" w:cs="Courier New"/>
    </w:rPr>
  </w:style>
  <w:style w:type="character" w:styleId="HTMLTypewriter">
    <w:name w:val="HTML Typewriter"/>
    <w:semiHidden/>
    <w:rsid w:val="0042654E"/>
    <w:rPr>
      <w:rFonts w:ascii="Courier New" w:hAnsi="Courier New" w:cs="Courier New"/>
      <w:sz w:val="20"/>
      <w:szCs w:val="20"/>
    </w:rPr>
  </w:style>
  <w:style w:type="character" w:styleId="HTMLVariable">
    <w:name w:val="HTML Variable"/>
    <w:semiHidden/>
    <w:rsid w:val="0042654E"/>
    <w:rPr>
      <w:i/>
      <w:iCs/>
    </w:rPr>
  </w:style>
  <w:style w:type="paragraph" w:styleId="BlockText">
    <w:name w:val="Block Text"/>
    <w:basedOn w:val="BodyText"/>
    <w:rsid w:val="0042654E"/>
    <w:pPr>
      <w:ind w:left="567" w:right="567"/>
    </w:pPr>
  </w:style>
  <w:style w:type="paragraph" w:styleId="BodyTextFirstIndent">
    <w:name w:val="Body Text First Indent"/>
    <w:basedOn w:val="BodyText"/>
    <w:semiHidden/>
    <w:rsid w:val="0042654E"/>
    <w:pPr>
      <w:spacing w:after="120"/>
      <w:ind w:firstLine="210"/>
    </w:pPr>
  </w:style>
  <w:style w:type="paragraph" w:styleId="BodyTextIndent">
    <w:name w:val="Body Text Indent"/>
    <w:basedOn w:val="Normal"/>
    <w:semiHidden/>
    <w:rsid w:val="0042654E"/>
    <w:pPr>
      <w:spacing w:after="120"/>
      <w:ind w:left="283"/>
    </w:pPr>
  </w:style>
  <w:style w:type="paragraph" w:styleId="BodyTextFirstIndent2">
    <w:name w:val="Body Text First Indent 2"/>
    <w:basedOn w:val="BodyTextIndent"/>
    <w:semiHidden/>
    <w:rsid w:val="0042654E"/>
    <w:pPr>
      <w:ind w:firstLine="210"/>
    </w:pPr>
  </w:style>
  <w:style w:type="paragraph" w:styleId="BodyTextIndent2">
    <w:name w:val="Body Text Indent 2"/>
    <w:basedOn w:val="Normal"/>
    <w:semiHidden/>
    <w:rsid w:val="0042654E"/>
    <w:pPr>
      <w:spacing w:after="120" w:line="480" w:lineRule="auto"/>
      <w:ind w:left="283"/>
    </w:pPr>
  </w:style>
  <w:style w:type="paragraph" w:styleId="BodyTextIndent3">
    <w:name w:val="Body Text Indent 3"/>
    <w:basedOn w:val="Normal"/>
    <w:semiHidden/>
    <w:rsid w:val="0042654E"/>
    <w:pPr>
      <w:spacing w:after="120"/>
      <w:ind w:left="283"/>
    </w:pPr>
    <w:rPr>
      <w:sz w:val="16"/>
      <w:szCs w:val="16"/>
    </w:rPr>
  </w:style>
  <w:style w:type="paragraph" w:styleId="EnvelopeAddress">
    <w:name w:val="envelope address"/>
    <w:basedOn w:val="Normal"/>
    <w:semiHidden/>
    <w:rsid w:val="0042654E"/>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2654E"/>
    <w:rPr>
      <w:rFonts w:cs="Arial"/>
      <w:sz w:val="20"/>
      <w:szCs w:val="20"/>
    </w:rPr>
  </w:style>
  <w:style w:type="character" w:styleId="LineNumber">
    <w:name w:val="line number"/>
    <w:basedOn w:val="DefaultParagraphFont"/>
    <w:semiHidden/>
    <w:rsid w:val="0042654E"/>
  </w:style>
  <w:style w:type="paragraph" w:styleId="MessageHeader">
    <w:name w:val="Message Header"/>
    <w:basedOn w:val="Normal"/>
    <w:semiHidden/>
    <w:rsid w:val="0042654E"/>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42654E"/>
    <w:rPr>
      <w:rFonts w:ascii="Times New Roman" w:hAnsi="Times New Roman"/>
      <w:szCs w:val="24"/>
    </w:rPr>
  </w:style>
  <w:style w:type="paragraph" w:styleId="NormalIndent">
    <w:name w:val="Normal Indent"/>
    <w:basedOn w:val="Normal"/>
    <w:semiHidden/>
    <w:rsid w:val="0042654E"/>
    <w:pPr>
      <w:ind w:left="720"/>
    </w:pPr>
  </w:style>
  <w:style w:type="paragraph" w:styleId="NoteHeading">
    <w:name w:val="Note Heading"/>
    <w:basedOn w:val="Normal"/>
    <w:next w:val="Normal"/>
    <w:semiHidden/>
    <w:rsid w:val="0042654E"/>
  </w:style>
  <w:style w:type="table" w:styleId="Table3Deffects1">
    <w:name w:val="Table 3D effects 1"/>
    <w:basedOn w:val="TableNormal"/>
    <w:semiHidden/>
    <w:rsid w:val="004265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5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5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42654E"/>
    <w:pPr>
      <w:numPr>
        <w:numId w:val="5"/>
      </w:numPr>
    </w:pPr>
  </w:style>
  <w:style w:type="numbering" w:styleId="ArticleSection">
    <w:name w:val="Outline List 3"/>
    <w:basedOn w:val="NoList"/>
    <w:semiHidden/>
    <w:rsid w:val="0042654E"/>
    <w:pPr>
      <w:numPr>
        <w:numId w:val="6"/>
      </w:numPr>
    </w:pPr>
  </w:style>
  <w:style w:type="paragraph" w:styleId="Closing">
    <w:name w:val="Closing"/>
    <w:basedOn w:val="Normal"/>
    <w:semiHidden/>
    <w:rsid w:val="0042654E"/>
    <w:pPr>
      <w:ind w:left="4252"/>
    </w:pPr>
  </w:style>
  <w:style w:type="paragraph" w:styleId="Date">
    <w:name w:val="Date"/>
    <w:basedOn w:val="Normal"/>
    <w:next w:val="Normal"/>
    <w:semiHidden/>
    <w:rsid w:val="0042654E"/>
  </w:style>
  <w:style w:type="paragraph" w:styleId="E-mailSignature">
    <w:name w:val="E-mail Signature"/>
    <w:basedOn w:val="Normal"/>
    <w:semiHidden/>
    <w:rsid w:val="0042654E"/>
  </w:style>
  <w:style w:type="paragraph" w:styleId="ListNumber5">
    <w:name w:val="List Number 5"/>
    <w:basedOn w:val="ListNumber4"/>
    <w:semiHidden/>
    <w:rsid w:val="0042654E"/>
    <w:pPr>
      <w:numPr>
        <w:ilvl w:val="4"/>
      </w:numPr>
    </w:pPr>
  </w:style>
  <w:style w:type="paragraph" w:styleId="Salutation">
    <w:name w:val="Salutation"/>
    <w:basedOn w:val="Normal"/>
    <w:next w:val="Normal"/>
    <w:semiHidden/>
    <w:rsid w:val="0042654E"/>
  </w:style>
  <w:style w:type="paragraph" w:styleId="Signature">
    <w:name w:val="Signature"/>
    <w:basedOn w:val="Normal"/>
    <w:semiHidden/>
    <w:rsid w:val="0042654E"/>
    <w:pPr>
      <w:ind w:left="4252"/>
    </w:pPr>
  </w:style>
  <w:style w:type="table" w:styleId="TableWeb1">
    <w:name w:val="Table Web 1"/>
    <w:basedOn w:val="TableNormal"/>
    <w:semiHidden/>
    <w:rsid w:val="004265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5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5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42654E"/>
    <w:pPr>
      <w:numPr>
        <w:numId w:val="15"/>
      </w:numPr>
      <w:tabs>
        <w:tab w:val="clear" w:pos="567"/>
      </w:tabs>
    </w:pPr>
  </w:style>
  <w:style w:type="paragraph" w:styleId="ListNumber2">
    <w:name w:val="List Number 2"/>
    <w:basedOn w:val="ListNumber"/>
    <w:unhideWhenUsed/>
    <w:rsid w:val="0042654E"/>
    <w:pPr>
      <w:numPr>
        <w:ilvl w:val="1"/>
      </w:numPr>
      <w:tabs>
        <w:tab w:val="clear" w:pos="1134"/>
      </w:tabs>
    </w:pPr>
  </w:style>
  <w:style w:type="paragraph" w:styleId="ListNumber3">
    <w:name w:val="List Number 3"/>
    <w:basedOn w:val="ListNumber2"/>
    <w:semiHidden/>
    <w:rsid w:val="0042654E"/>
    <w:pPr>
      <w:numPr>
        <w:ilvl w:val="2"/>
      </w:numPr>
      <w:tabs>
        <w:tab w:val="clear" w:pos="1701"/>
      </w:tabs>
    </w:pPr>
  </w:style>
  <w:style w:type="paragraph" w:styleId="ListNumber4">
    <w:name w:val="List Number 4"/>
    <w:basedOn w:val="ListNumber3"/>
    <w:semiHidden/>
    <w:rsid w:val="0042654E"/>
    <w:pPr>
      <w:numPr>
        <w:ilvl w:val="3"/>
      </w:numPr>
      <w:tabs>
        <w:tab w:val="clear" w:pos="2268"/>
      </w:tabs>
    </w:pPr>
  </w:style>
  <w:style w:type="numbering" w:styleId="111111">
    <w:name w:val="Outline List 2"/>
    <w:basedOn w:val="NoList"/>
    <w:semiHidden/>
    <w:rsid w:val="0042654E"/>
    <w:pPr>
      <w:numPr>
        <w:numId w:val="4"/>
      </w:numPr>
    </w:pPr>
  </w:style>
  <w:style w:type="paragraph" w:customStyle="1" w:styleId="Contactdetails">
    <w:name w:val="Contact details"/>
    <w:semiHidden/>
    <w:rsid w:val="0042654E"/>
    <w:pPr>
      <w:jc w:val="center"/>
    </w:pPr>
    <w:rPr>
      <w:rFonts w:ascii="Arial" w:hAnsi="Arial"/>
      <w:color w:val="7F7F7F"/>
      <w:sz w:val="18"/>
      <w:szCs w:val="22"/>
      <w:lang w:eastAsia="en-GB"/>
    </w:rPr>
  </w:style>
  <w:style w:type="paragraph" w:styleId="Header">
    <w:name w:val="header"/>
    <w:basedOn w:val="Normal"/>
    <w:semiHidden/>
    <w:rsid w:val="0042654E"/>
    <w:pPr>
      <w:tabs>
        <w:tab w:val="center" w:pos="4153"/>
        <w:tab w:val="right" w:pos="8306"/>
      </w:tabs>
    </w:pPr>
  </w:style>
  <w:style w:type="character" w:styleId="FootnoteReference">
    <w:name w:val="footnote reference"/>
    <w:rsid w:val="0042654E"/>
    <w:rPr>
      <w:sz w:val="24"/>
      <w:vertAlign w:val="superscript"/>
    </w:rPr>
  </w:style>
  <w:style w:type="paragraph" w:styleId="FootnoteText">
    <w:name w:val="footnote text"/>
    <w:basedOn w:val="BodyText"/>
    <w:rsid w:val="0042654E"/>
    <w:pPr>
      <w:tabs>
        <w:tab w:val="left" w:pos="284"/>
      </w:tabs>
      <w:spacing w:after="60"/>
      <w:ind w:left="284" w:hanging="284"/>
    </w:pPr>
    <w:rPr>
      <w:sz w:val="18"/>
      <w:szCs w:val="20"/>
    </w:rPr>
  </w:style>
  <w:style w:type="character" w:styleId="Emphasis">
    <w:name w:val="Emphasis"/>
    <w:uiPriority w:val="20"/>
    <w:qFormat/>
    <w:rsid w:val="0042654E"/>
    <w:rPr>
      <w:i/>
      <w:iCs/>
    </w:rPr>
  </w:style>
  <w:style w:type="character" w:styleId="Strong">
    <w:name w:val="Strong"/>
    <w:qFormat/>
    <w:rsid w:val="0042654E"/>
    <w:rPr>
      <w:b/>
      <w:bCs/>
    </w:rPr>
  </w:style>
  <w:style w:type="paragraph" w:styleId="Footer">
    <w:name w:val="footer"/>
    <w:basedOn w:val="Normal"/>
    <w:link w:val="FooterChar"/>
    <w:uiPriority w:val="99"/>
    <w:rsid w:val="0042654E"/>
    <w:pPr>
      <w:tabs>
        <w:tab w:val="center" w:pos="4513"/>
        <w:tab w:val="right" w:pos="9026"/>
      </w:tabs>
    </w:pPr>
    <w:rPr>
      <w:szCs w:val="24"/>
      <w:lang w:eastAsia="en-AU"/>
    </w:rPr>
  </w:style>
  <w:style w:type="character" w:customStyle="1" w:styleId="FooterChar">
    <w:name w:val="Footer Char"/>
    <w:link w:val="Footer"/>
    <w:uiPriority w:val="99"/>
    <w:rsid w:val="0042654E"/>
    <w:rPr>
      <w:rFonts w:ascii="Arial" w:hAnsi="Arial"/>
      <w:sz w:val="24"/>
      <w:szCs w:val="24"/>
    </w:rPr>
  </w:style>
  <w:style w:type="character" w:styleId="FollowedHyperlink">
    <w:name w:val="FollowedHyperlink"/>
    <w:semiHidden/>
    <w:rsid w:val="0042654E"/>
    <w:rPr>
      <w:color w:val="800080"/>
      <w:u w:val="single"/>
    </w:rPr>
  </w:style>
  <w:style w:type="character" w:styleId="Hyperlink">
    <w:name w:val="Hyperlink"/>
    <w:semiHidden/>
    <w:rsid w:val="0042654E"/>
    <w:rPr>
      <w:color w:val="0000FF"/>
      <w:u w:val="single"/>
    </w:rPr>
  </w:style>
  <w:style w:type="paragraph" w:styleId="Title">
    <w:name w:val="Title"/>
    <w:basedOn w:val="BodyText"/>
    <w:semiHidden/>
    <w:rsid w:val="0042654E"/>
    <w:pPr>
      <w:spacing w:after="240"/>
      <w:jc w:val="center"/>
    </w:pPr>
    <w:rPr>
      <w:b/>
      <w:bCs/>
      <w:sz w:val="36"/>
      <w:szCs w:val="32"/>
    </w:rPr>
  </w:style>
  <w:style w:type="paragraph" w:styleId="Subtitle">
    <w:name w:val="Subtitle"/>
    <w:basedOn w:val="Title"/>
    <w:semiHidden/>
    <w:rsid w:val="0042654E"/>
    <w:pPr>
      <w:spacing w:before="600" w:after="120"/>
      <w:outlineLvl w:val="1"/>
    </w:pPr>
    <w:rPr>
      <w:color w:val="808080" w:themeColor="background1" w:themeShade="80"/>
      <w:sz w:val="32"/>
      <w:szCs w:val="24"/>
    </w:rPr>
  </w:style>
  <w:style w:type="table" w:styleId="TableClassic2">
    <w:name w:val="Table Classic 2"/>
    <w:basedOn w:val="TableNormal"/>
    <w:semiHidden/>
    <w:rsid w:val="004265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5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5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5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5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5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5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5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5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5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5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5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5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26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426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5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5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5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5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5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5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5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5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5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5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5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5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5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5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5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5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5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5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5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5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42654E"/>
  </w:style>
  <w:style w:type="table" w:styleId="TableClassic1">
    <w:name w:val="Table Classic 1"/>
    <w:basedOn w:val="TableNormal"/>
    <w:semiHidden/>
    <w:rsid w:val="004265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42654E"/>
    <w:pPr>
      <w:spacing w:before="80" w:after="60"/>
    </w:pPr>
    <w:rPr>
      <w:rFonts w:ascii="Arial" w:hAnsi="Arial"/>
      <w:b/>
      <w:szCs w:val="22"/>
      <w:lang w:eastAsia="en-GB"/>
    </w:rPr>
  </w:style>
  <w:style w:type="paragraph" w:customStyle="1" w:styleId="TableBody">
    <w:name w:val="Table Body"/>
    <w:basedOn w:val="BodyText"/>
    <w:rsid w:val="0042654E"/>
    <w:pPr>
      <w:spacing w:before="60" w:after="60"/>
    </w:pPr>
    <w:rPr>
      <w:sz w:val="20"/>
    </w:rPr>
  </w:style>
  <w:style w:type="character" w:styleId="PageNumber">
    <w:name w:val="page number"/>
    <w:unhideWhenUsed/>
    <w:rsid w:val="0042654E"/>
    <w:rPr>
      <w:rFonts w:ascii="Arial" w:hAnsi="Arial"/>
      <w:sz w:val="24"/>
      <w:lang w:val="en-AU"/>
    </w:rPr>
  </w:style>
  <w:style w:type="character" w:customStyle="1" w:styleId="BodyTextChar">
    <w:name w:val="Body Text Char"/>
    <w:link w:val="BodyText"/>
    <w:rsid w:val="0042654E"/>
    <w:rPr>
      <w:rFonts w:ascii="Arial" w:hAnsi="Arial"/>
      <w:sz w:val="22"/>
      <w:szCs w:val="22"/>
      <w:lang w:eastAsia="en-GB"/>
    </w:rPr>
  </w:style>
  <w:style w:type="paragraph" w:customStyle="1" w:styleId="BlockText-ListBullet">
    <w:name w:val="Block Text - List Bullet"/>
    <w:basedOn w:val="BlockText"/>
    <w:uiPriority w:val="1"/>
    <w:rsid w:val="0042654E"/>
    <w:pPr>
      <w:numPr>
        <w:numId w:val="7"/>
      </w:numPr>
      <w:tabs>
        <w:tab w:val="clear" w:pos="1134"/>
      </w:tabs>
      <w:spacing w:after="160"/>
    </w:pPr>
  </w:style>
  <w:style w:type="paragraph" w:customStyle="1" w:styleId="Table-ListBullet">
    <w:name w:val="Table - List Bullet"/>
    <w:basedOn w:val="TableBody"/>
    <w:rsid w:val="0042654E"/>
    <w:pPr>
      <w:numPr>
        <w:numId w:val="17"/>
      </w:numPr>
    </w:pPr>
  </w:style>
  <w:style w:type="paragraph" w:styleId="PlainText">
    <w:name w:val="Plain Text"/>
    <w:basedOn w:val="Normal"/>
    <w:semiHidden/>
    <w:rsid w:val="0042654E"/>
    <w:rPr>
      <w:rFonts w:ascii="Courier New" w:hAnsi="Courier New" w:cs="Courier New"/>
      <w:sz w:val="20"/>
      <w:szCs w:val="20"/>
    </w:rPr>
  </w:style>
  <w:style w:type="table" w:customStyle="1" w:styleId="RecommendationsBox">
    <w:name w:val="Recommendations Box"/>
    <w:basedOn w:val="TableGrid"/>
    <w:rsid w:val="0042654E"/>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42654E"/>
    <w:pPr>
      <w:spacing w:before="240" w:after="480" w:line="240" w:lineRule="auto"/>
    </w:pPr>
    <w:rPr>
      <w:sz w:val="28"/>
    </w:rPr>
  </w:style>
  <w:style w:type="paragraph" w:styleId="TOC1">
    <w:name w:val="toc 1"/>
    <w:next w:val="BodyText"/>
    <w:autoRedefine/>
    <w:uiPriority w:val="2"/>
    <w:semiHidden/>
    <w:rsid w:val="0042654E"/>
    <w:pPr>
      <w:spacing w:before="180"/>
    </w:pPr>
    <w:rPr>
      <w:rFonts w:ascii="Arial" w:hAnsi="Arial"/>
      <w:b/>
      <w:sz w:val="24"/>
      <w:szCs w:val="22"/>
      <w:lang w:eastAsia="en-GB"/>
    </w:rPr>
  </w:style>
  <w:style w:type="paragraph" w:styleId="TOC2">
    <w:name w:val="toc 2"/>
    <w:basedOn w:val="TOC1"/>
    <w:next w:val="BodyText"/>
    <w:autoRedefine/>
    <w:uiPriority w:val="2"/>
    <w:semiHidden/>
    <w:rsid w:val="0042654E"/>
    <w:pPr>
      <w:spacing w:before="100"/>
      <w:ind w:left="567"/>
    </w:pPr>
    <w:rPr>
      <w:b w:val="0"/>
    </w:rPr>
  </w:style>
  <w:style w:type="paragraph" w:styleId="TOC3">
    <w:name w:val="toc 3"/>
    <w:basedOn w:val="TOC2"/>
    <w:next w:val="BodyText"/>
    <w:autoRedefine/>
    <w:uiPriority w:val="2"/>
    <w:semiHidden/>
    <w:rsid w:val="0042654E"/>
    <w:pPr>
      <w:ind w:left="1134"/>
    </w:pPr>
  </w:style>
  <w:style w:type="paragraph" w:styleId="TOC4">
    <w:name w:val="toc 4"/>
    <w:basedOn w:val="TOC3"/>
    <w:next w:val="BodyText"/>
    <w:autoRedefine/>
    <w:uiPriority w:val="2"/>
    <w:semiHidden/>
    <w:rsid w:val="0042654E"/>
    <w:pPr>
      <w:ind w:left="1701"/>
    </w:pPr>
  </w:style>
  <w:style w:type="paragraph" w:styleId="TOC5">
    <w:name w:val="toc 5"/>
    <w:basedOn w:val="TOC4"/>
    <w:next w:val="BodyText"/>
    <w:autoRedefine/>
    <w:uiPriority w:val="2"/>
    <w:semiHidden/>
    <w:rsid w:val="0042654E"/>
    <w:pPr>
      <w:ind w:left="2268"/>
    </w:pPr>
  </w:style>
  <w:style w:type="paragraph" w:styleId="TOC6">
    <w:name w:val="toc 6"/>
    <w:basedOn w:val="TOC5"/>
    <w:next w:val="BodyText"/>
    <w:autoRedefine/>
    <w:semiHidden/>
    <w:rsid w:val="0042654E"/>
    <w:pPr>
      <w:ind w:left="1200"/>
    </w:pPr>
  </w:style>
  <w:style w:type="paragraph" w:styleId="TOC7">
    <w:name w:val="toc 7"/>
    <w:basedOn w:val="TOC6"/>
    <w:next w:val="BodyText"/>
    <w:autoRedefine/>
    <w:semiHidden/>
    <w:rsid w:val="0042654E"/>
    <w:pPr>
      <w:ind w:left="1440"/>
    </w:pPr>
  </w:style>
  <w:style w:type="paragraph" w:styleId="TOC8">
    <w:name w:val="toc 8"/>
    <w:basedOn w:val="TOC7"/>
    <w:next w:val="BodyText"/>
    <w:autoRedefine/>
    <w:semiHidden/>
    <w:rsid w:val="0042654E"/>
    <w:pPr>
      <w:ind w:left="1680"/>
    </w:pPr>
  </w:style>
  <w:style w:type="paragraph" w:styleId="TOC9">
    <w:name w:val="toc 9"/>
    <w:basedOn w:val="TOC8"/>
    <w:next w:val="BodyText"/>
    <w:autoRedefine/>
    <w:semiHidden/>
    <w:rsid w:val="0042654E"/>
    <w:pPr>
      <w:ind w:left="1920"/>
    </w:pPr>
  </w:style>
  <w:style w:type="paragraph" w:customStyle="1" w:styleId="AcronymsList">
    <w:name w:val="Acronyms List"/>
    <w:basedOn w:val="BodyText"/>
    <w:uiPriority w:val="1"/>
    <w:unhideWhenUsed/>
    <w:rsid w:val="0042654E"/>
    <w:pPr>
      <w:tabs>
        <w:tab w:val="clear" w:pos="567"/>
        <w:tab w:val="clear" w:pos="1134"/>
        <w:tab w:val="clear" w:pos="1701"/>
      </w:tabs>
      <w:ind w:left="2268" w:hanging="2268"/>
    </w:pPr>
  </w:style>
  <w:style w:type="paragraph" w:customStyle="1" w:styleId="ListLetter">
    <w:name w:val="List Letter"/>
    <w:basedOn w:val="BodyText"/>
    <w:rsid w:val="0042654E"/>
    <w:pPr>
      <w:numPr>
        <w:numId w:val="14"/>
      </w:numPr>
      <w:tabs>
        <w:tab w:val="clear" w:pos="567"/>
      </w:tabs>
    </w:pPr>
  </w:style>
  <w:style w:type="paragraph" w:customStyle="1" w:styleId="BlockText-ListBullet2">
    <w:name w:val="Block Text - List Bullet 2"/>
    <w:basedOn w:val="BlockText-ListBullet"/>
    <w:uiPriority w:val="1"/>
    <w:unhideWhenUsed/>
    <w:rsid w:val="0042654E"/>
    <w:pPr>
      <w:numPr>
        <w:ilvl w:val="1"/>
      </w:numPr>
      <w:tabs>
        <w:tab w:val="clear" w:pos="1701"/>
      </w:tabs>
    </w:pPr>
  </w:style>
  <w:style w:type="paragraph" w:customStyle="1" w:styleId="BlockText-ListBullet3">
    <w:name w:val="Block Text - List Bullet 3"/>
    <w:basedOn w:val="BlockText-ListBullet2"/>
    <w:uiPriority w:val="1"/>
    <w:semiHidden/>
    <w:rsid w:val="0042654E"/>
    <w:pPr>
      <w:numPr>
        <w:ilvl w:val="2"/>
      </w:numPr>
      <w:tabs>
        <w:tab w:val="clear" w:pos="2268"/>
      </w:tabs>
    </w:pPr>
  </w:style>
  <w:style w:type="paragraph" w:customStyle="1" w:styleId="BlockText-ListBullet4">
    <w:name w:val="Block Text - List Bullet 4"/>
    <w:basedOn w:val="BlockText-ListBullet3"/>
    <w:uiPriority w:val="1"/>
    <w:semiHidden/>
    <w:rsid w:val="0042654E"/>
    <w:pPr>
      <w:numPr>
        <w:ilvl w:val="3"/>
      </w:numPr>
      <w:tabs>
        <w:tab w:val="clear" w:pos="2835"/>
      </w:tabs>
    </w:pPr>
  </w:style>
  <w:style w:type="paragraph" w:customStyle="1" w:styleId="BlockText-ListBullet5">
    <w:name w:val="Block Text - List Bullet 5"/>
    <w:basedOn w:val="BlockText-ListBullet4"/>
    <w:uiPriority w:val="1"/>
    <w:semiHidden/>
    <w:rsid w:val="0042654E"/>
    <w:pPr>
      <w:numPr>
        <w:ilvl w:val="4"/>
      </w:numPr>
    </w:pPr>
  </w:style>
  <w:style w:type="paragraph" w:customStyle="1" w:styleId="ListLetter2">
    <w:name w:val="List Letter 2"/>
    <w:basedOn w:val="ListLetter"/>
    <w:unhideWhenUsed/>
    <w:rsid w:val="0042654E"/>
    <w:pPr>
      <w:numPr>
        <w:ilvl w:val="1"/>
      </w:numPr>
      <w:tabs>
        <w:tab w:val="clear" w:pos="1134"/>
      </w:tabs>
    </w:pPr>
  </w:style>
  <w:style w:type="paragraph" w:customStyle="1" w:styleId="ListLetter3">
    <w:name w:val="List Letter 3"/>
    <w:basedOn w:val="ListLetter2"/>
    <w:semiHidden/>
    <w:rsid w:val="0042654E"/>
    <w:pPr>
      <w:numPr>
        <w:ilvl w:val="2"/>
      </w:numPr>
      <w:tabs>
        <w:tab w:val="clear" w:pos="1701"/>
      </w:tabs>
    </w:pPr>
  </w:style>
  <w:style w:type="paragraph" w:customStyle="1" w:styleId="ListLetter4">
    <w:name w:val="List Letter 4"/>
    <w:basedOn w:val="ListLetter3"/>
    <w:semiHidden/>
    <w:rsid w:val="0042654E"/>
    <w:pPr>
      <w:numPr>
        <w:ilvl w:val="3"/>
      </w:numPr>
      <w:tabs>
        <w:tab w:val="clear" w:pos="2268"/>
      </w:tabs>
    </w:pPr>
  </w:style>
  <w:style w:type="paragraph" w:customStyle="1" w:styleId="ListLetter5">
    <w:name w:val="List Letter 5"/>
    <w:basedOn w:val="ListLetter4"/>
    <w:semiHidden/>
    <w:rsid w:val="0042654E"/>
    <w:pPr>
      <w:numPr>
        <w:ilvl w:val="4"/>
      </w:numPr>
    </w:pPr>
  </w:style>
  <w:style w:type="paragraph" w:customStyle="1" w:styleId="ListRoman">
    <w:name w:val="List Roman"/>
    <w:basedOn w:val="BodyText"/>
    <w:rsid w:val="0042654E"/>
    <w:pPr>
      <w:numPr>
        <w:numId w:val="16"/>
      </w:numPr>
      <w:tabs>
        <w:tab w:val="clear" w:pos="567"/>
      </w:tabs>
    </w:pPr>
  </w:style>
  <w:style w:type="paragraph" w:customStyle="1" w:styleId="ListRoman2">
    <w:name w:val="List Roman 2"/>
    <w:basedOn w:val="ListRoman"/>
    <w:unhideWhenUsed/>
    <w:rsid w:val="0042654E"/>
    <w:pPr>
      <w:numPr>
        <w:ilvl w:val="1"/>
      </w:numPr>
      <w:tabs>
        <w:tab w:val="clear" w:pos="1134"/>
      </w:tabs>
    </w:pPr>
  </w:style>
  <w:style w:type="paragraph" w:customStyle="1" w:styleId="ListRoman3">
    <w:name w:val="List Roman 3"/>
    <w:basedOn w:val="ListRoman2"/>
    <w:semiHidden/>
    <w:rsid w:val="0042654E"/>
    <w:pPr>
      <w:numPr>
        <w:ilvl w:val="2"/>
      </w:numPr>
      <w:tabs>
        <w:tab w:val="clear" w:pos="1701"/>
      </w:tabs>
    </w:pPr>
  </w:style>
  <w:style w:type="paragraph" w:customStyle="1" w:styleId="ListRoman4">
    <w:name w:val="List Roman 4"/>
    <w:basedOn w:val="ListRoman3"/>
    <w:semiHidden/>
    <w:rsid w:val="0042654E"/>
    <w:pPr>
      <w:numPr>
        <w:ilvl w:val="3"/>
      </w:numPr>
      <w:tabs>
        <w:tab w:val="clear" w:pos="2268"/>
      </w:tabs>
    </w:pPr>
  </w:style>
  <w:style w:type="paragraph" w:customStyle="1" w:styleId="ListRoman5">
    <w:name w:val="List Roman 5"/>
    <w:basedOn w:val="ListRoman4"/>
    <w:semiHidden/>
    <w:rsid w:val="0042654E"/>
    <w:pPr>
      <w:numPr>
        <w:ilvl w:val="4"/>
      </w:numPr>
    </w:pPr>
  </w:style>
  <w:style w:type="paragraph" w:customStyle="1" w:styleId="BlockText-ListNumber">
    <w:name w:val="Block Text - List Number"/>
    <w:basedOn w:val="BlockText"/>
    <w:uiPriority w:val="1"/>
    <w:rsid w:val="0042654E"/>
    <w:pPr>
      <w:numPr>
        <w:numId w:val="10"/>
      </w:numPr>
      <w:tabs>
        <w:tab w:val="clear" w:pos="1134"/>
      </w:tabs>
    </w:pPr>
  </w:style>
  <w:style w:type="paragraph" w:customStyle="1" w:styleId="BlockText-ListNumber2">
    <w:name w:val="Block Text - List Number 2"/>
    <w:basedOn w:val="BlockText-ListNumber"/>
    <w:uiPriority w:val="1"/>
    <w:unhideWhenUsed/>
    <w:rsid w:val="0042654E"/>
    <w:pPr>
      <w:numPr>
        <w:ilvl w:val="1"/>
      </w:numPr>
      <w:tabs>
        <w:tab w:val="clear" w:pos="1701"/>
      </w:tabs>
      <w:ind w:right="0"/>
    </w:pPr>
  </w:style>
  <w:style w:type="paragraph" w:customStyle="1" w:styleId="BlockText-ListNumber3">
    <w:name w:val="Block Text - List Number 3"/>
    <w:basedOn w:val="BlockText-ListNumber2"/>
    <w:uiPriority w:val="1"/>
    <w:semiHidden/>
    <w:rsid w:val="0042654E"/>
    <w:pPr>
      <w:numPr>
        <w:ilvl w:val="2"/>
      </w:numPr>
      <w:tabs>
        <w:tab w:val="clear" w:pos="2268"/>
      </w:tabs>
    </w:pPr>
  </w:style>
  <w:style w:type="paragraph" w:customStyle="1" w:styleId="BlockText-ListNumber4">
    <w:name w:val="Block Text - List Number 4"/>
    <w:basedOn w:val="BlockText-ListNumber3"/>
    <w:uiPriority w:val="1"/>
    <w:semiHidden/>
    <w:rsid w:val="0042654E"/>
    <w:pPr>
      <w:numPr>
        <w:ilvl w:val="3"/>
      </w:numPr>
      <w:tabs>
        <w:tab w:val="clear" w:pos="2835"/>
      </w:tabs>
    </w:pPr>
  </w:style>
  <w:style w:type="paragraph" w:customStyle="1" w:styleId="BlockText-ListNumber5">
    <w:name w:val="Block Text - List Number 5"/>
    <w:basedOn w:val="BlockText-ListNumber4"/>
    <w:uiPriority w:val="1"/>
    <w:semiHidden/>
    <w:rsid w:val="0042654E"/>
    <w:pPr>
      <w:numPr>
        <w:ilvl w:val="4"/>
      </w:numPr>
    </w:pPr>
  </w:style>
  <w:style w:type="paragraph" w:customStyle="1" w:styleId="BlockText-ListLetter">
    <w:name w:val="Block Text - List Letter"/>
    <w:basedOn w:val="BlockText"/>
    <w:uiPriority w:val="1"/>
    <w:rsid w:val="0042654E"/>
    <w:pPr>
      <w:numPr>
        <w:numId w:val="9"/>
      </w:numPr>
      <w:tabs>
        <w:tab w:val="clear" w:pos="1134"/>
      </w:tabs>
    </w:pPr>
  </w:style>
  <w:style w:type="paragraph" w:customStyle="1" w:styleId="BlockText-ListLetter2">
    <w:name w:val="Block Text - List Letter 2"/>
    <w:basedOn w:val="BlockText-ListLetter"/>
    <w:uiPriority w:val="1"/>
    <w:unhideWhenUsed/>
    <w:rsid w:val="0042654E"/>
    <w:pPr>
      <w:numPr>
        <w:ilvl w:val="1"/>
      </w:numPr>
      <w:tabs>
        <w:tab w:val="clear" w:pos="1701"/>
      </w:tabs>
      <w:ind w:right="0"/>
    </w:pPr>
  </w:style>
  <w:style w:type="paragraph" w:customStyle="1" w:styleId="BlockText-ListLetter3">
    <w:name w:val="Block Text - List Letter 3"/>
    <w:basedOn w:val="BlockText-ListLetter2"/>
    <w:uiPriority w:val="1"/>
    <w:semiHidden/>
    <w:rsid w:val="0042654E"/>
    <w:pPr>
      <w:numPr>
        <w:ilvl w:val="2"/>
      </w:numPr>
      <w:tabs>
        <w:tab w:val="clear" w:pos="2268"/>
      </w:tabs>
    </w:pPr>
  </w:style>
  <w:style w:type="paragraph" w:customStyle="1" w:styleId="BlockText-ListLetter4">
    <w:name w:val="Block Text - List Letter 4"/>
    <w:basedOn w:val="BlockText-ListLetter3"/>
    <w:uiPriority w:val="1"/>
    <w:semiHidden/>
    <w:rsid w:val="0042654E"/>
    <w:pPr>
      <w:numPr>
        <w:ilvl w:val="3"/>
      </w:numPr>
      <w:tabs>
        <w:tab w:val="clear" w:pos="2835"/>
      </w:tabs>
    </w:pPr>
  </w:style>
  <w:style w:type="paragraph" w:customStyle="1" w:styleId="BlockText-ListLetter5">
    <w:name w:val="Block Text - List Letter 5"/>
    <w:basedOn w:val="BlockText-ListLetter4"/>
    <w:uiPriority w:val="1"/>
    <w:semiHidden/>
    <w:rsid w:val="0042654E"/>
    <w:pPr>
      <w:numPr>
        <w:ilvl w:val="4"/>
      </w:numPr>
    </w:pPr>
  </w:style>
  <w:style w:type="paragraph" w:customStyle="1" w:styleId="BlockText-ListRoman">
    <w:name w:val="Block Text - List Roman"/>
    <w:basedOn w:val="BlockText"/>
    <w:uiPriority w:val="1"/>
    <w:rsid w:val="0042654E"/>
    <w:pPr>
      <w:numPr>
        <w:numId w:val="11"/>
      </w:numPr>
      <w:tabs>
        <w:tab w:val="clear" w:pos="1134"/>
      </w:tabs>
    </w:pPr>
  </w:style>
  <w:style w:type="paragraph" w:customStyle="1" w:styleId="BlockText-ListRoman2">
    <w:name w:val="Block Text - List Roman 2"/>
    <w:basedOn w:val="BlockText-ListRoman"/>
    <w:uiPriority w:val="1"/>
    <w:unhideWhenUsed/>
    <w:rsid w:val="0042654E"/>
    <w:pPr>
      <w:numPr>
        <w:ilvl w:val="1"/>
      </w:numPr>
      <w:tabs>
        <w:tab w:val="clear" w:pos="1701"/>
      </w:tabs>
      <w:ind w:right="0"/>
    </w:pPr>
  </w:style>
  <w:style w:type="paragraph" w:customStyle="1" w:styleId="BlockText-ListRoman3">
    <w:name w:val="Block Text - List Roman 3"/>
    <w:basedOn w:val="BlockText-ListRoman2"/>
    <w:uiPriority w:val="1"/>
    <w:semiHidden/>
    <w:rsid w:val="0042654E"/>
    <w:pPr>
      <w:numPr>
        <w:ilvl w:val="2"/>
      </w:numPr>
      <w:tabs>
        <w:tab w:val="clear" w:pos="2268"/>
      </w:tabs>
    </w:pPr>
  </w:style>
  <w:style w:type="paragraph" w:customStyle="1" w:styleId="BlockText-ListRoman4">
    <w:name w:val="Block Text - List Roman 4"/>
    <w:basedOn w:val="BlockText-ListRoman3"/>
    <w:uiPriority w:val="1"/>
    <w:semiHidden/>
    <w:rsid w:val="0042654E"/>
    <w:pPr>
      <w:numPr>
        <w:ilvl w:val="3"/>
      </w:numPr>
      <w:tabs>
        <w:tab w:val="clear" w:pos="2835"/>
      </w:tabs>
    </w:pPr>
  </w:style>
  <w:style w:type="paragraph" w:customStyle="1" w:styleId="BlockText-ListRoman5">
    <w:name w:val="Block Text - List Roman 5"/>
    <w:basedOn w:val="BlockText-ListRoman4"/>
    <w:uiPriority w:val="1"/>
    <w:semiHidden/>
    <w:rsid w:val="0042654E"/>
    <w:pPr>
      <w:numPr>
        <w:ilvl w:val="4"/>
      </w:numPr>
    </w:pPr>
  </w:style>
  <w:style w:type="paragraph" w:customStyle="1" w:styleId="Table-ListNumber">
    <w:name w:val="Table - List Number"/>
    <w:basedOn w:val="TableBody"/>
    <w:rsid w:val="0042654E"/>
    <w:pPr>
      <w:numPr>
        <w:numId w:val="19"/>
      </w:numPr>
    </w:pPr>
  </w:style>
  <w:style w:type="paragraph" w:customStyle="1" w:styleId="Table-ListLetter">
    <w:name w:val="Table - List Letter"/>
    <w:basedOn w:val="TableBody"/>
    <w:rsid w:val="0042654E"/>
    <w:pPr>
      <w:numPr>
        <w:numId w:val="18"/>
      </w:numPr>
    </w:pPr>
  </w:style>
  <w:style w:type="paragraph" w:customStyle="1" w:styleId="Table-ListBullet2">
    <w:name w:val="Table - List Bullet 2"/>
    <w:basedOn w:val="Table-ListBullet"/>
    <w:unhideWhenUsed/>
    <w:rsid w:val="0042654E"/>
    <w:pPr>
      <w:numPr>
        <w:ilvl w:val="1"/>
      </w:numPr>
      <w:tabs>
        <w:tab w:val="clear" w:pos="567"/>
      </w:tabs>
    </w:pPr>
  </w:style>
  <w:style w:type="paragraph" w:customStyle="1" w:styleId="Table-ListBullet3">
    <w:name w:val="Table - List Bullet 3"/>
    <w:basedOn w:val="Table-ListBullet2"/>
    <w:unhideWhenUsed/>
    <w:rsid w:val="0042654E"/>
    <w:pPr>
      <w:numPr>
        <w:ilvl w:val="2"/>
      </w:numPr>
    </w:pPr>
  </w:style>
  <w:style w:type="paragraph" w:customStyle="1" w:styleId="Table-ListNumber2">
    <w:name w:val="Table - List Number 2"/>
    <w:basedOn w:val="Table-ListNumber"/>
    <w:unhideWhenUsed/>
    <w:rsid w:val="0042654E"/>
    <w:pPr>
      <w:numPr>
        <w:ilvl w:val="1"/>
      </w:numPr>
      <w:tabs>
        <w:tab w:val="clear" w:pos="567"/>
      </w:tabs>
    </w:pPr>
  </w:style>
  <w:style w:type="paragraph" w:customStyle="1" w:styleId="Table-ListNumber3">
    <w:name w:val="Table - List Number 3"/>
    <w:basedOn w:val="Table-ListNumber2"/>
    <w:unhideWhenUsed/>
    <w:rsid w:val="0042654E"/>
    <w:pPr>
      <w:numPr>
        <w:ilvl w:val="2"/>
      </w:numPr>
    </w:pPr>
  </w:style>
  <w:style w:type="paragraph" w:customStyle="1" w:styleId="Table-ListLetter2">
    <w:name w:val="Table - List Letter 2"/>
    <w:basedOn w:val="Table-ListLetter"/>
    <w:unhideWhenUsed/>
    <w:rsid w:val="0042654E"/>
    <w:pPr>
      <w:numPr>
        <w:ilvl w:val="1"/>
      </w:numPr>
      <w:tabs>
        <w:tab w:val="clear" w:pos="567"/>
      </w:tabs>
    </w:pPr>
  </w:style>
  <w:style w:type="paragraph" w:customStyle="1" w:styleId="Table-ListLetter3">
    <w:name w:val="Table - List Letter 3"/>
    <w:basedOn w:val="Table-ListLetter2"/>
    <w:unhideWhenUsed/>
    <w:rsid w:val="0042654E"/>
    <w:pPr>
      <w:numPr>
        <w:ilvl w:val="2"/>
      </w:numPr>
    </w:pPr>
  </w:style>
  <w:style w:type="paragraph" w:customStyle="1" w:styleId="Table-ListRoman">
    <w:name w:val="Table - List Roman"/>
    <w:basedOn w:val="TableBody"/>
    <w:rsid w:val="0042654E"/>
    <w:pPr>
      <w:numPr>
        <w:numId w:val="20"/>
      </w:numPr>
    </w:pPr>
  </w:style>
  <w:style w:type="paragraph" w:customStyle="1" w:styleId="Table-ListRoman2">
    <w:name w:val="Table - List Roman 2"/>
    <w:basedOn w:val="Table-ListRoman"/>
    <w:unhideWhenUsed/>
    <w:rsid w:val="0042654E"/>
    <w:pPr>
      <w:numPr>
        <w:ilvl w:val="1"/>
      </w:numPr>
      <w:tabs>
        <w:tab w:val="clear" w:pos="567"/>
      </w:tabs>
    </w:pPr>
  </w:style>
  <w:style w:type="paragraph" w:customStyle="1" w:styleId="Table-ListRoman3">
    <w:name w:val="Table - List Roman 3"/>
    <w:basedOn w:val="Table-ListRoman2"/>
    <w:unhideWhenUsed/>
    <w:rsid w:val="0042654E"/>
    <w:pPr>
      <w:numPr>
        <w:ilvl w:val="2"/>
      </w:numPr>
    </w:pPr>
  </w:style>
  <w:style w:type="paragraph" w:customStyle="1" w:styleId="BlockText-ListContinue">
    <w:name w:val="Block Text - List Continue"/>
    <w:basedOn w:val="BlockText"/>
    <w:uiPriority w:val="1"/>
    <w:rsid w:val="0042654E"/>
    <w:pPr>
      <w:numPr>
        <w:numId w:val="8"/>
      </w:numPr>
      <w:tabs>
        <w:tab w:val="clear" w:pos="1134"/>
      </w:tabs>
    </w:pPr>
  </w:style>
  <w:style w:type="paragraph" w:customStyle="1" w:styleId="BlockText-ListContinue2">
    <w:name w:val="Block Text - List Continue 2"/>
    <w:basedOn w:val="BlockText-ListContinue"/>
    <w:uiPriority w:val="1"/>
    <w:unhideWhenUsed/>
    <w:rsid w:val="0042654E"/>
    <w:pPr>
      <w:numPr>
        <w:ilvl w:val="1"/>
      </w:numPr>
      <w:tabs>
        <w:tab w:val="clear" w:pos="1701"/>
      </w:tabs>
    </w:pPr>
  </w:style>
  <w:style w:type="paragraph" w:customStyle="1" w:styleId="BlockText-ListContinue3">
    <w:name w:val="Block Text - List Continue 3"/>
    <w:basedOn w:val="BlockText-ListContinue2"/>
    <w:uiPriority w:val="1"/>
    <w:semiHidden/>
    <w:rsid w:val="0042654E"/>
    <w:pPr>
      <w:numPr>
        <w:ilvl w:val="2"/>
      </w:numPr>
      <w:tabs>
        <w:tab w:val="clear" w:pos="2268"/>
      </w:tabs>
    </w:pPr>
  </w:style>
  <w:style w:type="paragraph" w:customStyle="1" w:styleId="BlockText-ListContinue4">
    <w:name w:val="Block Text - List Continue 4"/>
    <w:basedOn w:val="BlockText-ListContinue3"/>
    <w:uiPriority w:val="1"/>
    <w:semiHidden/>
    <w:rsid w:val="0042654E"/>
    <w:pPr>
      <w:numPr>
        <w:ilvl w:val="3"/>
      </w:numPr>
      <w:tabs>
        <w:tab w:val="clear" w:pos="2835"/>
      </w:tabs>
    </w:pPr>
  </w:style>
  <w:style w:type="paragraph" w:customStyle="1" w:styleId="BlockText-ListContinue5">
    <w:name w:val="Block Text - List Continue 5"/>
    <w:basedOn w:val="BlockText-ListContinue4"/>
    <w:uiPriority w:val="1"/>
    <w:semiHidden/>
    <w:rsid w:val="0042654E"/>
    <w:pPr>
      <w:numPr>
        <w:ilvl w:val="4"/>
      </w:numPr>
    </w:pPr>
  </w:style>
  <w:style w:type="paragraph" w:customStyle="1" w:styleId="Frontmatter">
    <w:name w:val="Frontmatter"/>
    <w:basedOn w:val="BodyText"/>
    <w:semiHidden/>
    <w:rsid w:val="0042654E"/>
    <w:pPr>
      <w:spacing w:after="120"/>
    </w:pPr>
    <w:rPr>
      <w:sz w:val="20"/>
    </w:rPr>
  </w:style>
  <w:style w:type="paragraph" w:customStyle="1" w:styleId="Titleofpositionstatement">
    <w:name w:val="Title of position statement"/>
    <w:rsid w:val="0042654E"/>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42654E"/>
    <w:pPr>
      <w:spacing w:before="320"/>
    </w:pPr>
    <w:rPr>
      <w:sz w:val="32"/>
    </w:rPr>
  </w:style>
  <w:style w:type="character" w:customStyle="1" w:styleId="Strongemphasis">
    <w:name w:val="Strong emphasis"/>
    <w:rsid w:val="0042654E"/>
    <w:rPr>
      <w:b/>
      <w:i/>
    </w:rPr>
  </w:style>
  <w:style w:type="paragraph" w:styleId="DocumentMap">
    <w:name w:val="Document Map"/>
    <w:basedOn w:val="Normal"/>
    <w:semiHidden/>
    <w:rsid w:val="0042654E"/>
    <w:pPr>
      <w:shd w:val="clear" w:color="auto" w:fill="000080"/>
    </w:pPr>
    <w:rPr>
      <w:rFonts w:ascii="Tahoma" w:hAnsi="Tahoma" w:cs="Tahoma"/>
      <w:sz w:val="20"/>
      <w:szCs w:val="20"/>
    </w:rPr>
  </w:style>
  <w:style w:type="paragraph" w:customStyle="1" w:styleId="Wiki">
    <w:name w:val="Wiki"/>
    <w:basedOn w:val="BodyText"/>
    <w:semiHidden/>
    <w:rsid w:val="0042654E"/>
  </w:style>
  <w:style w:type="paragraph" w:styleId="Caption">
    <w:name w:val="caption"/>
    <w:basedOn w:val="BodyText"/>
    <w:next w:val="BodyText"/>
    <w:uiPriority w:val="1"/>
    <w:rsid w:val="0042654E"/>
    <w:rPr>
      <w:b/>
      <w:bCs/>
      <w:sz w:val="20"/>
      <w:szCs w:val="20"/>
    </w:rPr>
  </w:style>
  <w:style w:type="paragraph" w:customStyle="1" w:styleId="Logo-Centred">
    <w:name w:val="Logo - Centred"/>
    <w:basedOn w:val="BodyText"/>
    <w:semiHidden/>
    <w:rsid w:val="0042654E"/>
    <w:pPr>
      <w:jc w:val="center"/>
    </w:pPr>
  </w:style>
  <w:style w:type="character" w:styleId="CommentReference">
    <w:name w:val="annotation reference"/>
    <w:semiHidden/>
    <w:rsid w:val="0042654E"/>
    <w:rPr>
      <w:sz w:val="16"/>
      <w:szCs w:val="16"/>
    </w:rPr>
  </w:style>
  <w:style w:type="paragraph" w:styleId="CommentText">
    <w:name w:val="annotation text"/>
    <w:basedOn w:val="Normal"/>
    <w:semiHidden/>
    <w:rsid w:val="0042654E"/>
    <w:rPr>
      <w:sz w:val="20"/>
      <w:szCs w:val="20"/>
    </w:rPr>
  </w:style>
  <w:style w:type="paragraph" w:styleId="BalloonText">
    <w:name w:val="Balloon Text"/>
    <w:basedOn w:val="Normal"/>
    <w:semiHidden/>
    <w:rsid w:val="0042654E"/>
    <w:rPr>
      <w:rFonts w:ascii="Tahoma" w:hAnsi="Tahoma" w:cs="Tahoma"/>
      <w:sz w:val="16"/>
      <w:szCs w:val="16"/>
    </w:rPr>
  </w:style>
  <w:style w:type="paragraph" w:styleId="CommentSubject">
    <w:name w:val="annotation subject"/>
    <w:basedOn w:val="CommentText"/>
    <w:next w:val="CommentText"/>
    <w:semiHidden/>
    <w:rsid w:val="0042654E"/>
    <w:rPr>
      <w:b/>
      <w:bCs/>
    </w:rPr>
  </w:style>
  <w:style w:type="paragraph" w:styleId="ListParagraph">
    <w:name w:val="List Paragraph"/>
    <w:basedOn w:val="Normal"/>
    <w:uiPriority w:val="34"/>
    <w:qFormat/>
    <w:rsid w:val="0042654E"/>
    <w:pPr>
      <w:spacing w:after="160" w:line="259" w:lineRule="auto"/>
      <w:ind w:left="720"/>
      <w:contextualSpacing/>
    </w:pPr>
    <w:rPr>
      <w:rFonts w:asciiTheme="minorHAnsi" w:eastAsiaTheme="minorEastAsia" w:hAnsiTheme="minorHAnsi" w:cstheme="minorBidi"/>
      <w:sz w:val="22"/>
      <w:lang w:eastAsia="en-US"/>
    </w:rPr>
  </w:style>
  <w:style w:type="character" w:customStyle="1" w:styleId="normaltextrun">
    <w:name w:val="normaltextrun"/>
    <w:basedOn w:val="DefaultParagraphFont"/>
    <w:rsid w:val="0042654E"/>
  </w:style>
  <w:style w:type="character" w:customStyle="1" w:styleId="eop">
    <w:name w:val="eop"/>
    <w:basedOn w:val="DefaultParagraphFont"/>
    <w:rsid w:val="0042654E"/>
  </w:style>
  <w:style w:type="paragraph" w:customStyle="1" w:styleId="paragraph">
    <w:name w:val="paragraph"/>
    <w:basedOn w:val="Normal"/>
    <w:rsid w:val="0042654E"/>
    <w:pPr>
      <w:spacing w:before="100" w:beforeAutospacing="1" w:after="100" w:afterAutospacing="1"/>
    </w:pPr>
    <w:rPr>
      <w:rFonts w:ascii="Times New Roman" w:hAnsi="Times New Roman"/>
      <w:szCs w:val="24"/>
      <w:lang w:eastAsia="en-AU"/>
    </w:rPr>
  </w:style>
  <w:style w:type="character" w:customStyle="1" w:styleId="apple-converted-space">
    <w:name w:val="apple-converted-space"/>
    <w:basedOn w:val="DefaultParagraphFont"/>
    <w:rsid w:val="0042654E"/>
  </w:style>
  <w:style w:type="paragraph" w:customStyle="1" w:styleId="List-Asks">
    <w:name w:val="List - Asks"/>
    <w:basedOn w:val="ListBullet"/>
    <w:qFormat/>
    <w:rsid w:val="0042654E"/>
    <w:rPr>
      <w:b/>
      <w:bCs/>
      <w:sz w:val="24"/>
    </w:rPr>
  </w:style>
  <w:style w:type="character" w:styleId="Mention">
    <w:name w:val="Mention"/>
    <w:basedOn w:val="DefaultParagraphFont"/>
    <w:uiPriority w:val="99"/>
    <w:unhideWhenUsed/>
    <w:rsid w:val="0042654E"/>
    <w:rPr>
      <w:color w:val="2B579A"/>
      <w:shd w:val="clear" w:color="auto" w:fill="E1DFDD"/>
    </w:rPr>
  </w:style>
  <w:style w:type="character" w:customStyle="1" w:styleId="s23">
    <w:name w:val="s23"/>
    <w:basedOn w:val="DefaultParagraphFont"/>
    <w:rsid w:val="0042654E"/>
  </w:style>
  <w:style w:type="paragraph" w:customStyle="1" w:styleId="s3">
    <w:name w:val="s3"/>
    <w:basedOn w:val="Normal"/>
    <w:rsid w:val="0042654E"/>
    <w:pPr>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unhideWhenUsed/>
    <w:rsid w:val="0042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599">
      <w:bodyDiv w:val="1"/>
      <w:marLeft w:val="0"/>
      <w:marRight w:val="0"/>
      <w:marTop w:val="0"/>
      <w:marBottom w:val="0"/>
      <w:divBdr>
        <w:top w:val="none" w:sz="0" w:space="0" w:color="auto"/>
        <w:left w:val="none" w:sz="0" w:space="0" w:color="auto"/>
        <w:bottom w:val="none" w:sz="0" w:space="0" w:color="auto"/>
        <w:right w:val="none" w:sz="0" w:space="0" w:color="auto"/>
      </w:divBdr>
    </w:div>
    <w:div w:id="455375677">
      <w:bodyDiv w:val="1"/>
      <w:marLeft w:val="0"/>
      <w:marRight w:val="0"/>
      <w:marTop w:val="0"/>
      <w:marBottom w:val="0"/>
      <w:divBdr>
        <w:top w:val="none" w:sz="0" w:space="0" w:color="auto"/>
        <w:left w:val="none" w:sz="0" w:space="0" w:color="auto"/>
        <w:bottom w:val="none" w:sz="0" w:space="0" w:color="auto"/>
        <w:right w:val="none" w:sz="0" w:space="0" w:color="auto"/>
      </w:divBdr>
    </w:div>
    <w:div w:id="1159882747">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65801352">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ausstats/abs@.nsf/mf/6530.0" TargetMode="External"/><Relationship Id="rId2" Type="http://schemas.openxmlformats.org/officeDocument/2006/relationships/hyperlink" Target="https://www.planning.act.gov.au/act-planning-strategy/setting-the-scene/a-growing-and-diversifying-population" TargetMode="External"/><Relationship Id="rId1" Type="http://schemas.openxmlformats.org/officeDocument/2006/relationships/hyperlink" Target="https://apo.org.au/node/259131" TargetMode="External"/><Relationship Id="rId6" Type="http://schemas.openxmlformats.org/officeDocument/2006/relationships/hyperlink" Target="https://www.abs.gov.au/AUSSTATS/abs@.nsf/Lookup/4102.0Main+Features40July+2013" TargetMode="External"/><Relationship Id="rId5" Type="http://schemas.openxmlformats.org/officeDocument/2006/relationships/hyperlink" Target="https://www.jstor.org/stable/26622389" TargetMode="External"/><Relationship Id="rId4" Type="http://schemas.openxmlformats.org/officeDocument/2006/relationships/hyperlink" Target="https://aifs.gov.au/cfca/publications/relationship-between-transport-and-disadvantage-aus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ABE2-61E5-4ADC-991C-B7A327627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C724F9-5786-4157-AD81-A6F97780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77FFB-C0A9-4417-B92F-680C77B51638}">
  <ds:schemaRefs>
    <ds:schemaRef ds:uri="http://schemas.microsoft.com/sharepoint/v3/contenttype/forms"/>
  </ds:schemaRefs>
</ds:datastoreItem>
</file>

<file path=customXml/itemProps4.xml><?xml version="1.0" encoding="utf-8"?>
<ds:datastoreItem xmlns:ds="http://schemas.openxmlformats.org/officeDocument/2006/customXml" ds:itemID="{15E95437-966E-4DDC-9934-9C6F4689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167</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8624</CharactersWithSpaces>
  <SharedDoc>false</SharedDoc>
  <HLinks>
    <vt:vector size="36" baseType="variant">
      <vt:variant>
        <vt:i4>5177383</vt:i4>
      </vt:variant>
      <vt:variant>
        <vt:i4>15</vt:i4>
      </vt:variant>
      <vt:variant>
        <vt:i4>0</vt:i4>
      </vt:variant>
      <vt:variant>
        <vt:i4>5</vt:i4>
      </vt:variant>
      <vt:variant>
        <vt:lpwstr>https://www.abs.gov.au/AUSSTATS/abs@.nsf/Lookup/4102.0Main+Features40July+2013</vt:lpwstr>
      </vt:variant>
      <vt:variant>
        <vt:lpwstr/>
      </vt:variant>
      <vt:variant>
        <vt:i4>3538975</vt:i4>
      </vt:variant>
      <vt:variant>
        <vt:i4>12</vt:i4>
      </vt:variant>
      <vt:variant>
        <vt:i4>0</vt:i4>
      </vt:variant>
      <vt:variant>
        <vt:i4>5</vt:i4>
      </vt:variant>
      <vt:variant>
        <vt:lpwstr>https://www.jstor.org/stable/26622389</vt:lpwstr>
      </vt:variant>
      <vt:variant>
        <vt:lpwstr>metadata_info_tab_contents</vt:lpwstr>
      </vt:variant>
      <vt:variant>
        <vt:i4>3276926</vt:i4>
      </vt:variant>
      <vt:variant>
        <vt:i4>9</vt:i4>
      </vt:variant>
      <vt:variant>
        <vt:i4>0</vt:i4>
      </vt:variant>
      <vt:variant>
        <vt:i4>5</vt:i4>
      </vt:variant>
      <vt:variant>
        <vt:lpwstr>https://aifs.gov.au/cfca/publications/relationship-between-transport-and-disadvantage-austr</vt:lpwstr>
      </vt:variant>
      <vt:variant>
        <vt:lpwstr/>
      </vt:variant>
      <vt:variant>
        <vt:i4>5242932</vt:i4>
      </vt:variant>
      <vt:variant>
        <vt:i4>6</vt:i4>
      </vt:variant>
      <vt:variant>
        <vt:i4>0</vt:i4>
      </vt:variant>
      <vt:variant>
        <vt:i4>5</vt:i4>
      </vt:variant>
      <vt:variant>
        <vt:lpwstr>https://www.abs.gov.au/ausstats/abs@.nsf/mf/6530.0</vt:lpwstr>
      </vt:variant>
      <vt:variant>
        <vt:lpwstr/>
      </vt:variant>
      <vt:variant>
        <vt:i4>786446</vt:i4>
      </vt:variant>
      <vt:variant>
        <vt:i4>3</vt:i4>
      </vt:variant>
      <vt:variant>
        <vt:i4>0</vt:i4>
      </vt:variant>
      <vt:variant>
        <vt:i4>5</vt:i4>
      </vt:variant>
      <vt:variant>
        <vt:lpwstr>https://www.planning.act.gov.au/act-planning-strategy/setting-the-scene/a-growing-and-diversifying-population</vt:lpwstr>
      </vt:variant>
      <vt:variant>
        <vt:lpwstr/>
      </vt:variant>
      <vt:variant>
        <vt:i4>7733306</vt:i4>
      </vt:variant>
      <vt:variant>
        <vt:i4>0</vt:i4>
      </vt:variant>
      <vt:variant>
        <vt:i4>0</vt:i4>
      </vt:variant>
      <vt:variant>
        <vt:i4>5</vt:i4>
      </vt:variant>
      <vt:variant>
        <vt:lpwstr>https://apo.org.au/node/259131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2020 ACT Election Issue Brief: Planning and Infrastructure to Build Community</dc:title>
  <dc:subject/>
  <dc:creator/>
  <cp:keywords/>
  <cp:lastModifiedBy>Suzanne Richardson</cp:lastModifiedBy>
  <cp:revision>131</cp:revision>
  <cp:lastPrinted>2011-07-22T02:29:00Z</cp:lastPrinted>
  <dcterms:created xsi:type="dcterms:W3CDTF">2020-07-26T07:31:00Z</dcterms:created>
  <dcterms:modified xsi:type="dcterms:W3CDTF">2020-09-01T05:25:00Z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ies>
</file>