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F8AC3" w14:textId="03E083A2" w:rsidR="00F62238" w:rsidRPr="001D19C8" w:rsidRDefault="00EA246A" w:rsidP="00B12F8E">
      <w:pPr>
        <w:pStyle w:val="BodyText"/>
        <w:spacing w:line="240" w:lineRule="auto"/>
        <w:ind w:left="360"/>
        <w:rPr>
          <w:rFonts w:eastAsia="Arial"/>
        </w:rPr>
      </w:pPr>
      <w:bookmarkStart w:id="0" w:name="_Hlk63780904"/>
      <w:r>
        <w:rPr>
          <w:noProof/>
          <w:lang w:eastAsia="en-AU"/>
        </w:rPr>
        <w:drawing>
          <wp:anchor distT="0" distB="0" distL="114300" distR="114300" simplePos="0" relativeHeight="251658241" behindDoc="1" locked="0" layoutInCell="1" allowOverlap="1" wp14:anchorId="4E0218DF" wp14:editId="1552069B">
            <wp:simplePos x="0" y="0"/>
            <wp:positionH relativeFrom="column">
              <wp:posOffset>-1368425</wp:posOffset>
            </wp:positionH>
            <wp:positionV relativeFrom="page">
              <wp:posOffset>-14605</wp:posOffset>
            </wp:positionV>
            <wp:extent cx="7923530" cy="1101725"/>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23530" cy="1101725"/>
                    </a:xfrm>
                    <a:prstGeom prst="rect">
                      <a:avLst/>
                    </a:prstGeom>
                    <a:noFill/>
                  </pic:spPr>
                </pic:pic>
              </a:graphicData>
            </a:graphic>
            <wp14:sizeRelH relativeFrom="page">
              <wp14:pctWidth>0</wp14:pctWidth>
            </wp14:sizeRelH>
            <wp14:sizeRelV relativeFrom="page">
              <wp14:pctHeight>0</wp14:pctHeight>
            </wp14:sizeRelV>
          </wp:anchor>
        </w:drawing>
      </w:r>
    </w:p>
    <w:p w14:paraId="6B0B186E" w14:textId="687819F3" w:rsidR="00F62238" w:rsidRPr="00E0328F" w:rsidRDefault="00EA246A" w:rsidP="00B12F8E">
      <w:pPr>
        <w:pStyle w:val="Logo-Centred"/>
        <w:spacing w:before="840" w:after="120" w:line="240" w:lineRule="auto"/>
        <w:ind w:left="4536"/>
        <w:jc w:val="right"/>
        <w:rPr>
          <w:b/>
          <w:color w:val="808080"/>
          <w:sz w:val="36"/>
        </w:rPr>
      </w:pPr>
      <w:r>
        <w:rPr>
          <w:b/>
          <w:noProof/>
          <w:color w:val="808080"/>
          <w:sz w:val="36"/>
          <w:lang w:eastAsia="en-AU"/>
        </w:rPr>
        <w:drawing>
          <wp:anchor distT="0" distB="0" distL="114300" distR="114300" simplePos="0" relativeHeight="251658242" behindDoc="0" locked="0" layoutInCell="1" allowOverlap="1" wp14:anchorId="4180F5F5" wp14:editId="700C727B">
            <wp:simplePos x="0" y="0"/>
            <wp:positionH relativeFrom="column">
              <wp:posOffset>-11430</wp:posOffset>
            </wp:positionH>
            <wp:positionV relativeFrom="paragraph">
              <wp:posOffset>145415</wp:posOffset>
            </wp:positionV>
            <wp:extent cx="2314575" cy="866775"/>
            <wp:effectExtent l="0" t="0" r="0" b="0"/>
            <wp:wrapNone/>
            <wp:docPr id="6" name="Picture 6" descr="ACT Council of Social Service (ACTCO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CT Council of Social Service (ACTCOS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4575" cy="866775"/>
                    </a:xfrm>
                    <a:prstGeom prst="rect">
                      <a:avLst/>
                    </a:prstGeom>
                    <a:noFill/>
                  </pic:spPr>
                </pic:pic>
              </a:graphicData>
            </a:graphic>
            <wp14:sizeRelH relativeFrom="page">
              <wp14:pctWidth>0</wp14:pctWidth>
            </wp14:sizeRelH>
            <wp14:sizeRelV relativeFrom="page">
              <wp14:pctHeight>0</wp14:pctHeight>
            </wp14:sizeRelV>
          </wp:anchor>
        </w:drawing>
      </w:r>
      <w:r w:rsidR="00E0328F" w:rsidRPr="54F73B1C">
        <w:rPr>
          <w:b/>
          <w:bCs/>
          <w:color w:val="808080"/>
          <w:sz w:val="36"/>
          <w:szCs w:val="36"/>
        </w:rPr>
        <w:t>P</w:t>
      </w:r>
      <w:r w:rsidR="008711AD" w:rsidRPr="54F73B1C">
        <w:rPr>
          <w:b/>
          <w:bCs/>
          <w:color w:val="808080"/>
          <w:sz w:val="36"/>
          <w:szCs w:val="36"/>
        </w:rPr>
        <w:t xml:space="preserve">olicy Update </w:t>
      </w:r>
    </w:p>
    <w:p w14:paraId="23B519A4" w14:textId="1F21C3F6" w:rsidR="00E0328F" w:rsidRPr="005726CC" w:rsidRDefault="00337A98" w:rsidP="00B12F8E">
      <w:pPr>
        <w:pStyle w:val="BodyText"/>
        <w:spacing w:line="240" w:lineRule="auto"/>
        <w:ind w:left="4536"/>
        <w:jc w:val="right"/>
        <w:rPr>
          <w:color w:val="808080"/>
          <w:sz w:val="20"/>
        </w:rPr>
      </w:pPr>
      <w:r>
        <w:rPr>
          <w:color w:val="808080"/>
          <w:sz w:val="20"/>
        </w:rPr>
        <w:t>11</w:t>
      </w:r>
      <w:r w:rsidR="008711AD">
        <w:rPr>
          <w:color w:val="808080"/>
          <w:sz w:val="20"/>
        </w:rPr>
        <w:t xml:space="preserve"> February 2021</w:t>
      </w:r>
    </w:p>
    <w:p w14:paraId="75A56EC8" w14:textId="7F1BF41A" w:rsidR="00F62238" w:rsidRDefault="008711AD" w:rsidP="00B12F8E">
      <w:pPr>
        <w:pStyle w:val="Titleofpositionstatement"/>
        <w:spacing w:line="240" w:lineRule="auto"/>
      </w:pPr>
      <w:r>
        <w:t xml:space="preserve">ACT Budget </w:t>
      </w:r>
      <w:r w:rsidR="001B346B">
        <w:t>Bulletin</w:t>
      </w:r>
      <w:r>
        <w:t xml:space="preserve"> 2020-21 </w:t>
      </w:r>
    </w:p>
    <w:p w14:paraId="6697F66D" w14:textId="04D6512F" w:rsidR="00F62238" w:rsidRPr="000B40B1" w:rsidRDefault="008711AD" w:rsidP="00E9209C">
      <w:pPr>
        <w:pStyle w:val="Heading1"/>
        <w:rPr>
          <w:b w:val="0"/>
          <w:bCs w:val="0"/>
        </w:rPr>
      </w:pPr>
      <w:r w:rsidRPr="000B40B1">
        <w:t xml:space="preserve">Introduction </w:t>
      </w:r>
    </w:p>
    <w:p w14:paraId="6ED59287" w14:textId="1E3259A3" w:rsidR="0027149D" w:rsidRDefault="008711AD" w:rsidP="00B12F8E">
      <w:pPr>
        <w:pStyle w:val="BodyText"/>
        <w:spacing w:line="240" w:lineRule="auto"/>
      </w:pPr>
      <w:r>
        <w:t xml:space="preserve">This </w:t>
      </w:r>
      <w:r w:rsidR="00F362FD">
        <w:t>bulletin</w:t>
      </w:r>
      <w:r>
        <w:t xml:space="preserve"> provides a summary of ACT Council of Social Service</w:t>
      </w:r>
      <w:r w:rsidR="007F4ADC">
        <w:t xml:space="preserve"> (ACTCOSS)</w:t>
      </w:r>
      <w:r>
        <w:t xml:space="preserve"> responses to the 2020</w:t>
      </w:r>
      <w:r w:rsidR="00E9209C" w:rsidRPr="00E9209C">
        <w:t>-</w:t>
      </w:r>
      <w:r>
        <w:t xml:space="preserve">21 </w:t>
      </w:r>
      <w:r w:rsidR="007F4ADC">
        <w:t xml:space="preserve">ACT </w:t>
      </w:r>
      <w:r>
        <w:t>Budget</w:t>
      </w:r>
      <w:r w:rsidR="00337A98">
        <w:t xml:space="preserve"> announced on 9 February 2021</w:t>
      </w:r>
      <w:r>
        <w:t xml:space="preserve">.  </w:t>
      </w:r>
    </w:p>
    <w:p w14:paraId="0B94E923" w14:textId="5245B758" w:rsidR="008711AD" w:rsidRDefault="008711AD" w:rsidP="00B12F8E">
      <w:pPr>
        <w:pStyle w:val="BodyText"/>
        <w:spacing w:line="240" w:lineRule="auto"/>
      </w:pPr>
      <w:r>
        <w:t xml:space="preserve">The </w:t>
      </w:r>
      <w:r w:rsidR="007F4ADC">
        <w:t>b</w:t>
      </w:r>
      <w:r w:rsidR="001B346B">
        <w:t>ulletin</w:t>
      </w:r>
      <w:r>
        <w:t xml:space="preserve"> summarises key announcements</w:t>
      </w:r>
      <w:r w:rsidR="00DC5E20">
        <w:t xml:space="preserve"> </w:t>
      </w:r>
      <w:r w:rsidR="00273ACB">
        <w:t xml:space="preserve">for </w:t>
      </w:r>
      <w:r w:rsidR="00B202FE">
        <w:t xml:space="preserve">community service organisations and </w:t>
      </w:r>
      <w:r w:rsidR="006F3469">
        <w:t>Canberrans on low incomes and facing disadvantage.</w:t>
      </w:r>
      <w:r w:rsidR="002B1E2A">
        <w:t xml:space="preserve"> It also includes a list of measures about which ACTCOSS will be requesting more information.</w:t>
      </w:r>
      <w:r w:rsidR="00D04518">
        <w:t xml:space="preserve"> Lastly, it highlights gaps that are not addressed in this Budget. </w:t>
      </w:r>
    </w:p>
    <w:p w14:paraId="12876086" w14:textId="1856F8FD" w:rsidR="00B53D62" w:rsidRDefault="00E60809" w:rsidP="00B12F8E">
      <w:pPr>
        <w:pStyle w:val="BodyText"/>
        <w:spacing w:line="240" w:lineRule="auto"/>
      </w:pPr>
      <w:r>
        <w:t xml:space="preserve">In summary, </w:t>
      </w:r>
      <w:r w:rsidR="001C02C9">
        <w:t>ACTCOSS believes that the delayed 202</w:t>
      </w:r>
      <w:r w:rsidR="14763B56">
        <w:t>0</w:t>
      </w:r>
      <w:r w:rsidR="00B0288A">
        <w:t>-</w:t>
      </w:r>
      <w:r w:rsidR="001C02C9">
        <w:t>21 ACT Budget fell short on the investments and vision required to ensure Canberrans facing disadvantage were protected as the ACT emerges from the COVID-19 crisis.</w:t>
      </w:r>
      <w:r w:rsidR="00252886">
        <w:t xml:space="preserve"> </w:t>
      </w:r>
    </w:p>
    <w:p w14:paraId="29D83DE5" w14:textId="77777777" w:rsidR="001C02C9" w:rsidRDefault="001C02C9" w:rsidP="00B12F8E">
      <w:pPr>
        <w:pStyle w:val="BodyText"/>
        <w:spacing w:line="240" w:lineRule="auto"/>
      </w:pPr>
      <w:r>
        <w:t>The Budget includes pre-announced measures of $15.8 million to extend funding introduced during COVID-19 for mental health services, $2.6 million for housing and homelessness services, and new commitments for Aboriginal and/or Torres Strait Islander communities.</w:t>
      </w:r>
    </w:p>
    <w:p w14:paraId="67CB4784" w14:textId="5CCD386A" w:rsidR="001C02C9" w:rsidRDefault="001C02C9" w:rsidP="00B12F8E">
      <w:pPr>
        <w:pStyle w:val="BodyText"/>
        <w:spacing w:line="240" w:lineRule="auto"/>
      </w:pPr>
      <w:r>
        <w:t>ACTCOSS welcomed budget measures including $37</w:t>
      </w:r>
      <w:r w:rsidR="000E2C71">
        <w:t>.6</w:t>
      </w:r>
      <w:r>
        <w:t xml:space="preserve"> million to improve building efficiency and sustainability for social and public housing, low-income owner-occupiers and rental properties; $900,000 for a Palliative Care ACT Respite Hub pilot; $1.2 million to extend COVID-19 tenancy relief until 30 June 2021 for residential landlords who reduced rents by at least 25% for tenants who have been impacted by COVID-19</w:t>
      </w:r>
      <w:r w:rsidR="0042135F">
        <w:t>; and</w:t>
      </w:r>
      <w:r>
        <w:t xml:space="preserve"> </w:t>
      </w:r>
      <w:r w:rsidR="00262809" w:rsidRPr="0004318B">
        <w:rPr>
          <w:rFonts w:cs="Arial"/>
          <w:color w:val="000000" w:themeColor="text1"/>
        </w:rPr>
        <w:t>$</w:t>
      </w:r>
      <w:r w:rsidR="00262809" w:rsidRPr="00D546AC">
        <w:t xml:space="preserve">4.9 million </w:t>
      </w:r>
      <w:r w:rsidR="009D431C">
        <w:t>from</w:t>
      </w:r>
      <w:r w:rsidR="00262809" w:rsidRPr="00D546AC">
        <w:t xml:space="preserve"> 2020-21 to 2023-24 to continue to implement the recommendations of the Our </w:t>
      </w:r>
      <w:proofErr w:type="spellStart"/>
      <w:r w:rsidR="00262809" w:rsidRPr="00D546AC">
        <w:t>Booris</w:t>
      </w:r>
      <w:proofErr w:type="spellEnd"/>
      <w:r w:rsidR="00262809" w:rsidRPr="00D546AC">
        <w:t>, Our Way review.</w:t>
      </w:r>
    </w:p>
    <w:p w14:paraId="5B8C5B6A" w14:textId="0B287F39" w:rsidR="001C02C9" w:rsidRDefault="001C02C9" w:rsidP="00B12F8E">
      <w:pPr>
        <w:pStyle w:val="BodyText"/>
        <w:spacing w:line="240" w:lineRule="auto"/>
      </w:pPr>
      <w:r>
        <w:t>While we welcome these investments, the 2020-21 ACT Budget is most notable for what is missing.</w:t>
      </w:r>
    </w:p>
    <w:p w14:paraId="1E3C625A" w14:textId="4BCB8477" w:rsidR="001C02C9" w:rsidRDefault="001C02C9" w:rsidP="00B12F8E">
      <w:pPr>
        <w:pStyle w:val="BodyText"/>
        <w:spacing w:line="240" w:lineRule="auto"/>
      </w:pPr>
      <w:r>
        <w:t xml:space="preserve">This Budget includes major commitments on infrastructure, including light rail and climate change initiatives, but does not include any additional money to implement the commitments in the Parliamentary and Governing Agreement to increase social and affordable housing. </w:t>
      </w:r>
    </w:p>
    <w:p w14:paraId="7E946AA3" w14:textId="25B7B5C1" w:rsidR="001C02C9" w:rsidRDefault="001C02C9" w:rsidP="00B12F8E">
      <w:pPr>
        <w:pStyle w:val="BodyText"/>
        <w:spacing w:line="240" w:lineRule="auto"/>
      </w:pPr>
      <w:r>
        <w:t xml:space="preserve">The ACT’s housing crisis is worsening. </w:t>
      </w:r>
      <w:r w:rsidR="00937123">
        <w:t>Yet this</w:t>
      </w:r>
      <w:r>
        <w:t xml:space="preserve"> ACT Budget will provide little comfort to Canberrans trying to keep a roof over their heads. </w:t>
      </w:r>
    </w:p>
    <w:p w14:paraId="1ECBFB09" w14:textId="5A78416E" w:rsidR="001C02C9" w:rsidRDefault="001C02C9" w:rsidP="00B12F8E">
      <w:pPr>
        <w:pStyle w:val="BodyText"/>
        <w:spacing w:line="240" w:lineRule="auto"/>
      </w:pPr>
      <w:r>
        <w:t xml:space="preserve">This is </w:t>
      </w:r>
      <w:r w:rsidR="00937123">
        <w:t>a</w:t>
      </w:r>
      <w:r>
        <w:t xml:space="preserve"> missed opportunity. As the ACT recovers from the COVID-19 health and economic crisis, higher investment in housing delivers a high benefit. For every $1 million invested in social housing, GDP is boosted by $1.3 million</w:t>
      </w:r>
      <w:r w:rsidR="007913A3">
        <w:t>.</w:t>
      </w:r>
      <w:r w:rsidR="00347020">
        <w:rPr>
          <w:rStyle w:val="FootnoteReference"/>
        </w:rPr>
        <w:footnoteReference w:id="2"/>
      </w:r>
    </w:p>
    <w:p w14:paraId="59BA4330" w14:textId="77777777" w:rsidR="00937123" w:rsidRDefault="00937123" w:rsidP="00B12F8E">
      <w:pPr>
        <w:pStyle w:val="BodyText"/>
        <w:spacing w:line="240" w:lineRule="auto"/>
      </w:pPr>
      <w:r>
        <w:t xml:space="preserve">We are deeply concerned </w:t>
      </w:r>
      <w:r w:rsidR="001C02C9">
        <w:t xml:space="preserve">that </w:t>
      </w:r>
      <w:r>
        <w:t xml:space="preserve">this ACT Budget funds some services for only one or two years. This means organisations, their staff and their clients have no future certainty. This contributes to high rates of anxiety and staff turnover and makes the work of </w:t>
      </w:r>
      <w:r w:rsidR="001C02C9">
        <w:t xml:space="preserve">the community sector </w:t>
      </w:r>
      <w:r>
        <w:t xml:space="preserve">very challenging. </w:t>
      </w:r>
    </w:p>
    <w:p w14:paraId="103263AF" w14:textId="1B395911" w:rsidR="001C02C9" w:rsidRDefault="001C02C9" w:rsidP="00B12F8E">
      <w:pPr>
        <w:pStyle w:val="BodyText"/>
        <w:spacing w:line="240" w:lineRule="auto"/>
      </w:pPr>
      <w:r>
        <w:t>The Health Justice Partnership, a successful service that supports new parents experiencing domestic and family violence, is only funded until the end of J</w:t>
      </w:r>
      <w:r w:rsidR="009F1A7C">
        <w:t>une</w:t>
      </w:r>
      <w:r>
        <w:t xml:space="preserve"> 2021.</w:t>
      </w:r>
    </w:p>
    <w:p w14:paraId="1D383773" w14:textId="2AE49AE9" w:rsidR="001C02C9" w:rsidRDefault="001C02C9" w:rsidP="00B12F8E">
      <w:pPr>
        <w:pStyle w:val="BodyText"/>
        <w:spacing w:line="240" w:lineRule="auto"/>
      </w:pPr>
      <w:r>
        <w:t>More broadly, we are disappointed to see that investment in community services does not appear to be part of the ACT Government’s strategy to emerge from the COVID-19 health and economic crisis.</w:t>
      </w:r>
    </w:p>
    <w:p w14:paraId="65E5DAF7" w14:textId="01077F7A" w:rsidR="001C02C9" w:rsidRDefault="001C02C9" w:rsidP="00B12F8E">
      <w:pPr>
        <w:pStyle w:val="BodyText"/>
        <w:spacing w:line="240" w:lineRule="auto"/>
      </w:pPr>
      <w:r>
        <w:t>For example, we would like to have seen more investment in community-based early intervention services that prevent people from entering the justice system.</w:t>
      </w:r>
    </w:p>
    <w:p w14:paraId="06F80BBF" w14:textId="5BABBF24" w:rsidR="001C02C9" w:rsidRDefault="001C02C9" w:rsidP="00B12F8E">
      <w:pPr>
        <w:pStyle w:val="BodyText"/>
        <w:spacing w:line="240" w:lineRule="auto"/>
      </w:pPr>
      <w:r>
        <w:t xml:space="preserve">There is </w:t>
      </w:r>
      <w:r w:rsidR="00AF5F6B">
        <w:t xml:space="preserve">a social inclusion statement, yet it is little more than a shell. </w:t>
      </w:r>
      <w:r w:rsidR="00164798">
        <w:t>There is</w:t>
      </w:r>
      <w:r>
        <w:t xml:space="preserve"> little new spending in this Budget directly targeting vulnerable and disadvantaged groups, including people with disability, older people and carers, despite these people being among the most impacted by COVID-19.</w:t>
      </w:r>
    </w:p>
    <w:p w14:paraId="74E753E2" w14:textId="66D0A07E" w:rsidR="001C02C9" w:rsidRDefault="001C02C9" w:rsidP="00B12F8E">
      <w:pPr>
        <w:pStyle w:val="BodyText"/>
        <w:spacing w:line="240" w:lineRule="auto"/>
      </w:pPr>
      <w:r>
        <w:t>The health care and social assistance sector is one of the largest and fastest growing industries in the ACT as we try to meet the needs of a rapidly expanding and diverse population and an increasing population of older Canberrans.</w:t>
      </w:r>
    </w:p>
    <w:p w14:paraId="6989F977" w14:textId="37FEB867" w:rsidR="001C02C9" w:rsidRDefault="001C02C9" w:rsidP="00B12F8E">
      <w:pPr>
        <w:pStyle w:val="BodyText"/>
        <w:spacing w:line="240" w:lineRule="auto"/>
      </w:pPr>
      <w:r>
        <w:t>We are struggling to meet demand, particularly following COVID-19. In the most recent National Survey of Community Sector Workers, 58% reported that poverty and disadvantage had increased among the people accessing their services; 84% reported demand in the community either ‘increased’ or ‘increased significantly’; and less than 4% reported that they were completely able to meet demand.</w:t>
      </w:r>
      <w:r w:rsidR="009959BC">
        <w:rPr>
          <w:rStyle w:val="FootnoteReference"/>
        </w:rPr>
        <w:footnoteReference w:id="3"/>
      </w:r>
    </w:p>
    <w:p w14:paraId="6D342784" w14:textId="4B9A1F5B" w:rsidR="001C02C9" w:rsidRDefault="001C02C9" w:rsidP="00B12F8E">
      <w:pPr>
        <w:pStyle w:val="BodyText"/>
        <w:spacing w:line="240" w:lineRule="auto"/>
      </w:pPr>
      <w:r>
        <w:t>The community sector also makes an important economic contribution. For every $1 a year invested in childcare, we can achieve an annual GDP increase of around $5</w:t>
      </w:r>
      <w:r w:rsidR="003206C0">
        <w:t>,</w:t>
      </w:r>
      <w:r w:rsidR="00D22FA9">
        <w:rPr>
          <w:rStyle w:val="FootnoteReference"/>
        </w:rPr>
        <w:footnoteReference w:id="4"/>
      </w:r>
      <w:r>
        <w:t xml:space="preserve"> and community service organisations in the ACT make a contribution of $2.2 billion to the ACT economy.</w:t>
      </w:r>
      <w:r w:rsidR="00511495">
        <w:rPr>
          <w:rStyle w:val="FootnoteReference"/>
        </w:rPr>
        <w:footnoteReference w:id="5"/>
      </w:r>
    </w:p>
    <w:p w14:paraId="14566901" w14:textId="041A8B3D" w:rsidR="0074611B" w:rsidRDefault="001C02C9" w:rsidP="00B12F8E">
      <w:pPr>
        <w:pStyle w:val="BodyText"/>
        <w:spacing w:line="240" w:lineRule="auto"/>
      </w:pPr>
      <w:r>
        <w:t xml:space="preserve">One ray of hope is the Knowledge Capital – Future Jobs Fund announced in </w:t>
      </w:r>
      <w:r w:rsidR="005776AB">
        <w:t>the ACT</w:t>
      </w:r>
      <w:r>
        <w:t xml:space="preserve"> Budget. As a growing sector, and a major creator of jobs and economic growth, we urge the ACT Government to ensure that the needs of the health and community sector are included in the Future Jobs Fund program</w:t>
      </w:r>
      <w:r w:rsidR="00284F16">
        <w:t xml:space="preserve">.  </w:t>
      </w:r>
    </w:p>
    <w:p w14:paraId="12634A91" w14:textId="2A4BC54D" w:rsidR="007A3097" w:rsidRDefault="008711AD" w:rsidP="007A3097">
      <w:pPr>
        <w:pStyle w:val="Heading1"/>
      </w:pPr>
      <w:r>
        <w:t xml:space="preserve">Key announcements </w:t>
      </w:r>
    </w:p>
    <w:p w14:paraId="7F1B3110" w14:textId="3E2E5CE2" w:rsidR="0036277A" w:rsidRPr="00E65791" w:rsidRDefault="0036277A" w:rsidP="00E65791">
      <w:pPr>
        <w:pStyle w:val="BodyText"/>
        <w:rPr>
          <w:b/>
          <w:bCs/>
          <w:i/>
          <w:iCs/>
          <w:color w:val="808080" w:themeColor="background1" w:themeShade="80"/>
        </w:rPr>
      </w:pPr>
      <w:r w:rsidRPr="00E65791">
        <w:rPr>
          <w:b/>
          <w:bCs/>
          <w:i/>
          <w:iCs/>
          <w:color w:val="808080" w:themeColor="background1" w:themeShade="80"/>
        </w:rPr>
        <w:t>Note</w:t>
      </w:r>
      <w:r w:rsidR="00F76886" w:rsidRPr="00E65791">
        <w:rPr>
          <w:b/>
          <w:bCs/>
          <w:i/>
          <w:iCs/>
          <w:color w:val="808080" w:themeColor="background1" w:themeShade="80"/>
        </w:rPr>
        <w:t>:</w:t>
      </w:r>
      <w:r w:rsidRPr="00E65791">
        <w:rPr>
          <w:b/>
          <w:bCs/>
          <w:i/>
          <w:iCs/>
          <w:color w:val="808080" w:themeColor="background1" w:themeShade="80"/>
        </w:rPr>
        <w:t xml:space="preserve"> all page numbers refer to the Word version of </w:t>
      </w:r>
      <w:hyperlink r:id="rId13" w:history="1">
        <w:r w:rsidR="002925E5" w:rsidRPr="00433095">
          <w:rPr>
            <w:rStyle w:val="Hyperlink"/>
            <w:b/>
            <w:bCs/>
            <w:i/>
            <w:iCs/>
            <w14:textFill>
              <w14:solidFill>
                <w14:srgbClr w14:val="0000FF">
                  <w14:lumMod w14:val="50000"/>
                </w14:srgbClr>
              </w14:solidFill>
            </w14:textFill>
          </w:rPr>
          <w:t>ACT B</w:t>
        </w:r>
        <w:r w:rsidRPr="00433095">
          <w:rPr>
            <w:rStyle w:val="Hyperlink"/>
            <w:b/>
            <w:bCs/>
            <w:i/>
            <w:iCs/>
            <w14:textFill>
              <w14:solidFill>
                <w14:srgbClr w14:val="0000FF">
                  <w14:lumMod w14:val="50000"/>
                </w14:srgbClr>
              </w14:solidFill>
            </w14:textFill>
          </w:rPr>
          <w:t>udget</w:t>
        </w:r>
        <w:r w:rsidR="002925E5" w:rsidRPr="00433095">
          <w:rPr>
            <w:rStyle w:val="Hyperlink"/>
            <w:b/>
            <w:bCs/>
            <w:i/>
            <w:iCs/>
            <w14:textFill>
              <w14:solidFill>
                <w14:srgbClr w14:val="0000FF">
                  <w14:lumMod w14:val="50000"/>
                </w14:srgbClr>
              </w14:solidFill>
            </w14:textFill>
          </w:rPr>
          <w:t xml:space="preserve"> 2020-21</w:t>
        </w:r>
        <w:r w:rsidRPr="00433095">
          <w:rPr>
            <w:rStyle w:val="Hyperlink"/>
            <w:b/>
            <w:bCs/>
            <w:i/>
            <w:iCs/>
            <w14:textFill>
              <w14:solidFill>
                <w14:srgbClr w14:val="0000FF">
                  <w14:lumMod w14:val="50000"/>
                </w14:srgbClr>
              </w14:solidFill>
            </w14:textFill>
          </w:rPr>
          <w:t xml:space="preserve"> documents</w:t>
        </w:r>
      </w:hyperlink>
      <w:r w:rsidRPr="00E65791">
        <w:rPr>
          <w:b/>
          <w:bCs/>
          <w:i/>
          <w:iCs/>
          <w:color w:val="808080" w:themeColor="background1" w:themeShade="80"/>
        </w:rPr>
        <w:t xml:space="preserve">. </w:t>
      </w:r>
    </w:p>
    <w:p w14:paraId="212C6351" w14:textId="153721DF" w:rsidR="0074611B" w:rsidRDefault="000B40B1" w:rsidP="00A61C99">
      <w:pPr>
        <w:pStyle w:val="Heading2"/>
      </w:pPr>
      <w:r>
        <w:t xml:space="preserve">Supporting the community services sector </w:t>
      </w:r>
    </w:p>
    <w:p w14:paraId="1FBAF7C8" w14:textId="7DFC980F" w:rsidR="00003B4D" w:rsidRPr="00A46783" w:rsidRDefault="00D82312" w:rsidP="006F710D">
      <w:pPr>
        <w:pStyle w:val="ListBullet"/>
        <w:spacing w:line="240" w:lineRule="auto"/>
      </w:pPr>
      <w:bookmarkStart w:id="1" w:name="_Hlk62834437"/>
      <w:r w:rsidRPr="00A46783">
        <w:t xml:space="preserve">$1.40m from 2020-21 to 2023-24 </w:t>
      </w:r>
      <w:r w:rsidR="000508B2" w:rsidRPr="00A46783">
        <w:t xml:space="preserve">for </w:t>
      </w:r>
      <w:r w:rsidR="00222DD5" w:rsidRPr="00A46783">
        <w:t xml:space="preserve">a </w:t>
      </w:r>
      <w:r w:rsidR="00222DD5" w:rsidRPr="00D6130E">
        <w:rPr>
          <w:b/>
          <w:bCs/>
        </w:rPr>
        <w:t>Technology Upgrade Fund</w:t>
      </w:r>
      <w:r w:rsidR="00222DD5" w:rsidRPr="00A46783">
        <w:t xml:space="preserve"> for the Community Sector </w:t>
      </w:r>
      <w:r w:rsidR="004777A8" w:rsidRPr="00A46783">
        <w:t>(Budget Outlook 2021, p.</w:t>
      </w:r>
      <w:r w:rsidR="00E95CCA">
        <w:t>81</w:t>
      </w:r>
      <w:r w:rsidR="004777A8" w:rsidRPr="00A46783">
        <w:t>)</w:t>
      </w:r>
      <w:r w:rsidR="00A46783" w:rsidRPr="00A46783">
        <w:t xml:space="preserve">. </w:t>
      </w:r>
    </w:p>
    <w:p w14:paraId="31784ECC" w14:textId="5E627614" w:rsidR="008667EA" w:rsidRDefault="005E7E04" w:rsidP="006F710D">
      <w:pPr>
        <w:pStyle w:val="ListBullet"/>
        <w:spacing w:line="240" w:lineRule="auto"/>
      </w:pPr>
      <w:r>
        <w:t xml:space="preserve">$100,000 in 2020-21 </w:t>
      </w:r>
      <w:r w:rsidR="00095496">
        <w:t xml:space="preserve">to </w:t>
      </w:r>
      <w:r w:rsidR="005D32B4">
        <w:t xml:space="preserve">fund an </w:t>
      </w:r>
      <w:r w:rsidR="005D32B4" w:rsidRPr="00D6130E">
        <w:rPr>
          <w:b/>
          <w:bCs/>
        </w:rPr>
        <w:t>extension of the Refugee, Asylum Seeker and Humanitarian (RASH) program</w:t>
      </w:r>
      <w:r w:rsidR="005D32B4">
        <w:t xml:space="preserve"> </w:t>
      </w:r>
      <w:r w:rsidR="00BF4B58">
        <w:t>to support ACT Services Access Card holders (asylum seekers) through the RASH Coordination Committee</w:t>
      </w:r>
      <w:r w:rsidR="008008B3">
        <w:t xml:space="preserve"> (Budget Outlook, p. 81)</w:t>
      </w:r>
      <w:r w:rsidR="00BF4B58">
        <w:t xml:space="preserve">. </w:t>
      </w:r>
      <w:r w:rsidR="008008B3">
        <w:t xml:space="preserve">This is for </w:t>
      </w:r>
      <w:r w:rsidR="008008B3">
        <w:rPr>
          <w:u w:val="single"/>
        </w:rPr>
        <w:t>one year only</w:t>
      </w:r>
      <w:r w:rsidR="008008B3" w:rsidRPr="00E70210">
        <w:t>.</w:t>
      </w:r>
    </w:p>
    <w:p w14:paraId="4CC84A6C" w14:textId="1B9EFFBE" w:rsidR="00D17E1F" w:rsidRDefault="00DA661F" w:rsidP="00D17E1F">
      <w:pPr>
        <w:pStyle w:val="Heading3"/>
        <w:rPr>
          <w:bCs w:val="0"/>
          <w:color w:val="404040"/>
          <w:sz w:val="27"/>
          <w:szCs w:val="28"/>
        </w:rPr>
      </w:pPr>
      <w:bookmarkStart w:id="2" w:name="_Hlk62834497"/>
      <w:r>
        <w:rPr>
          <w:bCs w:val="0"/>
          <w:color w:val="404040"/>
          <w:sz w:val="27"/>
          <w:szCs w:val="28"/>
        </w:rPr>
        <w:t>C</w:t>
      </w:r>
      <w:r w:rsidRPr="003A0480">
        <w:rPr>
          <w:bCs w:val="0"/>
          <w:color w:val="404040"/>
          <w:sz w:val="27"/>
          <w:szCs w:val="28"/>
        </w:rPr>
        <w:t>ost of living, financial hardship and poverty</w:t>
      </w:r>
      <w:r>
        <w:rPr>
          <w:bCs w:val="0"/>
          <w:color w:val="404040"/>
          <w:sz w:val="27"/>
          <w:szCs w:val="28"/>
        </w:rPr>
        <w:t xml:space="preserve"> </w:t>
      </w:r>
    </w:p>
    <w:bookmarkEnd w:id="2"/>
    <w:p w14:paraId="3469AAA2" w14:textId="0CCBEA70" w:rsidR="005A6599" w:rsidRDefault="002B0A19" w:rsidP="006F710D">
      <w:pPr>
        <w:pStyle w:val="ListBullet"/>
        <w:spacing w:line="240" w:lineRule="auto"/>
      </w:pPr>
      <w:r>
        <w:t>$1.2m</w:t>
      </w:r>
      <w:r w:rsidR="00850CD1">
        <w:t xml:space="preserve"> </w:t>
      </w:r>
      <w:r w:rsidR="009D431C">
        <w:t>from</w:t>
      </w:r>
      <w:r w:rsidR="00600DE4">
        <w:t xml:space="preserve"> 2020-21 </w:t>
      </w:r>
      <w:r w:rsidR="009D431C">
        <w:t>to</w:t>
      </w:r>
      <w:r w:rsidR="00600DE4">
        <w:t xml:space="preserve"> 2021-22</w:t>
      </w:r>
      <w:r w:rsidR="00850CD1">
        <w:t xml:space="preserve"> to </w:t>
      </w:r>
      <w:r w:rsidR="005A6599" w:rsidRPr="00D6130E">
        <w:rPr>
          <w:b/>
          <w:bCs/>
        </w:rPr>
        <w:t>extend COVID-19 residential tenancy relief</w:t>
      </w:r>
      <w:r w:rsidR="005A6599" w:rsidRPr="005A6599">
        <w:t xml:space="preserve"> until 30 June 2021 for residential landlords who reduce rents by at least 25</w:t>
      </w:r>
      <w:r w:rsidR="00E64823">
        <w:t xml:space="preserve">% </w:t>
      </w:r>
      <w:r w:rsidR="005A6599" w:rsidRPr="005A6599">
        <w:t>for tenants who have been impacted by COVID-19</w:t>
      </w:r>
      <w:r w:rsidR="00194D98">
        <w:t xml:space="preserve"> (Budget Outlook, p. 77)</w:t>
      </w:r>
      <w:r w:rsidR="00600DE4">
        <w:t>.</w:t>
      </w:r>
    </w:p>
    <w:p w14:paraId="122BF1F6" w14:textId="38A33BB3" w:rsidR="00FD2505" w:rsidRDefault="00FD2505" w:rsidP="006F710D">
      <w:pPr>
        <w:pStyle w:val="ListBullet"/>
        <w:spacing w:line="240" w:lineRule="auto"/>
      </w:pPr>
      <w:r w:rsidRPr="00BA7377">
        <w:t xml:space="preserve">$52,000 </w:t>
      </w:r>
      <w:r w:rsidR="00BB08F9">
        <w:t xml:space="preserve">in 2020-21 </w:t>
      </w:r>
      <w:r w:rsidRPr="00BA7377">
        <w:t xml:space="preserve">for the </w:t>
      </w:r>
      <w:r w:rsidRPr="00D6130E">
        <w:rPr>
          <w:b/>
          <w:bCs/>
        </w:rPr>
        <w:t>Canberra Relief Network to continue</w:t>
      </w:r>
      <w:r w:rsidRPr="00BA7377">
        <w:t xml:space="preserve"> to operate until the end of 2020-21 at Exhibition Park in Canberra</w:t>
      </w:r>
      <w:r>
        <w:t xml:space="preserve"> (Budget Outlook, p. 80)</w:t>
      </w:r>
      <w:r w:rsidRPr="00BA7377">
        <w:t>.</w:t>
      </w:r>
    </w:p>
    <w:p w14:paraId="30C64355" w14:textId="2046B8E5" w:rsidR="0034297F" w:rsidRDefault="0034297F" w:rsidP="0034297F">
      <w:pPr>
        <w:pStyle w:val="Heading2"/>
      </w:pPr>
      <w:r>
        <w:t xml:space="preserve">Affordable housing and homelessness </w:t>
      </w:r>
      <w:r w:rsidR="00374EF7">
        <w:t xml:space="preserve"> </w:t>
      </w:r>
    </w:p>
    <w:p w14:paraId="2E023EB8" w14:textId="2657FEB7" w:rsidR="00C93491" w:rsidRPr="00C93491" w:rsidRDefault="00C93491" w:rsidP="007D1C67">
      <w:pPr>
        <w:pStyle w:val="ListBullet"/>
        <w:spacing w:line="240" w:lineRule="auto"/>
        <w:rPr>
          <w:rFonts w:cs="Arial"/>
        </w:rPr>
      </w:pPr>
      <w:bookmarkStart w:id="3" w:name="_Hlk62834325"/>
      <w:bookmarkEnd w:id="1"/>
      <w:r w:rsidRPr="0388E324">
        <w:rPr>
          <w:rFonts w:cs="Arial"/>
        </w:rPr>
        <w:t xml:space="preserve">$2.6m for the </w:t>
      </w:r>
      <w:r w:rsidRPr="00F4141E">
        <w:rPr>
          <w:rFonts w:cs="Arial"/>
          <w:b/>
          <w:bCs/>
        </w:rPr>
        <w:t xml:space="preserve">ACT’s </w:t>
      </w:r>
      <w:r w:rsidR="00CE7675" w:rsidRPr="00F4141E">
        <w:rPr>
          <w:rFonts w:cs="Arial"/>
          <w:b/>
          <w:bCs/>
        </w:rPr>
        <w:t xml:space="preserve">housing and </w:t>
      </w:r>
      <w:r w:rsidRPr="00F4141E">
        <w:rPr>
          <w:rFonts w:cs="Arial"/>
          <w:b/>
          <w:bCs/>
        </w:rPr>
        <w:t>homelessness services</w:t>
      </w:r>
      <w:r w:rsidRPr="0388E324">
        <w:rPr>
          <w:rFonts w:cs="Arial"/>
        </w:rPr>
        <w:t xml:space="preserve"> to</w:t>
      </w:r>
      <w:r w:rsidR="00173CE8" w:rsidRPr="0388E324">
        <w:rPr>
          <w:rFonts w:cs="Arial"/>
        </w:rPr>
        <w:t>:</w:t>
      </w:r>
      <w:r w:rsidRPr="0388E324">
        <w:rPr>
          <w:rFonts w:cs="Arial"/>
        </w:rPr>
        <w:t xml:space="preserve"> expand the Early Morning Centre to a seven day per week service</w:t>
      </w:r>
      <w:r w:rsidR="00BC7BE6" w:rsidRPr="0388E324">
        <w:rPr>
          <w:rFonts w:cs="Arial"/>
        </w:rPr>
        <w:t xml:space="preserve"> ($300,000</w:t>
      </w:r>
      <w:r w:rsidR="00AD518A" w:rsidRPr="0388E324">
        <w:rPr>
          <w:rFonts w:cs="Arial"/>
        </w:rPr>
        <w:t xml:space="preserve"> </w:t>
      </w:r>
      <w:r w:rsidR="009D431C">
        <w:rPr>
          <w:rFonts w:cs="Arial"/>
        </w:rPr>
        <w:t>from</w:t>
      </w:r>
      <w:r w:rsidR="00AD518A" w:rsidRPr="0388E324">
        <w:rPr>
          <w:rFonts w:cs="Arial"/>
        </w:rPr>
        <w:t xml:space="preserve"> 2020-21 </w:t>
      </w:r>
      <w:r w:rsidR="009D431C">
        <w:rPr>
          <w:rFonts w:cs="Arial"/>
        </w:rPr>
        <w:t>to</w:t>
      </w:r>
      <w:r w:rsidR="00AD518A" w:rsidRPr="0388E324">
        <w:rPr>
          <w:rFonts w:cs="Arial"/>
        </w:rPr>
        <w:t xml:space="preserve"> 2021-22</w:t>
      </w:r>
      <w:r w:rsidR="00BC7BE6" w:rsidRPr="0388E324">
        <w:rPr>
          <w:rFonts w:cs="Arial"/>
        </w:rPr>
        <w:t>)</w:t>
      </w:r>
      <w:r w:rsidRPr="0388E324">
        <w:rPr>
          <w:rFonts w:cs="Arial"/>
        </w:rPr>
        <w:t xml:space="preserve">; increase emergency support and accommodation to </w:t>
      </w:r>
      <w:proofErr w:type="spellStart"/>
      <w:r w:rsidRPr="0388E324">
        <w:rPr>
          <w:rFonts w:cs="Arial"/>
        </w:rPr>
        <w:t>OneLink</w:t>
      </w:r>
      <w:proofErr w:type="spellEnd"/>
      <w:r w:rsidRPr="0388E324">
        <w:rPr>
          <w:rFonts w:cs="Arial"/>
        </w:rPr>
        <w:t xml:space="preserve"> to provide tenancy and client support services for people experiencing homelessness or at risk of homelessness</w:t>
      </w:r>
      <w:r w:rsidR="000B2D84" w:rsidRPr="0388E324">
        <w:rPr>
          <w:rFonts w:cs="Arial"/>
        </w:rPr>
        <w:t xml:space="preserve"> ($450,000</w:t>
      </w:r>
      <w:r w:rsidR="00987103" w:rsidRPr="0388E324">
        <w:rPr>
          <w:rFonts w:cs="Arial"/>
        </w:rPr>
        <w:t xml:space="preserve"> </w:t>
      </w:r>
      <w:r w:rsidR="009D431C">
        <w:rPr>
          <w:rFonts w:cs="Arial"/>
        </w:rPr>
        <w:t>from</w:t>
      </w:r>
      <w:r w:rsidR="00987103" w:rsidRPr="0388E324">
        <w:rPr>
          <w:rFonts w:cs="Arial"/>
        </w:rPr>
        <w:t xml:space="preserve"> 2020-21 </w:t>
      </w:r>
      <w:r w:rsidR="009D431C">
        <w:rPr>
          <w:rFonts w:cs="Arial"/>
        </w:rPr>
        <w:t>to</w:t>
      </w:r>
      <w:r w:rsidR="00987103" w:rsidRPr="0388E324">
        <w:rPr>
          <w:rFonts w:cs="Arial"/>
        </w:rPr>
        <w:t xml:space="preserve"> 2021-22)</w:t>
      </w:r>
      <w:r w:rsidRPr="0388E324">
        <w:rPr>
          <w:rFonts w:cs="Arial"/>
        </w:rPr>
        <w:t xml:space="preserve">; provide additional funding to ACT Shelter to provide systemic advocacy in the housing sector following cuts by the </w:t>
      </w:r>
      <w:r w:rsidR="006605A3">
        <w:rPr>
          <w:rFonts w:cs="Arial"/>
        </w:rPr>
        <w:t>Australian</w:t>
      </w:r>
      <w:r w:rsidRPr="0388E324">
        <w:rPr>
          <w:rFonts w:cs="Arial"/>
        </w:rPr>
        <w:t xml:space="preserve"> Government</w:t>
      </w:r>
      <w:r w:rsidR="006051A9" w:rsidRPr="0388E324">
        <w:rPr>
          <w:rFonts w:cs="Arial"/>
        </w:rPr>
        <w:t xml:space="preserve"> ($700,000 </w:t>
      </w:r>
      <w:r w:rsidR="009D431C">
        <w:rPr>
          <w:rFonts w:cs="Arial"/>
        </w:rPr>
        <w:t>from</w:t>
      </w:r>
      <w:r w:rsidR="006051A9" w:rsidRPr="0388E324">
        <w:rPr>
          <w:rFonts w:cs="Arial"/>
        </w:rPr>
        <w:t xml:space="preserve"> 2020-21 to 2023-24)</w:t>
      </w:r>
      <w:r w:rsidRPr="0388E324">
        <w:rPr>
          <w:rFonts w:cs="Arial"/>
        </w:rPr>
        <w:t>; and provide funding to Mackillop House and Winter Lodge services and expand the Axial Housing service</w:t>
      </w:r>
      <w:r w:rsidR="00022F3E" w:rsidRPr="0388E324">
        <w:rPr>
          <w:rFonts w:cs="Arial"/>
        </w:rPr>
        <w:t xml:space="preserve"> ($1.2m </w:t>
      </w:r>
      <w:r w:rsidR="009D431C">
        <w:rPr>
          <w:rFonts w:cs="Arial"/>
        </w:rPr>
        <w:t>from</w:t>
      </w:r>
      <w:r w:rsidR="00334532" w:rsidRPr="0388E324">
        <w:rPr>
          <w:rFonts w:cs="Arial"/>
        </w:rPr>
        <w:t xml:space="preserve"> 2020-21 </w:t>
      </w:r>
      <w:r w:rsidR="009D431C">
        <w:rPr>
          <w:rFonts w:cs="Arial"/>
        </w:rPr>
        <w:t>to</w:t>
      </w:r>
      <w:r w:rsidR="00334532" w:rsidRPr="0388E324">
        <w:rPr>
          <w:rFonts w:cs="Arial"/>
        </w:rPr>
        <w:t xml:space="preserve"> 2021-22)</w:t>
      </w:r>
      <w:r w:rsidRPr="0388E324">
        <w:rPr>
          <w:rFonts w:cs="Arial"/>
        </w:rPr>
        <w:t xml:space="preserve"> (Budget Outlook</w:t>
      </w:r>
      <w:r w:rsidR="00E46086" w:rsidRPr="0388E324">
        <w:rPr>
          <w:rFonts w:cs="Arial"/>
        </w:rPr>
        <w:t>, p</w:t>
      </w:r>
      <w:r w:rsidR="00334532" w:rsidRPr="0388E324">
        <w:rPr>
          <w:rFonts w:cs="Arial"/>
        </w:rPr>
        <w:t>p</w:t>
      </w:r>
      <w:r w:rsidR="00E46086" w:rsidRPr="0388E324">
        <w:rPr>
          <w:rFonts w:cs="Arial"/>
        </w:rPr>
        <w:t>.</w:t>
      </w:r>
      <w:r w:rsidRPr="0388E324">
        <w:rPr>
          <w:rFonts w:cs="Arial"/>
        </w:rPr>
        <w:t xml:space="preserve"> 93</w:t>
      </w:r>
      <w:r w:rsidR="00166BBA" w:rsidRPr="0388E324">
        <w:rPr>
          <w:rFonts w:cs="Arial"/>
        </w:rPr>
        <w:t>-9</w:t>
      </w:r>
      <w:r w:rsidR="00E46086" w:rsidRPr="0388E324">
        <w:rPr>
          <w:rFonts w:cs="Arial"/>
        </w:rPr>
        <w:t>4</w:t>
      </w:r>
      <w:r w:rsidRPr="0388E324">
        <w:rPr>
          <w:rFonts w:cs="Arial"/>
        </w:rPr>
        <w:t>)</w:t>
      </w:r>
      <w:r w:rsidR="13E39B45" w:rsidRPr="0388E324">
        <w:rPr>
          <w:rFonts w:cs="Arial"/>
        </w:rPr>
        <w:t>.</w:t>
      </w:r>
    </w:p>
    <w:p w14:paraId="7EF75CD1" w14:textId="58F5268E" w:rsidR="00C93491" w:rsidRPr="00C93491" w:rsidRDefault="00C93491" w:rsidP="007D1C67">
      <w:pPr>
        <w:pStyle w:val="ListBullet"/>
        <w:spacing w:line="240" w:lineRule="auto"/>
        <w:rPr>
          <w:rFonts w:cs="Arial"/>
          <w:szCs w:val="24"/>
        </w:rPr>
      </w:pPr>
      <w:r w:rsidRPr="00C93491">
        <w:rPr>
          <w:rFonts w:cs="Arial"/>
          <w:szCs w:val="24"/>
        </w:rPr>
        <w:t xml:space="preserve">$1.56m from </w:t>
      </w:r>
      <w:r w:rsidR="006605A3">
        <w:rPr>
          <w:rFonts w:cs="Arial"/>
          <w:szCs w:val="24"/>
        </w:rPr>
        <w:t>20</w:t>
      </w:r>
      <w:r w:rsidRPr="00C93491">
        <w:rPr>
          <w:rFonts w:cs="Arial"/>
          <w:szCs w:val="24"/>
        </w:rPr>
        <w:t>20</w:t>
      </w:r>
      <w:r w:rsidR="006605A3">
        <w:rPr>
          <w:rFonts w:cs="Arial"/>
          <w:szCs w:val="24"/>
        </w:rPr>
        <w:t>-</w:t>
      </w:r>
      <w:r w:rsidRPr="00C93491">
        <w:rPr>
          <w:rFonts w:cs="Arial"/>
          <w:szCs w:val="24"/>
        </w:rPr>
        <w:t xml:space="preserve">21 </w:t>
      </w:r>
      <w:r w:rsidR="006605A3">
        <w:rPr>
          <w:rFonts w:cs="Arial"/>
          <w:szCs w:val="24"/>
        </w:rPr>
        <w:t>to</w:t>
      </w:r>
      <w:r w:rsidRPr="00C93491">
        <w:rPr>
          <w:rFonts w:cs="Arial"/>
          <w:szCs w:val="24"/>
        </w:rPr>
        <w:t xml:space="preserve"> </w:t>
      </w:r>
      <w:r w:rsidR="006605A3">
        <w:rPr>
          <w:rFonts w:cs="Arial"/>
        </w:rPr>
        <w:t>20</w:t>
      </w:r>
      <w:r w:rsidR="3958C3C9" w:rsidRPr="3215B1E5">
        <w:rPr>
          <w:rFonts w:cs="Arial"/>
        </w:rPr>
        <w:t>23-24</w:t>
      </w:r>
      <w:r w:rsidRPr="00C93491">
        <w:rPr>
          <w:rFonts w:cs="Arial"/>
          <w:szCs w:val="24"/>
        </w:rPr>
        <w:t xml:space="preserve"> for </w:t>
      </w:r>
      <w:r w:rsidRPr="00F4141E">
        <w:rPr>
          <w:rFonts w:cs="Arial"/>
          <w:b/>
          <w:bCs/>
          <w:szCs w:val="24"/>
        </w:rPr>
        <w:t>identified staff positions for Aboriginal and</w:t>
      </w:r>
      <w:r w:rsidR="00CE7675" w:rsidRPr="00F4141E">
        <w:rPr>
          <w:rFonts w:cs="Arial"/>
          <w:b/>
          <w:bCs/>
          <w:szCs w:val="24"/>
        </w:rPr>
        <w:t>/</w:t>
      </w:r>
      <w:r w:rsidRPr="00F4141E">
        <w:rPr>
          <w:rFonts w:cs="Arial"/>
          <w:b/>
          <w:bCs/>
          <w:szCs w:val="24"/>
        </w:rPr>
        <w:t xml:space="preserve">or Torres Strait Islander </w:t>
      </w:r>
      <w:r w:rsidR="00CE7675" w:rsidRPr="00F4141E">
        <w:rPr>
          <w:rFonts w:cs="Arial"/>
          <w:b/>
          <w:bCs/>
          <w:szCs w:val="24"/>
        </w:rPr>
        <w:t>p</w:t>
      </w:r>
      <w:r w:rsidRPr="00F4141E">
        <w:rPr>
          <w:rFonts w:cs="Arial"/>
          <w:b/>
          <w:bCs/>
          <w:szCs w:val="24"/>
        </w:rPr>
        <w:t>eople</w:t>
      </w:r>
      <w:r w:rsidRPr="00C93491">
        <w:rPr>
          <w:rFonts w:cs="Arial"/>
          <w:szCs w:val="24"/>
        </w:rPr>
        <w:t xml:space="preserve"> in the ACT to work towards the establishment of an Aboriginal and Torres Strait </w:t>
      </w:r>
      <w:r w:rsidR="005624A6">
        <w:rPr>
          <w:rFonts w:cs="Arial"/>
          <w:szCs w:val="24"/>
        </w:rPr>
        <w:t xml:space="preserve">Islander </w:t>
      </w:r>
      <w:r w:rsidRPr="00C93491">
        <w:rPr>
          <w:rFonts w:cs="Arial"/>
          <w:szCs w:val="24"/>
        </w:rPr>
        <w:t xml:space="preserve">Community Controlled </w:t>
      </w:r>
      <w:r w:rsidR="00DD4538">
        <w:rPr>
          <w:rFonts w:cs="Arial"/>
          <w:szCs w:val="24"/>
        </w:rPr>
        <w:t>h</w:t>
      </w:r>
      <w:r w:rsidRPr="00C93491">
        <w:rPr>
          <w:rFonts w:cs="Arial"/>
          <w:szCs w:val="24"/>
        </w:rPr>
        <w:t xml:space="preserve">ousing </w:t>
      </w:r>
      <w:r w:rsidR="00DD4538">
        <w:rPr>
          <w:rFonts w:cs="Arial"/>
          <w:szCs w:val="24"/>
        </w:rPr>
        <w:t>organisation</w:t>
      </w:r>
      <w:r w:rsidRPr="00C93491">
        <w:rPr>
          <w:rFonts w:cs="Arial"/>
          <w:szCs w:val="24"/>
        </w:rPr>
        <w:t xml:space="preserve"> (Budget Outlook</w:t>
      </w:r>
      <w:r w:rsidR="00E71FFA">
        <w:rPr>
          <w:rFonts w:cs="Arial"/>
          <w:szCs w:val="24"/>
        </w:rPr>
        <w:t>, p.</w:t>
      </w:r>
      <w:r w:rsidR="000B7F4D">
        <w:rPr>
          <w:rFonts w:cs="Arial"/>
          <w:szCs w:val="24"/>
        </w:rPr>
        <w:t xml:space="preserve"> </w:t>
      </w:r>
      <w:r w:rsidRPr="00C93491">
        <w:rPr>
          <w:rFonts w:cs="Arial"/>
          <w:szCs w:val="24"/>
        </w:rPr>
        <w:t>93)</w:t>
      </w:r>
      <w:r w:rsidR="00DD4538">
        <w:rPr>
          <w:rFonts w:cs="Arial"/>
          <w:szCs w:val="24"/>
        </w:rPr>
        <w:t>.</w:t>
      </w:r>
      <w:r w:rsidRPr="00C93491">
        <w:rPr>
          <w:rFonts w:cs="Arial"/>
          <w:szCs w:val="24"/>
        </w:rPr>
        <w:t xml:space="preserve"> </w:t>
      </w:r>
      <w:bookmarkEnd w:id="3"/>
    </w:p>
    <w:p w14:paraId="7F79823B" w14:textId="2B286134" w:rsidR="00F420AD" w:rsidRDefault="00BA692C" w:rsidP="00E9209C">
      <w:pPr>
        <w:pStyle w:val="Heading2"/>
        <w:rPr>
          <w:bCs/>
        </w:rPr>
      </w:pPr>
      <w:r w:rsidRPr="00BA692C">
        <w:t xml:space="preserve">A </w:t>
      </w:r>
      <w:r w:rsidR="00DA661F">
        <w:t>j</w:t>
      </w:r>
      <w:r w:rsidRPr="00BA692C">
        <w:t>ust Canberra</w:t>
      </w:r>
      <w:r w:rsidR="00B42AA0">
        <w:t xml:space="preserve"> </w:t>
      </w:r>
      <w:r w:rsidR="00374EF7">
        <w:t xml:space="preserve"> </w:t>
      </w:r>
    </w:p>
    <w:p w14:paraId="352D954B" w14:textId="7478AE56" w:rsidR="001600E5" w:rsidRPr="00FF4E44" w:rsidRDefault="001600E5" w:rsidP="006F710D">
      <w:pPr>
        <w:pStyle w:val="ListBullet"/>
        <w:spacing w:line="240" w:lineRule="auto"/>
        <w:rPr>
          <w:rFonts w:cs="Arial"/>
          <w:szCs w:val="24"/>
        </w:rPr>
      </w:pPr>
      <w:bookmarkStart w:id="4" w:name="_Hlk62834691"/>
      <w:r>
        <w:t>$</w:t>
      </w:r>
      <w:r w:rsidR="00B2089B" w:rsidRPr="00FF4E44">
        <w:rPr>
          <w:rFonts w:cs="Arial"/>
          <w:szCs w:val="24"/>
        </w:rPr>
        <w:t xml:space="preserve">529,000 </w:t>
      </w:r>
      <w:r w:rsidR="009D431C">
        <w:rPr>
          <w:rFonts w:cs="Arial"/>
          <w:szCs w:val="24"/>
        </w:rPr>
        <w:t>from</w:t>
      </w:r>
      <w:r w:rsidR="00B2089B" w:rsidRPr="00FF4E44">
        <w:rPr>
          <w:rFonts w:cs="Arial"/>
          <w:szCs w:val="24"/>
        </w:rPr>
        <w:t xml:space="preserve"> 2020-21 </w:t>
      </w:r>
      <w:r w:rsidR="009D431C">
        <w:rPr>
          <w:rFonts w:cs="Arial"/>
          <w:szCs w:val="24"/>
        </w:rPr>
        <w:t>to</w:t>
      </w:r>
      <w:r w:rsidR="00B2089B" w:rsidRPr="00FF4E44">
        <w:rPr>
          <w:rFonts w:cs="Arial"/>
          <w:szCs w:val="24"/>
        </w:rPr>
        <w:t xml:space="preserve"> 2021-22 to</w:t>
      </w:r>
      <w:r w:rsidR="005B2ABD" w:rsidRPr="00FF4E44">
        <w:rPr>
          <w:rFonts w:cs="Arial"/>
          <w:szCs w:val="24"/>
        </w:rPr>
        <w:t xml:space="preserve"> provide </w:t>
      </w:r>
      <w:r w:rsidR="005B2ABD" w:rsidRPr="00F4141E">
        <w:rPr>
          <w:rFonts w:cs="Arial"/>
          <w:b/>
          <w:bCs/>
          <w:szCs w:val="24"/>
        </w:rPr>
        <w:t>additional staff to administer the Victims of Crime Financial Assistance Scheme</w:t>
      </w:r>
      <w:r w:rsidR="005B2ABD" w:rsidRPr="00FF4E44">
        <w:rPr>
          <w:rFonts w:cs="Arial"/>
          <w:szCs w:val="24"/>
        </w:rPr>
        <w:t>. These additional resources will help ensure the scheme continues to provide critical support to the victims of crime in a timely manner while a review of the administration of the scheme is finalised</w:t>
      </w:r>
      <w:r w:rsidR="00544CEC" w:rsidRPr="00FF4E44">
        <w:rPr>
          <w:rFonts w:cs="Arial"/>
          <w:szCs w:val="24"/>
        </w:rPr>
        <w:t xml:space="preserve"> (Budget Outlook, p. 96).</w:t>
      </w:r>
    </w:p>
    <w:bookmarkEnd w:id="4"/>
    <w:p w14:paraId="676E82F9" w14:textId="0FB3FE40" w:rsidR="001600E5" w:rsidRPr="00741559" w:rsidRDefault="00741559" w:rsidP="00E9209C">
      <w:pPr>
        <w:pStyle w:val="Heading2"/>
        <w:rPr>
          <w:bCs/>
        </w:rPr>
      </w:pPr>
      <w:r w:rsidRPr="00741559">
        <w:t xml:space="preserve">Aboriginal and/or Torres Strait Islander </w:t>
      </w:r>
      <w:r w:rsidR="00DA661F">
        <w:t>s</w:t>
      </w:r>
      <w:r w:rsidRPr="00741559">
        <w:t>elf-</w:t>
      </w:r>
      <w:r w:rsidR="00DA661F">
        <w:t>d</w:t>
      </w:r>
      <w:r w:rsidRPr="00741559">
        <w:t>etermination</w:t>
      </w:r>
      <w:r w:rsidR="00B42AA0">
        <w:t xml:space="preserve"> </w:t>
      </w:r>
      <w:r w:rsidR="00374EF7">
        <w:t xml:space="preserve"> </w:t>
      </w:r>
    </w:p>
    <w:p w14:paraId="6CD471E3" w14:textId="3496D861" w:rsidR="04DD084B" w:rsidRPr="0004318B" w:rsidRDefault="04DD084B" w:rsidP="00FF4E44">
      <w:pPr>
        <w:pStyle w:val="ListBullet"/>
        <w:spacing w:line="240" w:lineRule="auto"/>
        <w:rPr>
          <w:rFonts w:eastAsia="Arial" w:cs="Arial"/>
          <w:lang w:eastAsia="en-US"/>
        </w:rPr>
      </w:pPr>
      <w:r w:rsidRPr="0004318B">
        <w:rPr>
          <w:color w:val="000000" w:themeColor="text1"/>
        </w:rPr>
        <w:t>$</w:t>
      </w:r>
      <w:r w:rsidRPr="006F710D">
        <w:t>4.</w:t>
      </w:r>
      <w:r w:rsidR="007E5784">
        <w:t>857</w:t>
      </w:r>
      <w:r w:rsidR="00263BE5">
        <w:t>m</w:t>
      </w:r>
      <w:r w:rsidRPr="006F710D">
        <w:t xml:space="preserve"> </w:t>
      </w:r>
      <w:r w:rsidR="009D431C">
        <w:t>from</w:t>
      </w:r>
      <w:r w:rsidR="00F10945" w:rsidRPr="006F710D">
        <w:t xml:space="preserve"> 2020-21 to 2023-24</w:t>
      </w:r>
      <w:r w:rsidRPr="006F710D">
        <w:t xml:space="preserve"> to </w:t>
      </w:r>
      <w:r w:rsidRPr="00F4141E">
        <w:rPr>
          <w:b/>
          <w:bCs/>
        </w:rPr>
        <w:t xml:space="preserve">continue </w:t>
      </w:r>
      <w:r w:rsidR="0004318B" w:rsidRPr="00F4141E">
        <w:rPr>
          <w:b/>
          <w:bCs/>
        </w:rPr>
        <w:t>to implement</w:t>
      </w:r>
      <w:r w:rsidRPr="00F4141E">
        <w:rPr>
          <w:b/>
          <w:bCs/>
        </w:rPr>
        <w:t xml:space="preserve"> the recommendations of the Our </w:t>
      </w:r>
      <w:proofErr w:type="spellStart"/>
      <w:r w:rsidRPr="00F4141E">
        <w:rPr>
          <w:b/>
          <w:bCs/>
        </w:rPr>
        <w:t>Booris</w:t>
      </w:r>
      <w:proofErr w:type="spellEnd"/>
      <w:r w:rsidRPr="00F4141E">
        <w:rPr>
          <w:b/>
          <w:bCs/>
        </w:rPr>
        <w:t>, Our Way review</w:t>
      </w:r>
      <w:r w:rsidR="0004318B" w:rsidRPr="006F710D">
        <w:t>. This initiative will support</w:t>
      </w:r>
      <w:r w:rsidRPr="006F710D">
        <w:t xml:space="preserve"> the </w:t>
      </w:r>
      <w:r w:rsidR="0004318B" w:rsidRPr="006F710D">
        <w:t>operation</w:t>
      </w:r>
      <w:r w:rsidRPr="006F710D">
        <w:t xml:space="preserve"> of </w:t>
      </w:r>
      <w:r w:rsidR="0004318B" w:rsidRPr="006F710D">
        <w:t xml:space="preserve">an independent Implementation Oversight Committee, which will monitor progress against the recommendations. The </w:t>
      </w:r>
      <w:r w:rsidR="005E2FC7">
        <w:t xml:space="preserve">ACT </w:t>
      </w:r>
      <w:r w:rsidR="0004318B" w:rsidRPr="006F710D">
        <w:t xml:space="preserve">Government will continue foundational work to grow the </w:t>
      </w:r>
      <w:r w:rsidRPr="006F710D">
        <w:t xml:space="preserve">Aboriginal and Torres Strait Islander </w:t>
      </w:r>
      <w:r w:rsidR="0004318B" w:rsidRPr="006F710D">
        <w:t xml:space="preserve">community-controlled sector focusing on </w:t>
      </w:r>
      <w:r w:rsidRPr="006F710D">
        <w:t>children</w:t>
      </w:r>
      <w:r w:rsidR="0004318B" w:rsidRPr="006F710D">
        <w:t>, young people</w:t>
      </w:r>
      <w:r w:rsidRPr="006F710D">
        <w:t xml:space="preserve"> and families</w:t>
      </w:r>
      <w:r w:rsidR="0004318B" w:rsidRPr="006F710D">
        <w:t>. The initiative also provides ongoing funding for improved frontline services, including Family Group Conferencing, Family Finding, embedding the Aboriginal and Torres Strait Islander Child Placement Principle and cultural expertise within Child and Youth Protection Services</w:t>
      </w:r>
      <w:r w:rsidRPr="006F710D">
        <w:t xml:space="preserve"> (Budget Outlook</w:t>
      </w:r>
      <w:r w:rsidR="00EF297F">
        <w:t>,</w:t>
      </w:r>
      <w:r w:rsidRPr="006F710D">
        <w:t xml:space="preserve"> p.80).</w:t>
      </w:r>
      <w:r w:rsidR="00345ECF">
        <w:t xml:space="preserve"> While this </w:t>
      </w:r>
      <w:r w:rsidR="00154072">
        <w:t xml:space="preserve">funding </w:t>
      </w:r>
      <w:r w:rsidR="00345ECF">
        <w:t xml:space="preserve">is welcome, it is long overdue. Some recommendations from </w:t>
      </w:r>
      <w:r w:rsidR="00345ECF" w:rsidRPr="00EF297F">
        <w:t xml:space="preserve">the Our </w:t>
      </w:r>
      <w:proofErr w:type="spellStart"/>
      <w:r w:rsidR="00345ECF" w:rsidRPr="00EF297F">
        <w:t>Booris</w:t>
      </w:r>
      <w:proofErr w:type="spellEnd"/>
      <w:r w:rsidR="00345ECF" w:rsidRPr="00EF297F">
        <w:t>, Our Way</w:t>
      </w:r>
      <w:r w:rsidR="00345ECF">
        <w:t xml:space="preserve"> review are almost </w:t>
      </w:r>
      <w:r w:rsidR="002B0CC1">
        <w:t>three</w:t>
      </w:r>
      <w:r w:rsidR="00345ECF">
        <w:t xml:space="preserve"> years old. </w:t>
      </w:r>
      <w:r w:rsidR="00154072">
        <w:t>We also await to see a</w:t>
      </w:r>
      <w:r w:rsidR="00514FF1">
        <w:t xml:space="preserve"> breakdown of how this funding will be spent. </w:t>
      </w:r>
    </w:p>
    <w:p w14:paraId="3F4984C4" w14:textId="4ED6550D" w:rsidR="04DD084B" w:rsidRDefault="04DD084B" w:rsidP="00FF4E44">
      <w:pPr>
        <w:pStyle w:val="ListBullet"/>
        <w:spacing w:line="240" w:lineRule="auto"/>
        <w:rPr>
          <w:rFonts w:eastAsia="Arial" w:cs="Arial"/>
          <w:color w:val="000000" w:themeColor="text1"/>
        </w:rPr>
      </w:pPr>
      <w:r w:rsidRPr="5594B79A">
        <w:rPr>
          <w:color w:val="000000" w:themeColor="text1"/>
        </w:rPr>
        <w:t>$425,000</w:t>
      </w:r>
      <w:r w:rsidR="00921F05">
        <w:rPr>
          <w:color w:val="000000" w:themeColor="text1"/>
        </w:rPr>
        <w:t xml:space="preserve"> </w:t>
      </w:r>
      <w:r w:rsidR="009D431C">
        <w:rPr>
          <w:color w:val="000000" w:themeColor="text1"/>
        </w:rPr>
        <w:t>from</w:t>
      </w:r>
      <w:r w:rsidR="00921F05">
        <w:rPr>
          <w:color w:val="000000" w:themeColor="text1"/>
        </w:rPr>
        <w:t xml:space="preserve"> </w:t>
      </w:r>
      <w:r w:rsidR="00921F05">
        <w:t>2020-21 to 202</w:t>
      </w:r>
      <w:r w:rsidR="00EE5618">
        <w:t>1</w:t>
      </w:r>
      <w:r w:rsidR="00921F05">
        <w:t>-2</w:t>
      </w:r>
      <w:r w:rsidR="00EE5618">
        <w:t>2</w:t>
      </w:r>
      <w:r w:rsidR="00921F05">
        <w:t xml:space="preserve"> </w:t>
      </w:r>
      <w:r w:rsidR="005518F4">
        <w:t xml:space="preserve">to support </w:t>
      </w:r>
      <w:r w:rsidR="005518F4" w:rsidRPr="00F4141E">
        <w:rPr>
          <w:b/>
          <w:bCs/>
        </w:rPr>
        <w:t xml:space="preserve">detailed design work for the new accommodation for </w:t>
      </w:r>
      <w:proofErr w:type="spellStart"/>
      <w:r w:rsidR="005518F4" w:rsidRPr="00F4141E">
        <w:rPr>
          <w:b/>
          <w:bCs/>
        </w:rPr>
        <w:t>Gugan</w:t>
      </w:r>
      <w:proofErr w:type="spellEnd"/>
      <w:r w:rsidR="005518F4" w:rsidRPr="00F4141E">
        <w:rPr>
          <w:b/>
          <w:bCs/>
        </w:rPr>
        <w:t> </w:t>
      </w:r>
      <w:proofErr w:type="spellStart"/>
      <w:r w:rsidR="005518F4" w:rsidRPr="00F4141E">
        <w:rPr>
          <w:b/>
          <w:bCs/>
        </w:rPr>
        <w:t>Gulwan</w:t>
      </w:r>
      <w:proofErr w:type="spellEnd"/>
      <w:r w:rsidR="005518F4" w:rsidRPr="00F4141E">
        <w:rPr>
          <w:b/>
          <w:bCs/>
        </w:rPr>
        <w:t xml:space="preserve"> Youth Aboriginal Corporation</w:t>
      </w:r>
      <w:r w:rsidR="005518F4">
        <w:t>, as part of its commitment to ensuring that Aboriginal and</w:t>
      </w:r>
      <w:r w:rsidR="002B0CC1">
        <w:t>/or</w:t>
      </w:r>
      <w:r w:rsidR="005518F4">
        <w:t xml:space="preserve"> Torres Strait Islander families have access to quality services and support to meet their cultural needs </w:t>
      </w:r>
      <w:r w:rsidRPr="5594B79A">
        <w:t>(Budget Outlook</w:t>
      </w:r>
      <w:r w:rsidR="002B0CC1">
        <w:t>,</w:t>
      </w:r>
      <w:r w:rsidRPr="5594B79A">
        <w:t xml:space="preserve"> p.</w:t>
      </w:r>
      <w:r w:rsidR="002B0CC1">
        <w:t xml:space="preserve"> </w:t>
      </w:r>
      <w:r w:rsidRPr="5594B79A">
        <w:t>80).</w:t>
      </w:r>
    </w:p>
    <w:p w14:paraId="4774FACC" w14:textId="3F478DD0" w:rsidR="00FD1E1C" w:rsidRDefault="04DD084B" w:rsidP="00FF4E44">
      <w:pPr>
        <w:pStyle w:val="ListBullet"/>
        <w:spacing w:line="240" w:lineRule="auto"/>
        <w:rPr>
          <w:rFonts w:eastAsia="Arial" w:cs="Arial"/>
        </w:rPr>
      </w:pPr>
      <w:r w:rsidRPr="0C3D172C">
        <w:rPr>
          <w:rFonts w:eastAsia="Arial" w:cs="Arial"/>
        </w:rPr>
        <w:t xml:space="preserve">$317,000 </w:t>
      </w:r>
      <w:r w:rsidR="009D431C">
        <w:rPr>
          <w:color w:val="000000" w:themeColor="text1"/>
        </w:rPr>
        <w:t>from</w:t>
      </w:r>
      <w:r w:rsidR="00697260">
        <w:rPr>
          <w:color w:val="000000" w:themeColor="text1"/>
        </w:rPr>
        <w:t xml:space="preserve"> </w:t>
      </w:r>
      <w:r w:rsidR="00697260">
        <w:t xml:space="preserve">2020-21 to 2021-22 </w:t>
      </w:r>
      <w:r w:rsidRPr="0C3D172C">
        <w:rPr>
          <w:rFonts w:eastAsia="Arial" w:cs="Arial"/>
        </w:rPr>
        <w:t xml:space="preserve">to </w:t>
      </w:r>
      <w:r w:rsidR="007E5234">
        <w:t xml:space="preserve">provide funding to the Office for Aboriginal and Torres Strait Islander Affairs to </w:t>
      </w:r>
      <w:r w:rsidRPr="0C3D172C">
        <w:rPr>
          <w:rFonts w:eastAsia="Arial" w:cs="Arial"/>
        </w:rPr>
        <w:t xml:space="preserve">develop a governance structure for a </w:t>
      </w:r>
      <w:r w:rsidRPr="00F4141E">
        <w:rPr>
          <w:rFonts w:eastAsia="Arial" w:cs="Arial"/>
          <w:b/>
          <w:bCs/>
        </w:rPr>
        <w:t>Healing and Reconciliation Fund</w:t>
      </w:r>
      <w:r w:rsidRPr="0C3D172C">
        <w:rPr>
          <w:rFonts w:eastAsia="Arial" w:cs="Arial"/>
        </w:rPr>
        <w:t xml:space="preserve">. </w:t>
      </w:r>
      <w:r w:rsidR="007E5234">
        <w:t xml:space="preserve">This initiative will also support facilitation of community conversations about the opportunity for and implications of a Treaty process for the ACT, an early project to be supported by the Healing and Reconciliation Fund </w:t>
      </w:r>
      <w:r w:rsidRPr="0C3D172C">
        <w:rPr>
          <w:rFonts w:eastAsia="Arial" w:cs="Arial"/>
        </w:rPr>
        <w:t>(Budget Outlook</w:t>
      </w:r>
      <w:r w:rsidR="002B0CC1">
        <w:rPr>
          <w:rFonts w:eastAsia="Arial" w:cs="Arial"/>
        </w:rPr>
        <w:t>,</w:t>
      </w:r>
      <w:r w:rsidRPr="0C3D172C">
        <w:rPr>
          <w:rFonts w:eastAsia="Arial" w:cs="Arial"/>
        </w:rPr>
        <w:t xml:space="preserve"> p.</w:t>
      </w:r>
      <w:r w:rsidR="002B0CC1">
        <w:rPr>
          <w:rFonts w:eastAsia="Arial" w:cs="Arial"/>
        </w:rPr>
        <w:t xml:space="preserve"> </w:t>
      </w:r>
      <w:r w:rsidRPr="0C3D172C">
        <w:rPr>
          <w:rFonts w:eastAsia="Arial" w:cs="Arial"/>
        </w:rPr>
        <w:t>80).</w:t>
      </w:r>
    </w:p>
    <w:p w14:paraId="3D853F5D" w14:textId="60CA4F10" w:rsidR="00FD1E1C" w:rsidRPr="00FD1E1C" w:rsidRDefault="00FD1E1C" w:rsidP="00FF4E44">
      <w:pPr>
        <w:pStyle w:val="ListBullet"/>
        <w:spacing w:line="240" w:lineRule="auto"/>
        <w:rPr>
          <w:rFonts w:eastAsia="Arial" w:cs="Arial"/>
        </w:rPr>
      </w:pPr>
      <w:r>
        <w:t>$2</w:t>
      </w:r>
      <w:r w:rsidR="002A06BD">
        <w:t>.</w:t>
      </w:r>
      <w:r>
        <w:t>448</w:t>
      </w:r>
      <w:r w:rsidR="002B0CC1">
        <w:t>m</w:t>
      </w:r>
      <w:r>
        <w:t xml:space="preserve"> </w:t>
      </w:r>
      <w:r w:rsidR="009D431C">
        <w:rPr>
          <w:color w:val="000000" w:themeColor="text1"/>
        </w:rPr>
        <w:t>from</w:t>
      </w:r>
      <w:r w:rsidRPr="00574B3F">
        <w:rPr>
          <w:color w:val="000000" w:themeColor="text1"/>
        </w:rPr>
        <w:t xml:space="preserve"> </w:t>
      </w:r>
      <w:r>
        <w:t xml:space="preserve">2020-21 to 2023-24 </w:t>
      </w:r>
      <w:r w:rsidR="002B0CC1">
        <w:t xml:space="preserve">to </w:t>
      </w:r>
      <w:r>
        <w:t xml:space="preserve">provide </w:t>
      </w:r>
      <w:r w:rsidRPr="00F4141E">
        <w:rPr>
          <w:b/>
          <w:bCs/>
        </w:rPr>
        <w:t>ongoing employment for six Ngunnawal Ranger positions</w:t>
      </w:r>
      <w:r>
        <w:t xml:space="preserve"> to focus on natural resource management, land, fire, water, wildlife and ecological management. The Rangers will undertake field programs, research, policy development and visitor interpretation in a range of disciplines, providing the opportunity for Ngunnawal engagement and self-determination </w:t>
      </w:r>
      <w:r w:rsidRPr="5594B79A">
        <w:t>(Budget Outlook</w:t>
      </w:r>
      <w:r w:rsidR="002B0CC1">
        <w:t>,</w:t>
      </w:r>
      <w:r w:rsidRPr="5594B79A">
        <w:t xml:space="preserve"> p.</w:t>
      </w:r>
      <w:r w:rsidR="002B0CC1">
        <w:t xml:space="preserve"> </w:t>
      </w:r>
      <w:r w:rsidRPr="5594B79A">
        <w:t>8</w:t>
      </w:r>
      <w:r>
        <w:t>6</w:t>
      </w:r>
      <w:r w:rsidRPr="5594B79A">
        <w:t>).</w:t>
      </w:r>
    </w:p>
    <w:p w14:paraId="1272C076" w14:textId="74F1503F" w:rsidR="7F029FE6" w:rsidRPr="00324D86" w:rsidRDefault="00FD1E1C" w:rsidP="00FF4E44">
      <w:pPr>
        <w:pStyle w:val="ListBullet"/>
        <w:spacing w:line="240" w:lineRule="auto"/>
        <w:rPr>
          <w:rFonts w:eastAsia="Arial" w:cs="Arial"/>
          <w:color w:val="000000" w:themeColor="text1"/>
        </w:rPr>
      </w:pPr>
      <w:r w:rsidRPr="00574B3F">
        <w:rPr>
          <w:color w:val="000000" w:themeColor="text1"/>
        </w:rPr>
        <w:t>$1.</w:t>
      </w:r>
      <w:r w:rsidR="00C82F9B">
        <w:rPr>
          <w:color w:val="000000" w:themeColor="text1"/>
        </w:rPr>
        <w:t>5</w:t>
      </w:r>
      <w:r w:rsidR="00886126">
        <w:rPr>
          <w:color w:val="000000" w:themeColor="text1"/>
        </w:rPr>
        <w:t>6</w:t>
      </w:r>
      <w:r w:rsidR="002B0CC1">
        <w:rPr>
          <w:color w:val="000000" w:themeColor="text1"/>
        </w:rPr>
        <w:t>m</w:t>
      </w:r>
      <w:r w:rsidRPr="00574B3F">
        <w:rPr>
          <w:color w:val="000000" w:themeColor="text1"/>
        </w:rPr>
        <w:t xml:space="preserve"> </w:t>
      </w:r>
      <w:r w:rsidR="009D431C">
        <w:rPr>
          <w:color w:val="000000" w:themeColor="text1"/>
        </w:rPr>
        <w:t>from</w:t>
      </w:r>
      <w:r w:rsidRPr="00574B3F">
        <w:rPr>
          <w:color w:val="000000" w:themeColor="text1"/>
        </w:rPr>
        <w:t xml:space="preserve"> </w:t>
      </w:r>
      <w:r>
        <w:t xml:space="preserve">2020-21 to 2023-24 for </w:t>
      </w:r>
      <w:r w:rsidRPr="00F4141E">
        <w:rPr>
          <w:b/>
          <w:bCs/>
          <w:color w:val="000000" w:themeColor="text1"/>
        </w:rPr>
        <w:t>Aboriginal and</w:t>
      </w:r>
      <w:r w:rsidR="002B0CC1">
        <w:rPr>
          <w:b/>
          <w:bCs/>
          <w:color w:val="000000" w:themeColor="text1"/>
        </w:rPr>
        <w:t>/or</w:t>
      </w:r>
      <w:r w:rsidRPr="00F4141E">
        <w:rPr>
          <w:b/>
          <w:bCs/>
          <w:color w:val="000000" w:themeColor="text1"/>
        </w:rPr>
        <w:t xml:space="preserve"> Torres Strait Islander housing</w:t>
      </w:r>
      <w:r>
        <w:rPr>
          <w:color w:val="000000" w:themeColor="text1"/>
        </w:rPr>
        <w:t>.</w:t>
      </w:r>
      <w:r w:rsidRPr="00574B3F">
        <w:rPr>
          <w:color w:val="000000" w:themeColor="text1"/>
        </w:rPr>
        <w:t xml:space="preserve"> </w:t>
      </w:r>
      <w:r>
        <w:t xml:space="preserve">The </w:t>
      </w:r>
      <w:r w:rsidR="002B0CC1">
        <w:t xml:space="preserve">ACT </w:t>
      </w:r>
      <w:r>
        <w:t>Government will establish two identified positions for Aboriginal and</w:t>
      </w:r>
      <w:r w:rsidR="002B0CC1">
        <w:t>/or</w:t>
      </w:r>
      <w:r>
        <w:t xml:space="preserve"> Torres Strait Islander staff within Housing ACT. These staff will be dedicated to the establishment, in close partnership with the Aboriginal and Torres Strait Islander Elected Body, of an Aboriginal and Torres Strait Islander Community Controlled housing organisation to support housing access for Aboriginal and</w:t>
      </w:r>
      <w:r w:rsidR="00500E6F">
        <w:t>/or</w:t>
      </w:r>
      <w:r>
        <w:t xml:space="preserve"> Torres Strait Islander peoples</w:t>
      </w:r>
      <w:r w:rsidRPr="00574B3F">
        <w:rPr>
          <w:i/>
          <w:iCs/>
        </w:rPr>
        <w:t xml:space="preserve"> </w:t>
      </w:r>
      <w:r w:rsidRPr="5594B79A">
        <w:t>(Budget Outlook</w:t>
      </w:r>
      <w:r w:rsidR="00500E6F">
        <w:t>,</w:t>
      </w:r>
      <w:r w:rsidRPr="5594B79A">
        <w:t xml:space="preserve"> p.</w:t>
      </w:r>
      <w:r w:rsidR="00500E6F">
        <w:t xml:space="preserve"> </w:t>
      </w:r>
      <w:r w:rsidRPr="5594B79A">
        <w:t>93).</w:t>
      </w:r>
    </w:p>
    <w:p w14:paraId="4DEA6D51" w14:textId="72EC609C" w:rsidR="00697D7E" w:rsidRDefault="00697D7E" w:rsidP="00E9209C">
      <w:pPr>
        <w:pStyle w:val="Heading2"/>
        <w:rPr>
          <w:bCs/>
        </w:rPr>
      </w:pPr>
      <w:r w:rsidRPr="003A0480">
        <w:t>C</w:t>
      </w:r>
      <w:r>
        <w:t xml:space="preserve">limate and </w:t>
      </w:r>
      <w:r w:rsidR="00DA661F">
        <w:t>e</w:t>
      </w:r>
      <w:r>
        <w:t>ne</w:t>
      </w:r>
      <w:r w:rsidR="0034297F">
        <w:t>r</w:t>
      </w:r>
      <w:r>
        <w:t>gy</w:t>
      </w:r>
      <w:r w:rsidR="00B42AA0">
        <w:t xml:space="preserve"> </w:t>
      </w:r>
    </w:p>
    <w:p w14:paraId="392DB84D" w14:textId="27D59F35" w:rsidR="00F6593F" w:rsidRPr="00F6593F" w:rsidRDefault="007A5E19" w:rsidP="004371D5">
      <w:pPr>
        <w:pStyle w:val="ListBullet"/>
        <w:spacing w:line="240" w:lineRule="auto"/>
      </w:pPr>
      <w:bookmarkStart w:id="5" w:name="_Hlk62834568"/>
      <w:r w:rsidRPr="007A5E19">
        <w:t>$</w:t>
      </w:r>
      <w:r w:rsidR="00302399" w:rsidRPr="00302399">
        <w:t xml:space="preserve">104m has been allocated from 2020-21 to 2023-24 </w:t>
      </w:r>
      <w:r w:rsidR="00B32C22">
        <w:t xml:space="preserve">as part of a </w:t>
      </w:r>
      <w:r w:rsidRPr="007A5E19">
        <w:t xml:space="preserve">$150m fund for the </w:t>
      </w:r>
      <w:r w:rsidRPr="00257B3B">
        <w:rPr>
          <w:b/>
          <w:bCs/>
        </w:rPr>
        <w:t>Sustainable Household Scheme</w:t>
      </w:r>
      <w:r w:rsidRPr="007A5E19">
        <w:t xml:space="preserve"> to offer </w:t>
      </w:r>
      <w:r w:rsidR="00732DA8" w:rsidRPr="00732DA8">
        <w:t xml:space="preserve">zero interest loans of up to </w:t>
      </w:r>
      <w:r w:rsidRPr="007A5E19">
        <w:t xml:space="preserve">$15,000 </w:t>
      </w:r>
      <w:r w:rsidR="00732DA8" w:rsidRPr="00732DA8">
        <w:t>for</w:t>
      </w:r>
      <w:r w:rsidRPr="007A5E19">
        <w:t xml:space="preserve"> households </w:t>
      </w:r>
      <w:r w:rsidR="00732DA8" w:rsidRPr="00732DA8">
        <w:t xml:space="preserve">and not-for-profit community organisations to assist </w:t>
      </w:r>
      <w:r w:rsidRPr="007A5E19">
        <w:t>with the upfront costs of investing in</w:t>
      </w:r>
      <w:r w:rsidR="00732DA8" w:rsidRPr="00732DA8">
        <w:t>:</w:t>
      </w:r>
      <w:r w:rsidRPr="007A5E19">
        <w:t xml:space="preserve"> rooftop solar panels</w:t>
      </w:r>
      <w:r w:rsidR="00732DA8" w:rsidRPr="00732DA8">
        <w:t>;</w:t>
      </w:r>
      <w:r w:rsidRPr="007A5E19">
        <w:t xml:space="preserve"> household battery storage</w:t>
      </w:r>
      <w:r w:rsidR="00732DA8" w:rsidRPr="00732DA8">
        <w:t>;</w:t>
      </w:r>
      <w:r w:rsidRPr="007A5E19">
        <w:t xml:space="preserve"> zero emission vehicles</w:t>
      </w:r>
      <w:r w:rsidR="00732DA8" w:rsidRPr="00732DA8">
        <w:t>;</w:t>
      </w:r>
      <w:r w:rsidRPr="007A5E19">
        <w:t xml:space="preserve"> and efficient electric appliances</w:t>
      </w:r>
      <w:r w:rsidR="005339B3">
        <w:t xml:space="preserve"> </w:t>
      </w:r>
      <w:r w:rsidR="00732DA8">
        <w:t>(Budget Outlook</w:t>
      </w:r>
      <w:r w:rsidR="00EF432E">
        <w:t>,</w:t>
      </w:r>
      <w:r w:rsidR="00732DA8">
        <w:t xml:space="preserve"> p. </w:t>
      </w:r>
      <w:r w:rsidR="00A93449">
        <w:t>78)</w:t>
      </w:r>
      <w:r w:rsidR="00732DA8" w:rsidRPr="00732DA8">
        <w:t>.</w:t>
      </w:r>
      <w:r w:rsidR="00A30D7E">
        <w:t xml:space="preserve"> ACTCOSS will be advocating for these loans to be targeted at Canberrans who face disadvantage and who are on low incomes. We also await further details of the loan supp</w:t>
      </w:r>
      <w:r w:rsidR="00C452A7">
        <w:t xml:space="preserve">ort scheme for not-for-profit </w:t>
      </w:r>
      <w:r w:rsidR="00ED42E0">
        <w:t xml:space="preserve">community </w:t>
      </w:r>
      <w:r w:rsidR="00C452A7">
        <w:t xml:space="preserve">organisations. </w:t>
      </w:r>
      <w:r w:rsidR="00A30D7E">
        <w:t xml:space="preserve"> </w:t>
      </w:r>
    </w:p>
    <w:p w14:paraId="7AF92CE0" w14:textId="40ECC5F7" w:rsidR="00715739" w:rsidRPr="00715739" w:rsidRDefault="006720E4" w:rsidP="004371D5">
      <w:pPr>
        <w:pStyle w:val="ListBullet"/>
        <w:spacing w:line="240" w:lineRule="auto"/>
      </w:pPr>
      <w:r w:rsidRPr="006720E4">
        <w:t>$</w:t>
      </w:r>
      <w:r w:rsidR="00A20654">
        <w:t>37.6</w:t>
      </w:r>
      <w:r w:rsidR="005F1C07">
        <w:t>05</w:t>
      </w:r>
      <w:r w:rsidR="00A20654">
        <w:t>m</w:t>
      </w:r>
      <w:r w:rsidR="003C708E">
        <w:t xml:space="preserve"> </w:t>
      </w:r>
      <w:r w:rsidR="00A2168C">
        <w:t>from 2020-21</w:t>
      </w:r>
      <w:r w:rsidR="003C708E" w:rsidRPr="003C708E">
        <w:t xml:space="preserve"> to </w:t>
      </w:r>
      <w:r w:rsidR="00A2168C">
        <w:t>2023-24</w:t>
      </w:r>
      <w:r w:rsidR="003C708E" w:rsidRPr="003C708E">
        <w:t xml:space="preserve"> for </w:t>
      </w:r>
      <w:r w:rsidR="003A1B8E" w:rsidRPr="00257B3B">
        <w:rPr>
          <w:b/>
          <w:bCs/>
        </w:rPr>
        <w:t>Vulnerable Household Energy Support</w:t>
      </w:r>
      <w:r w:rsidRPr="006720E4">
        <w:t xml:space="preserve"> to improve building efficiency and sustainability for social and public housing, low</w:t>
      </w:r>
      <w:r w:rsidR="00B97785">
        <w:t>-</w:t>
      </w:r>
      <w:r w:rsidRPr="006720E4">
        <w:t>income owner</w:t>
      </w:r>
      <w:r w:rsidR="003C708E" w:rsidRPr="003C708E">
        <w:t>-</w:t>
      </w:r>
      <w:r w:rsidRPr="006720E4">
        <w:t>occupiers and rental properties.</w:t>
      </w:r>
      <w:r w:rsidR="003C708E" w:rsidRPr="003C708E">
        <w:t xml:space="preserve"> A provision has also been established for the balance of the $50</w:t>
      </w:r>
      <w:r w:rsidR="00EE7731">
        <w:t>m</w:t>
      </w:r>
      <w:r w:rsidR="003C708E" w:rsidRPr="003C708E">
        <w:t xml:space="preserve"> fund (including $12.462m in 2024</w:t>
      </w:r>
      <w:r w:rsidR="003A1B8E">
        <w:t>-</w:t>
      </w:r>
      <w:r w:rsidR="003C708E" w:rsidRPr="003C708E">
        <w:t>25)</w:t>
      </w:r>
      <w:r w:rsidR="003C708E">
        <w:t xml:space="preserve"> (Budget Outlook</w:t>
      </w:r>
      <w:r w:rsidR="008F03D5">
        <w:t>,</w:t>
      </w:r>
      <w:r w:rsidR="003C708E">
        <w:t xml:space="preserve"> p. </w:t>
      </w:r>
      <w:r w:rsidR="006F051A">
        <w:t>87)</w:t>
      </w:r>
      <w:r w:rsidRPr="006720E4">
        <w:t>.</w:t>
      </w:r>
    </w:p>
    <w:p w14:paraId="26FCE5B4" w14:textId="0D083821" w:rsidR="00A92219" w:rsidRDefault="009C0C22" w:rsidP="004371D5">
      <w:pPr>
        <w:pStyle w:val="ListBullet"/>
        <w:spacing w:line="240" w:lineRule="auto"/>
      </w:pPr>
      <w:bookmarkStart w:id="6" w:name="_Hlk63774433"/>
      <w:r w:rsidRPr="009C0C22">
        <w:t xml:space="preserve">$3.75m from 2021-22 to 2023-24 </w:t>
      </w:r>
      <w:r>
        <w:t xml:space="preserve">towards the </w:t>
      </w:r>
      <w:hyperlink r:id="rId14" w:history="1">
        <w:r w:rsidR="0007348B" w:rsidRPr="00FD44E4">
          <w:rPr>
            <w:rStyle w:val="Hyperlink"/>
          </w:rPr>
          <w:t>previously ann</w:t>
        </w:r>
        <w:r w:rsidR="0007348B" w:rsidRPr="00FD44E4">
          <w:rPr>
            <w:rStyle w:val="Hyperlink"/>
          </w:rPr>
          <w:t>ounced</w:t>
        </w:r>
      </w:hyperlink>
      <w:r w:rsidR="0007348B">
        <w:t xml:space="preserve"> </w:t>
      </w:r>
      <w:r w:rsidR="00A92219" w:rsidRPr="00A92219">
        <w:t>$5</w:t>
      </w:r>
      <w:r w:rsidR="00AE7E62">
        <w:t>m</w:t>
      </w:r>
      <w:r w:rsidR="00A92219" w:rsidRPr="00A92219">
        <w:t xml:space="preserve"> </w:t>
      </w:r>
      <w:r w:rsidR="00895178" w:rsidRPr="00257B3B">
        <w:rPr>
          <w:b/>
          <w:bCs/>
        </w:rPr>
        <w:t>Building Energy Efficiency Upgrade Fund</w:t>
      </w:r>
      <w:r w:rsidR="00895178" w:rsidRPr="00895178">
        <w:t xml:space="preserve"> to deliver grants and no-interest loans for energy and water efficiency upgrades, rooftop solar and batteries for community clubs</w:t>
      </w:r>
      <w:bookmarkEnd w:id="6"/>
      <w:r>
        <w:t xml:space="preserve"> </w:t>
      </w:r>
      <w:r w:rsidR="00993529">
        <w:t>(Budget Outlook</w:t>
      </w:r>
      <w:r w:rsidR="00AE7E62">
        <w:t>,</w:t>
      </w:r>
      <w:r w:rsidR="00993529">
        <w:t xml:space="preserve"> p. 85)</w:t>
      </w:r>
      <w:r w:rsidR="00895178" w:rsidRPr="00895178">
        <w:t>.</w:t>
      </w:r>
    </w:p>
    <w:p w14:paraId="14B10E53" w14:textId="23D07551" w:rsidR="00E5063E" w:rsidRDefault="007012E0" w:rsidP="004371D5">
      <w:pPr>
        <w:pStyle w:val="ListBullet"/>
        <w:spacing w:line="240" w:lineRule="auto"/>
      </w:pPr>
      <w:r w:rsidRPr="007012E0">
        <w:t xml:space="preserve">$855,000 </w:t>
      </w:r>
      <w:r w:rsidR="00BD765A">
        <w:t>from 2020-21 to 2023-24</w:t>
      </w:r>
      <w:r w:rsidRPr="007012E0">
        <w:t xml:space="preserve"> to </w:t>
      </w:r>
      <w:r w:rsidR="00E5063E" w:rsidRPr="00E5063E">
        <w:t xml:space="preserve">support the development of a </w:t>
      </w:r>
      <w:r w:rsidR="00E5063E" w:rsidRPr="00257B3B">
        <w:rPr>
          <w:b/>
          <w:bCs/>
        </w:rPr>
        <w:t>long-term plan for the phase out of gas use in the ACT</w:t>
      </w:r>
      <w:r w:rsidR="00E5063E" w:rsidRPr="00E5063E">
        <w:t>. This includes funding to develop legislative amendments to prevent future gas connections in residential greenfield and urban infill developments. It also covers projects that will advance all-electric infill developments</w:t>
      </w:r>
      <w:r w:rsidR="00607250">
        <w:t xml:space="preserve"> (Budget Outlook</w:t>
      </w:r>
      <w:r w:rsidR="005B70FD">
        <w:t>,</w:t>
      </w:r>
      <w:r w:rsidR="00607250">
        <w:t xml:space="preserve"> p. 86)</w:t>
      </w:r>
      <w:r w:rsidR="00E5063E" w:rsidRPr="00E5063E">
        <w:t>.</w:t>
      </w:r>
    </w:p>
    <w:p w14:paraId="1774CD1D" w14:textId="56737BD5" w:rsidR="00A92219" w:rsidRDefault="00B97F9A" w:rsidP="004371D5">
      <w:pPr>
        <w:pStyle w:val="ListBullet"/>
        <w:spacing w:line="240" w:lineRule="auto"/>
      </w:pPr>
      <w:r>
        <w:t xml:space="preserve">$250,000 </w:t>
      </w:r>
      <w:r w:rsidR="00E85E35">
        <w:t xml:space="preserve">in 2020-21 </w:t>
      </w:r>
      <w:r w:rsidR="006F6E11">
        <w:t xml:space="preserve">to </w:t>
      </w:r>
      <w:r w:rsidR="006F6E11" w:rsidRPr="00257B3B">
        <w:rPr>
          <w:b/>
          <w:bCs/>
        </w:rPr>
        <w:t>i</w:t>
      </w:r>
      <w:r w:rsidR="00831DFE" w:rsidRPr="00257B3B">
        <w:rPr>
          <w:b/>
          <w:bCs/>
        </w:rPr>
        <w:t>mplement the recommendations of the Independent Competition and Regulatory Commission</w:t>
      </w:r>
      <w:r w:rsidR="00831DFE" w:rsidRPr="00831DFE">
        <w:t xml:space="preserve"> to make it easier for ACT consumers to get better electricity deals by improving the transparency and comparability of retail electricity offers</w:t>
      </w:r>
      <w:r w:rsidR="00B23966">
        <w:t xml:space="preserve"> (Budget Outlook</w:t>
      </w:r>
      <w:r w:rsidR="00AE7E62">
        <w:t>,</w:t>
      </w:r>
      <w:r w:rsidR="00B23966">
        <w:t xml:space="preserve"> p. </w:t>
      </w:r>
      <w:r w:rsidR="00001DCA">
        <w:t>95).</w:t>
      </w:r>
    </w:p>
    <w:p w14:paraId="5036D7D5" w14:textId="1297313D" w:rsidR="005364A9" w:rsidRDefault="001802C2" w:rsidP="004371D5">
      <w:pPr>
        <w:pStyle w:val="ListBullet"/>
        <w:spacing w:line="240" w:lineRule="auto"/>
      </w:pPr>
      <w:r>
        <w:t>$5</w:t>
      </w:r>
      <w:r w:rsidR="00AD55F7">
        <w:t>.154</w:t>
      </w:r>
      <w:r w:rsidR="00AF0541">
        <w:t>m</w:t>
      </w:r>
      <w:r w:rsidR="00D851A5">
        <w:t xml:space="preserve"> </w:t>
      </w:r>
      <w:r w:rsidR="00FB01CE">
        <w:t>from 2020-21 to 2023-24</w:t>
      </w:r>
      <w:r w:rsidR="00D851A5">
        <w:t xml:space="preserve"> towards </w:t>
      </w:r>
      <w:r w:rsidR="005364A9" w:rsidRPr="0056236D">
        <w:rPr>
          <w:b/>
          <w:bCs/>
        </w:rPr>
        <w:t>waiving registration fees on newly purchased new or second</w:t>
      </w:r>
      <w:r w:rsidR="00AE7E62">
        <w:rPr>
          <w:b/>
          <w:bCs/>
        </w:rPr>
        <w:t>-</w:t>
      </w:r>
      <w:r w:rsidR="005364A9" w:rsidRPr="0056236D">
        <w:rPr>
          <w:b/>
          <w:bCs/>
        </w:rPr>
        <w:t>hand zero emission vehicles</w:t>
      </w:r>
      <w:r w:rsidR="005364A9" w:rsidRPr="005364A9">
        <w:t xml:space="preserve"> registered during May 2021 to June 2024 for the first two years of their </w:t>
      </w:r>
      <w:r w:rsidR="00964E24" w:rsidRPr="005364A9">
        <w:t>registration.</w:t>
      </w:r>
      <w:r w:rsidR="00964E24">
        <w:t xml:space="preserve"> This </w:t>
      </w:r>
      <w:r w:rsidR="0047578C">
        <w:t>measure</w:t>
      </w:r>
      <w:r w:rsidR="00964E24">
        <w:t xml:space="preserve"> includes $4.454m in revenue forgone.</w:t>
      </w:r>
      <w:r w:rsidR="005364A9" w:rsidRPr="005364A9">
        <w:t xml:space="preserve"> The </w:t>
      </w:r>
      <w:r w:rsidR="00AE7E62">
        <w:t xml:space="preserve">ACT </w:t>
      </w:r>
      <w:r w:rsidR="005364A9" w:rsidRPr="005364A9">
        <w:t>Government will also establish a fleet advisory service to support Canberra businesses and community organisations transitioning their fleets to zero emission vehicles</w:t>
      </w:r>
      <w:r w:rsidR="00091492">
        <w:t xml:space="preserve"> (Budget Outlook, p. 88)</w:t>
      </w:r>
      <w:r w:rsidR="005364A9" w:rsidRPr="005364A9">
        <w:t>.</w:t>
      </w:r>
    </w:p>
    <w:bookmarkEnd w:id="5"/>
    <w:p w14:paraId="1F94CCF0" w14:textId="7B2C326D" w:rsidR="00AA299B" w:rsidRDefault="00AA299B" w:rsidP="00E9209C">
      <w:pPr>
        <w:pStyle w:val="Heading2"/>
        <w:rPr>
          <w:bCs/>
        </w:rPr>
      </w:pPr>
      <w:r>
        <w:t xml:space="preserve">Community </w:t>
      </w:r>
      <w:r w:rsidR="00DA661F">
        <w:t>i</w:t>
      </w:r>
      <w:r>
        <w:t>nf</w:t>
      </w:r>
      <w:r w:rsidR="004755D5">
        <w:t>r</w:t>
      </w:r>
      <w:r w:rsidR="00A430AA">
        <w:t>astructure</w:t>
      </w:r>
      <w:r w:rsidR="00EF420E">
        <w:t xml:space="preserve"> </w:t>
      </w:r>
      <w:r w:rsidR="00E76071">
        <w:t xml:space="preserve"> </w:t>
      </w:r>
    </w:p>
    <w:p w14:paraId="3A23F792" w14:textId="45418C53" w:rsidR="00270E04" w:rsidRDefault="00417380" w:rsidP="004371D5">
      <w:pPr>
        <w:pStyle w:val="ListBullet"/>
        <w:spacing w:line="240" w:lineRule="auto"/>
      </w:pPr>
      <w:r>
        <w:t>$</w:t>
      </w:r>
      <w:r w:rsidR="00270E04">
        <w:t>8.8</w:t>
      </w:r>
      <w:r>
        <w:t>56</w:t>
      </w:r>
      <w:r w:rsidR="00270E04">
        <w:t xml:space="preserve">m </w:t>
      </w:r>
      <w:r w:rsidR="009D431C">
        <w:t>from</w:t>
      </w:r>
      <w:r w:rsidR="009C2EA4">
        <w:t xml:space="preserve"> </w:t>
      </w:r>
      <w:r w:rsidR="00BA1F87">
        <w:t>2020-21</w:t>
      </w:r>
      <w:r w:rsidR="0053089A">
        <w:t xml:space="preserve"> to </w:t>
      </w:r>
      <w:r w:rsidR="00651EF0">
        <w:t xml:space="preserve">2023-24 </w:t>
      </w:r>
      <w:r w:rsidR="00270E04">
        <w:t xml:space="preserve">for </w:t>
      </w:r>
      <w:r w:rsidR="00270E04" w:rsidRPr="0056236D">
        <w:rPr>
          <w:b/>
          <w:bCs/>
        </w:rPr>
        <w:t>road and community infrastructure</w:t>
      </w:r>
      <w:r w:rsidR="00270E04" w:rsidRPr="00270E04">
        <w:t xml:space="preserve"> </w:t>
      </w:r>
      <w:r w:rsidR="00270E04">
        <w:t xml:space="preserve">which </w:t>
      </w:r>
      <w:r w:rsidR="0041384C" w:rsidRPr="0041384C">
        <w:t>provide improvements to road and cycling infrastructure,</w:t>
      </w:r>
      <w:r w:rsidR="00AE7E62">
        <w:t xml:space="preserve"> and</w:t>
      </w:r>
      <w:r w:rsidR="0041384C" w:rsidRPr="0041384C">
        <w:t xml:space="preserve"> playground and recreational infrastructure</w:t>
      </w:r>
      <w:r w:rsidR="00AE7E62">
        <w:t>,</w:t>
      </w:r>
      <w:r w:rsidR="0041384C" w:rsidRPr="0041384C">
        <w:t xml:space="preserve"> as well as waste, public toilet and library facilities</w:t>
      </w:r>
      <w:r w:rsidR="008F6A6B">
        <w:t xml:space="preserve"> (Budget Outlook</w:t>
      </w:r>
      <w:r w:rsidR="00E63C34">
        <w:t>,</w:t>
      </w:r>
      <w:r w:rsidR="008F6A6B">
        <w:t xml:space="preserve"> </w:t>
      </w:r>
      <w:r w:rsidR="00E76071">
        <w:t>p. 102)</w:t>
      </w:r>
      <w:r w:rsidR="0041384C" w:rsidRPr="0041384C">
        <w:t>.</w:t>
      </w:r>
      <w:r w:rsidR="00D2364E">
        <w:t xml:space="preserve"> </w:t>
      </w:r>
      <w:r w:rsidR="002F57BF">
        <w:t xml:space="preserve">This initiative is funded by a Commonwealth </w:t>
      </w:r>
      <w:r w:rsidR="002F57BF">
        <w:rPr>
          <w:i/>
          <w:iCs/>
        </w:rPr>
        <w:t xml:space="preserve">Local Roads and Community Infrastructure </w:t>
      </w:r>
      <w:r w:rsidR="002F57BF">
        <w:t>grant.</w:t>
      </w:r>
      <w:r w:rsidR="00D2364E">
        <w:t xml:space="preserve"> It is unclear what proportion of this funding will go to recreational infrastructure, toilets</w:t>
      </w:r>
      <w:r w:rsidR="00F3601C">
        <w:t>,</w:t>
      </w:r>
      <w:r w:rsidR="00D2364E">
        <w:t xml:space="preserve"> and libraries. </w:t>
      </w:r>
    </w:p>
    <w:p w14:paraId="4FC9273E" w14:textId="607FAFA1" w:rsidR="00AA299B" w:rsidRDefault="00AA299B" w:rsidP="004371D5">
      <w:pPr>
        <w:pStyle w:val="ListBullet"/>
        <w:spacing w:line="240" w:lineRule="auto"/>
      </w:pPr>
      <w:r>
        <w:t>$</w:t>
      </w:r>
      <w:r w:rsidR="002D6248">
        <w:t>2</w:t>
      </w:r>
      <w:r w:rsidR="00445897">
        <w:t>.</w:t>
      </w:r>
      <w:r w:rsidR="006B3164">
        <w:t>5</w:t>
      </w:r>
      <w:r w:rsidR="00AB6393">
        <w:t>2</w:t>
      </w:r>
      <w:r>
        <w:t xml:space="preserve">m </w:t>
      </w:r>
      <w:r w:rsidR="00C55901">
        <w:t xml:space="preserve">in </w:t>
      </w:r>
      <w:r w:rsidR="00DD55C9">
        <w:t xml:space="preserve">2020-21 </w:t>
      </w:r>
      <w:r w:rsidR="006B3164">
        <w:t xml:space="preserve">for </w:t>
      </w:r>
      <w:r w:rsidR="00BC7F93" w:rsidRPr="0056236D">
        <w:rPr>
          <w:b/>
          <w:bCs/>
        </w:rPr>
        <w:t xml:space="preserve">feasibility and </w:t>
      </w:r>
      <w:r w:rsidR="00531F7E" w:rsidRPr="0056236D">
        <w:rPr>
          <w:b/>
          <w:bCs/>
        </w:rPr>
        <w:t xml:space="preserve">design studies for </w:t>
      </w:r>
      <w:r w:rsidR="006B3164" w:rsidRPr="0056236D">
        <w:rPr>
          <w:b/>
          <w:bCs/>
        </w:rPr>
        <w:t>infrast</w:t>
      </w:r>
      <w:r w:rsidR="0028798C" w:rsidRPr="0056236D">
        <w:rPr>
          <w:b/>
          <w:bCs/>
        </w:rPr>
        <w:t>r</w:t>
      </w:r>
      <w:r w:rsidR="003C6530" w:rsidRPr="0056236D">
        <w:rPr>
          <w:b/>
          <w:bCs/>
        </w:rPr>
        <w:t xml:space="preserve">ucture </w:t>
      </w:r>
      <w:r w:rsidR="00531F7E" w:rsidRPr="0056236D">
        <w:rPr>
          <w:b/>
          <w:bCs/>
        </w:rPr>
        <w:t>and upgrades</w:t>
      </w:r>
      <w:r w:rsidR="008C2EEE">
        <w:t xml:space="preserve"> </w:t>
      </w:r>
      <w:r w:rsidR="00095CD4">
        <w:t>in the next four months to develop a pipeline of shovel-ready proposals for future consideration</w:t>
      </w:r>
      <w:r w:rsidR="008C2EEE">
        <w:t xml:space="preserve"> (Budget Outlook</w:t>
      </w:r>
      <w:r w:rsidR="00E63C34">
        <w:t>,</w:t>
      </w:r>
      <w:r w:rsidR="008C2EEE">
        <w:t xml:space="preserve"> p.</w:t>
      </w:r>
      <w:r w:rsidR="00AE7E62">
        <w:t xml:space="preserve"> </w:t>
      </w:r>
      <w:r w:rsidR="008C2EEE">
        <w:t>100)</w:t>
      </w:r>
      <w:r w:rsidR="00EF1272">
        <w:t xml:space="preserve">. It is not </w:t>
      </w:r>
      <w:r w:rsidR="00DD55C9">
        <w:t xml:space="preserve">clear </w:t>
      </w:r>
      <w:r w:rsidR="00F501B1">
        <w:t xml:space="preserve">if </w:t>
      </w:r>
      <w:r w:rsidR="00C07CD9">
        <w:t xml:space="preserve">this </w:t>
      </w:r>
      <w:r w:rsidR="00F501B1">
        <w:t xml:space="preserve">will </w:t>
      </w:r>
      <w:r w:rsidR="000B0364">
        <w:t xml:space="preserve">be informed </w:t>
      </w:r>
      <w:r w:rsidR="00106DE6">
        <w:t xml:space="preserve">by, </w:t>
      </w:r>
      <w:r w:rsidR="000B0364">
        <w:t>or</w:t>
      </w:r>
      <w:r w:rsidR="00DD55C9">
        <w:t xml:space="preserve"> includes</w:t>
      </w:r>
      <w:r w:rsidR="00106DE6">
        <w:t xml:space="preserve"> funding for,</w:t>
      </w:r>
      <w:r w:rsidR="00DD55C9">
        <w:t xml:space="preserve"> </w:t>
      </w:r>
      <w:r w:rsidR="00EF1272">
        <w:t xml:space="preserve">a community facilities </w:t>
      </w:r>
      <w:r w:rsidR="00DD55C9">
        <w:t>needs anal</w:t>
      </w:r>
      <w:r w:rsidR="009330B2">
        <w:t>ysis</w:t>
      </w:r>
      <w:r w:rsidR="00EC7D4C">
        <w:t>.</w:t>
      </w:r>
    </w:p>
    <w:p w14:paraId="7F0762A2" w14:textId="74E92363" w:rsidR="00C07740" w:rsidRDefault="00C07740" w:rsidP="00E9209C">
      <w:pPr>
        <w:pStyle w:val="Heading2"/>
        <w:rPr>
          <w:bCs/>
        </w:rPr>
      </w:pPr>
      <w:r>
        <w:t xml:space="preserve">A </w:t>
      </w:r>
      <w:r w:rsidR="00DA661F">
        <w:t>h</w:t>
      </w:r>
      <w:r>
        <w:t xml:space="preserve">uman </w:t>
      </w:r>
      <w:r w:rsidR="00DA661F">
        <w:t>r</w:t>
      </w:r>
      <w:r>
        <w:t xml:space="preserve">ights </w:t>
      </w:r>
      <w:r w:rsidR="00DA661F">
        <w:t>j</w:t>
      </w:r>
      <w:r>
        <w:t>uris</w:t>
      </w:r>
      <w:r w:rsidR="00F2313D">
        <w:t>di</w:t>
      </w:r>
      <w:r>
        <w:t>ction</w:t>
      </w:r>
      <w:r w:rsidR="00EF420E">
        <w:t xml:space="preserve"> </w:t>
      </w:r>
      <w:r w:rsidR="00E76071">
        <w:t xml:space="preserve"> </w:t>
      </w:r>
    </w:p>
    <w:p w14:paraId="2996077A" w14:textId="6DF93516" w:rsidR="00C07740" w:rsidRDefault="00F17D27" w:rsidP="004371D5">
      <w:pPr>
        <w:pStyle w:val="ListBullet"/>
        <w:spacing w:line="240" w:lineRule="auto"/>
      </w:pPr>
      <w:r>
        <w:t>$2.</w:t>
      </w:r>
      <w:r w:rsidR="001130AD">
        <w:t>4m</w:t>
      </w:r>
      <w:r w:rsidR="001A6B4C">
        <w:t xml:space="preserve"> </w:t>
      </w:r>
      <w:r w:rsidR="009D431C">
        <w:t>from</w:t>
      </w:r>
      <w:r w:rsidR="00E762D6">
        <w:t xml:space="preserve"> 2020-21 to 2023-24</w:t>
      </w:r>
      <w:r w:rsidR="001A6B4C">
        <w:t xml:space="preserve"> to</w:t>
      </w:r>
      <w:r w:rsidR="00606ABC" w:rsidRPr="00606ABC">
        <w:t xml:space="preserve"> </w:t>
      </w:r>
      <w:r w:rsidR="00606ABC" w:rsidRPr="0065159B">
        <w:rPr>
          <w:b/>
          <w:bCs/>
        </w:rPr>
        <w:t>support the ACT Reportable Conduct Scheme to better meet existing demand</w:t>
      </w:r>
      <w:r w:rsidR="00606ABC" w:rsidRPr="00606ABC">
        <w:t xml:space="preserve">. The </w:t>
      </w:r>
      <w:r w:rsidR="00AE7E62">
        <w:t>s</w:t>
      </w:r>
      <w:r w:rsidR="00606ABC" w:rsidRPr="00606ABC">
        <w:t>cheme is a child protection measure designed to ensure allegations of abuse and misconduct by employees of institutions are identified, reported and acted on appropriately by their organisation. Ongoing support of the scheme will be substantially offset against funding already provisioned</w:t>
      </w:r>
      <w:r w:rsidR="001130AD">
        <w:t xml:space="preserve">. </w:t>
      </w:r>
      <w:r w:rsidR="009E0CD4">
        <w:t>D</w:t>
      </w:r>
      <w:r w:rsidR="009E0CD4" w:rsidRPr="009E0CD4">
        <w:t>ue to</w:t>
      </w:r>
      <w:r w:rsidR="00076050">
        <w:t xml:space="preserve"> an offset of</w:t>
      </w:r>
      <w:r w:rsidR="009E0CD4" w:rsidRPr="009E0CD4">
        <w:t xml:space="preserve"> $2.34m</w:t>
      </w:r>
      <w:r w:rsidR="00076050">
        <w:t>, the</w:t>
      </w:r>
      <w:r w:rsidR="00ED32FA">
        <w:t xml:space="preserve"> net cost of services is $</w:t>
      </w:r>
      <w:r w:rsidR="00ED32FA" w:rsidRPr="00ED32FA">
        <w:t xml:space="preserve">45,000 </w:t>
      </w:r>
      <w:r w:rsidR="00E762D6">
        <w:t xml:space="preserve">(Budget Outlook, p. </w:t>
      </w:r>
      <w:r w:rsidR="00AA285E">
        <w:t>77).</w:t>
      </w:r>
      <w:r w:rsidR="00C07740">
        <w:t xml:space="preserve"> </w:t>
      </w:r>
    </w:p>
    <w:p w14:paraId="46189ED4" w14:textId="294094F8" w:rsidR="00F0552D" w:rsidRDefault="00F0552D" w:rsidP="00F0552D">
      <w:pPr>
        <w:pStyle w:val="Heading2"/>
        <w:rPr>
          <w:bCs/>
        </w:rPr>
      </w:pPr>
      <w:r>
        <w:t>Child</w:t>
      </w:r>
      <w:r w:rsidR="00AE7E62">
        <w:t>ren</w:t>
      </w:r>
      <w:r>
        <w:t xml:space="preserve">, </w:t>
      </w:r>
      <w:r w:rsidR="00AE7E62">
        <w:t>y</w:t>
      </w:r>
      <w:r w:rsidR="00CE5A46" w:rsidRPr="0065762F">
        <w:t xml:space="preserve">oung </w:t>
      </w:r>
      <w:r w:rsidR="00AE7E62">
        <w:t>p</w:t>
      </w:r>
      <w:r w:rsidR="00CE5A46" w:rsidRPr="0065762F">
        <w:t>eople</w:t>
      </w:r>
      <w:r>
        <w:t xml:space="preserve"> and </w:t>
      </w:r>
      <w:r w:rsidR="00AE7E62">
        <w:t>f</w:t>
      </w:r>
      <w:r>
        <w:t>amilies</w:t>
      </w:r>
    </w:p>
    <w:p w14:paraId="5658B835" w14:textId="2D9FBAD2" w:rsidR="00006C79" w:rsidRPr="00FF4E44" w:rsidRDefault="007A6717" w:rsidP="00FF4E44">
      <w:pPr>
        <w:pStyle w:val="ListBullet"/>
        <w:spacing w:line="240" w:lineRule="auto"/>
        <w:rPr>
          <w:rFonts w:eastAsia="Arial"/>
        </w:rPr>
      </w:pPr>
      <w:r w:rsidRPr="00FF4E44">
        <w:rPr>
          <w:rFonts w:eastAsia="Arial"/>
        </w:rPr>
        <w:t xml:space="preserve">$105,000 in 2020-21 to </w:t>
      </w:r>
      <w:r w:rsidRPr="0065159B">
        <w:rPr>
          <w:rFonts w:eastAsia="Arial"/>
          <w:b/>
          <w:bCs/>
        </w:rPr>
        <w:t>extend the funding to the Canberra Rape Crisis Centre and Domestic Violence Crisis Service</w:t>
      </w:r>
      <w:r w:rsidRPr="00FF4E44">
        <w:rPr>
          <w:rFonts w:eastAsia="Arial"/>
        </w:rPr>
        <w:t xml:space="preserve"> to provide critical supports in responding to cases of domestic and family violence</w:t>
      </w:r>
      <w:r w:rsidR="00735EF5" w:rsidRPr="00FF4E44">
        <w:rPr>
          <w:rFonts w:eastAsia="Arial"/>
        </w:rPr>
        <w:t xml:space="preserve"> </w:t>
      </w:r>
      <w:r w:rsidR="00735EF5" w:rsidRPr="0A3E2F51">
        <w:t>(Budget Outlook</w:t>
      </w:r>
      <w:r w:rsidR="00E63C34">
        <w:t>,</w:t>
      </w:r>
      <w:r w:rsidR="00735EF5" w:rsidRPr="0A3E2F51">
        <w:t xml:space="preserve"> p.8</w:t>
      </w:r>
      <w:r w:rsidR="00735EF5">
        <w:t>1</w:t>
      </w:r>
      <w:r w:rsidR="00735EF5" w:rsidRPr="0A3E2F51">
        <w:t>).</w:t>
      </w:r>
      <w:r w:rsidR="004D43E3">
        <w:t xml:space="preserve"> This is for </w:t>
      </w:r>
      <w:r w:rsidR="004D43E3" w:rsidRPr="00FE6C47">
        <w:rPr>
          <w:u w:val="single"/>
        </w:rPr>
        <w:t>one year only</w:t>
      </w:r>
      <w:r w:rsidR="004D43E3">
        <w:t xml:space="preserve">. </w:t>
      </w:r>
    </w:p>
    <w:p w14:paraId="5757F5A0" w14:textId="5A034E21" w:rsidR="00124694" w:rsidRPr="00FF4E44" w:rsidRDefault="004B107B" w:rsidP="00FF4E44">
      <w:pPr>
        <w:pStyle w:val="ListBullet"/>
        <w:spacing w:line="240" w:lineRule="auto"/>
        <w:rPr>
          <w:rFonts w:eastAsia="Arial"/>
        </w:rPr>
      </w:pPr>
      <w:r w:rsidRPr="00FF4E44">
        <w:rPr>
          <w:rFonts w:eastAsia="Arial"/>
        </w:rPr>
        <w:t xml:space="preserve">$159,000 in 2020-21 to </w:t>
      </w:r>
      <w:r w:rsidRPr="0065159B">
        <w:rPr>
          <w:rFonts w:eastAsia="Arial"/>
          <w:b/>
          <w:bCs/>
        </w:rPr>
        <w:t>continue the Health Justice Partnerships program</w:t>
      </w:r>
      <w:r w:rsidRPr="00FF4E44">
        <w:rPr>
          <w:rFonts w:eastAsia="Arial"/>
        </w:rPr>
        <w:t>, which places legal help in maternity and early childhood services across the ACT to offer early intervention and support in domestic and family violence cases, primarily to pregnant women and new families</w:t>
      </w:r>
      <w:r w:rsidR="00572A61" w:rsidRPr="00FF4E44">
        <w:rPr>
          <w:rFonts w:eastAsia="Arial"/>
        </w:rPr>
        <w:t xml:space="preserve"> </w:t>
      </w:r>
      <w:r w:rsidR="00572A61" w:rsidRPr="0A3E2F51">
        <w:t>(Budget Outlook</w:t>
      </w:r>
      <w:r w:rsidR="00E63C34">
        <w:t>,</w:t>
      </w:r>
      <w:r w:rsidR="00572A61" w:rsidRPr="0A3E2F51">
        <w:t xml:space="preserve"> p.8</w:t>
      </w:r>
      <w:r w:rsidR="00572A61">
        <w:t>1</w:t>
      </w:r>
      <w:r w:rsidR="00572A61" w:rsidRPr="0A3E2F51">
        <w:t>).</w:t>
      </w:r>
      <w:r w:rsidR="00E70210">
        <w:t xml:space="preserve"> This is for </w:t>
      </w:r>
      <w:r w:rsidR="00E70210">
        <w:rPr>
          <w:u w:val="single"/>
        </w:rPr>
        <w:t>one year only</w:t>
      </w:r>
      <w:r w:rsidR="00E70210" w:rsidRPr="00E70210">
        <w:t>.</w:t>
      </w:r>
    </w:p>
    <w:p w14:paraId="1144B76B" w14:textId="63B176A9" w:rsidR="0054136F" w:rsidRPr="00FF4E44" w:rsidRDefault="00501C73" w:rsidP="00FF4E44">
      <w:pPr>
        <w:pStyle w:val="ListBullet"/>
        <w:spacing w:line="240" w:lineRule="auto"/>
        <w:rPr>
          <w:rFonts w:eastAsia="Arial"/>
        </w:rPr>
      </w:pPr>
      <w:r w:rsidRPr="00FF4E44">
        <w:rPr>
          <w:rFonts w:eastAsia="Arial"/>
        </w:rPr>
        <w:t>$2.9</w:t>
      </w:r>
      <w:r w:rsidR="009A31E4" w:rsidRPr="00FF4E44">
        <w:rPr>
          <w:rFonts w:eastAsia="Arial"/>
        </w:rPr>
        <w:t>28</w:t>
      </w:r>
      <w:r w:rsidRPr="00FF4E44">
        <w:rPr>
          <w:rFonts w:eastAsia="Arial"/>
        </w:rPr>
        <w:t>m</w:t>
      </w:r>
      <w:r w:rsidR="000005E3" w:rsidRPr="00FF4E44">
        <w:rPr>
          <w:rFonts w:eastAsia="Arial"/>
        </w:rPr>
        <w:t xml:space="preserve"> from 2020-21 to 2023-24</w:t>
      </w:r>
      <w:r w:rsidRPr="00FF4E44">
        <w:rPr>
          <w:rFonts w:eastAsia="Arial"/>
        </w:rPr>
        <w:t xml:space="preserve"> to </w:t>
      </w:r>
      <w:r w:rsidRPr="0091551F">
        <w:rPr>
          <w:rFonts w:eastAsia="Arial"/>
          <w:b/>
          <w:bCs/>
        </w:rPr>
        <w:t>i</w:t>
      </w:r>
      <w:r w:rsidR="00655E66" w:rsidRPr="0091551F">
        <w:rPr>
          <w:rFonts w:eastAsia="Arial"/>
          <w:b/>
          <w:bCs/>
        </w:rPr>
        <w:t>ncrease the number of weeks offered to priority families accessing early childhood learning</w:t>
      </w:r>
      <w:r w:rsidR="00655E66" w:rsidRPr="00FF4E44">
        <w:rPr>
          <w:rFonts w:eastAsia="Arial"/>
        </w:rPr>
        <w:t xml:space="preserve"> for three-year</w:t>
      </w:r>
      <w:r w:rsidR="00AE7E62">
        <w:rPr>
          <w:rFonts w:eastAsia="Arial"/>
        </w:rPr>
        <w:t>-</w:t>
      </w:r>
      <w:proofErr w:type="spellStart"/>
      <w:r w:rsidR="00655E66" w:rsidRPr="00FF4E44">
        <w:rPr>
          <w:rFonts w:eastAsia="Arial"/>
        </w:rPr>
        <w:t>olds</w:t>
      </w:r>
      <w:proofErr w:type="spellEnd"/>
      <w:r w:rsidR="00655E66" w:rsidRPr="00FF4E44">
        <w:rPr>
          <w:rFonts w:eastAsia="Arial"/>
        </w:rPr>
        <w:t xml:space="preserve">, from 40 to 48 weeks per year. This increase will align with the annual operating period of most ACT early childhood education and care providers. </w:t>
      </w:r>
      <w:r w:rsidRPr="00FF4E44">
        <w:rPr>
          <w:rFonts w:eastAsia="Arial"/>
        </w:rPr>
        <w:t xml:space="preserve">Due to </w:t>
      </w:r>
      <w:r w:rsidR="00F41417" w:rsidRPr="00FF4E44">
        <w:rPr>
          <w:rFonts w:eastAsia="Arial"/>
        </w:rPr>
        <w:t>an</w:t>
      </w:r>
      <w:r w:rsidRPr="00FF4E44">
        <w:rPr>
          <w:rFonts w:eastAsia="Arial"/>
        </w:rPr>
        <w:t xml:space="preserve"> offset</w:t>
      </w:r>
      <w:r w:rsidR="00CE2E2A">
        <w:rPr>
          <w:rFonts w:eastAsia="Arial"/>
        </w:rPr>
        <w:t xml:space="preserve"> of $2.928m</w:t>
      </w:r>
      <w:r w:rsidR="00F41417" w:rsidRPr="00FF4E44">
        <w:rPr>
          <w:rFonts w:eastAsia="Arial"/>
        </w:rPr>
        <w:t>, this</w:t>
      </w:r>
      <w:r w:rsidR="00A864C6" w:rsidRPr="00FF4E44">
        <w:rPr>
          <w:rFonts w:eastAsia="Arial"/>
        </w:rPr>
        <w:t xml:space="preserve"> measure has zero net cost </w:t>
      </w:r>
      <w:r w:rsidR="0054136F" w:rsidRPr="00FF4E44">
        <w:rPr>
          <w:rFonts w:eastAsia="Arial"/>
        </w:rPr>
        <w:t>(Budget Outlook</w:t>
      </w:r>
      <w:r w:rsidR="00E63C34" w:rsidRPr="00FF4E44">
        <w:rPr>
          <w:rFonts w:eastAsia="Arial"/>
        </w:rPr>
        <w:t>,</w:t>
      </w:r>
      <w:r w:rsidR="0054136F" w:rsidRPr="00FF4E44">
        <w:rPr>
          <w:rFonts w:eastAsia="Arial"/>
        </w:rPr>
        <w:t xml:space="preserve"> </w:t>
      </w:r>
      <w:r w:rsidR="002A0BD7" w:rsidRPr="00FF4E44">
        <w:rPr>
          <w:rFonts w:eastAsia="Arial"/>
        </w:rPr>
        <w:t xml:space="preserve">p. </w:t>
      </w:r>
      <w:r w:rsidR="0054136F" w:rsidRPr="00FF4E44">
        <w:rPr>
          <w:rFonts w:eastAsia="Arial"/>
        </w:rPr>
        <w:t>8</w:t>
      </w:r>
      <w:r w:rsidR="00F55434" w:rsidRPr="00FF4E44">
        <w:rPr>
          <w:rFonts w:eastAsia="Arial"/>
        </w:rPr>
        <w:t>3</w:t>
      </w:r>
      <w:r w:rsidR="00276191" w:rsidRPr="00FF4E44">
        <w:rPr>
          <w:rFonts w:eastAsia="Arial"/>
        </w:rPr>
        <w:t>).</w:t>
      </w:r>
    </w:p>
    <w:p w14:paraId="033DE391" w14:textId="4B8C5F0F" w:rsidR="00276191" w:rsidRPr="005B46E8" w:rsidRDefault="00276191" w:rsidP="00FF4E44">
      <w:pPr>
        <w:pStyle w:val="ListBullet"/>
        <w:spacing w:line="240" w:lineRule="auto"/>
        <w:rPr>
          <w:rFonts w:eastAsia="Arial" w:cs="Arial"/>
        </w:rPr>
      </w:pPr>
      <w:r w:rsidRPr="001E7946">
        <w:t>$3</w:t>
      </w:r>
      <w:r w:rsidR="00014784">
        <w:t>.</w:t>
      </w:r>
      <w:r w:rsidR="001C1C15" w:rsidRPr="001C1C15">
        <w:t>1</w:t>
      </w:r>
      <w:r w:rsidR="00065D8A">
        <w:t xml:space="preserve">56m </w:t>
      </w:r>
      <w:r w:rsidR="00AE7E62">
        <w:t>from</w:t>
      </w:r>
      <w:r w:rsidRPr="001E7946">
        <w:t xml:space="preserve"> </w:t>
      </w:r>
      <w:r w:rsidR="00D004D5">
        <w:t xml:space="preserve">2020-21 to </w:t>
      </w:r>
      <w:r w:rsidRPr="001E7946">
        <w:t xml:space="preserve">2023-24 to provide </w:t>
      </w:r>
      <w:r w:rsidRPr="0091551F">
        <w:rPr>
          <w:b/>
          <w:bCs/>
        </w:rPr>
        <w:t>funding to continue to deliver the successful Adolescent Mobile Outreach Service (AMOS).</w:t>
      </w:r>
      <w:r w:rsidRPr="001E7946">
        <w:t xml:space="preserve"> AMOS is a community-based mental health outreach service that provides assessment treatment seven days a week for adolescents aged 12 to 18 years. </w:t>
      </w:r>
      <w:r w:rsidR="00ED0462">
        <w:t>Due to an offset</w:t>
      </w:r>
      <w:r w:rsidR="00CE2E2A">
        <w:t xml:space="preserve"> of $3.156m</w:t>
      </w:r>
      <w:r w:rsidR="00ED0462">
        <w:t>, this measure has zero net cost</w:t>
      </w:r>
      <w:r w:rsidR="607C7CA6" w:rsidRPr="0A3E2F51">
        <w:t xml:space="preserve"> (Budget Outlook</w:t>
      </w:r>
      <w:r w:rsidR="00E63C34">
        <w:t>,</w:t>
      </w:r>
      <w:r w:rsidR="607C7CA6" w:rsidRPr="0A3E2F51">
        <w:t xml:space="preserve"> p.89).</w:t>
      </w:r>
    </w:p>
    <w:p w14:paraId="7CB5C138" w14:textId="107664D5" w:rsidR="00F753CF" w:rsidRDefault="00F753CF" w:rsidP="00707D62">
      <w:pPr>
        <w:pStyle w:val="Heading2"/>
        <w:rPr>
          <w:bCs/>
        </w:rPr>
      </w:pPr>
      <w:r>
        <w:t xml:space="preserve">Better </w:t>
      </w:r>
      <w:r w:rsidR="00DA661F">
        <w:t>h</w:t>
      </w:r>
      <w:r>
        <w:t>ealth</w:t>
      </w:r>
      <w:r w:rsidR="00C974AE">
        <w:t xml:space="preserve"> </w:t>
      </w:r>
      <w:r w:rsidR="00FD7205">
        <w:t xml:space="preserve"> </w:t>
      </w:r>
    </w:p>
    <w:p w14:paraId="0928532D" w14:textId="0DEA3283" w:rsidR="00062B81" w:rsidRDefault="009E3998" w:rsidP="00B12F8E">
      <w:pPr>
        <w:pStyle w:val="ListBullet"/>
        <w:spacing w:line="240" w:lineRule="auto"/>
        <w:rPr>
          <w:rFonts w:eastAsia="Arial"/>
        </w:rPr>
      </w:pPr>
      <w:r>
        <w:rPr>
          <w:rFonts w:eastAsia="Arial"/>
        </w:rPr>
        <w:t>$</w:t>
      </w:r>
      <w:r w:rsidR="007C6B64">
        <w:t>20.46</w:t>
      </w:r>
      <w:r w:rsidR="00253BA9">
        <w:t>m</w:t>
      </w:r>
      <w:r>
        <w:rPr>
          <w:rFonts w:eastAsia="Arial"/>
        </w:rPr>
        <w:t xml:space="preserve"> </w:t>
      </w:r>
      <w:r w:rsidR="00AE7E62">
        <w:rPr>
          <w:rFonts w:eastAsia="Arial"/>
        </w:rPr>
        <w:t>from</w:t>
      </w:r>
      <w:r w:rsidR="003E0BE4">
        <w:rPr>
          <w:rFonts w:eastAsia="Arial"/>
        </w:rPr>
        <w:t xml:space="preserve"> 2020-21 to 2023-24 </w:t>
      </w:r>
      <w:r>
        <w:rPr>
          <w:rFonts w:eastAsia="Arial"/>
        </w:rPr>
        <w:t xml:space="preserve">to ensure a </w:t>
      </w:r>
      <w:r w:rsidRPr="00900BA0">
        <w:rPr>
          <w:rFonts w:eastAsia="Arial"/>
          <w:b/>
          <w:bCs/>
        </w:rPr>
        <w:t xml:space="preserve">safe and efficient rollout </w:t>
      </w:r>
      <w:r w:rsidR="00900BA0" w:rsidRPr="00900BA0">
        <w:rPr>
          <w:rFonts w:eastAsia="Arial"/>
          <w:b/>
          <w:bCs/>
        </w:rPr>
        <w:t>of</w:t>
      </w:r>
      <w:r w:rsidRPr="00900BA0">
        <w:rPr>
          <w:rFonts w:eastAsia="Arial"/>
          <w:b/>
          <w:bCs/>
        </w:rPr>
        <w:t xml:space="preserve"> the ACT of the COVID-19 vaccine</w:t>
      </w:r>
      <w:r w:rsidR="00B57E03" w:rsidRPr="00900BA0">
        <w:rPr>
          <w:rFonts w:eastAsia="Arial"/>
          <w:b/>
          <w:bCs/>
        </w:rPr>
        <w:t xml:space="preserve"> </w:t>
      </w:r>
      <w:r w:rsidR="00DF0AC8">
        <w:rPr>
          <w:rFonts w:eastAsia="Arial"/>
        </w:rPr>
        <w:t xml:space="preserve">(Budget Outlook, p. </w:t>
      </w:r>
      <w:r w:rsidR="00921D5D">
        <w:rPr>
          <w:rFonts w:eastAsia="Arial"/>
        </w:rPr>
        <w:t>90</w:t>
      </w:r>
      <w:r w:rsidR="00D87A98">
        <w:rPr>
          <w:rFonts w:eastAsia="Arial"/>
        </w:rPr>
        <w:t xml:space="preserve">). </w:t>
      </w:r>
      <w:r w:rsidR="00E17B60">
        <w:rPr>
          <w:rFonts w:eastAsia="Arial"/>
        </w:rPr>
        <w:t xml:space="preserve"> </w:t>
      </w:r>
    </w:p>
    <w:p w14:paraId="2B6C67B6" w14:textId="1E57D18B" w:rsidR="00B137DB" w:rsidRDefault="00B137DB" w:rsidP="00D41166">
      <w:pPr>
        <w:pStyle w:val="ListBullet"/>
        <w:spacing w:line="240" w:lineRule="auto"/>
      </w:pPr>
      <w:r>
        <w:t>$6.5</w:t>
      </w:r>
      <w:r w:rsidR="005F3DCA">
        <w:t>3</w:t>
      </w:r>
      <w:r w:rsidR="00521F7F">
        <w:t>m</w:t>
      </w:r>
      <w:r w:rsidR="002B6E1F">
        <w:t xml:space="preserve"> in 2020-21</w:t>
      </w:r>
      <w:r>
        <w:t xml:space="preserve"> </w:t>
      </w:r>
      <w:r w:rsidR="008C5C79">
        <w:t xml:space="preserve">to fund </w:t>
      </w:r>
      <w:r w:rsidR="00E27F47" w:rsidRPr="00900BA0">
        <w:rPr>
          <w:b/>
          <w:bCs/>
        </w:rPr>
        <w:t xml:space="preserve">acute medical, birthing, and non-elective surgery </w:t>
      </w:r>
      <w:r w:rsidR="00A419F6" w:rsidRPr="00900BA0">
        <w:rPr>
          <w:b/>
          <w:bCs/>
        </w:rPr>
        <w:t>services</w:t>
      </w:r>
      <w:r w:rsidR="008C5C79" w:rsidRPr="00900BA0">
        <w:rPr>
          <w:b/>
          <w:bCs/>
        </w:rPr>
        <w:t xml:space="preserve"> at Calvary Public Hospital Bruce</w:t>
      </w:r>
      <w:r w:rsidR="008C5C79">
        <w:t xml:space="preserve"> </w:t>
      </w:r>
      <w:r w:rsidR="002B6E1F">
        <w:t>(Budget Outlook</w:t>
      </w:r>
      <w:r w:rsidR="00AE7E62">
        <w:t>,</w:t>
      </w:r>
      <w:r w:rsidR="00A419F6">
        <w:t xml:space="preserve"> p. 8</w:t>
      </w:r>
      <w:r w:rsidR="00F24EE3">
        <w:t>9</w:t>
      </w:r>
      <w:r w:rsidR="00A419F6">
        <w:t>)</w:t>
      </w:r>
      <w:r w:rsidR="00D87A98">
        <w:t>.</w:t>
      </w:r>
    </w:p>
    <w:p w14:paraId="34A52C48" w14:textId="02A26C6E" w:rsidR="008C5C79" w:rsidRPr="00224946" w:rsidRDefault="008C5C79" w:rsidP="00D41166">
      <w:pPr>
        <w:pStyle w:val="ListBullet"/>
        <w:spacing w:line="240" w:lineRule="auto"/>
      </w:pPr>
      <w:r w:rsidRPr="00224946">
        <w:t>$908,000</w:t>
      </w:r>
      <w:r w:rsidR="00B033F6" w:rsidRPr="00224946">
        <w:t xml:space="preserve"> </w:t>
      </w:r>
      <w:r w:rsidR="00AE7E62">
        <w:t>from</w:t>
      </w:r>
      <w:r w:rsidR="00B033F6" w:rsidRPr="00224946">
        <w:t xml:space="preserve"> 202</w:t>
      </w:r>
      <w:r w:rsidR="00224946" w:rsidRPr="00224946">
        <w:t xml:space="preserve">0-21 </w:t>
      </w:r>
      <w:r w:rsidR="00AE7E62">
        <w:t>to</w:t>
      </w:r>
      <w:r w:rsidR="00224946" w:rsidRPr="00224946">
        <w:t xml:space="preserve"> 2021-22</w:t>
      </w:r>
      <w:r w:rsidRPr="00224946">
        <w:t xml:space="preserve"> to </w:t>
      </w:r>
      <w:r w:rsidRPr="00900BA0">
        <w:rPr>
          <w:b/>
          <w:bCs/>
        </w:rPr>
        <w:t xml:space="preserve">fund four beds in Palliative Care ACT’s </w:t>
      </w:r>
      <w:r w:rsidR="00AE7E62">
        <w:rPr>
          <w:b/>
          <w:bCs/>
        </w:rPr>
        <w:t>‘</w:t>
      </w:r>
      <w:r w:rsidRPr="00900BA0">
        <w:rPr>
          <w:b/>
          <w:bCs/>
        </w:rPr>
        <w:t>Leo’s Place</w:t>
      </w:r>
      <w:r w:rsidR="00AE7E62">
        <w:rPr>
          <w:b/>
          <w:bCs/>
        </w:rPr>
        <w:t>’</w:t>
      </w:r>
      <w:r w:rsidRPr="00900BA0">
        <w:rPr>
          <w:b/>
          <w:bCs/>
        </w:rPr>
        <w:t xml:space="preserve"> respite hub</w:t>
      </w:r>
      <w:r w:rsidRPr="00224946">
        <w:t xml:space="preserve"> to support Canberrans with a life-limiting illness and their </w:t>
      </w:r>
      <w:proofErr w:type="spellStart"/>
      <w:r w:rsidRPr="00224946">
        <w:t>carers</w:t>
      </w:r>
      <w:proofErr w:type="spellEnd"/>
      <w:r w:rsidRPr="00224946">
        <w:t>.</w:t>
      </w:r>
      <w:r w:rsidR="00776DF1" w:rsidRPr="00224946">
        <w:t xml:space="preserve"> The facility will also provide a place for </w:t>
      </w:r>
      <w:r w:rsidR="00576B2B" w:rsidRPr="00224946">
        <w:t>families</w:t>
      </w:r>
      <w:r w:rsidR="00776DF1" w:rsidRPr="00224946">
        <w:t xml:space="preserve"> and carers to access resources and support, including coordinating access to relevant services</w:t>
      </w:r>
      <w:r w:rsidR="00464AA5">
        <w:t>. Due to an offset from the Health Funding Envelope, the net cost of services will be $300,000</w:t>
      </w:r>
      <w:r w:rsidR="009A43AD" w:rsidRPr="00224946">
        <w:t xml:space="preserve"> (Budget Outlook, p.</w:t>
      </w:r>
      <w:r w:rsidR="007C006D">
        <w:t xml:space="preserve"> </w:t>
      </w:r>
      <w:r w:rsidR="009250FB">
        <w:t>92</w:t>
      </w:r>
      <w:r w:rsidR="009A43AD" w:rsidRPr="00224946">
        <w:t>)</w:t>
      </w:r>
      <w:r w:rsidR="00776DF1" w:rsidRPr="00224946">
        <w:t>.</w:t>
      </w:r>
      <w:r w:rsidR="00426653">
        <w:t xml:space="preserve"> </w:t>
      </w:r>
    </w:p>
    <w:p w14:paraId="1228A788" w14:textId="1DDF4B28" w:rsidR="00776DF1" w:rsidRPr="007405A0" w:rsidRDefault="00776DF1" w:rsidP="00D41166">
      <w:pPr>
        <w:pStyle w:val="ListBullet"/>
        <w:spacing w:line="240" w:lineRule="auto"/>
      </w:pPr>
      <w:r w:rsidRPr="007405A0">
        <w:t>$16.6</w:t>
      </w:r>
      <w:r w:rsidR="00010626">
        <w:t>3</w:t>
      </w:r>
      <w:r w:rsidR="002B4DCD" w:rsidRPr="007405A0">
        <w:t>m</w:t>
      </w:r>
      <w:r w:rsidR="00122DEF" w:rsidRPr="007405A0">
        <w:t xml:space="preserve"> </w:t>
      </w:r>
      <w:r w:rsidR="00AE7E62">
        <w:t>from</w:t>
      </w:r>
      <w:r w:rsidR="00122DEF" w:rsidRPr="007405A0">
        <w:t xml:space="preserve"> 2020-21 to 2023-24</w:t>
      </w:r>
      <w:r w:rsidRPr="007405A0">
        <w:t xml:space="preserve"> </w:t>
      </w:r>
      <w:r w:rsidR="001009C5" w:rsidRPr="007405A0">
        <w:t xml:space="preserve">provisioned in </w:t>
      </w:r>
      <w:r w:rsidR="00AE7E62">
        <w:t xml:space="preserve">the </w:t>
      </w:r>
      <w:r w:rsidR="001009C5" w:rsidRPr="007405A0">
        <w:t xml:space="preserve">August 2020 Economic and Fiscal </w:t>
      </w:r>
      <w:r w:rsidR="009D431C">
        <w:t>U</w:t>
      </w:r>
      <w:r w:rsidR="001009C5" w:rsidRPr="007405A0">
        <w:t xml:space="preserve">pdate will be released to </w:t>
      </w:r>
      <w:r w:rsidR="001009C5" w:rsidRPr="00904981">
        <w:rPr>
          <w:b/>
          <w:bCs/>
        </w:rPr>
        <w:t>undertake critical electrical building services infrastructure upgrades to Building 10 at Canberra Hospita</w:t>
      </w:r>
      <w:r w:rsidR="00E36745" w:rsidRPr="00904981">
        <w:rPr>
          <w:b/>
          <w:bCs/>
        </w:rPr>
        <w:t>l</w:t>
      </w:r>
      <w:r w:rsidR="003F0C22" w:rsidRPr="007405A0">
        <w:t xml:space="preserve"> that will support critical pathology and clinical research services</w:t>
      </w:r>
      <w:r w:rsidR="00B37F02">
        <w:t xml:space="preserve">. Due to an offset, the net capital cost will be zero, </w:t>
      </w:r>
      <w:r w:rsidR="00BE27A1">
        <w:t>leaving</w:t>
      </w:r>
      <w:r w:rsidR="00B37F02">
        <w:t xml:space="preserve"> $441,000 in depreciation</w:t>
      </w:r>
      <w:r w:rsidR="007F4C4B">
        <w:t xml:space="preserve"> costs</w:t>
      </w:r>
      <w:r w:rsidR="00E36745" w:rsidRPr="007405A0">
        <w:t xml:space="preserve"> (Budget Ou</w:t>
      </w:r>
      <w:r w:rsidR="008C2E36" w:rsidRPr="007405A0">
        <w:t>t</w:t>
      </w:r>
      <w:r w:rsidR="00E36745" w:rsidRPr="007405A0">
        <w:t>look, p.</w:t>
      </w:r>
      <w:r w:rsidR="009D431C">
        <w:t xml:space="preserve"> </w:t>
      </w:r>
      <w:r w:rsidR="007405A0" w:rsidRPr="007405A0">
        <w:t>9</w:t>
      </w:r>
      <w:r w:rsidR="009E2AF6">
        <w:t>2</w:t>
      </w:r>
      <w:r w:rsidR="00E36745" w:rsidRPr="007405A0">
        <w:t>).</w:t>
      </w:r>
    </w:p>
    <w:p w14:paraId="2244EC63" w14:textId="1099FFBC" w:rsidR="0044156A" w:rsidRDefault="0044156A" w:rsidP="00B12F8E">
      <w:pPr>
        <w:pStyle w:val="ListBullet"/>
        <w:spacing w:line="240" w:lineRule="auto"/>
      </w:pPr>
      <w:r>
        <w:t>$10.9</w:t>
      </w:r>
      <w:r w:rsidR="002B4DCD">
        <w:t>m</w:t>
      </w:r>
      <w:r w:rsidR="00B4138F">
        <w:t xml:space="preserve"> </w:t>
      </w:r>
      <w:r w:rsidR="009D431C">
        <w:t>from</w:t>
      </w:r>
      <w:r w:rsidR="00B4138F">
        <w:t xml:space="preserve"> 20</w:t>
      </w:r>
      <w:r w:rsidR="000C5EC5">
        <w:t>21-22 to 2023-24</w:t>
      </w:r>
      <w:r>
        <w:t xml:space="preserve"> to include </w:t>
      </w:r>
      <w:r w:rsidRPr="00904981">
        <w:rPr>
          <w:b/>
          <w:bCs/>
        </w:rPr>
        <w:t>outpatient imaging services at the Weston Creek Walk-I</w:t>
      </w:r>
      <w:r w:rsidR="00EE6BEB" w:rsidRPr="00904981">
        <w:rPr>
          <w:b/>
          <w:bCs/>
        </w:rPr>
        <w:t>n Centre</w:t>
      </w:r>
      <w:r w:rsidR="00C10FFC">
        <w:t xml:space="preserve"> including </w:t>
      </w:r>
      <w:r w:rsidR="005C69F5">
        <w:t>ultrasound, X-ray</w:t>
      </w:r>
      <w:r w:rsidR="00486B31">
        <w:t>, and computed tomography (CT). (Budget</w:t>
      </w:r>
      <w:r w:rsidR="00445562">
        <w:t xml:space="preserve"> Outlook, p. </w:t>
      </w:r>
      <w:r w:rsidR="00CD6029">
        <w:t>91</w:t>
      </w:r>
      <w:r w:rsidR="00445562">
        <w:t xml:space="preserve">). </w:t>
      </w:r>
      <w:r w:rsidR="00123EA1">
        <w:t xml:space="preserve"> </w:t>
      </w:r>
    </w:p>
    <w:p w14:paraId="093EF08E" w14:textId="6733F5AD" w:rsidR="00123EA1" w:rsidRDefault="00123EA1" w:rsidP="00B12F8E">
      <w:pPr>
        <w:pStyle w:val="ListBullet"/>
        <w:spacing w:line="240" w:lineRule="auto"/>
      </w:pPr>
      <w:r>
        <w:t>$2</w:t>
      </w:r>
      <w:r w:rsidR="002B4DCD">
        <w:t>m</w:t>
      </w:r>
      <w:r w:rsidR="007938EF">
        <w:t xml:space="preserve"> </w:t>
      </w:r>
      <w:r w:rsidR="009D431C">
        <w:t>from</w:t>
      </w:r>
      <w:r w:rsidR="007938EF">
        <w:t xml:space="preserve"> 2020-21 </w:t>
      </w:r>
      <w:r w:rsidR="009D431C">
        <w:t>to</w:t>
      </w:r>
      <w:r w:rsidR="007938EF">
        <w:t xml:space="preserve"> 2021-22</w:t>
      </w:r>
      <w:r>
        <w:t xml:space="preserve"> to undertake feasibility and site selection work for </w:t>
      </w:r>
      <w:r w:rsidRPr="00904981">
        <w:rPr>
          <w:b/>
          <w:bCs/>
        </w:rPr>
        <w:t>four new Walk-In Centres</w:t>
      </w:r>
      <w:r>
        <w:t xml:space="preserve"> in South Tuggeranong, West Belconnen, Inner South, and North Gunga</w:t>
      </w:r>
      <w:r w:rsidR="00A6418C">
        <w:t>h</w:t>
      </w:r>
      <w:r>
        <w:t>lin</w:t>
      </w:r>
      <w:r w:rsidR="00583055">
        <w:t xml:space="preserve"> </w:t>
      </w:r>
      <w:r w:rsidR="00B44AE4">
        <w:t>offering a combination of walk-in and appointment-based services. Feasibility will include site assessment, consideration of new models of care, and community consultation</w:t>
      </w:r>
      <w:r w:rsidR="006C6DB0">
        <w:t xml:space="preserve"> </w:t>
      </w:r>
      <w:r w:rsidR="00583055">
        <w:t>(Budget Ou</w:t>
      </w:r>
      <w:r w:rsidR="008C2E36">
        <w:t>t</w:t>
      </w:r>
      <w:r w:rsidR="00583055">
        <w:t>look, p.</w:t>
      </w:r>
      <w:r w:rsidR="009D431C">
        <w:t xml:space="preserve"> </w:t>
      </w:r>
      <w:r w:rsidR="00B743FD">
        <w:t>9</w:t>
      </w:r>
      <w:r w:rsidR="00CD6029">
        <w:t>2</w:t>
      </w:r>
      <w:r w:rsidR="00583055">
        <w:t>).</w:t>
      </w:r>
    </w:p>
    <w:p w14:paraId="35424CF5" w14:textId="40059B16" w:rsidR="00D437A2" w:rsidRDefault="00DC198B" w:rsidP="00B338E3">
      <w:pPr>
        <w:pStyle w:val="ListBullet"/>
        <w:spacing w:line="240" w:lineRule="auto"/>
      </w:pPr>
      <w:r>
        <w:t xml:space="preserve">$832,000 </w:t>
      </w:r>
      <w:r w:rsidR="009D431C">
        <w:t>from</w:t>
      </w:r>
      <w:r w:rsidR="007D4AF1">
        <w:t xml:space="preserve"> 2021-22 to 2023-24 </w:t>
      </w:r>
      <w:r w:rsidR="00585F8A">
        <w:t xml:space="preserve">to establish a </w:t>
      </w:r>
      <w:r w:rsidR="00585F8A" w:rsidRPr="00904981">
        <w:rPr>
          <w:b/>
          <w:bCs/>
        </w:rPr>
        <w:t>n</w:t>
      </w:r>
      <w:r w:rsidR="00BC4330" w:rsidRPr="00904981">
        <w:rPr>
          <w:b/>
          <w:bCs/>
        </w:rPr>
        <w:t>ew Walk-In Centre in Coombs</w:t>
      </w:r>
      <w:r w:rsidR="00585F8A">
        <w:t xml:space="preserve">, </w:t>
      </w:r>
      <w:r w:rsidR="00BC4330">
        <w:t>co-located with the National Health Co-op GP clinic</w:t>
      </w:r>
      <w:r w:rsidR="007938EF">
        <w:t xml:space="preserve"> focusing on maternal, child and family health. It is </w:t>
      </w:r>
      <w:r w:rsidR="00BC4330">
        <w:t>on track to be opened on 1 July 2021</w:t>
      </w:r>
      <w:r w:rsidR="00583055">
        <w:t xml:space="preserve"> (Budget Ou</w:t>
      </w:r>
      <w:r w:rsidR="00C63B2E">
        <w:t>t</w:t>
      </w:r>
      <w:r w:rsidR="00583055">
        <w:t>look, p.</w:t>
      </w:r>
      <w:r w:rsidR="007938EF">
        <w:t>9</w:t>
      </w:r>
      <w:r w:rsidR="00BE45BC">
        <w:t>2</w:t>
      </w:r>
      <w:r w:rsidR="00583055">
        <w:t>).</w:t>
      </w:r>
      <w:r w:rsidR="00BC4330">
        <w:t xml:space="preserve"> </w:t>
      </w:r>
    </w:p>
    <w:p w14:paraId="34EE4C44" w14:textId="6EE6C57E" w:rsidR="00F753CF" w:rsidRDefault="006860BC" w:rsidP="00B338E3">
      <w:pPr>
        <w:pStyle w:val="ListBullet"/>
        <w:spacing w:line="240" w:lineRule="auto"/>
      </w:pPr>
      <w:r>
        <w:t>$</w:t>
      </w:r>
      <w:r w:rsidR="002A742E">
        <w:t>2.390 ($441,000 offset – Health Funding Envelope)</w:t>
      </w:r>
      <w:r>
        <w:t xml:space="preserve"> </w:t>
      </w:r>
      <w:r w:rsidR="009C7894">
        <w:t xml:space="preserve">from 2020-21 to 2023-24 </w:t>
      </w:r>
      <w:r>
        <w:t xml:space="preserve">to </w:t>
      </w:r>
      <w:r w:rsidRPr="00904981">
        <w:rPr>
          <w:b/>
          <w:bCs/>
        </w:rPr>
        <w:t xml:space="preserve">extend </w:t>
      </w:r>
      <w:r w:rsidR="00ED4DD1" w:rsidRPr="00904981">
        <w:rPr>
          <w:b/>
          <w:bCs/>
        </w:rPr>
        <w:t>mental health programs and services funded by the COVID-19 Mental Health Support Package</w:t>
      </w:r>
      <w:r w:rsidR="00ED4DD1">
        <w:t xml:space="preserve"> in May 2020</w:t>
      </w:r>
      <w:r w:rsidR="00761C4D">
        <w:t xml:space="preserve"> (Budget Outlook, p. </w:t>
      </w:r>
      <w:r w:rsidR="00ED7171">
        <w:t>91</w:t>
      </w:r>
      <w:r w:rsidR="00761C4D">
        <w:t>)</w:t>
      </w:r>
      <w:r w:rsidR="00A02977">
        <w:t xml:space="preserve">. </w:t>
      </w:r>
    </w:p>
    <w:p w14:paraId="454197DA" w14:textId="1C223C72" w:rsidR="00ED4DD1" w:rsidRPr="00A35425" w:rsidRDefault="00ED4DD1" w:rsidP="00B338E3">
      <w:pPr>
        <w:pStyle w:val="ListBullet"/>
        <w:spacing w:line="240" w:lineRule="auto"/>
      </w:pPr>
      <w:r w:rsidRPr="00A35425">
        <w:t>$14.1</w:t>
      </w:r>
      <w:r w:rsidR="000C1748">
        <w:t>29</w:t>
      </w:r>
      <w:r w:rsidR="002B4DCD">
        <w:t>m</w:t>
      </w:r>
      <w:r w:rsidR="003C2BF6">
        <w:t xml:space="preserve"> (</w:t>
      </w:r>
      <w:r w:rsidR="00211FBB">
        <w:t>$12</w:t>
      </w:r>
      <w:r w:rsidR="00A6761E">
        <w:t>.195m offset</w:t>
      </w:r>
      <w:r w:rsidR="00A75C94">
        <w:t xml:space="preserve"> </w:t>
      </w:r>
      <w:r w:rsidR="006B3DDB">
        <w:t>–</w:t>
      </w:r>
      <w:r w:rsidR="00A75C94">
        <w:t xml:space="preserve"> Health Funding Envelope)</w:t>
      </w:r>
      <w:r w:rsidRPr="00A35425">
        <w:t xml:space="preserve"> </w:t>
      </w:r>
      <w:r w:rsidR="009D431C">
        <w:t>from</w:t>
      </w:r>
      <w:r w:rsidR="003C2BF6">
        <w:t xml:space="preserve"> 2020-21 to 2023-24 </w:t>
      </w:r>
      <w:r w:rsidRPr="00A35425">
        <w:t xml:space="preserve">to continue the seven-day-a-week operation of </w:t>
      </w:r>
      <w:r w:rsidRPr="00701809">
        <w:rPr>
          <w:b/>
          <w:bCs/>
        </w:rPr>
        <w:t>the Police, Ambulance and Clinician Early Response (PACER)</w:t>
      </w:r>
      <w:r w:rsidRPr="00A35425">
        <w:t xml:space="preserve"> program </w:t>
      </w:r>
      <w:r w:rsidR="0001163A">
        <w:t>until</w:t>
      </w:r>
      <w:r w:rsidR="00307B31" w:rsidRPr="00A35425">
        <w:t xml:space="preserve"> 2024</w:t>
      </w:r>
      <w:r w:rsidR="00755E62" w:rsidRPr="00A35425">
        <w:t xml:space="preserve"> (</w:t>
      </w:r>
      <w:r w:rsidR="0068534F" w:rsidRPr="00A35425">
        <w:t xml:space="preserve">Budget Outlook, p. </w:t>
      </w:r>
      <w:r w:rsidR="00ED7171">
        <w:t>91</w:t>
      </w:r>
      <w:r w:rsidR="00A35425" w:rsidRPr="00A35425">
        <w:t>)</w:t>
      </w:r>
      <w:r w:rsidR="00E56689" w:rsidRPr="00A35425">
        <w:t>.</w:t>
      </w:r>
    </w:p>
    <w:p w14:paraId="6EFC29D2" w14:textId="2549D8E7" w:rsidR="007523DE" w:rsidRDefault="007523DE" w:rsidP="00B338E3">
      <w:pPr>
        <w:pStyle w:val="ListBullet"/>
        <w:spacing w:line="240" w:lineRule="auto"/>
      </w:pPr>
      <w:r>
        <w:t>$3.156</w:t>
      </w:r>
      <w:r w:rsidR="002B4DCD">
        <w:t>m</w:t>
      </w:r>
      <w:r w:rsidR="00AA375F">
        <w:t xml:space="preserve"> from 2021-22 to 2023-24 </w:t>
      </w:r>
      <w:r>
        <w:t xml:space="preserve">for </w:t>
      </w:r>
      <w:r w:rsidRPr="00701809">
        <w:rPr>
          <w:b/>
          <w:bCs/>
        </w:rPr>
        <w:t>Child and Adolescent Mental Health Services (CAM</w:t>
      </w:r>
      <w:r w:rsidR="00A6418C" w:rsidRPr="00701809">
        <w:rPr>
          <w:b/>
          <w:bCs/>
        </w:rPr>
        <w:t>H</w:t>
      </w:r>
      <w:r w:rsidRPr="00701809">
        <w:rPr>
          <w:b/>
          <w:bCs/>
        </w:rPr>
        <w:t>S)</w:t>
      </w:r>
      <w:r>
        <w:t xml:space="preserve"> to continue to operate the Adolescent Mobile Outreach Service to improve</w:t>
      </w:r>
      <w:r w:rsidR="00E962E9">
        <w:t xml:space="preserve"> </w:t>
      </w:r>
      <w:r>
        <w:t xml:space="preserve">care for </w:t>
      </w:r>
      <w:r w:rsidR="009219C9">
        <w:t>vulnerable young people and increase the availability of existing services supporting young people</w:t>
      </w:r>
      <w:r w:rsidR="00E962E9">
        <w:t xml:space="preserve"> under the age of 18 who have moderate to severe mental illness</w:t>
      </w:r>
      <w:r w:rsidR="00CC4E4D">
        <w:t>. Due to</w:t>
      </w:r>
      <w:r w:rsidR="00D7120E">
        <w:t xml:space="preserve"> an offset of</w:t>
      </w:r>
      <w:r w:rsidR="00CC4E4D">
        <w:t xml:space="preserve"> </w:t>
      </w:r>
      <w:r w:rsidR="00CC4E4D" w:rsidRPr="00CC4E4D">
        <w:t>$3.156m through the Health Funding Envelope</w:t>
      </w:r>
      <w:r w:rsidR="00D7120E">
        <w:t>, the</w:t>
      </w:r>
      <w:r w:rsidR="005349A7">
        <w:t xml:space="preserve"> net cost of services is zero</w:t>
      </w:r>
      <w:r w:rsidR="00E977E2">
        <w:t xml:space="preserve"> (Budget Outlook, p. 8</w:t>
      </w:r>
      <w:r w:rsidR="00E935B2">
        <w:t>9</w:t>
      </w:r>
      <w:r w:rsidR="0017500A">
        <w:t>)</w:t>
      </w:r>
      <w:r w:rsidR="00E977E2">
        <w:t xml:space="preserve">. </w:t>
      </w:r>
    </w:p>
    <w:p w14:paraId="5CD608F7" w14:textId="70DC9D2E" w:rsidR="00265CDD" w:rsidRDefault="009219C9" w:rsidP="00B338E3">
      <w:pPr>
        <w:pStyle w:val="ListBullet"/>
        <w:spacing w:line="240" w:lineRule="auto"/>
      </w:pPr>
      <w:bookmarkStart w:id="7" w:name="_Hlk63773846"/>
      <w:r>
        <w:t xml:space="preserve">$655,000 </w:t>
      </w:r>
      <w:hyperlink r:id="rId15" w:history="1">
        <w:r w:rsidR="001215CD" w:rsidRPr="001775AD">
          <w:rPr>
            <w:rStyle w:val="Hyperlink"/>
          </w:rPr>
          <w:t>previously announced</w:t>
        </w:r>
      </w:hyperlink>
      <w:r w:rsidR="001215CD">
        <w:t xml:space="preserve"> to</w:t>
      </w:r>
      <w:r>
        <w:t xml:space="preserve"> </w:t>
      </w:r>
      <w:r w:rsidRPr="00701809">
        <w:rPr>
          <w:b/>
          <w:bCs/>
        </w:rPr>
        <w:t>increase mental health support for young Canberrans with highly complex needs</w:t>
      </w:r>
      <w:r>
        <w:t xml:space="preserve"> who are at risk of mental illness</w:t>
      </w:r>
      <w:r w:rsidR="00265CDD">
        <w:t>.</w:t>
      </w:r>
      <w:r w:rsidR="003F6FD4">
        <w:t xml:space="preserve"> This investment supports the work underway to deliver an Adolescent Mental Health Unit by September 2022.</w:t>
      </w:r>
      <w:r w:rsidR="001775AD">
        <w:t xml:space="preserve"> </w:t>
      </w:r>
      <w:r w:rsidR="002F1FF9">
        <w:t>Commitment of money</w:t>
      </w:r>
      <w:r w:rsidR="001775AD">
        <w:t xml:space="preserve"> not </w:t>
      </w:r>
      <w:r w:rsidR="00304D6E">
        <w:t>explicit</w:t>
      </w:r>
      <w:r w:rsidR="00323AA9">
        <w:t xml:space="preserve"> in the Budget papers</w:t>
      </w:r>
      <w:r w:rsidR="002F1FF9">
        <w:t xml:space="preserve"> and this will be followed up with the ACT Government. However, t</w:t>
      </w:r>
      <w:r w:rsidR="00541A0C">
        <w:t>his</w:t>
      </w:r>
      <w:r w:rsidR="005A0A67">
        <w:t xml:space="preserve"> is a welcome first step towards addressing a significant service gap</w:t>
      </w:r>
      <w:r w:rsidR="00323AA9">
        <w:t>.</w:t>
      </w:r>
      <w:r w:rsidR="00265CDD">
        <w:t xml:space="preserve"> This funding includes:</w:t>
      </w:r>
      <w:r w:rsidR="00A01D70">
        <w:t xml:space="preserve"> </w:t>
      </w:r>
      <w:r w:rsidR="009D431C">
        <w:t>s</w:t>
      </w:r>
      <w:r w:rsidR="00265CDD">
        <w:t>coping for a multidisciplinary service to support young people with complex needs who experience mental health challenges alongside trauma</w:t>
      </w:r>
      <w:r w:rsidR="005A0A67">
        <w:t>, disability,</w:t>
      </w:r>
      <w:r w:rsidR="00265CDD">
        <w:t xml:space="preserve"> and/or drug and alcohol abuse</w:t>
      </w:r>
      <w:r w:rsidR="00A01D70">
        <w:t xml:space="preserve">; and </w:t>
      </w:r>
      <w:r w:rsidR="009D431C">
        <w:t>s</w:t>
      </w:r>
      <w:r w:rsidR="00265CDD">
        <w:t>coping for an intensive trauma service for adolescents built on the Melaleuca Place model to support recovery and positive behaviour for 13 to 17-year-olds who have experienced childhood trauma, including abuse or neglect</w:t>
      </w:r>
      <w:r w:rsidR="009714D4">
        <w:t xml:space="preserve"> (Budget Statement C, p. </w:t>
      </w:r>
      <w:r w:rsidR="00553508">
        <w:t>4)</w:t>
      </w:r>
      <w:r w:rsidR="00150D6B">
        <w:t>.</w:t>
      </w:r>
      <w:r w:rsidR="00265CDD">
        <w:t xml:space="preserve"> </w:t>
      </w:r>
    </w:p>
    <w:bookmarkEnd w:id="7"/>
    <w:p w14:paraId="7B8D916C" w14:textId="74EDB5BA" w:rsidR="007A3097" w:rsidRDefault="008711AD" w:rsidP="007A3097">
      <w:pPr>
        <w:pStyle w:val="Heading1"/>
      </w:pPr>
      <w:r>
        <w:t xml:space="preserve">Measures requiring further consideration </w:t>
      </w:r>
    </w:p>
    <w:p w14:paraId="4533BCBD" w14:textId="1F67107D" w:rsidR="00B17158" w:rsidRDefault="00B17158" w:rsidP="00B17158">
      <w:pPr>
        <w:pStyle w:val="BodyText"/>
        <w:spacing w:line="240" w:lineRule="auto"/>
      </w:pPr>
      <w:r>
        <w:t xml:space="preserve">ACTCOSS will be requesting more information on the following initiatives to determine their impact upon and value to the community sector and Canberrans on low incomes and facing disadvantage. </w:t>
      </w:r>
    </w:p>
    <w:p w14:paraId="0110CC2E" w14:textId="02E44E9A" w:rsidR="007A3097" w:rsidRDefault="0074611B" w:rsidP="00B17158">
      <w:pPr>
        <w:pStyle w:val="BodyText"/>
        <w:spacing w:line="240" w:lineRule="auto"/>
      </w:pPr>
      <w:r>
        <w:t>These include</w:t>
      </w:r>
      <w:r w:rsidR="00F87B5F">
        <w:t>:</w:t>
      </w:r>
    </w:p>
    <w:p w14:paraId="210A8709" w14:textId="3B42E267" w:rsidR="6714DB30" w:rsidRDefault="6714DB30" w:rsidP="003A3B11">
      <w:pPr>
        <w:pStyle w:val="ListBullet"/>
        <w:spacing w:line="240" w:lineRule="auto"/>
        <w:rPr>
          <w:rFonts w:eastAsia="Arial" w:cs="Arial"/>
        </w:rPr>
      </w:pPr>
      <w:r>
        <w:t>$2.1</w:t>
      </w:r>
      <w:r w:rsidR="00266B81">
        <w:t xml:space="preserve">03m </w:t>
      </w:r>
      <w:r w:rsidR="00180A73">
        <w:t>in 2021-22</w:t>
      </w:r>
      <w:r>
        <w:t xml:space="preserve"> on early works design to raise London Circuit; an enabling project for light rail Stage 2A</w:t>
      </w:r>
      <w:r w:rsidR="00124044">
        <w:t xml:space="preserve"> (</w:t>
      </w:r>
      <w:r w:rsidR="0029701D">
        <w:t xml:space="preserve">Budget Outlook, p. </w:t>
      </w:r>
      <w:r w:rsidR="003A2DCE">
        <w:t>9</w:t>
      </w:r>
      <w:r w:rsidR="00B42D14">
        <w:t>8</w:t>
      </w:r>
      <w:r w:rsidR="003A2DCE">
        <w:t>)</w:t>
      </w:r>
      <w:r w:rsidR="61A13F98">
        <w:t>. Construction of Light Rail to Woden is part of a $14</w:t>
      </w:r>
      <w:r w:rsidR="002B5A18">
        <w:t>b</w:t>
      </w:r>
      <w:r w:rsidR="61A13F98">
        <w:t xml:space="preserve"> ACT Infrastructure Plan.</w:t>
      </w:r>
      <w:r w:rsidR="00AA7B6C">
        <w:t xml:space="preserve"> </w:t>
      </w:r>
    </w:p>
    <w:p w14:paraId="3E3E47F8" w14:textId="3C59E9DB" w:rsidR="00BF70CE" w:rsidRPr="003C44EC" w:rsidRDefault="00CE63AF" w:rsidP="003A3B11">
      <w:pPr>
        <w:pStyle w:val="ListBullet"/>
        <w:spacing w:line="240" w:lineRule="auto"/>
        <w:rPr>
          <w:rFonts w:eastAsia="Arial" w:cs="Arial"/>
        </w:rPr>
      </w:pPr>
      <w:r>
        <w:t>$2.3m</w:t>
      </w:r>
      <w:r w:rsidR="0061120C">
        <w:t xml:space="preserve"> </w:t>
      </w:r>
      <w:r w:rsidR="00DC77CD">
        <w:t>from</w:t>
      </w:r>
      <w:r w:rsidR="002B5A18">
        <w:t xml:space="preserve"> 2020-21 to 2023-24 </w:t>
      </w:r>
      <w:r w:rsidR="00D9028B">
        <w:t>to establish a Better Regulation Taskforce to review the current business environment in the ACT and begin pursuing reforms</w:t>
      </w:r>
      <w:r w:rsidR="004F0CCD">
        <w:t xml:space="preserve"> to support Canberra’s recovery from the COVID-19 pandemic and long-term economic growth. The </w:t>
      </w:r>
      <w:r w:rsidR="00DC77CD">
        <w:t>t</w:t>
      </w:r>
      <w:r w:rsidR="004F0CCD">
        <w:t xml:space="preserve">askforce will also lead the ACT’s contribution to nation-wide regulatory reforms. </w:t>
      </w:r>
      <w:r>
        <w:t xml:space="preserve">Due to an offset of $1.984m, the </w:t>
      </w:r>
      <w:r w:rsidR="00F01101">
        <w:t xml:space="preserve">net cost of services is </w:t>
      </w:r>
      <w:r w:rsidRPr="00CE63AF">
        <w:t xml:space="preserve">$329,000 </w:t>
      </w:r>
      <w:r w:rsidR="004F0CCD">
        <w:t>(Budget Outlook, p.</w:t>
      </w:r>
      <w:r w:rsidR="00DC77CD">
        <w:t xml:space="preserve"> </w:t>
      </w:r>
      <w:r w:rsidR="004F0CCD">
        <w:t>6</w:t>
      </w:r>
      <w:r w:rsidR="0021170B">
        <w:t>8</w:t>
      </w:r>
      <w:r w:rsidR="004F0CCD">
        <w:t xml:space="preserve">). </w:t>
      </w:r>
      <w:r w:rsidR="003A3B11">
        <w:t>A</w:t>
      </w:r>
      <w:r w:rsidR="001E5754">
        <w:t xml:space="preserve"> priority area </w:t>
      </w:r>
      <w:r w:rsidR="009D690D">
        <w:t xml:space="preserve">in the Community Services Industry Strategy 2016-26 is </w:t>
      </w:r>
      <w:r w:rsidR="00854BCE">
        <w:t>reduction of red tape</w:t>
      </w:r>
      <w:r w:rsidR="003A3B11">
        <w:t>. ACTCOSS will inquire into the inclusion</w:t>
      </w:r>
      <w:r w:rsidR="00854BCE">
        <w:t xml:space="preserve"> of </w:t>
      </w:r>
      <w:r w:rsidR="00321E8D">
        <w:t xml:space="preserve">the community sector in </w:t>
      </w:r>
      <w:r w:rsidR="003A3B11">
        <w:t>the</w:t>
      </w:r>
      <w:r w:rsidR="00321E8D">
        <w:t xml:space="preserve"> Better Regulation agenda.</w:t>
      </w:r>
    </w:p>
    <w:p w14:paraId="317BA225" w14:textId="0A289E80" w:rsidR="003C44EC" w:rsidRDefault="003C44EC" w:rsidP="002A214B">
      <w:pPr>
        <w:pStyle w:val="ListBullet"/>
        <w:spacing w:line="240" w:lineRule="auto"/>
        <w:rPr>
          <w:rFonts w:eastAsia="Arial" w:cs="Arial"/>
        </w:rPr>
      </w:pPr>
      <w:r>
        <w:t xml:space="preserve">$145,000 in </w:t>
      </w:r>
      <w:r w:rsidR="0097374F">
        <w:t xml:space="preserve">2020-21 to establish a taskforce </w:t>
      </w:r>
      <w:r w:rsidR="00304CB6">
        <w:t xml:space="preserve">in the </w:t>
      </w:r>
      <w:r w:rsidR="00DC77CD">
        <w:t>h</w:t>
      </w:r>
      <w:r w:rsidR="00304CB6">
        <w:t xml:space="preserve">ealth </w:t>
      </w:r>
      <w:r w:rsidR="00DC77CD">
        <w:t>p</w:t>
      </w:r>
      <w:r w:rsidR="00304CB6">
        <w:t xml:space="preserve">ortfolio </w:t>
      </w:r>
      <w:r w:rsidR="0097374F">
        <w:t>to conduct a feasibility study into insourcing work currently sub-contracted to external parties</w:t>
      </w:r>
      <w:r w:rsidR="00E257D4">
        <w:t xml:space="preserve"> (Budget Outlook, </w:t>
      </w:r>
      <w:r w:rsidR="000540F4">
        <w:t xml:space="preserve">p. </w:t>
      </w:r>
      <w:r w:rsidR="00594748">
        <w:t>91</w:t>
      </w:r>
      <w:r w:rsidR="000540F4">
        <w:t xml:space="preserve">). </w:t>
      </w:r>
      <w:r w:rsidR="00E405E6">
        <w:t xml:space="preserve">ACTCOSS </w:t>
      </w:r>
      <w:r w:rsidR="00D66ECF">
        <w:t>seeks more information and assurance that this is not to</w:t>
      </w:r>
      <w:r w:rsidR="00AD1277">
        <w:t xml:space="preserve"> </w:t>
      </w:r>
      <w:r w:rsidR="00B24726">
        <w:t xml:space="preserve">an agenda to </w:t>
      </w:r>
      <w:r w:rsidR="002570FD">
        <w:t xml:space="preserve">insource </w:t>
      </w:r>
      <w:r w:rsidR="00CB7257">
        <w:t xml:space="preserve">services delivered </w:t>
      </w:r>
      <w:r w:rsidR="00E06F64">
        <w:t xml:space="preserve">by community service organisations. </w:t>
      </w:r>
    </w:p>
    <w:p w14:paraId="00A7671E" w14:textId="771109FE" w:rsidR="001834F4" w:rsidRDefault="00795311" w:rsidP="00C54535">
      <w:pPr>
        <w:pStyle w:val="ListBullet"/>
        <w:spacing w:line="240" w:lineRule="auto"/>
        <w:rPr>
          <w:rFonts w:eastAsia="Arial" w:cs="Arial"/>
        </w:rPr>
      </w:pPr>
      <w:r w:rsidRPr="00795311">
        <w:rPr>
          <w:rFonts w:eastAsia="Arial" w:cs="Arial"/>
        </w:rPr>
        <w:t xml:space="preserve">Funding </w:t>
      </w:r>
      <w:r w:rsidR="00104A94">
        <w:rPr>
          <w:rFonts w:eastAsia="Arial" w:cs="Arial"/>
        </w:rPr>
        <w:t>has been allocated to develop</w:t>
      </w:r>
      <w:r w:rsidRPr="00795311">
        <w:rPr>
          <w:rFonts w:eastAsia="Arial" w:cs="Arial"/>
        </w:rPr>
        <w:t xml:space="preserve"> policy and legislation to support the introduction of $5 bet limits and $100 load-up limits on electronic gaming machines</w:t>
      </w:r>
      <w:r w:rsidR="00E5711C">
        <w:rPr>
          <w:rFonts w:eastAsia="Arial" w:cs="Arial"/>
        </w:rPr>
        <w:t xml:space="preserve"> (Budget Outlook</w:t>
      </w:r>
      <w:r w:rsidR="00D4037D">
        <w:rPr>
          <w:rFonts w:eastAsia="Arial" w:cs="Arial"/>
        </w:rPr>
        <w:t>, p.</w:t>
      </w:r>
      <w:r w:rsidR="00DC77CD">
        <w:rPr>
          <w:rFonts w:eastAsia="Arial" w:cs="Arial"/>
        </w:rPr>
        <w:t xml:space="preserve"> </w:t>
      </w:r>
      <w:r w:rsidR="004574C7">
        <w:rPr>
          <w:rFonts w:eastAsia="Arial" w:cs="Arial"/>
        </w:rPr>
        <w:t xml:space="preserve">96). </w:t>
      </w:r>
      <w:r w:rsidR="00B323D8">
        <w:rPr>
          <w:rFonts w:eastAsia="Arial" w:cs="Arial"/>
        </w:rPr>
        <w:t xml:space="preserve">ACTCOSS </w:t>
      </w:r>
      <w:r w:rsidR="008D4395">
        <w:rPr>
          <w:rFonts w:eastAsia="Arial" w:cs="Arial"/>
        </w:rPr>
        <w:t>welcomes</w:t>
      </w:r>
      <w:r w:rsidR="00B323D8">
        <w:rPr>
          <w:rFonts w:eastAsia="Arial" w:cs="Arial"/>
        </w:rPr>
        <w:t xml:space="preserve"> </w:t>
      </w:r>
      <w:r w:rsidR="004870F1">
        <w:rPr>
          <w:rFonts w:eastAsia="Arial" w:cs="Arial"/>
        </w:rPr>
        <w:t xml:space="preserve">limiting </w:t>
      </w:r>
      <w:r w:rsidR="004870F1" w:rsidRPr="004870F1">
        <w:rPr>
          <w:rFonts w:eastAsia="Arial" w:cs="Arial"/>
        </w:rPr>
        <w:t>load</w:t>
      </w:r>
      <w:r w:rsidR="004870F1">
        <w:rPr>
          <w:rFonts w:eastAsia="Arial" w:cs="Arial"/>
        </w:rPr>
        <w:t>-</w:t>
      </w:r>
      <w:r w:rsidR="004870F1" w:rsidRPr="004870F1">
        <w:rPr>
          <w:rFonts w:eastAsia="Arial" w:cs="Arial"/>
        </w:rPr>
        <w:t>up to $100</w:t>
      </w:r>
      <w:r w:rsidR="004870F1">
        <w:rPr>
          <w:rFonts w:eastAsia="Arial" w:cs="Arial"/>
        </w:rPr>
        <w:t xml:space="preserve"> but</w:t>
      </w:r>
      <w:r w:rsidR="00B323D8">
        <w:rPr>
          <w:rFonts w:eastAsia="Arial" w:cs="Arial"/>
        </w:rPr>
        <w:t xml:space="preserve"> supports the </w:t>
      </w:r>
      <w:hyperlink r:id="rId16" w:history="1">
        <w:r w:rsidR="00B323D8" w:rsidRPr="005C624F">
          <w:rPr>
            <w:rStyle w:val="Hyperlink"/>
            <w:rFonts w:eastAsia="Arial" w:cs="Arial"/>
          </w:rPr>
          <w:t>Canberra Gambling Reform</w:t>
        </w:r>
        <w:r w:rsidR="00B323D8" w:rsidRPr="005C624F">
          <w:rPr>
            <w:rStyle w:val="Hyperlink"/>
            <w:rFonts w:eastAsia="Arial" w:cs="Arial"/>
          </w:rPr>
          <w:t xml:space="preserve"> Alliance</w:t>
        </w:r>
      </w:hyperlink>
      <w:r w:rsidR="00DC77CD">
        <w:rPr>
          <w:rFonts w:eastAsia="Arial" w:cs="Arial"/>
        </w:rPr>
        <w:t xml:space="preserve">’s </w:t>
      </w:r>
      <w:r w:rsidR="00220C9E">
        <w:rPr>
          <w:rFonts w:eastAsia="Arial" w:cs="Arial"/>
        </w:rPr>
        <w:t xml:space="preserve">call </w:t>
      </w:r>
      <w:r w:rsidR="004870F1">
        <w:rPr>
          <w:rFonts w:eastAsia="Arial" w:cs="Arial"/>
        </w:rPr>
        <w:t>to introduce $1 bet limits.</w:t>
      </w:r>
    </w:p>
    <w:p w14:paraId="5F270E52" w14:textId="1164DD0E" w:rsidR="00952B04" w:rsidRDefault="00232F80" w:rsidP="005B10EF">
      <w:pPr>
        <w:pStyle w:val="ListBullet"/>
        <w:spacing w:line="240" w:lineRule="auto"/>
        <w:rPr>
          <w:rFonts w:eastAsia="Arial" w:cs="Arial"/>
        </w:rPr>
      </w:pPr>
      <w:r w:rsidRPr="00232F80">
        <w:rPr>
          <w:rFonts w:eastAsia="Arial" w:cs="Arial"/>
        </w:rPr>
        <w:t xml:space="preserve">Eligibility for </w:t>
      </w:r>
      <w:r w:rsidR="00952B04" w:rsidRPr="00952B04">
        <w:rPr>
          <w:rFonts w:eastAsia="Arial" w:cs="Arial"/>
        </w:rPr>
        <w:t>Building Energy Efficiency Upgrade Fund</w:t>
      </w:r>
      <w:r w:rsidR="00952B04">
        <w:rPr>
          <w:rFonts w:eastAsia="Arial" w:cs="Arial"/>
        </w:rPr>
        <w:t xml:space="preserve"> </w:t>
      </w:r>
      <w:r w:rsidR="00952B04" w:rsidRPr="00952B04">
        <w:rPr>
          <w:rFonts w:eastAsia="Arial" w:cs="Arial"/>
        </w:rPr>
        <w:t>grants</w:t>
      </w:r>
      <w:r w:rsidR="00E2773C">
        <w:rPr>
          <w:rFonts w:eastAsia="Arial" w:cs="Arial"/>
        </w:rPr>
        <w:t xml:space="preserve"> </w:t>
      </w:r>
      <w:r w:rsidR="00D63A8C">
        <w:rPr>
          <w:rFonts w:eastAsia="Arial" w:cs="Arial"/>
        </w:rPr>
        <w:t>(</w:t>
      </w:r>
      <w:r w:rsidR="00A6486B">
        <w:rPr>
          <w:rFonts w:eastAsia="Arial" w:cs="Arial"/>
        </w:rPr>
        <w:t>Budget Outlook, p. 81)</w:t>
      </w:r>
      <w:r w:rsidR="00952B04" w:rsidRPr="00952B04">
        <w:rPr>
          <w:rFonts w:eastAsia="Arial" w:cs="Arial"/>
        </w:rPr>
        <w:t xml:space="preserve"> for energy and water efficiency upgrades, rooftop solar and batteries for community clubs</w:t>
      </w:r>
      <w:r>
        <w:rPr>
          <w:rFonts w:eastAsia="Arial" w:cs="Arial"/>
        </w:rPr>
        <w:t xml:space="preserve"> should be </w:t>
      </w:r>
      <w:r w:rsidR="00744E46">
        <w:rPr>
          <w:rFonts w:eastAsia="Arial" w:cs="Arial"/>
        </w:rPr>
        <w:t xml:space="preserve">tied to the </w:t>
      </w:r>
      <w:r w:rsidR="00744E46" w:rsidRPr="00744E46">
        <w:rPr>
          <w:rFonts w:eastAsia="Arial" w:cs="Arial"/>
        </w:rPr>
        <w:t>surrender of gaming machine authorisations</w:t>
      </w:r>
      <w:r w:rsidR="00870356">
        <w:rPr>
          <w:rFonts w:eastAsia="Arial" w:cs="Arial"/>
        </w:rPr>
        <w:t xml:space="preserve"> </w:t>
      </w:r>
      <w:r w:rsidR="005470CB">
        <w:rPr>
          <w:rFonts w:eastAsia="Arial" w:cs="Arial"/>
        </w:rPr>
        <w:t xml:space="preserve">and other </w:t>
      </w:r>
      <w:r w:rsidR="00D3186B">
        <w:rPr>
          <w:rFonts w:eastAsia="Arial" w:cs="Arial"/>
        </w:rPr>
        <w:t xml:space="preserve">gambling </w:t>
      </w:r>
      <w:r w:rsidR="00E8260C">
        <w:rPr>
          <w:rFonts w:eastAsia="Arial" w:cs="Arial"/>
        </w:rPr>
        <w:t xml:space="preserve">harm minimisation activities </w:t>
      </w:r>
      <w:r w:rsidR="00870356">
        <w:rPr>
          <w:rFonts w:eastAsia="Arial" w:cs="Arial"/>
        </w:rPr>
        <w:t xml:space="preserve">(as under previous </w:t>
      </w:r>
      <w:r w:rsidR="00E258DB">
        <w:rPr>
          <w:rFonts w:eastAsia="Arial" w:cs="Arial"/>
        </w:rPr>
        <w:t xml:space="preserve">ACT Government </w:t>
      </w:r>
      <w:r w:rsidR="00870356">
        <w:rPr>
          <w:rFonts w:eastAsia="Arial" w:cs="Arial"/>
        </w:rPr>
        <w:t>measures)</w:t>
      </w:r>
      <w:r w:rsidR="00744E46">
        <w:rPr>
          <w:rFonts w:eastAsia="Arial" w:cs="Arial"/>
        </w:rPr>
        <w:t>.</w:t>
      </w:r>
      <w:r w:rsidR="00007268">
        <w:rPr>
          <w:rFonts w:eastAsia="Arial" w:cs="Arial"/>
        </w:rPr>
        <w:t xml:space="preserve"> </w:t>
      </w:r>
    </w:p>
    <w:p w14:paraId="605B83F8" w14:textId="1D6A84FA" w:rsidR="00FF68C6" w:rsidRPr="00FF68C6" w:rsidRDefault="00FF68C6" w:rsidP="005B10EF">
      <w:pPr>
        <w:pStyle w:val="ListBullet"/>
        <w:spacing w:line="240" w:lineRule="auto"/>
      </w:pPr>
      <w:r>
        <w:t>$9.027m from 2020-21 to 2023-24 for equal remuneration order</w:t>
      </w:r>
      <w:r w:rsidR="00EC2E55">
        <w:t xml:space="preserve"> (ERO) </w:t>
      </w:r>
      <w:r>
        <w:t>funding increase for Community Organisations and Development of Evidence Base for Future Funding Decisions (Budget Statement G, p.</w:t>
      </w:r>
      <w:r w:rsidR="00DC77CD">
        <w:t xml:space="preserve"> </w:t>
      </w:r>
      <w:r>
        <w:t xml:space="preserve">25). ACTCOSS </w:t>
      </w:r>
      <w:r w:rsidR="00CA28AD">
        <w:t>will clari</w:t>
      </w:r>
      <w:r w:rsidR="00AE7E62">
        <w:t>fy</w:t>
      </w:r>
      <w:r w:rsidR="00CA28AD">
        <w:t xml:space="preserve"> </w:t>
      </w:r>
      <w:r w:rsidR="00655E14">
        <w:t>activities under the ‘Development of an Evidence Base for Future Funding Decisions’ and</w:t>
      </w:r>
      <w:r>
        <w:t xml:space="preserve"> </w:t>
      </w:r>
      <w:r w:rsidR="00227359">
        <w:t xml:space="preserve">ongoing sector sustainability. </w:t>
      </w:r>
    </w:p>
    <w:p w14:paraId="408A5EDE" w14:textId="4CBF12A4" w:rsidR="003A486C" w:rsidRDefault="003E3FD1" w:rsidP="00EA7610">
      <w:pPr>
        <w:pStyle w:val="ListBullet"/>
        <w:spacing w:line="240" w:lineRule="auto"/>
        <w:rPr>
          <w:rFonts w:eastAsia="Arial" w:cs="Arial"/>
        </w:rPr>
      </w:pPr>
      <w:r>
        <w:rPr>
          <w:rFonts w:eastAsia="Arial" w:cs="Arial"/>
        </w:rPr>
        <w:t xml:space="preserve">$2.434m in 2020-21 </w:t>
      </w:r>
      <w:r w:rsidR="00027D4C">
        <w:rPr>
          <w:rFonts w:eastAsia="Arial" w:cs="Arial"/>
        </w:rPr>
        <w:t>to support more Canberrans to Park and Ride (Budget Outlook, p. 2</w:t>
      </w:r>
      <w:r w:rsidR="008D7370">
        <w:rPr>
          <w:rFonts w:eastAsia="Arial" w:cs="Arial"/>
        </w:rPr>
        <w:t>51</w:t>
      </w:r>
      <w:r w:rsidR="00027D4C">
        <w:rPr>
          <w:rFonts w:eastAsia="Arial" w:cs="Arial"/>
        </w:rPr>
        <w:t xml:space="preserve">). </w:t>
      </w:r>
      <w:r w:rsidR="00E3335C">
        <w:rPr>
          <w:rFonts w:eastAsia="Arial" w:cs="Arial"/>
        </w:rPr>
        <w:t xml:space="preserve">ACTCOSS </w:t>
      </w:r>
      <w:r w:rsidR="005C47D6">
        <w:rPr>
          <w:rFonts w:eastAsia="Arial" w:cs="Arial"/>
        </w:rPr>
        <w:t xml:space="preserve">seeks clarity </w:t>
      </w:r>
      <w:r w:rsidR="00F74BBB">
        <w:rPr>
          <w:rFonts w:eastAsia="Arial" w:cs="Arial"/>
        </w:rPr>
        <w:t xml:space="preserve">regarding </w:t>
      </w:r>
      <w:r w:rsidR="006D577B">
        <w:rPr>
          <w:rFonts w:eastAsia="Arial" w:cs="Arial"/>
        </w:rPr>
        <w:t xml:space="preserve">alignment to </w:t>
      </w:r>
      <w:r w:rsidR="00AE351F">
        <w:rPr>
          <w:rFonts w:eastAsia="Arial" w:cs="Arial"/>
        </w:rPr>
        <w:t xml:space="preserve">broader </w:t>
      </w:r>
      <w:r w:rsidR="00F35F0C">
        <w:rPr>
          <w:rFonts w:eastAsia="Arial" w:cs="Arial"/>
        </w:rPr>
        <w:t xml:space="preserve">planning and transport </w:t>
      </w:r>
      <w:r w:rsidR="00523E4E">
        <w:rPr>
          <w:rFonts w:eastAsia="Arial" w:cs="Arial"/>
        </w:rPr>
        <w:t xml:space="preserve">agendas, </w:t>
      </w:r>
      <w:r w:rsidR="00045929">
        <w:rPr>
          <w:rFonts w:eastAsia="Arial" w:cs="Arial"/>
        </w:rPr>
        <w:t xml:space="preserve">including the need for </w:t>
      </w:r>
      <w:r w:rsidR="00523E4E">
        <w:rPr>
          <w:rFonts w:eastAsia="Arial" w:cs="Arial"/>
        </w:rPr>
        <w:t xml:space="preserve">a </w:t>
      </w:r>
      <w:r w:rsidR="00DC77CD">
        <w:rPr>
          <w:rFonts w:eastAsia="Arial" w:cs="Arial"/>
        </w:rPr>
        <w:t>n</w:t>
      </w:r>
      <w:r w:rsidR="00523E4E">
        <w:rPr>
          <w:rFonts w:eastAsia="Arial" w:cs="Arial"/>
        </w:rPr>
        <w:t xml:space="preserve">eeds </w:t>
      </w:r>
      <w:r w:rsidR="00DC77CD">
        <w:rPr>
          <w:rFonts w:eastAsia="Arial" w:cs="Arial"/>
        </w:rPr>
        <w:t>a</w:t>
      </w:r>
      <w:r w:rsidR="00523E4E">
        <w:rPr>
          <w:rFonts w:eastAsia="Arial" w:cs="Arial"/>
        </w:rPr>
        <w:t xml:space="preserve">nalysis </w:t>
      </w:r>
      <w:r w:rsidR="00F6427E">
        <w:rPr>
          <w:rFonts w:eastAsia="Arial" w:cs="Arial"/>
        </w:rPr>
        <w:t xml:space="preserve">in community infrastructure and transport. </w:t>
      </w:r>
    </w:p>
    <w:p w14:paraId="5D2E46F3" w14:textId="42A35ACB" w:rsidR="00AF5673" w:rsidRDefault="00551AFB" w:rsidP="00B12F8E">
      <w:pPr>
        <w:pStyle w:val="ListBullet"/>
        <w:spacing w:line="240" w:lineRule="auto"/>
      </w:pPr>
      <w:r>
        <w:t>$15.80m from 2020-21 to 2023-24 to extend mental health programs and services funded by the COVID-19 Mental Health Support Package in May 2020 (Budget Outlook, p. 91). ACTCOSS seeks clarity as to what in this package is re</w:t>
      </w:r>
      <w:r w:rsidR="00FC7C33">
        <w:t>-</w:t>
      </w:r>
      <w:r>
        <w:t>announced funding from the May 2020</w:t>
      </w:r>
      <w:r w:rsidR="008F5550">
        <w:t xml:space="preserve"> </w:t>
      </w:r>
      <w:hyperlink r:id="rId17" w:history="1">
        <w:r w:rsidRPr="003C1C24">
          <w:rPr>
            <w:rStyle w:val="Hyperlink"/>
          </w:rPr>
          <w:t>announc</w:t>
        </w:r>
        <w:r w:rsidRPr="003C1C24">
          <w:rPr>
            <w:rStyle w:val="Hyperlink"/>
          </w:rPr>
          <w:t>ement</w:t>
        </w:r>
      </w:hyperlink>
      <w:r>
        <w:t>.</w:t>
      </w:r>
    </w:p>
    <w:p w14:paraId="6F7F57A6" w14:textId="3A42339D" w:rsidR="00CA2830" w:rsidRDefault="00CA2830" w:rsidP="00B12F8E">
      <w:pPr>
        <w:pStyle w:val="ListBullet"/>
        <w:spacing w:line="240" w:lineRule="auto"/>
      </w:pPr>
      <w:r>
        <w:t>Canberra Health Services has recognised that an ACT-wide palliative care service, commencing with the design of a new palliative care ward at Canberra Hospital</w:t>
      </w:r>
      <w:r w:rsidR="007F0FCC">
        <w:t>,</w:t>
      </w:r>
      <w:r>
        <w:t xml:space="preserve"> is a 2020-21 priority</w:t>
      </w:r>
      <w:r w:rsidR="007F0FCC">
        <w:t xml:space="preserve">. It has committed to </w:t>
      </w:r>
      <w:r>
        <w:t xml:space="preserve">partnering with service providers to </w:t>
      </w:r>
      <w:r w:rsidR="00996332">
        <w:t xml:space="preserve">commence design </w:t>
      </w:r>
      <w:r>
        <w:t>(Budget Statement C, p. 33)</w:t>
      </w:r>
      <w:r w:rsidR="00A838FF">
        <w:t>.</w:t>
      </w:r>
      <w:r>
        <w:t xml:space="preserve"> ACTCOSS </w:t>
      </w:r>
      <w:r w:rsidR="00996332">
        <w:t xml:space="preserve">supports calls </w:t>
      </w:r>
      <w:r w:rsidR="001239A6">
        <w:t>for an</w:t>
      </w:r>
      <w:r>
        <w:t xml:space="preserve"> enhanced </w:t>
      </w:r>
      <w:r w:rsidR="00996332">
        <w:t xml:space="preserve">palliative care </w:t>
      </w:r>
      <w:r>
        <w:t>service that provide</w:t>
      </w:r>
      <w:r w:rsidR="00996332">
        <w:t>s</w:t>
      </w:r>
      <w:r>
        <w:t xml:space="preserve"> dedicated medical, nursing, and allied health staff with consumers and carers included in the design process.  </w:t>
      </w:r>
    </w:p>
    <w:p w14:paraId="7F9E205B" w14:textId="548EDA48" w:rsidR="00862122" w:rsidRDefault="00645C0C" w:rsidP="00B12F8E">
      <w:pPr>
        <w:pStyle w:val="ListBullet"/>
        <w:spacing w:line="240" w:lineRule="auto"/>
      </w:pPr>
      <w:r>
        <w:t>ACT Health Directorate</w:t>
      </w:r>
      <w:r w:rsidR="00D02F82">
        <w:t xml:space="preserve"> </w:t>
      </w:r>
      <w:r w:rsidR="003B222A">
        <w:t xml:space="preserve">has </w:t>
      </w:r>
      <w:r w:rsidR="00ED6246">
        <w:t>reduced its target</w:t>
      </w:r>
      <w:r w:rsidR="000879A8">
        <w:t>s</w:t>
      </w:r>
      <w:r w:rsidR="00ED6246">
        <w:t xml:space="preserve"> for </w:t>
      </w:r>
      <w:r w:rsidR="00D02F82">
        <w:t>Strategic Indicator 1.1 – Improving the Mental Wellbeing of Canberrans</w:t>
      </w:r>
      <w:r w:rsidR="00ED6246">
        <w:t xml:space="preserve"> (from &gt;90% in 2019-20 to &gt;60% in 2020-21) and Strategic Indicator 1.2 – Improving the Health Status of Canberrans (from &gt;90% in 2019-20 to &gt;55% in 2020-21) </w:t>
      </w:r>
      <w:r w:rsidR="000879A8">
        <w:t xml:space="preserve">noting </w:t>
      </w:r>
      <w:r w:rsidR="00DC77CD">
        <w:t>‘</w:t>
      </w:r>
      <w:r w:rsidR="000879A8">
        <w:t>[t]his target has proven to be unrealistic given the prevalence of mental health and other conditions (for example cancer and diabetes) in the community</w:t>
      </w:r>
      <w:r w:rsidR="00DC77CD">
        <w:t>’</w:t>
      </w:r>
      <w:r w:rsidR="00FA24B3">
        <w:t xml:space="preserve"> (Budget Statement C, p</w:t>
      </w:r>
      <w:r w:rsidR="00DC77CD">
        <w:t>p</w:t>
      </w:r>
      <w:r w:rsidR="00FA24B3">
        <w:t xml:space="preserve">. </w:t>
      </w:r>
      <w:r w:rsidR="002F4D32">
        <w:t>5-6).</w:t>
      </w:r>
      <w:r w:rsidR="00FE6B68">
        <w:t xml:space="preserve"> ACTCOSS </w:t>
      </w:r>
      <w:r w:rsidR="00280BF5">
        <w:t xml:space="preserve">seeks clarity </w:t>
      </w:r>
      <w:r w:rsidR="00EE5A2B">
        <w:t xml:space="preserve">as to why </w:t>
      </w:r>
      <w:r w:rsidR="005C1A48">
        <w:t>these targets</w:t>
      </w:r>
      <w:r w:rsidR="00EE1694">
        <w:t xml:space="preserve"> </w:t>
      </w:r>
      <w:r w:rsidR="00EE5A2B">
        <w:t>have been changed</w:t>
      </w:r>
      <w:r w:rsidR="00185CEE">
        <w:t xml:space="preserve"> rather than addressing the causes of poor </w:t>
      </w:r>
      <w:r w:rsidR="004268A1">
        <w:t>outcomes for Canberrans</w:t>
      </w:r>
      <w:r w:rsidR="00185CEE">
        <w:t>.</w:t>
      </w:r>
      <w:r w:rsidR="00B16869">
        <w:t xml:space="preserve"> </w:t>
      </w:r>
      <w:r w:rsidR="00280BF5">
        <w:t xml:space="preserve"> </w:t>
      </w:r>
    </w:p>
    <w:p w14:paraId="6ACC2865" w14:textId="7923CCB1" w:rsidR="003405A2" w:rsidRDefault="007B01B0" w:rsidP="00B12F8E">
      <w:pPr>
        <w:pStyle w:val="ListBullet"/>
        <w:spacing w:line="240" w:lineRule="auto"/>
      </w:pPr>
      <w:r>
        <w:t>Community Services Directorate has identified a 2020-21 strategic and operation</w:t>
      </w:r>
      <w:r w:rsidR="00547B65">
        <w:t>al</w:t>
      </w:r>
      <w:r>
        <w:t xml:space="preserve"> prio</w:t>
      </w:r>
      <w:r w:rsidR="001D639D">
        <w:t xml:space="preserve">rity </w:t>
      </w:r>
      <w:r w:rsidR="00002EFA">
        <w:t xml:space="preserve">is to increase the permanency and stability for children and young people on long-term orders in out of home care through increased Enduring Parental Responsibility and Adoption orders (Budget Statement G, p. 5). </w:t>
      </w:r>
      <w:r w:rsidR="008D345D">
        <w:t xml:space="preserve">ACTCOSS </w:t>
      </w:r>
      <w:r w:rsidR="001609E8">
        <w:t xml:space="preserve">seeks more information </w:t>
      </w:r>
      <w:r w:rsidR="004A491E">
        <w:t>on this policy and how it will impact families engaged with the child protection system</w:t>
      </w:r>
      <w:r w:rsidR="008E323F">
        <w:t>, and the goal of keeping families connected.</w:t>
      </w:r>
      <w:r w:rsidR="008C3363">
        <w:t xml:space="preserve">  </w:t>
      </w:r>
    </w:p>
    <w:p w14:paraId="4CB64E48" w14:textId="09C15DEA" w:rsidR="007A3097" w:rsidRDefault="008711AD" w:rsidP="007A3097">
      <w:pPr>
        <w:pStyle w:val="Heading1"/>
      </w:pPr>
      <w:r>
        <w:t xml:space="preserve">What’s missing </w:t>
      </w:r>
    </w:p>
    <w:p w14:paraId="03D13F77" w14:textId="3DB3D305" w:rsidR="006E1B1A" w:rsidRDefault="001F6E9C" w:rsidP="00B848F0">
      <w:pPr>
        <w:pStyle w:val="ListBullet"/>
        <w:spacing w:line="240" w:lineRule="auto"/>
      </w:pPr>
      <w:r>
        <w:t xml:space="preserve">Commitment to </w:t>
      </w:r>
      <w:r w:rsidR="001F2F5F" w:rsidRPr="00C41965">
        <w:rPr>
          <w:b/>
          <w:bCs/>
        </w:rPr>
        <w:t xml:space="preserve">land transfers </w:t>
      </w:r>
      <w:r w:rsidR="00E24945">
        <w:rPr>
          <w:b/>
          <w:bCs/>
        </w:rPr>
        <w:t xml:space="preserve">to Community Housing Providers </w:t>
      </w:r>
      <w:r w:rsidR="001F2F5F" w:rsidRPr="00C41965">
        <w:rPr>
          <w:b/>
          <w:bCs/>
        </w:rPr>
        <w:t xml:space="preserve">for </w:t>
      </w:r>
      <w:r w:rsidR="00E24945">
        <w:rPr>
          <w:b/>
          <w:bCs/>
        </w:rPr>
        <w:t>the provision of</w:t>
      </w:r>
      <w:r w:rsidR="001F2F5F">
        <w:rPr>
          <w:b/>
          <w:bCs/>
        </w:rPr>
        <w:t xml:space="preserve"> </w:t>
      </w:r>
      <w:r w:rsidR="001F2F5F" w:rsidRPr="00C41965">
        <w:rPr>
          <w:b/>
          <w:bCs/>
        </w:rPr>
        <w:t>affordable housing</w:t>
      </w:r>
      <w:r w:rsidR="001F2F5F">
        <w:t xml:space="preserve"> and </w:t>
      </w:r>
      <w:r w:rsidR="001F2F5F" w:rsidRPr="001F2F5F">
        <w:rPr>
          <w:szCs w:val="24"/>
        </w:rPr>
        <w:t xml:space="preserve">new funding </w:t>
      </w:r>
      <w:r w:rsidR="001F2F5F">
        <w:t>injectio</w:t>
      </w:r>
      <w:r w:rsidR="001F2F5F" w:rsidRPr="001F2F5F">
        <w:rPr>
          <w:szCs w:val="24"/>
        </w:rPr>
        <w:t xml:space="preserve">ns for </w:t>
      </w:r>
      <w:r w:rsidR="001F2F5F" w:rsidRPr="00C41965">
        <w:rPr>
          <w:b/>
          <w:bCs/>
          <w:szCs w:val="24"/>
        </w:rPr>
        <w:t xml:space="preserve">public </w:t>
      </w:r>
      <w:r w:rsidR="001F2F5F" w:rsidRPr="00C41965">
        <w:rPr>
          <w:b/>
          <w:bCs/>
        </w:rPr>
        <w:t>housing</w:t>
      </w:r>
      <w:r w:rsidR="001F2F5F">
        <w:t xml:space="preserve"> to support </w:t>
      </w:r>
      <w:r w:rsidR="00C41965">
        <w:t xml:space="preserve">full </w:t>
      </w:r>
      <w:r w:rsidR="001F2F5F">
        <w:t xml:space="preserve">implementation of the ACT Housing Strategy </w:t>
      </w:r>
      <w:r w:rsidR="00CA1E86">
        <w:t xml:space="preserve">and commitments under the </w:t>
      </w:r>
      <w:r w:rsidR="00594360">
        <w:t xml:space="preserve">Parliamentary </w:t>
      </w:r>
      <w:r w:rsidR="00E55070">
        <w:t>and Governing Agreement</w:t>
      </w:r>
      <w:r w:rsidR="00DC77CD">
        <w:t>.</w:t>
      </w:r>
    </w:p>
    <w:p w14:paraId="46449CC8" w14:textId="36B34108" w:rsidR="001F2F5F" w:rsidRDefault="003E48D0" w:rsidP="00B848F0">
      <w:pPr>
        <w:pStyle w:val="ListBullet"/>
        <w:spacing w:line="240" w:lineRule="auto"/>
      </w:pPr>
      <w:r>
        <w:t>A</w:t>
      </w:r>
      <w:r w:rsidR="006E1B1A">
        <w:t xml:space="preserve"> commitment to long-term financial sustainability for the community services sector</w:t>
      </w:r>
      <w:r w:rsidR="00E55070">
        <w:t xml:space="preserve"> </w:t>
      </w:r>
      <w:r w:rsidR="001558BF">
        <w:t xml:space="preserve">including funding to support </w:t>
      </w:r>
      <w:r w:rsidR="001558BF" w:rsidRPr="00C41965">
        <w:rPr>
          <w:b/>
          <w:bCs/>
        </w:rPr>
        <w:t>Community Services Industry Strategy</w:t>
      </w:r>
      <w:r w:rsidR="001558BF">
        <w:t xml:space="preserve"> 2016-26 implementation</w:t>
      </w:r>
      <w:r w:rsidR="00DC77CD">
        <w:t>.</w:t>
      </w:r>
    </w:p>
    <w:p w14:paraId="5594D23C" w14:textId="068C996E" w:rsidR="00CC3257" w:rsidRPr="00CC3257" w:rsidRDefault="000F62A3" w:rsidP="003D0521">
      <w:pPr>
        <w:pStyle w:val="ListBullet"/>
        <w:spacing w:line="240" w:lineRule="auto"/>
        <w:rPr>
          <w:rFonts w:eastAsia="Arial" w:cs="Arial"/>
        </w:rPr>
      </w:pPr>
      <w:r>
        <w:t>Major investment</w:t>
      </w:r>
      <w:r w:rsidR="00CC3257">
        <w:t xml:space="preserve"> in </w:t>
      </w:r>
      <w:r w:rsidR="001F2F5F" w:rsidRPr="00C41965">
        <w:rPr>
          <w:b/>
          <w:bCs/>
        </w:rPr>
        <w:t xml:space="preserve">tertiary </w:t>
      </w:r>
      <w:r w:rsidR="00CC3257" w:rsidRPr="00C41965">
        <w:rPr>
          <w:b/>
          <w:bCs/>
        </w:rPr>
        <w:t xml:space="preserve">health </w:t>
      </w:r>
      <w:r w:rsidR="001F2F5F" w:rsidRPr="00C41965">
        <w:rPr>
          <w:b/>
          <w:bCs/>
        </w:rPr>
        <w:t>services</w:t>
      </w:r>
      <w:r w:rsidR="00CC3257" w:rsidRPr="00C41965">
        <w:rPr>
          <w:b/>
          <w:bCs/>
        </w:rPr>
        <w:t xml:space="preserve"> to meet demand</w:t>
      </w:r>
      <w:r w:rsidR="002103CB">
        <w:t>. W</w:t>
      </w:r>
      <w:r w:rsidR="00EE60F2">
        <w:t>hile there are a number of investments towards Walk</w:t>
      </w:r>
      <w:r w:rsidR="00DC77CD">
        <w:t>-</w:t>
      </w:r>
      <w:r w:rsidR="00EE60F2">
        <w:t xml:space="preserve">In Centre </w:t>
      </w:r>
      <w:r w:rsidR="00DC77CD">
        <w:t>s</w:t>
      </w:r>
      <w:r w:rsidR="00EE60F2">
        <w:t>ervices</w:t>
      </w:r>
      <w:r w:rsidR="00DC77CD">
        <w:t>,</w:t>
      </w:r>
      <w:r w:rsidR="00EE60F2">
        <w:t xml:space="preserve"> </w:t>
      </w:r>
      <w:r w:rsidR="00BB7585">
        <w:t>we would be keen to see more investment</w:t>
      </w:r>
      <w:r w:rsidR="00AF3EA6">
        <w:t xml:space="preserve"> in </w:t>
      </w:r>
      <w:r w:rsidR="00E4087E">
        <w:t>improving access to tertiary health care</w:t>
      </w:r>
      <w:r w:rsidR="00DC77CD">
        <w:t>.</w:t>
      </w:r>
    </w:p>
    <w:p w14:paraId="621E086B" w14:textId="5AE6B3CD" w:rsidR="00FC2FAB" w:rsidRDefault="79888D62" w:rsidP="003D0521">
      <w:pPr>
        <w:pStyle w:val="ListBullet"/>
        <w:spacing w:line="240" w:lineRule="auto"/>
        <w:rPr>
          <w:rFonts w:eastAsia="Arial" w:cs="Arial"/>
        </w:rPr>
      </w:pPr>
      <w:r>
        <w:t xml:space="preserve">Funding for a </w:t>
      </w:r>
      <w:r w:rsidRPr="00C41965">
        <w:rPr>
          <w:b/>
          <w:bCs/>
        </w:rPr>
        <w:t>disability and health strategy</w:t>
      </w:r>
      <w:r>
        <w:t xml:space="preserve"> </w:t>
      </w:r>
      <w:r w:rsidR="00AF3EA6">
        <w:t>to address</w:t>
      </w:r>
      <w:r w:rsidR="00AA5645">
        <w:t xml:space="preserve"> barriers</w:t>
      </w:r>
      <w:r w:rsidR="004A5211">
        <w:t xml:space="preserve"> to access</w:t>
      </w:r>
      <w:r w:rsidR="00AA5645">
        <w:t xml:space="preserve">, </w:t>
      </w:r>
      <w:r w:rsidR="005641D0">
        <w:t xml:space="preserve">diagnostic overshadowing and critical health service gaps </w:t>
      </w:r>
      <w:r w:rsidR="009708F8">
        <w:t>for people with disability</w:t>
      </w:r>
      <w:r w:rsidR="00DC77CD">
        <w:t>.</w:t>
      </w:r>
    </w:p>
    <w:p w14:paraId="52ABA8D7" w14:textId="5F8CAB11" w:rsidR="00B541B4" w:rsidRDefault="00B541B4" w:rsidP="003D0521">
      <w:pPr>
        <w:pStyle w:val="ListBullet"/>
        <w:spacing w:line="240" w:lineRule="auto"/>
        <w:rPr>
          <w:rFonts w:eastAsia="Arial" w:cs="Arial"/>
        </w:rPr>
      </w:pPr>
      <w:r>
        <w:t xml:space="preserve">Funding for </w:t>
      </w:r>
      <w:r w:rsidRPr="00C41965">
        <w:rPr>
          <w:b/>
          <w:bCs/>
        </w:rPr>
        <w:t>early intervention approaches</w:t>
      </w:r>
      <w:r>
        <w:t xml:space="preserve"> to prevent people </w:t>
      </w:r>
      <w:r w:rsidR="00985E8A">
        <w:t>coming into contact with</w:t>
      </w:r>
      <w:r>
        <w:t xml:space="preserve"> the </w:t>
      </w:r>
      <w:r w:rsidR="00985E8A">
        <w:t>justice system</w:t>
      </w:r>
      <w:r w:rsidR="00DC77CD">
        <w:t>.</w:t>
      </w:r>
    </w:p>
    <w:p w14:paraId="26B2B0D5" w14:textId="0059C9BA" w:rsidR="000C1748" w:rsidRPr="00C41965" w:rsidRDefault="79888D62" w:rsidP="003D0521">
      <w:pPr>
        <w:pStyle w:val="ListBullet"/>
        <w:spacing w:line="240" w:lineRule="auto"/>
        <w:rPr>
          <w:b/>
          <w:bCs/>
        </w:rPr>
      </w:pPr>
      <w:r>
        <w:t xml:space="preserve">Ongoing funding for the </w:t>
      </w:r>
      <w:r w:rsidRPr="00C41965">
        <w:rPr>
          <w:b/>
          <w:bCs/>
        </w:rPr>
        <w:t>Justice Health Strategy</w:t>
      </w:r>
      <w:r w:rsidR="00DC77CD" w:rsidRPr="00DC77CD">
        <w:t>.</w:t>
      </w:r>
    </w:p>
    <w:p w14:paraId="2BE40685" w14:textId="55DA4618" w:rsidR="00DC4C44" w:rsidRDefault="00795311" w:rsidP="003D0521">
      <w:pPr>
        <w:pStyle w:val="ListBullet"/>
        <w:spacing w:line="240" w:lineRule="auto"/>
      </w:pPr>
      <w:r>
        <w:t xml:space="preserve">Continued funding of the </w:t>
      </w:r>
      <w:r w:rsidR="00724AA7" w:rsidRPr="00C41965">
        <w:rPr>
          <w:b/>
          <w:bCs/>
        </w:rPr>
        <w:t>Utilities Hardship Fund</w:t>
      </w:r>
      <w:r w:rsidR="00D02ED5">
        <w:t xml:space="preserve"> and </w:t>
      </w:r>
      <w:r w:rsidR="00DD3D28">
        <w:t xml:space="preserve">no commitment to </w:t>
      </w:r>
      <w:r w:rsidR="004B19B5">
        <w:t>continue to provide</w:t>
      </w:r>
      <w:r w:rsidR="00720CFE">
        <w:t xml:space="preserve"> the Utilities Concession to </w:t>
      </w:r>
      <w:r w:rsidR="004B19B5">
        <w:t>eligible</w:t>
      </w:r>
      <w:r w:rsidR="00720CFE">
        <w:t xml:space="preserve"> Asylum Seekers</w:t>
      </w:r>
      <w:r w:rsidR="00E217CF">
        <w:t xml:space="preserve"> after 2020-21</w:t>
      </w:r>
      <w:r w:rsidR="004C68C2">
        <w:t>.</w:t>
      </w:r>
    </w:p>
    <w:p w14:paraId="1AB58B4B" w14:textId="39795FED" w:rsidR="0041434C" w:rsidRDefault="0041434C" w:rsidP="003D0521">
      <w:pPr>
        <w:pStyle w:val="ListBullet"/>
        <w:spacing w:line="240" w:lineRule="auto"/>
      </w:pPr>
      <w:r>
        <w:t xml:space="preserve">Funding for the </w:t>
      </w:r>
      <w:r w:rsidRPr="00C41965">
        <w:rPr>
          <w:b/>
          <w:bCs/>
        </w:rPr>
        <w:t>ACT Planning Strategy</w:t>
      </w:r>
      <w:r w:rsidR="00547B65">
        <w:t xml:space="preserve">; </w:t>
      </w:r>
      <w:r>
        <w:t xml:space="preserve">for </w:t>
      </w:r>
      <w:r w:rsidR="00A8409B">
        <w:t xml:space="preserve">a transport </w:t>
      </w:r>
      <w:r>
        <w:t>needs analysis</w:t>
      </w:r>
      <w:r w:rsidR="00A8409B">
        <w:t xml:space="preserve">; and a </w:t>
      </w:r>
      <w:r>
        <w:t xml:space="preserve">community infrastructure </w:t>
      </w:r>
      <w:r w:rsidR="00A8409B">
        <w:t>needs analysis</w:t>
      </w:r>
      <w:r w:rsidR="000D5BED">
        <w:t xml:space="preserve">; and improvements to decaying community infrastructure. </w:t>
      </w:r>
      <w:r w:rsidR="00E80BA6">
        <w:t xml:space="preserve">While there is some funding for roads and </w:t>
      </w:r>
      <w:r w:rsidR="009B7BE7">
        <w:t xml:space="preserve">physical infrastructure, </w:t>
      </w:r>
      <w:r w:rsidR="00CA247D">
        <w:t xml:space="preserve">there is a lack of investment in </w:t>
      </w:r>
      <w:r w:rsidR="009E4EA5">
        <w:t xml:space="preserve">community </w:t>
      </w:r>
      <w:r w:rsidR="00AE336E">
        <w:t xml:space="preserve">development resources.  </w:t>
      </w:r>
    </w:p>
    <w:p w14:paraId="7B75C3AF" w14:textId="27CC2D9C" w:rsidR="00504D49" w:rsidRDefault="008C36FD" w:rsidP="00B7100E">
      <w:pPr>
        <w:pStyle w:val="ListBullet"/>
        <w:spacing w:line="240" w:lineRule="auto"/>
      </w:pPr>
      <w:r>
        <w:t xml:space="preserve">Measures which support </w:t>
      </w:r>
      <w:r w:rsidRPr="0083605E">
        <w:rPr>
          <w:b/>
        </w:rPr>
        <w:t>social inclusion for people with disability</w:t>
      </w:r>
      <w:r>
        <w:t>. While the</w:t>
      </w:r>
      <w:r w:rsidR="00311EDA">
        <w:t>re</w:t>
      </w:r>
      <w:r>
        <w:t xml:space="preserve"> are some ongoing measures such as </w:t>
      </w:r>
      <w:r w:rsidR="009F4271">
        <w:t xml:space="preserve">the </w:t>
      </w:r>
      <w:r>
        <w:t>$3.2m for the Disability Justice Strategy</w:t>
      </w:r>
      <w:r w:rsidR="005E5ED5">
        <w:t>,</w:t>
      </w:r>
      <w:r>
        <w:t xml:space="preserve"> continuation of the office of Senior Practitioner</w:t>
      </w:r>
      <w:r w:rsidR="009F4271">
        <w:t xml:space="preserve">, </w:t>
      </w:r>
      <w:r w:rsidR="005E5ED5">
        <w:t>the</w:t>
      </w:r>
      <w:r>
        <w:t xml:space="preserve"> NDIS integrated response </w:t>
      </w:r>
      <w:r w:rsidR="009F4271">
        <w:t xml:space="preserve">and </w:t>
      </w:r>
      <w:r>
        <w:t xml:space="preserve">$2.25m in </w:t>
      </w:r>
      <w:r w:rsidR="00743958">
        <w:t>20</w:t>
      </w:r>
      <w:r>
        <w:t>20</w:t>
      </w:r>
      <w:r w:rsidR="00743958">
        <w:t>-</w:t>
      </w:r>
      <w:r>
        <w:t>21 for disability access compliance in schools</w:t>
      </w:r>
      <w:r w:rsidR="00743958">
        <w:t>,</w:t>
      </w:r>
      <w:r w:rsidR="006A4797">
        <w:t xml:space="preserve"> there is no funding for</w:t>
      </w:r>
      <w:r w:rsidR="00B944B6">
        <w:t xml:space="preserve"> a</w:t>
      </w:r>
      <w:r>
        <w:t xml:space="preserve"> Disability Health Strategy</w:t>
      </w:r>
      <w:r w:rsidR="00B944B6">
        <w:t>,</w:t>
      </w:r>
      <w:r>
        <w:t xml:space="preserve"> Universal Housing</w:t>
      </w:r>
      <w:r w:rsidR="00FD442B">
        <w:t xml:space="preserve"> </w:t>
      </w:r>
      <w:r w:rsidR="000E1DDB">
        <w:t xml:space="preserve">Design </w:t>
      </w:r>
      <w:r w:rsidR="00FD442B">
        <w:t>and</w:t>
      </w:r>
      <w:r>
        <w:t xml:space="preserve"> the National Disability Strategy</w:t>
      </w:r>
      <w:r w:rsidR="000E1DDB">
        <w:t>.</w:t>
      </w:r>
    </w:p>
    <w:p w14:paraId="3C1376E1" w14:textId="0A13B25C" w:rsidR="008C36FD" w:rsidRDefault="00B67A9C" w:rsidP="00B7100E">
      <w:pPr>
        <w:pStyle w:val="ListBullet"/>
        <w:spacing w:line="240" w:lineRule="auto"/>
      </w:pPr>
      <w:r>
        <w:t xml:space="preserve">Funding </w:t>
      </w:r>
      <w:r w:rsidR="008C36FD">
        <w:t>target</w:t>
      </w:r>
      <w:r>
        <w:t>ing</w:t>
      </w:r>
      <w:r w:rsidR="008C36FD">
        <w:t xml:space="preserve"> </w:t>
      </w:r>
      <w:r w:rsidR="00B7100E" w:rsidRPr="00B7100E">
        <w:rPr>
          <w:b/>
          <w:bCs/>
        </w:rPr>
        <w:t>older</w:t>
      </w:r>
      <w:r w:rsidR="00B7100E">
        <w:t xml:space="preserve"> </w:t>
      </w:r>
      <w:r w:rsidR="008C36FD" w:rsidRPr="00F648DE">
        <w:rPr>
          <w:b/>
        </w:rPr>
        <w:t>Canberrans</w:t>
      </w:r>
      <w:r w:rsidR="008C36FD">
        <w:t xml:space="preserve">. Measures absent </w:t>
      </w:r>
      <w:r>
        <w:t>include</w:t>
      </w:r>
      <w:r w:rsidR="00656F43">
        <w:t xml:space="preserve"> s</w:t>
      </w:r>
      <w:r w:rsidR="008C36FD">
        <w:t xml:space="preserve">pecific funding for transport </w:t>
      </w:r>
      <w:r w:rsidR="47AB0827">
        <w:t>f</w:t>
      </w:r>
      <w:r w:rsidR="32A1FA39">
        <w:t>or</w:t>
      </w:r>
      <w:r w:rsidR="008C36FD">
        <w:t xml:space="preserve"> older Canberrans</w:t>
      </w:r>
      <w:r w:rsidR="00656F43">
        <w:t>, i</w:t>
      </w:r>
      <w:r w:rsidR="008C36FD">
        <w:t xml:space="preserve">ncreased investment in </w:t>
      </w:r>
      <w:r w:rsidR="47AB0827">
        <w:t>Age</w:t>
      </w:r>
      <w:r w:rsidR="0430BC04">
        <w:t>-</w:t>
      </w:r>
      <w:r w:rsidR="008C36FD">
        <w:t xml:space="preserve"> Friendly Suburbs (paths and pathway infrastructure)</w:t>
      </w:r>
      <w:r w:rsidR="00656F43">
        <w:t xml:space="preserve"> and f</w:t>
      </w:r>
      <w:r w:rsidR="008C36FD">
        <w:t>unding for IT training and equipment for seniors, especially given the need to engage online with health providers, service providers and government services during the pandemic.</w:t>
      </w:r>
    </w:p>
    <w:p w14:paraId="3B9DE9DA" w14:textId="65DB6ADD" w:rsidR="00B7100E" w:rsidRDefault="00DA0AB0" w:rsidP="00B7100E">
      <w:pPr>
        <w:pStyle w:val="ListBullet"/>
        <w:spacing w:line="240" w:lineRule="auto"/>
      </w:pPr>
      <w:r>
        <w:t>F</w:t>
      </w:r>
      <w:r w:rsidR="00B7100E">
        <w:t xml:space="preserve">unding for the </w:t>
      </w:r>
      <w:r w:rsidR="00B7100E" w:rsidRPr="00DA0AB0">
        <w:rPr>
          <w:b/>
          <w:bCs/>
        </w:rPr>
        <w:t>ACT Carers Strategy</w:t>
      </w:r>
      <w:r w:rsidR="00B7100E">
        <w:t>.</w:t>
      </w:r>
    </w:p>
    <w:p w14:paraId="5B33C2C0" w14:textId="745C8887" w:rsidR="006A1EE8" w:rsidRDefault="006A1EE8" w:rsidP="00B12F8E">
      <w:pPr>
        <w:pStyle w:val="ListBullet"/>
        <w:spacing w:line="240" w:lineRule="auto"/>
      </w:pPr>
      <w:r>
        <w:t xml:space="preserve">Funding </w:t>
      </w:r>
      <w:r w:rsidR="00B865AF">
        <w:t xml:space="preserve">for </w:t>
      </w:r>
      <w:r>
        <w:t xml:space="preserve">the implementation of the </w:t>
      </w:r>
      <w:r w:rsidR="00B865AF" w:rsidRPr="00A251A1">
        <w:rPr>
          <w:i/>
        </w:rPr>
        <w:t xml:space="preserve">Crimes (Offences Against </w:t>
      </w:r>
      <w:r w:rsidR="007A1424" w:rsidRPr="00A251A1">
        <w:rPr>
          <w:i/>
        </w:rPr>
        <w:t>V</w:t>
      </w:r>
      <w:r w:rsidR="00B865AF" w:rsidRPr="00A251A1">
        <w:rPr>
          <w:i/>
        </w:rPr>
        <w:t xml:space="preserve">ulnerable People) Legislation Amendment </w:t>
      </w:r>
      <w:r w:rsidR="007A1424" w:rsidRPr="00A251A1">
        <w:rPr>
          <w:i/>
        </w:rPr>
        <w:t>Act</w:t>
      </w:r>
      <w:r w:rsidR="00B865AF" w:rsidRPr="00A251A1">
        <w:rPr>
          <w:i/>
        </w:rPr>
        <w:t xml:space="preserve"> 2020</w:t>
      </w:r>
      <w:r w:rsidR="009B6EFF">
        <w:rPr>
          <w:i/>
        </w:rPr>
        <w:t>.</w:t>
      </w:r>
    </w:p>
    <w:p w14:paraId="23721921" w14:textId="50CEB968" w:rsidR="00706A5F" w:rsidRDefault="00C04045" w:rsidP="00B12F8E">
      <w:pPr>
        <w:pStyle w:val="ListBullet"/>
        <w:spacing w:line="240" w:lineRule="auto"/>
      </w:pPr>
      <w:r>
        <w:t xml:space="preserve">Funding for investment in mental health </w:t>
      </w:r>
      <w:r w:rsidR="00B0490C">
        <w:t xml:space="preserve">supports </w:t>
      </w:r>
      <w:r>
        <w:t>for children</w:t>
      </w:r>
      <w:r w:rsidR="006E7483">
        <w:t xml:space="preserve"> – particularly in their middle years</w:t>
      </w:r>
      <w:r w:rsidR="000479DC">
        <w:t xml:space="preserve">. </w:t>
      </w:r>
    </w:p>
    <w:p w14:paraId="2A2775C0" w14:textId="12991608" w:rsidR="000479DC" w:rsidRDefault="000479DC" w:rsidP="00B12F8E">
      <w:pPr>
        <w:pStyle w:val="ListBullet"/>
        <w:spacing w:line="240" w:lineRule="auto"/>
      </w:pPr>
      <w:r>
        <w:t xml:space="preserve">Funding for </w:t>
      </w:r>
      <w:r w:rsidR="004C048A">
        <w:t xml:space="preserve">evidence-based </w:t>
      </w:r>
      <w:r w:rsidR="00106782">
        <w:t xml:space="preserve">work with separated families </w:t>
      </w:r>
      <w:r w:rsidR="004C048A">
        <w:t xml:space="preserve">including </w:t>
      </w:r>
      <w:r w:rsidR="00106782">
        <w:t xml:space="preserve">early intervention counselling, </w:t>
      </w:r>
      <w:r w:rsidR="002E0707">
        <w:t xml:space="preserve">as the numbers of </w:t>
      </w:r>
      <w:r w:rsidR="00106782">
        <w:t>separating familie</w:t>
      </w:r>
      <w:r w:rsidR="00706D42">
        <w:t>s</w:t>
      </w:r>
      <w:r w:rsidR="002E0707">
        <w:t xml:space="preserve"> increases</w:t>
      </w:r>
      <w:r w:rsidR="00706D42">
        <w:t>. The</w:t>
      </w:r>
      <w:r w:rsidR="0045530A">
        <w:t xml:space="preserve">re is only a mention of services specifically related to domestic violence. </w:t>
      </w:r>
    </w:p>
    <w:p w14:paraId="20368CEB" w14:textId="6C699DC0" w:rsidR="00116F88" w:rsidRDefault="00116F88" w:rsidP="00B12F8E">
      <w:pPr>
        <w:pStyle w:val="ListBullet"/>
        <w:spacing w:line="240" w:lineRule="auto"/>
      </w:pPr>
      <w:r>
        <w:t xml:space="preserve">Funding </w:t>
      </w:r>
      <w:r w:rsidR="005C66FD">
        <w:t xml:space="preserve">to support families of people with disabilities. </w:t>
      </w:r>
    </w:p>
    <w:p w14:paraId="31611093" w14:textId="77777777" w:rsidR="009F48ED" w:rsidRDefault="009F48ED" w:rsidP="009F48ED">
      <w:pPr>
        <w:pStyle w:val="BodyText"/>
      </w:pPr>
    </w:p>
    <w:p w14:paraId="0F0A3108" w14:textId="77777777" w:rsidR="000E03A8" w:rsidRDefault="000E03A8" w:rsidP="009F48ED">
      <w:pPr>
        <w:pStyle w:val="BodyText"/>
      </w:pPr>
    </w:p>
    <w:p w14:paraId="62545576" w14:textId="77777777" w:rsidR="000E03A8" w:rsidRDefault="000E03A8" w:rsidP="009F48ED">
      <w:pPr>
        <w:pStyle w:val="BodyText"/>
      </w:pPr>
    </w:p>
    <w:p w14:paraId="64D657D5" w14:textId="77777777" w:rsidR="000E03A8" w:rsidRDefault="000E03A8" w:rsidP="009F48ED">
      <w:pPr>
        <w:pStyle w:val="BodyText"/>
      </w:pPr>
    </w:p>
    <w:p w14:paraId="73165645" w14:textId="77777777" w:rsidR="000E03A8" w:rsidRDefault="000E03A8" w:rsidP="009F48ED">
      <w:pPr>
        <w:pStyle w:val="BodyText"/>
      </w:pPr>
    </w:p>
    <w:p w14:paraId="21A4055F" w14:textId="77777777" w:rsidR="000E03A8" w:rsidRDefault="000E03A8" w:rsidP="009F48ED">
      <w:pPr>
        <w:pStyle w:val="BodyText"/>
      </w:pPr>
    </w:p>
    <w:p w14:paraId="339A714B" w14:textId="77777777" w:rsidR="000E03A8" w:rsidRDefault="000E03A8" w:rsidP="009F48ED">
      <w:pPr>
        <w:pStyle w:val="BodyText"/>
      </w:pPr>
    </w:p>
    <w:p w14:paraId="7FB505A5" w14:textId="77777777" w:rsidR="009F48ED" w:rsidRDefault="009F48ED" w:rsidP="009F48ED">
      <w:pPr>
        <w:pStyle w:val="BodyText"/>
      </w:pPr>
    </w:p>
    <w:p w14:paraId="340CF505" w14:textId="77777777" w:rsidR="009F48ED" w:rsidRDefault="009F48ED" w:rsidP="009F48ED">
      <w:pPr>
        <w:pStyle w:val="BodyText"/>
      </w:pPr>
    </w:p>
    <w:p w14:paraId="2CAC1E49" w14:textId="77777777" w:rsidR="009F48ED" w:rsidRDefault="009F48ED" w:rsidP="009F48ED">
      <w:pPr>
        <w:pStyle w:val="BodyText"/>
      </w:pPr>
    </w:p>
    <w:p w14:paraId="453AE58F" w14:textId="2A520231" w:rsidR="001E0977" w:rsidRDefault="00EA246A" w:rsidP="001E0977">
      <w:pPr>
        <w:pStyle w:val="Contactdetails"/>
      </w:pPr>
      <w:r>
        <w:rPr>
          <w:noProof/>
        </w:rPr>
        <mc:AlternateContent>
          <mc:Choice Requires="wps">
            <w:drawing>
              <wp:anchor distT="0" distB="0" distL="114300" distR="114300" simplePos="0" relativeHeight="251658240" behindDoc="0" locked="0" layoutInCell="1" allowOverlap="1" wp14:anchorId="0B6894C5" wp14:editId="0CE78E7D">
                <wp:simplePos x="0" y="0"/>
                <wp:positionH relativeFrom="column">
                  <wp:posOffset>-514350</wp:posOffset>
                </wp:positionH>
                <wp:positionV relativeFrom="paragraph">
                  <wp:posOffset>68580</wp:posOffset>
                </wp:positionV>
                <wp:extent cx="6490970" cy="0"/>
                <wp:effectExtent l="13335" t="12065" r="10795" b="6985"/>
                <wp:wrapNone/>
                <wp:docPr id="1" name="Straight Connector 3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97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65C3E76E" id="Straight Connector 329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4pt" to="470.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" strokecolor="gray"/>
            </w:pict>
          </mc:Fallback>
        </mc:AlternateContent>
      </w:r>
    </w:p>
    <w:p w14:paraId="7F856837" w14:textId="7A98DF72" w:rsidR="001E0977" w:rsidRDefault="001E0977" w:rsidP="001E0977">
      <w:pPr>
        <w:pStyle w:val="Contactdetails"/>
      </w:pPr>
      <w:r>
        <w:t xml:space="preserve">ACT Council of Social Service Inc. | Weston Community Hub, 1/6 </w:t>
      </w:r>
      <w:proofErr w:type="spellStart"/>
      <w:r>
        <w:t>Gritten</w:t>
      </w:r>
      <w:proofErr w:type="spellEnd"/>
      <w:r>
        <w:t xml:space="preserve"> St, Weston ACT 2611</w:t>
      </w:r>
      <w:r>
        <w:br/>
        <w:t>Ph: 02 6202 7200  |  actcoss@actcoss.org.au  |  www.actcoss.org.au</w:t>
      </w:r>
    </w:p>
    <w:p w14:paraId="3BFC0FA0" w14:textId="77777777" w:rsidR="001E0977" w:rsidRDefault="001E0977" w:rsidP="001E0977">
      <w:pPr>
        <w:pStyle w:val="Contactdetails"/>
      </w:pPr>
    </w:p>
    <w:p w14:paraId="4FF03A86" w14:textId="5BA9B018" w:rsidR="001E0977" w:rsidRDefault="001E0977" w:rsidP="001E0977">
      <w:pPr>
        <w:pStyle w:val="Contactdetails"/>
      </w:pPr>
      <w:r>
        <w:t>ACTCOSS is committed to reconciliation, acknowledges the traditional custodians of the land and pays respect to elders past and present.</w:t>
      </w:r>
    </w:p>
    <w:p w14:paraId="72CADBBE" w14:textId="77777777" w:rsidR="006F515D" w:rsidRDefault="006F515D" w:rsidP="006F515D">
      <w:pPr>
        <w:pStyle w:val="Contactdetails"/>
        <w:ind w:left="-113" w:right="-113"/>
      </w:pPr>
    </w:p>
    <w:p w14:paraId="6B5D0EE4" w14:textId="51C90F3D" w:rsidR="006F515D" w:rsidRDefault="00083A49" w:rsidP="006F515D">
      <w:pPr>
        <w:pStyle w:val="Contactdetails"/>
        <w:ind w:left="-113" w:right="-113"/>
      </w:pPr>
      <w:r w:rsidRPr="00083A49">
        <w:t xml:space="preserve">ACTCOSS </w:t>
      </w:r>
      <w:r w:rsidR="00FB5DAA" w:rsidRPr="00FB5DAA">
        <w:t>advocates for social justice in the ACT and represents not-for-profit community organisations</w:t>
      </w:r>
      <w:r w:rsidRPr="00083A49">
        <w:t>.</w:t>
      </w:r>
    </w:p>
    <w:p w14:paraId="6C113F3B" w14:textId="77777777" w:rsidR="006F515D" w:rsidRDefault="006F515D" w:rsidP="006F515D">
      <w:pPr>
        <w:pStyle w:val="Contactdetails"/>
      </w:pPr>
    </w:p>
    <w:p w14:paraId="17D573DE" w14:textId="6CB3A4C1" w:rsidR="006F515D" w:rsidRPr="001E0977" w:rsidRDefault="006F515D" w:rsidP="006F515D">
      <w:pPr>
        <w:pStyle w:val="Contactdetails"/>
      </w:pPr>
      <w:r>
        <w:rPr>
          <w:noProof/>
        </w:rPr>
        <w:drawing>
          <wp:inline distT="0" distB="0" distL="0" distR="0" wp14:anchorId="42C476BA" wp14:editId="5D4740F3">
            <wp:extent cx="1466850" cy="1009650"/>
            <wp:effectExtent l="0" t="0" r="0" b="0"/>
            <wp:docPr id="2" name="Picture 2" descr="Initiative_of_ACT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8">
                      <a:extLst>
                        <a:ext uri="{28A0092B-C50C-407E-A947-70E740481C1C}">
                          <a14:useLocalDpi xmlns:a14="http://schemas.microsoft.com/office/drawing/2010/main" val="0"/>
                        </a:ext>
                      </a:extLst>
                    </a:blip>
                    <a:stretch>
                      <a:fillRect/>
                    </a:stretch>
                  </pic:blipFill>
                  <pic:spPr>
                    <a:xfrm>
                      <a:off x="0" y="0"/>
                      <a:ext cx="1466850" cy="1009650"/>
                    </a:xfrm>
                    <a:prstGeom prst="rect">
                      <a:avLst/>
                    </a:prstGeom>
                  </pic:spPr>
                </pic:pic>
              </a:graphicData>
            </a:graphic>
          </wp:inline>
        </w:drawing>
      </w:r>
      <w:bookmarkEnd w:id="0"/>
    </w:p>
    <w:sectPr w:rsidR="006F515D" w:rsidRPr="001E0977" w:rsidSect="001E0977">
      <w:headerReference w:type="even" r:id="rId19"/>
      <w:headerReference w:type="default" r:id="rId20"/>
      <w:footerReference w:type="even" r:id="rId21"/>
      <w:footerReference w:type="default" r:id="rId22"/>
      <w:headerReference w:type="first" r:id="rId23"/>
      <w:footerReference w:type="first" r:id="rId24"/>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22F5A" w14:textId="77777777" w:rsidR="00DC77CD" w:rsidRDefault="00DC77CD">
      <w:r>
        <w:separator/>
      </w:r>
    </w:p>
    <w:p w14:paraId="7C1F8062" w14:textId="77777777" w:rsidR="00DC77CD" w:rsidRDefault="00DC77CD"/>
  </w:endnote>
  <w:endnote w:type="continuationSeparator" w:id="0">
    <w:p w14:paraId="4783B72B" w14:textId="77777777" w:rsidR="00DC77CD" w:rsidRDefault="00DC77CD">
      <w:r>
        <w:continuationSeparator/>
      </w:r>
    </w:p>
    <w:p w14:paraId="2316C0FE" w14:textId="77777777" w:rsidR="00DC77CD" w:rsidRDefault="00DC77CD"/>
  </w:endnote>
  <w:endnote w:type="continuationNotice" w:id="1">
    <w:p w14:paraId="21314B82" w14:textId="77777777" w:rsidR="00DC77CD" w:rsidRDefault="00DC77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24D27" w14:textId="77777777" w:rsidR="00DC77CD" w:rsidRDefault="00DC77CD" w:rsidP="000355EE">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4682D8" w14:textId="77777777" w:rsidR="00DC77CD" w:rsidRDefault="00DC77CD"/>
  <w:p w14:paraId="751682B7" w14:textId="77777777" w:rsidR="00DC77CD" w:rsidRDefault="00DC77CD"/>
  <w:p w14:paraId="7BA1960C" w14:textId="77777777" w:rsidR="00DC77CD" w:rsidRDefault="00DC77C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3AB7E" w14:textId="77777777" w:rsidR="00DC77CD" w:rsidRDefault="00DC77CD" w:rsidP="000355EE">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2E6F1C5" w14:textId="77777777" w:rsidR="00DC77CD" w:rsidRDefault="00DC77C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4B793" w14:textId="77777777" w:rsidR="00DC77CD" w:rsidRDefault="00DC77CD" w:rsidP="005B28DA">
    <w:pPr>
      <w:jc w:val="center"/>
    </w:pPr>
    <w:r>
      <w:fldChar w:fldCharType="begin"/>
    </w:r>
    <w:r>
      <w:instrText xml:space="preserve"> PAGE   \* MERGEFORMAT </w:instrText>
    </w:r>
    <w:r>
      <w:fldChar w:fldCharType="separate"/>
    </w:r>
    <w:r>
      <w:rPr>
        <w:noProof/>
      </w:rPr>
      <w:t>1</w:t>
    </w:r>
    <w:r>
      <w:rPr>
        <w:noProof/>
      </w:rPr>
      <w:fldChar w:fldCharType="end"/>
    </w:r>
  </w:p>
  <w:p w14:paraId="1E134098" w14:textId="77777777" w:rsidR="00DC77CD" w:rsidRDefault="00DC77CD"/>
  <w:p w14:paraId="63A1D7EA" w14:textId="77777777" w:rsidR="00DC77CD" w:rsidRDefault="00DC77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D3FF4" w14:textId="77777777" w:rsidR="00DC77CD" w:rsidRDefault="00DC77CD">
      <w:r>
        <w:separator/>
      </w:r>
    </w:p>
    <w:p w14:paraId="4B0B6FB9" w14:textId="77777777" w:rsidR="00DC77CD" w:rsidRDefault="00DC77CD"/>
  </w:footnote>
  <w:footnote w:type="continuationSeparator" w:id="0">
    <w:p w14:paraId="2B60397C" w14:textId="77777777" w:rsidR="00DC77CD" w:rsidRDefault="00DC77CD">
      <w:r>
        <w:continuationSeparator/>
      </w:r>
    </w:p>
    <w:p w14:paraId="258A03AB" w14:textId="77777777" w:rsidR="00DC77CD" w:rsidRDefault="00DC77CD"/>
  </w:footnote>
  <w:footnote w:type="continuationNotice" w:id="1">
    <w:p w14:paraId="46E0741E" w14:textId="77777777" w:rsidR="00DC77CD" w:rsidRDefault="00DC77CD"/>
  </w:footnote>
  <w:footnote w:id="2">
    <w:p w14:paraId="5273084E" w14:textId="51516104" w:rsidR="00347020" w:rsidRPr="00347020" w:rsidRDefault="00347020">
      <w:pPr>
        <w:pStyle w:val="FootnoteText"/>
        <w:rPr>
          <w:lang w:val="en-US"/>
        </w:rPr>
      </w:pPr>
      <w:r w:rsidRPr="00347020">
        <w:footnoteRef/>
      </w:r>
      <w:r>
        <w:t xml:space="preserve"> </w:t>
      </w:r>
      <w:r>
        <w:tab/>
        <w:t xml:space="preserve">KPMG, </w:t>
      </w:r>
      <w:r w:rsidR="004E3560" w:rsidRPr="004A4C45">
        <w:rPr>
          <w:i/>
          <w:iCs/>
        </w:rPr>
        <w:t>Social Housing Initiative Review</w:t>
      </w:r>
      <w:r w:rsidR="004E3560">
        <w:t xml:space="preserve">, </w:t>
      </w:r>
      <w:r w:rsidR="009C27BE">
        <w:t>Housing Ministers’ Advisory Committee</w:t>
      </w:r>
      <w:r w:rsidR="004A4C45">
        <w:t xml:space="preserve">, </w:t>
      </w:r>
      <w:r w:rsidR="004E3560">
        <w:t>September 20</w:t>
      </w:r>
      <w:r w:rsidR="00A4256D">
        <w:t>12</w:t>
      </w:r>
      <w:r w:rsidR="00BB6A03">
        <w:t xml:space="preserve">, </w:t>
      </w:r>
      <w:r w:rsidR="00160EEC">
        <w:t xml:space="preserve">p. 2, </w:t>
      </w:r>
      <w:hyperlink r:id="rId1" w:history="1">
        <w:r w:rsidR="00AC444E" w:rsidRPr="002C1FE6">
          <w:rPr>
            <w:rStyle w:val="Hyperlink"/>
          </w:rPr>
          <w:t>http://www.nwhn.net.au/admin/file/content101/c6/social_housing_initiative_review.pdf</w:t>
        </w:r>
      </w:hyperlink>
      <w:r w:rsidR="00AC444E">
        <w:t xml:space="preserve"> </w:t>
      </w:r>
      <w:r w:rsidRPr="00347020">
        <w:t xml:space="preserve"> </w:t>
      </w:r>
    </w:p>
  </w:footnote>
  <w:footnote w:id="3">
    <w:p w14:paraId="41F52035" w14:textId="5467C8DC" w:rsidR="009959BC" w:rsidRPr="009959BC" w:rsidRDefault="009959BC">
      <w:pPr>
        <w:pStyle w:val="FootnoteText"/>
        <w:rPr>
          <w:lang w:val="en-US"/>
        </w:rPr>
      </w:pPr>
      <w:r w:rsidRPr="009959BC">
        <w:footnoteRef/>
      </w:r>
      <w:r w:rsidRPr="009959BC">
        <w:t xml:space="preserve"> </w:t>
      </w:r>
      <w:r>
        <w:tab/>
      </w:r>
      <w:r w:rsidR="00EA1E77" w:rsidRPr="00EA1E77">
        <w:t xml:space="preserve">Disaggregated ACT data provided to ACTCOSS by ACOSS from national survey. National data available in </w:t>
      </w:r>
      <w:r w:rsidR="00EA1E77" w:rsidRPr="00EA1E77">
        <w:rPr>
          <w:i/>
          <w:iCs/>
        </w:rPr>
        <w:t>The profile &amp; pulse of the sector: Findings from the 2019 Australian Community Sector Survey</w:t>
      </w:r>
      <w:r w:rsidR="00EA1E77" w:rsidRPr="00EA1E77">
        <w:t xml:space="preserve">: </w:t>
      </w:r>
      <w:hyperlink r:id="rId2" w:history="1">
        <w:r w:rsidR="00F94A2F" w:rsidRPr="002C1FE6">
          <w:rPr>
            <w:rStyle w:val="Hyperlink"/>
          </w:rPr>
          <w:t>https://www.acoss.org.au/community-sector-policy-publications/</w:t>
        </w:r>
      </w:hyperlink>
      <w:r w:rsidR="00F94A2F">
        <w:t xml:space="preserve"> </w:t>
      </w:r>
    </w:p>
  </w:footnote>
  <w:footnote w:id="4">
    <w:p w14:paraId="5ACB7133" w14:textId="162910E6" w:rsidR="00D22FA9" w:rsidRPr="00D22FA9" w:rsidRDefault="00D22FA9">
      <w:pPr>
        <w:pStyle w:val="FootnoteText"/>
        <w:rPr>
          <w:lang w:val="en-US"/>
        </w:rPr>
      </w:pPr>
      <w:r w:rsidRPr="00D22FA9">
        <w:footnoteRef/>
      </w:r>
      <w:r w:rsidRPr="00D22FA9">
        <w:t xml:space="preserve"> </w:t>
      </w:r>
      <w:r>
        <w:tab/>
      </w:r>
      <w:r w:rsidR="00C739FE">
        <w:t xml:space="preserve">J Dixon, </w:t>
      </w:r>
      <w:r w:rsidR="00C739FE" w:rsidRPr="00242276">
        <w:rPr>
          <w:i/>
          <w:iCs/>
        </w:rPr>
        <w:t>A comparison of the economic impacts of income tax cuts and childcare spending</w:t>
      </w:r>
      <w:r w:rsidR="00C739FE">
        <w:t xml:space="preserve">, </w:t>
      </w:r>
      <w:r w:rsidR="00956949">
        <w:t>Ce</w:t>
      </w:r>
      <w:r w:rsidR="00242276">
        <w:t>ntre of Policy Studies, Victoria University, October 2020,</w:t>
      </w:r>
      <w:r w:rsidR="003E0675">
        <w:t xml:space="preserve"> </w:t>
      </w:r>
      <w:hyperlink r:id="rId3" w:history="1">
        <w:r w:rsidR="003206C0" w:rsidRPr="002C1FE6">
          <w:rPr>
            <w:rStyle w:val="Hyperlink"/>
          </w:rPr>
          <w:t>https://australiainstitute.org.au/wp-content/uploads/2020/12/A-comparison-of-the-economic-impacts-of-income-tax-cuts-and-childcare-spending-WEB.pdf</w:t>
        </w:r>
      </w:hyperlink>
      <w:r w:rsidR="003206C0">
        <w:t xml:space="preserve"> </w:t>
      </w:r>
    </w:p>
  </w:footnote>
  <w:footnote w:id="5">
    <w:p w14:paraId="23691EEE" w14:textId="6FDFED8F" w:rsidR="00511495" w:rsidRPr="00511495" w:rsidRDefault="00511495">
      <w:pPr>
        <w:pStyle w:val="FootnoteText"/>
        <w:rPr>
          <w:lang w:val="en-US"/>
        </w:rPr>
      </w:pPr>
      <w:r w:rsidRPr="00511495">
        <w:footnoteRef/>
      </w:r>
      <w:r w:rsidRPr="00511495">
        <w:t xml:space="preserve"> </w:t>
      </w:r>
      <w:r>
        <w:tab/>
      </w:r>
      <w:r w:rsidR="00A85B77" w:rsidRPr="00A85B77">
        <w:t>Australian Bureau of Statistics</w:t>
      </w:r>
      <w:r w:rsidR="00A85B77">
        <w:t xml:space="preserve"> (ABS)</w:t>
      </w:r>
      <w:r w:rsidR="00A85B77" w:rsidRPr="00A85B77">
        <w:t xml:space="preserve">, </w:t>
      </w:r>
      <w:r w:rsidR="00A85B77" w:rsidRPr="00A85B77">
        <w:rPr>
          <w:i/>
          <w:iCs/>
        </w:rPr>
        <w:t>Australian National Accounts: State Accounts, 2014-15</w:t>
      </w:r>
      <w:r w:rsidR="00A85B77">
        <w:t>, ABS,</w:t>
      </w:r>
      <w:r w:rsidR="00A85B77" w:rsidRPr="00A85B77">
        <w:t xml:space="preserve"> 2015</w:t>
      </w:r>
      <w:r w:rsidR="00A85B7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8EDF5" w14:textId="286DCDF4" w:rsidR="00DC77CD" w:rsidRDefault="00DC77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5FCD4" w14:textId="1782DE76" w:rsidR="00DC77CD" w:rsidRDefault="00DC77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532F1" w14:textId="39E52FF6" w:rsidR="00DC77CD" w:rsidRDefault="00DC77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82CE8854"/>
    <w:lvl w:ilvl="0">
      <w:start w:val="1"/>
      <w:numFmt w:val="decimal"/>
      <w:lvlText w:val="%1."/>
      <w:lvlJc w:val="left"/>
      <w:pPr>
        <w:tabs>
          <w:tab w:val="num" w:pos="1209"/>
        </w:tabs>
        <w:ind w:left="1209" w:hanging="360"/>
      </w:pPr>
    </w:lvl>
  </w:abstractNum>
  <w:abstractNum w:abstractNumId="1" w15:restartNumberingAfterBreak="0">
    <w:nsid w:val="FFFFFF7E"/>
    <w:multiLevelType w:val="hybridMultilevel"/>
    <w:tmpl w:val="581EDE74"/>
    <w:lvl w:ilvl="0" w:tplc="4C96845C">
      <w:start w:val="1"/>
      <w:numFmt w:val="decimal"/>
      <w:lvlText w:val="%1."/>
      <w:lvlJc w:val="left"/>
      <w:pPr>
        <w:tabs>
          <w:tab w:val="num" w:pos="926"/>
        </w:tabs>
        <w:ind w:left="926" w:hanging="360"/>
      </w:pPr>
    </w:lvl>
    <w:lvl w:ilvl="1" w:tplc="57AA6DCE">
      <w:numFmt w:val="decimal"/>
      <w:lvlText w:val=""/>
      <w:lvlJc w:val="left"/>
    </w:lvl>
    <w:lvl w:ilvl="2" w:tplc="F27E83CC">
      <w:numFmt w:val="decimal"/>
      <w:lvlText w:val=""/>
      <w:lvlJc w:val="left"/>
    </w:lvl>
    <w:lvl w:ilvl="3" w:tplc="9564940A">
      <w:numFmt w:val="decimal"/>
      <w:lvlText w:val=""/>
      <w:lvlJc w:val="left"/>
    </w:lvl>
    <w:lvl w:ilvl="4" w:tplc="AA342FA2">
      <w:numFmt w:val="decimal"/>
      <w:lvlText w:val=""/>
      <w:lvlJc w:val="left"/>
    </w:lvl>
    <w:lvl w:ilvl="5" w:tplc="E3DE710A">
      <w:numFmt w:val="decimal"/>
      <w:lvlText w:val=""/>
      <w:lvlJc w:val="left"/>
    </w:lvl>
    <w:lvl w:ilvl="6" w:tplc="EF82EB0A">
      <w:numFmt w:val="decimal"/>
      <w:lvlText w:val=""/>
      <w:lvlJc w:val="left"/>
    </w:lvl>
    <w:lvl w:ilvl="7" w:tplc="6AE43A60">
      <w:numFmt w:val="decimal"/>
      <w:lvlText w:val=""/>
      <w:lvlJc w:val="left"/>
    </w:lvl>
    <w:lvl w:ilvl="8" w:tplc="C75483BE">
      <w:numFmt w:val="decimal"/>
      <w:lvlText w:val=""/>
      <w:lvlJc w:val="left"/>
    </w:lvl>
  </w:abstractNum>
  <w:abstractNum w:abstractNumId="2" w15:restartNumberingAfterBreak="0">
    <w:nsid w:val="FFFFFF7F"/>
    <w:multiLevelType w:val="hybridMultilevel"/>
    <w:tmpl w:val="53B23B74"/>
    <w:lvl w:ilvl="0" w:tplc="01986412">
      <w:start w:val="1"/>
      <w:numFmt w:val="decimal"/>
      <w:lvlText w:val="%1."/>
      <w:lvlJc w:val="left"/>
      <w:pPr>
        <w:tabs>
          <w:tab w:val="num" w:pos="643"/>
        </w:tabs>
        <w:ind w:left="643" w:hanging="360"/>
      </w:pPr>
    </w:lvl>
    <w:lvl w:ilvl="1" w:tplc="70D61FDA">
      <w:numFmt w:val="decimal"/>
      <w:lvlText w:val=""/>
      <w:lvlJc w:val="left"/>
    </w:lvl>
    <w:lvl w:ilvl="2" w:tplc="54DCF5F6">
      <w:numFmt w:val="decimal"/>
      <w:lvlText w:val=""/>
      <w:lvlJc w:val="left"/>
    </w:lvl>
    <w:lvl w:ilvl="3" w:tplc="A7F6FB0A">
      <w:numFmt w:val="decimal"/>
      <w:lvlText w:val=""/>
      <w:lvlJc w:val="left"/>
    </w:lvl>
    <w:lvl w:ilvl="4" w:tplc="5C628D82">
      <w:numFmt w:val="decimal"/>
      <w:lvlText w:val=""/>
      <w:lvlJc w:val="left"/>
    </w:lvl>
    <w:lvl w:ilvl="5" w:tplc="25C44244">
      <w:numFmt w:val="decimal"/>
      <w:lvlText w:val=""/>
      <w:lvlJc w:val="left"/>
    </w:lvl>
    <w:lvl w:ilvl="6" w:tplc="886E89DC">
      <w:numFmt w:val="decimal"/>
      <w:lvlText w:val=""/>
      <w:lvlJc w:val="left"/>
    </w:lvl>
    <w:lvl w:ilvl="7" w:tplc="50F8BD68">
      <w:numFmt w:val="decimal"/>
      <w:lvlText w:val=""/>
      <w:lvlJc w:val="left"/>
    </w:lvl>
    <w:lvl w:ilvl="8" w:tplc="BA7A730A">
      <w:numFmt w:val="decimal"/>
      <w:lvlText w:val=""/>
      <w:lvlJc w:val="left"/>
    </w:lvl>
  </w:abstractNum>
  <w:abstractNum w:abstractNumId="3" w15:restartNumberingAfterBreak="0">
    <w:nsid w:val="FFFFFF81"/>
    <w:multiLevelType w:val="hybridMultilevel"/>
    <w:tmpl w:val="2F564408"/>
    <w:lvl w:ilvl="0" w:tplc="D15A109A">
      <w:start w:val="1"/>
      <w:numFmt w:val="bullet"/>
      <w:lvlText w:val=""/>
      <w:lvlJc w:val="left"/>
      <w:pPr>
        <w:tabs>
          <w:tab w:val="num" w:pos="1209"/>
        </w:tabs>
        <w:ind w:left="1209" w:hanging="360"/>
      </w:pPr>
      <w:rPr>
        <w:rFonts w:ascii="Symbol" w:hAnsi="Symbol" w:hint="default"/>
      </w:rPr>
    </w:lvl>
    <w:lvl w:ilvl="1" w:tplc="3C2E2F96">
      <w:numFmt w:val="decimal"/>
      <w:lvlText w:val=""/>
      <w:lvlJc w:val="left"/>
    </w:lvl>
    <w:lvl w:ilvl="2" w:tplc="E8327A50">
      <w:numFmt w:val="decimal"/>
      <w:lvlText w:val=""/>
      <w:lvlJc w:val="left"/>
    </w:lvl>
    <w:lvl w:ilvl="3" w:tplc="B448DE98">
      <w:numFmt w:val="decimal"/>
      <w:lvlText w:val=""/>
      <w:lvlJc w:val="left"/>
    </w:lvl>
    <w:lvl w:ilvl="4" w:tplc="FA3C862A">
      <w:numFmt w:val="decimal"/>
      <w:lvlText w:val=""/>
      <w:lvlJc w:val="left"/>
    </w:lvl>
    <w:lvl w:ilvl="5" w:tplc="5800926C">
      <w:numFmt w:val="decimal"/>
      <w:lvlText w:val=""/>
      <w:lvlJc w:val="left"/>
    </w:lvl>
    <w:lvl w:ilvl="6" w:tplc="CD92E574">
      <w:numFmt w:val="decimal"/>
      <w:lvlText w:val=""/>
      <w:lvlJc w:val="left"/>
    </w:lvl>
    <w:lvl w:ilvl="7" w:tplc="150CE98C">
      <w:numFmt w:val="decimal"/>
      <w:lvlText w:val=""/>
      <w:lvlJc w:val="left"/>
    </w:lvl>
    <w:lvl w:ilvl="8" w:tplc="58AC55E4">
      <w:numFmt w:val="decimal"/>
      <w:lvlText w:val=""/>
      <w:lvlJc w:val="left"/>
    </w:lvl>
  </w:abstractNum>
  <w:abstractNum w:abstractNumId="4" w15:restartNumberingAfterBreak="0">
    <w:nsid w:val="FFFFFF83"/>
    <w:multiLevelType w:val="hybridMultilevel"/>
    <w:tmpl w:val="4EBE4028"/>
    <w:lvl w:ilvl="0" w:tplc="D0C6E64C">
      <w:start w:val="1"/>
      <w:numFmt w:val="bullet"/>
      <w:lvlText w:val=""/>
      <w:lvlJc w:val="left"/>
      <w:pPr>
        <w:tabs>
          <w:tab w:val="num" w:pos="643"/>
        </w:tabs>
        <w:ind w:left="643" w:hanging="360"/>
      </w:pPr>
      <w:rPr>
        <w:rFonts w:ascii="Symbol" w:hAnsi="Symbol" w:hint="default"/>
      </w:rPr>
    </w:lvl>
    <w:lvl w:ilvl="1" w:tplc="A6F44D5E">
      <w:numFmt w:val="decimal"/>
      <w:lvlText w:val=""/>
      <w:lvlJc w:val="left"/>
    </w:lvl>
    <w:lvl w:ilvl="2" w:tplc="0C090001">
      <w:start w:val="1"/>
      <w:numFmt w:val="bullet"/>
      <w:lvlText w:val=""/>
      <w:lvlJc w:val="left"/>
      <w:rPr>
        <w:rFonts w:ascii="Symbol" w:hAnsi="Symbol" w:hint="default"/>
      </w:rPr>
    </w:lvl>
    <w:lvl w:ilvl="3" w:tplc="09E616FC">
      <w:numFmt w:val="decimal"/>
      <w:lvlText w:val=""/>
      <w:lvlJc w:val="left"/>
    </w:lvl>
    <w:lvl w:ilvl="4" w:tplc="4148C99C">
      <w:numFmt w:val="decimal"/>
      <w:lvlText w:val=""/>
      <w:lvlJc w:val="left"/>
    </w:lvl>
    <w:lvl w:ilvl="5" w:tplc="FA74CAB6">
      <w:numFmt w:val="decimal"/>
      <w:lvlText w:val=""/>
      <w:lvlJc w:val="left"/>
    </w:lvl>
    <w:lvl w:ilvl="6" w:tplc="2970FD2A">
      <w:numFmt w:val="decimal"/>
      <w:lvlText w:val=""/>
      <w:lvlJc w:val="left"/>
    </w:lvl>
    <w:lvl w:ilvl="7" w:tplc="E9A0628A">
      <w:numFmt w:val="decimal"/>
      <w:lvlText w:val=""/>
      <w:lvlJc w:val="left"/>
    </w:lvl>
    <w:lvl w:ilvl="8" w:tplc="DBDC2C8A">
      <w:numFmt w:val="decimal"/>
      <w:lvlText w:val=""/>
      <w:lvlJc w:val="left"/>
    </w:lvl>
  </w:abstractNum>
  <w:abstractNum w:abstractNumId="5" w15:restartNumberingAfterBreak="0">
    <w:nsid w:val="FFFFFF88"/>
    <w:multiLevelType w:val="hybridMultilevel"/>
    <w:tmpl w:val="75A0D654"/>
    <w:lvl w:ilvl="0" w:tplc="FEFA4CD4">
      <w:start w:val="1"/>
      <w:numFmt w:val="decimal"/>
      <w:lvlText w:val="%1."/>
      <w:lvlJc w:val="left"/>
      <w:pPr>
        <w:tabs>
          <w:tab w:val="num" w:pos="360"/>
        </w:tabs>
        <w:ind w:left="360" w:hanging="360"/>
      </w:pPr>
    </w:lvl>
    <w:lvl w:ilvl="1" w:tplc="BF5E285E">
      <w:numFmt w:val="decimal"/>
      <w:lvlText w:val=""/>
      <w:lvlJc w:val="left"/>
    </w:lvl>
    <w:lvl w:ilvl="2" w:tplc="2598ABE2">
      <w:numFmt w:val="decimal"/>
      <w:lvlText w:val=""/>
      <w:lvlJc w:val="left"/>
    </w:lvl>
    <w:lvl w:ilvl="3" w:tplc="9FBA34FE">
      <w:numFmt w:val="decimal"/>
      <w:lvlText w:val=""/>
      <w:lvlJc w:val="left"/>
    </w:lvl>
    <w:lvl w:ilvl="4" w:tplc="62C47304">
      <w:numFmt w:val="decimal"/>
      <w:lvlText w:val=""/>
      <w:lvlJc w:val="left"/>
    </w:lvl>
    <w:lvl w:ilvl="5" w:tplc="C4FEFFFC">
      <w:numFmt w:val="decimal"/>
      <w:lvlText w:val=""/>
      <w:lvlJc w:val="left"/>
    </w:lvl>
    <w:lvl w:ilvl="6" w:tplc="260C0440">
      <w:numFmt w:val="decimal"/>
      <w:lvlText w:val=""/>
      <w:lvlJc w:val="left"/>
    </w:lvl>
    <w:lvl w:ilvl="7" w:tplc="70CCABCE">
      <w:numFmt w:val="decimal"/>
      <w:lvlText w:val=""/>
      <w:lvlJc w:val="left"/>
    </w:lvl>
    <w:lvl w:ilvl="8" w:tplc="75BAF688">
      <w:numFmt w:val="decimal"/>
      <w:lvlText w:val=""/>
      <w:lvlJc w:val="left"/>
    </w:lvl>
  </w:abstractNum>
  <w:abstractNum w:abstractNumId="6" w15:restartNumberingAfterBreak="0">
    <w:nsid w:val="FFFFFF89"/>
    <w:multiLevelType w:val="hybridMultilevel"/>
    <w:tmpl w:val="6BA86DCA"/>
    <w:lvl w:ilvl="0" w:tplc="703C44E8">
      <w:start w:val="1"/>
      <w:numFmt w:val="bullet"/>
      <w:pStyle w:val="ListBullet"/>
      <w:lvlText w:val=""/>
      <w:lvlJc w:val="left"/>
      <w:pPr>
        <w:tabs>
          <w:tab w:val="num" w:pos="360"/>
        </w:tabs>
        <w:ind w:left="360" w:hanging="360"/>
      </w:pPr>
      <w:rPr>
        <w:rFonts w:ascii="Symbol" w:hAnsi="Symbol" w:hint="default"/>
      </w:rPr>
    </w:lvl>
    <w:lvl w:ilvl="1" w:tplc="C32048E8">
      <w:numFmt w:val="decimal"/>
      <w:lvlText w:val=""/>
      <w:lvlJc w:val="left"/>
    </w:lvl>
    <w:lvl w:ilvl="2" w:tplc="7E30659C">
      <w:numFmt w:val="decimal"/>
      <w:lvlText w:val=""/>
      <w:lvlJc w:val="left"/>
    </w:lvl>
    <w:lvl w:ilvl="3" w:tplc="7264D108">
      <w:numFmt w:val="decimal"/>
      <w:lvlText w:val=""/>
      <w:lvlJc w:val="left"/>
    </w:lvl>
    <w:lvl w:ilvl="4" w:tplc="B5E6E7CC">
      <w:numFmt w:val="decimal"/>
      <w:lvlText w:val=""/>
      <w:lvlJc w:val="left"/>
    </w:lvl>
    <w:lvl w:ilvl="5" w:tplc="44AC01B2">
      <w:numFmt w:val="decimal"/>
      <w:lvlText w:val=""/>
      <w:lvlJc w:val="left"/>
    </w:lvl>
    <w:lvl w:ilvl="6" w:tplc="47FAA960">
      <w:numFmt w:val="decimal"/>
      <w:lvlText w:val=""/>
      <w:lvlJc w:val="left"/>
    </w:lvl>
    <w:lvl w:ilvl="7" w:tplc="790C24A4">
      <w:numFmt w:val="decimal"/>
      <w:lvlText w:val=""/>
      <w:lvlJc w:val="left"/>
    </w:lvl>
    <w:lvl w:ilvl="8" w:tplc="EB746A16">
      <w:numFmt w:val="decimal"/>
      <w:lvlText w:val=""/>
      <w:lvlJc w:val="left"/>
    </w:lvl>
  </w:abstractNum>
  <w:abstractNum w:abstractNumId="7" w15:restartNumberingAfterBreak="0">
    <w:nsid w:val="02B05A86"/>
    <w:multiLevelType w:val="hybridMultilevel"/>
    <w:tmpl w:val="F10CE0A8"/>
    <w:lvl w:ilvl="0" w:tplc="F01C1B6C">
      <w:start w:val="1"/>
      <w:numFmt w:val="lowerLetter"/>
      <w:pStyle w:val="BlockText-ListLetter"/>
      <w:lvlText w:val="%1."/>
      <w:lvlJc w:val="left"/>
      <w:pPr>
        <w:tabs>
          <w:tab w:val="num" w:pos="1134"/>
        </w:tabs>
        <w:ind w:left="1134" w:hanging="567"/>
      </w:pPr>
      <w:rPr>
        <w:rFonts w:hint="default"/>
      </w:rPr>
    </w:lvl>
    <w:lvl w:ilvl="1" w:tplc="4CCCBCC0">
      <w:start w:val="1"/>
      <w:numFmt w:val="lowerLetter"/>
      <w:pStyle w:val="BlockText-ListLetter2"/>
      <w:lvlText w:val="%2."/>
      <w:lvlJc w:val="left"/>
      <w:pPr>
        <w:tabs>
          <w:tab w:val="num" w:pos="1701"/>
        </w:tabs>
        <w:ind w:left="1701" w:hanging="567"/>
      </w:pPr>
      <w:rPr>
        <w:rFonts w:hint="default"/>
      </w:rPr>
    </w:lvl>
    <w:lvl w:ilvl="2" w:tplc="96D872EA">
      <w:start w:val="1"/>
      <w:numFmt w:val="lowerLetter"/>
      <w:pStyle w:val="BlockText-ListLetter3"/>
      <w:lvlText w:val="%3."/>
      <w:lvlJc w:val="left"/>
      <w:pPr>
        <w:tabs>
          <w:tab w:val="num" w:pos="2268"/>
        </w:tabs>
        <w:ind w:left="2268" w:hanging="567"/>
      </w:pPr>
      <w:rPr>
        <w:rFonts w:hint="default"/>
      </w:rPr>
    </w:lvl>
    <w:lvl w:ilvl="3" w:tplc="09DC9AB0">
      <w:start w:val="1"/>
      <w:numFmt w:val="lowerLetter"/>
      <w:pStyle w:val="BlockText-ListLetter4"/>
      <w:lvlText w:val="%4."/>
      <w:lvlJc w:val="left"/>
      <w:pPr>
        <w:tabs>
          <w:tab w:val="num" w:pos="2835"/>
        </w:tabs>
        <w:ind w:left="2835" w:hanging="567"/>
      </w:pPr>
      <w:rPr>
        <w:rFonts w:hint="default"/>
      </w:rPr>
    </w:lvl>
    <w:lvl w:ilvl="4" w:tplc="F47C0272">
      <w:start w:val="1"/>
      <w:numFmt w:val="lowerLetter"/>
      <w:pStyle w:val="BlockText-ListLetter5"/>
      <w:lvlText w:val="%5."/>
      <w:lvlJc w:val="left"/>
      <w:pPr>
        <w:tabs>
          <w:tab w:val="num" w:pos="3402"/>
        </w:tabs>
        <w:ind w:left="3402" w:hanging="567"/>
      </w:pPr>
      <w:rPr>
        <w:rFonts w:hint="default"/>
      </w:rPr>
    </w:lvl>
    <w:lvl w:ilvl="5" w:tplc="2C840900">
      <w:start w:val="1"/>
      <w:numFmt w:val="none"/>
      <w:lvlText w:val=""/>
      <w:lvlJc w:val="left"/>
      <w:pPr>
        <w:tabs>
          <w:tab w:val="num" w:pos="2160"/>
        </w:tabs>
        <w:ind w:left="2160" w:hanging="360"/>
      </w:pPr>
      <w:rPr>
        <w:rFonts w:hint="default"/>
      </w:rPr>
    </w:lvl>
    <w:lvl w:ilvl="6" w:tplc="A9BE5984">
      <w:start w:val="1"/>
      <w:numFmt w:val="none"/>
      <w:lvlText w:val=""/>
      <w:lvlJc w:val="left"/>
      <w:pPr>
        <w:tabs>
          <w:tab w:val="num" w:pos="2520"/>
        </w:tabs>
        <w:ind w:left="2520" w:hanging="360"/>
      </w:pPr>
      <w:rPr>
        <w:rFonts w:hint="default"/>
      </w:rPr>
    </w:lvl>
    <w:lvl w:ilvl="7" w:tplc="737487F8">
      <w:start w:val="1"/>
      <w:numFmt w:val="none"/>
      <w:lvlText w:val=""/>
      <w:lvlJc w:val="left"/>
      <w:pPr>
        <w:tabs>
          <w:tab w:val="num" w:pos="2880"/>
        </w:tabs>
        <w:ind w:left="2880" w:hanging="360"/>
      </w:pPr>
      <w:rPr>
        <w:rFonts w:hint="default"/>
      </w:rPr>
    </w:lvl>
    <w:lvl w:ilvl="8" w:tplc="D438F5A4">
      <w:start w:val="1"/>
      <w:numFmt w:val="none"/>
      <w:lvlText w:val=""/>
      <w:lvlJc w:val="left"/>
      <w:pPr>
        <w:tabs>
          <w:tab w:val="num" w:pos="3240"/>
        </w:tabs>
        <w:ind w:left="3240" w:hanging="360"/>
      </w:pPr>
      <w:rPr>
        <w:rFonts w:hint="default"/>
      </w:rPr>
    </w:lvl>
  </w:abstractNum>
  <w:abstractNum w:abstractNumId="8" w15:restartNumberingAfterBreak="0">
    <w:nsid w:val="05C7657D"/>
    <w:multiLevelType w:val="hybridMultilevel"/>
    <w:tmpl w:val="CED68300"/>
    <w:lvl w:ilvl="0" w:tplc="77DA756E">
      <w:start w:val="1"/>
      <w:numFmt w:val="lowerRoman"/>
      <w:pStyle w:val="Table-ListRoman"/>
      <w:lvlText w:val="%1."/>
      <w:lvlJc w:val="left"/>
      <w:pPr>
        <w:tabs>
          <w:tab w:val="num" w:pos="284"/>
        </w:tabs>
        <w:ind w:left="284" w:hanging="284"/>
      </w:pPr>
      <w:rPr>
        <w:rFonts w:hint="default"/>
      </w:rPr>
    </w:lvl>
    <w:lvl w:ilvl="1" w:tplc="9D205ED4">
      <w:start w:val="1"/>
      <w:numFmt w:val="lowerRoman"/>
      <w:pStyle w:val="Table-ListRoman2"/>
      <w:lvlText w:val="%2."/>
      <w:lvlJc w:val="left"/>
      <w:pPr>
        <w:tabs>
          <w:tab w:val="num" w:pos="567"/>
        </w:tabs>
        <w:ind w:left="567" w:hanging="283"/>
      </w:pPr>
      <w:rPr>
        <w:rFonts w:hint="default"/>
      </w:rPr>
    </w:lvl>
    <w:lvl w:ilvl="2" w:tplc="6C9058F6">
      <w:start w:val="1"/>
      <w:numFmt w:val="lowerRoman"/>
      <w:pStyle w:val="Table-ListRoman3"/>
      <w:lvlText w:val="%3."/>
      <w:lvlJc w:val="left"/>
      <w:pPr>
        <w:tabs>
          <w:tab w:val="num" w:pos="851"/>
        </w:tabs>
        <w:ind w:left="851" w:hanging="284"/>
      </w:pPr>
      <w:rPr>
        <w:rFonts w:hint="default"/>
      </w:rPr>
    </w:lvl>
    <w:lvl w:ilvl="3" w:tplc="53E6F0CE">
      <w:start w:val="1"/>
      <w:numFmt w:val="none"/>
      <w:lvlText w:val=""/>
      <w:lvlJc w:val="left"/>
      <w:pPr>
        <w:tabs>
          <w:tab w:val="num" w:pos="1440"/>
        </w:tabs>
        <w:ind w:left="1440" w:hanging="360"/>
      </w:pPr>
      <w:rPr>
        <w:rFonts w:hint="default"/>
      </w:rPr>
    </w:lvl>
    <w:lvl w:ilvl="4" w:tplc="9D507E6A">
      <w:start w:val="1"/>
      <w:numFmt w:val="none"/>
      <w:lvlText w:val=""/>
      <w:lvlJc w:val="left"/>
      <w:pPr>
        <w:tabs>
          <w:tab w:val="num" w:pos="1800"/>
        </w:tabs>
        <w:ind w:left="1800" w:hanging="360"/>
      </w:pPr>
      <w:rPr>
        <w:rFonts w:hint="default"/>
      </w:rPr>
    </w:lvl>
    <w:lvl w:ilvl="5" w:tplc="418023F8">
      <w:start w:val="1"/>
      <w:numFmt w:val="none"/>
      <w:lvlText w:val=""/>
      <w:lvlJc w:val="left"/>
      <w:pPr>
        <w:tabs>
          <w:tab w:val="num" w:pos="2160"/>
        </w:tabs>
        <w:ind w:left="2160" w:hanging="360"/>
      </w:pPr>
      <w:rPr>
        <w:rFonts w:hint="default"/>
      </w:rPr>
    </w:lvl>
    <w:lvl w:ilvl="6" w:tplc="2F7044BC">
      <w:start w:val="1"/>
      <w:numFmt w:val="none"/>
      <w:lvlText w:val=""/>
      <w:lvlJc w:val="left"/>
      <w:pPr>
        <w:tabs>
          <w:tab w:val="num" w:pos="2520"/>
        </w:tabs>
        <w:ind w:left="2520" w:hanging="360"/>
      </w:pPr>
      <w:rPr>
        <w:rFonts w:hint="default"/>
      </w:rPr>
    </w:lvl>
    <w:lvl w:ilvl="7" w:tplc="42C4ADEE">
      <w:start w:val="1"/>
      <w:numFmt w:val="none"/>
      <w:lvlText w:val=""/>
      <w:lvlJc w:val="left"/>
      <w:pPr>
        <w:tabs>
          <w:tab w:val="num" w:pos="2880"/>
        </w:tabs>
        <w:ind w:left="2880" w:hanging="360"/>
      </w:pPr>
      <w:rPr>
        <w:rFonts w:hint="default"/>
      </w:rPr>
    </w:lvl>
    <w:lvl w:ilvl="8" w:tplc="35F43A9A">
      <w:start w:val="1"/>
      <w:numFmt w:val="none"/>
      <w:lvlText w:val=""/>
      <w:lvlJc w:val="left"/>
      <w:pPr>
        <w:tabs>
          <w:tab w:val="num" w:pos="3240"/>
        </w:tabs>
        <w:ind w:left="3240" w:hanging="360"/>
      </w:pPr>
      <w:rPr>
        <w:rFonts w:hint="default"/>
      </w:rPr>
    </w:lvl>
  </w:abstractNum>
  <w:abstractNum w:abstractNumId="9" w15:restartNumberingAfterBreak="0">
    <w:nsid w:val="09176078"/>
    <w:multiLevelType w:val="hybridMultilevel"/>
    <w:tmpl w:val="C00C042A"/>
    <w:lvl w:ilvl="0" w:tplc="194839B6">
      <w:start w:val="1"/>
      <w:numFmt w:val="bullet"/>
      <w:lvlText w:val=""/>
      <w:lvlJc w:val="left"/>
      <w:pPr>
        <w:tabs>
          <w:tab w:val="num" w:pos="567"/>
        </w:tabs>
        <w:ind w:left="567" w:hanging="567"/>
      </w:pPr>
      <w:rPr>
        <w:rFonts w:ascii="Symbol" w:hAnsi="Symbol" w:hint="default"/>
        <w:b w:val="0"/>
        <w:i w:val="0"/>
        <w:color w:val="005984"/>
        <w:sz w:val="20"/>
      </w:rPr>
    </w:lvl>
    <w:lvl w:ilvl="1" w:tplc="6B18EC78">
      <w:start w:val="1"/>
      <w:numFmt w:val="bullet"/>
      <w:lvlText w:val=""/>
      <w:lvlJc w:val="left"/>
      <w:pPr>
        <w:tabs>
          <w:tab w:val="num" w:pos="1134"/>
        </w:tabs>
        <w:ind w:left="1134" w:hanging="567"/>
      </w:pPr>
      <w:rPr>
        <w:rFonts w:ascii="Symbol" w:hAnsi="Symbol" w:hint="default"/>
        <w:color w:val="005984"/>
        <w:sz w:val="20"/>
      </w:rPr>
    </w:lvl>
    <w:lvl w:ilvl="2" w:tplc="6CAC721E">
      <w:start w:val="1"/>
      <w:numFmt w:val="bullet"/>
      <w:pStyle w:val="ListBullet3"/>
      <w:lvlText w:val=""/>
      <w:lvlJc w:val="left"/>
      <w:pPr>
        <w:tabs>
          <w:tab w:val="num" w:pos="1701"/>
        </w:tabs>
        <w:ind w:left="1701" w:hanging="567"/>
      </w:pPr>
      <w:rPr>
        <w:rFonts w:ascii="Symbol" w:hAnsi="Symbol" w:hint="default"/>
        <w:color w:val="005984"/>
        <w:sz w:val="20"/>
      </w:rPr>
    </w:lvl>
    <w:lvl w:ilvl="3" w:tplc="72C0B282">
      <w:start w:val="1"/>
      <w:numFmt w:val="bullet"/>
      <w:pStyle w:val="ListBullet4"/>
      <w:lvlText w:val=""/>
      <w:lvlJc w:val="left"/>
      <w:pPr>
        <w:tabs>
          <w:tab w:val="num" w:pos="2268"/>
        </w:tabs>
        <w:ind w:left="2268" w:hanging="567"/>
      </w:pPr>
      <w:rPr>
        <w:rFonts w:ascii="Symbol" w:hAnsi="Symbol" w:hint="default"/>
        <w:color w:val="005984"/>
        <w:sz w:val="20"/>
      </w:rPr>
    </w:lvl>
    <w:lvl w:ilvl="4" w:tplc="C2664BDE">
      <w:start w:val="1"/>
      <w:numFmt w:val="bullet"/>
      <w:pStyle w:val="ListBullet5"/>
      <w:lvlText w:val=""/>
      <w:lvlJc w:val="left"/>
      <w:pPr>
        <w:tabs>
          <w:tab w:val="num" w:pos="2835"/>
        </w:tabs>
        <w:ind w:left="2835" w:hanging="567"/>
      </w:pPr>
      <w:rPr>
        <w:rFonts w:ascii="Symbol" w:hAnsi="Symbol" w:hint="default"/>
        <w:color w:val="005984"/>
        <w:sz w:val="20"/>
      </w:rPr>
    </w:lvl>
    <w:lvl w:ilvl="5" w:tplc="E58CD630">
      <w:start w:val="1"/>
      <w:numFmt w:val="decimal"/>
      <w:lvlText w:val=""/>
      <w:lvlJc w:val="left"/>
      <w:pPr>
        <w:tabs>
          <w:tab w:val="num" w:pos="2160"/>
        </w:tabs>
        <w:ind w:left="2160" w:hanging="360"/>
      </w:pPr>
    </w:lvl>
    <w:lvl w:ilvl="6" w:tplc="A7748140">
      <w:start w:val="1"/>
      <w:numFmt w:val="decimal"/>
      <w:lvlText w:val=""/>
      <w:lvlJc w:val="left"/>
      <w:pPr>
        <w:tabs>
          <w:tab w:val="num" w:pos="2520"/>
        </w:tabs>
        <w:ind w:left="2520" w:hanging="360"/>
      </w:pPr>
    </w:lvl>
    <w:lvl w:ilvl="7" w:tplc="EEC81F66">
      <w:start w:val="1"/>
      <w:numFmt w:val="decimal"/>
      <w:lvlText w:val=""/>
      <w:lvlJc w:val="left"/>
      <w:pPr>
        <w:tabs>
          <w:tab w:val="num" w:pos="2880"/>
        </w:tabs>
        <w:ind w:left="2880" w:hanging="360"/>
      </w:pPr>
    </w:lvl>
    <w:lvl w:ilvl="8" w:tplc="D4426D34">
      <w:start w:val="1"/>
      <w:numFmt w:val="decimal"/>
      <w:lvlText w:val=""/>
      <w:lvlJc w:val="left"/>
      <w:pPr>
        <w:tabs>
          <w:tab w:val="num" w:pos="3240"/>
        </w:tabs>
        <w:ind w:left="3240" w:hanging="360"/>
      </w:pPr>
    </w:lvl>
  </w:abstractNum>
  <w:abstractNum w:abstractNumId="10" w15:restartNumberingAfterBreak="0">
    <w:nsid w:val="09D2764A"/>
    <w:multiLevelType w:val="hybridMultilevel"/>
    <w:tmpl w:val="8DAA325A"/>
    <w:lvl w:ilvl="0" w:tplc="85F45FE6">
      <w:start w:val="1"/>
      <w:numFmt w:val="lowerLetter"/>
      <w:pStyle w:val="ListLetter"/>
      <w:lvlText w:val="%1."/>
      <w:lvlJc w:val="left"/>
      <w:pPr>
        <w:tabs>
          <w:tab w:val="num" w:pos="567"/>
        </w:tabs>
        <w:ind w:left="567" w:hanging="567"/>
      </w:pPr>
      <w:rPr>
        <w:rFonts w:hint="default"/>
        <w:b w:val="0"/>
        <w:i w:val="0"/>
        <w:color w:val="auto"/>
      </w:rPr>
    </w:lvl>
    <w:lvl w:ilvl="1" w:tplc="73D66012">
      <w:start w:val="1"/>
      <w:numFmt w:val="lowerLetter"/>
      <w:pStyle w:val="ListLetter2"/>
      <w:lvlText w:val="%2."/>
      <w:lvlJc w:val="left"/>
      <w:pPr>
        <w:tabs>
          <w:tab w:val="num" w:pos="1134"/>
        </w:tabs>
        <w:ind w:left="1134" w:hanging="567"/>
      </w:pPr>
      <w:rPr>
        <w:rFonts w:hint="default"/>
        <w:b w:val="0"/>
        <w:i w:val="0"/>
        <w:color w:val="auto"/>
      </w:rPr>
    </w:lvl>
    <w:lvl w:ilvl="2" w:tplc="08121E54">
      <w:start w:val="1"/>
      <w:numFmt w:val="lowerLetter"/>
      <w:pStyle w:val="ListLetter3"/>
      <w:lvlText w:val="%3."/>
      <w:lvlJc w:val="left"/>
      <w:pPr>
        <w:tabs>
          <w:tab w:val="num" w:pos="1701"/>
        </w:tabs>
        <w:ind w:left="1701" w:hanging="567"/>
      </w:pPr>
      <w:rPr>
        <w:rFonts w:hint="default"/>
        <w:b w:val="0"/>
        <w:i w:val="0"/>
        <w:color w:val="auto"/>
      </w:rPr>
    </w:lvl>
    <w:lvl w:ilvl="3" w:tplc="BCEAD310">
      <w:start w:val="1"/>
      <w:numFmt w:val="lowerLetter"/>
      <w:pStyle w:val="ListLetter4"/>
      <w:lvlText w:val="%4."/>
      <w:lvlJc w:val="left"/>
      <w:pPr>
        <w:tabs>
          <w:tab w:val="num" w:pos="2268"/>
        </w:tabs>
        <w:ind w:left="2268" w:hanging="567"/>
      </w:pPr>
      <w:rPr>
        <w:rFonts w:hint="default"/>
        <w:b w:val="0"/>
        <w:i w:val="0"/>
        <w:color w:val="auto"/>
      </w:rPr>
    </w:lvl>
    <w:lvl w:ilvl="4" w:tplc="C45A431E">
      <w:start w:val="1"/>
      <w:numFmt w:val="lowerLetter"/>
      <w:pStyle w:val="ListLetter5"/>
      <w:lvlText w:val="%5."/>
      <w:lvlJc w:val="left"/>
      <w:pPr>
        <w:tabs>
          <w:tab w:val="num" w:pos="2835"/>
        </w:tabs>
        <w:ind w:left="2835" w:hanging="567"/>
      </w:pPr>
      <w:rPr>
        <w:rFonts w:hint="default"/>
        <w:b w:val="0"/>
        <w:i w:val="0"/>
        <w:color w:val="auto"/>
      </w:rPr>
    </w:lvl>
    <w:lvl w:ilvl="5" w:tplc="286E9142">
      <w:start w:val="1"/>
      <w:numFmt w:val="none"/>
      <w:lvlText w:val=""/>
      <w:lvlJc w:val="left"/>
      <w:pPr>
        <w:tabs>
          <w:tab w:val="num" w:pos="2160"/>
        </w:tabs>
        <w:ind w:left="2160" w:hanging="360"/>
      </w:pPr>
      <w:rPr>
        <w:rFonts w:hint="default"/>
      </w:rPr>
    </w:lvl>
    <w:lvl w:ilvl="6" w:tplc="F75AEFAE">
      <w:start w:val="1"/>
      <w:numFmt w:val="none"/>
      <w:lvlText w:val=""/>
      <w:lvlJc w:val="left"/>
      <w:pPr>
        <w:tabs>
          <w:tab w:val="num" w:pos="2520"/>
        </w:tabs>
        <w:ind w:left="2520" w:hanging="360"/>
      </w:pPr>
      <w:rPr>
        <w:rFonts w:hint="default"/>
      </w:rPr>
    </w:lvl>
    <w:lvl w:ilvl="7" w:tplc="87043D90">
      <w:start w:val="1"/>
      <w:numFmt w:val="none"/>
      <w:lvlText w:val=""/>
      <w:lvlJc w:val="left"/>
      <w:pPr>
        <w:tabs>
          <w:tab w:val="num" w:pos="2880"/>
        </w:tabs>
        <w:ind w:left="2880" w:hanging="360"/>
      </w:pPr>
      <w:rPr>
        <w:rFonts w:hint="default"/>
      </w:rPr>
    </w:lvl>
    <w:lvl w:ilvl="8" w:tplc="3F809CF2">
      <w:start w:val="1"/>
      <w:numFmt w:val="none"/>
      <w:lvlText w:val=""/>
      <w:lvlJc w:val="left"/>
      <w:pPr>
        <w:tabs>
          <w:tab w:val="num" w:pos="3240"/>
        </w:tabs>
        <w:ind w:left="3240" w:hanging="360"/>
      </w:pPr>
      <w:rPr>
        <w:rFonts w:hint="default"/>
      </w:rPr>
    </w:lvl>
  </w:abstractNum>
  <w:abstractNum w:abstractNumId="11" w15:restartNumberingAfterBreak="0">
    <w:nsid w:val="0BC82FBC"/>
    <w:multiLevelType w:val="hybridMultilevel"/>
    <w:tmpl w:val="FFFFFFFF"/>
    <w:lvl w:ilvl="0" w:tplc="D1D8F1A2">
      <w:start w:val="1"/>
      <w:numFmt w:val="bullet"/>
      <w:lvlText w:val="·"/>
      <w:lvlJc w:val="left"/>
      <w:pPr>
        <w:ind w:left="720" w:hanging="360"/>
      </w:pPr>
      <w:rPr>
        <w:rFonts w:ascii="Symbol" w:hAnsi="Symbol" w:hint="default"/>
      </w:rPr>
    </w:lvl>
    <w:lvl w:ilvl="1" w:tplc="9BF8EABE">
      <w:start w:val="1"/>
      <w:numFmt w:val="bullet"/>
      <w:lvlText w:val="o"/>
      <w:lvlJc w:val="left"/>
      <w:pPr>
        <w:ind w:left="1440" w:hanging="360"/>
      </w:pPr>
      <w:rPr>
        <w:rFonts w:ascii="Courier New" w:hAnsi="Courier New" w:hint="default"/>
      </w:rPr>
    </w:lvl>
    <w:lvl w:ilvl="2" w:tplc="31529534">
      <w:start w:val="1"/>
      <w:numFmt w:val="bullet"/>
      <w:lvlText w:val=""/>
      <w:lvlJc w:val="left"/>
      <w:pPr>
        <w:ind w:left="2160" w:hanging="360"/>
      </w:pPr>
      <w:rPr>
        <w:rFonts w:ascii="Wingdings" w:hAnsi="Wingdings" w:hint="default"/>
      </w:rPr>
    </w:lvl>
    <w:lvl w:ilvl="3" w:tplc="955EA350">
      <w:start w:val="1"/>
      <w:numFmt w:val="bullet"/>
      <w:lvlText w:val=""/>
      <w:lvlJc w:val="left"/>
      <w:pPr>
        <w:ind w:left="2880" w:hanging="360"/>
      </w:pPr>
      <w:rPr>
        <w:rFonts w:ascii="Symbol" w:hAnsi="Symbol" w:hint="default"/>
      </w:rPr>
    </w:lvl>
    <w:lvl w:ilvl="4" w:tplc="B8A06510">
      <w:start w:val="1"/>
      <w:numFmt w:val="bullet"/>
      <w:lvlText w:val="o"/>
      <w:lvlJc w:val="left"/>
      <w:pPr>
        <w:ind w:left="3600" w:hanging="360"/>
      </w:pPr>
      <w:rPr>
        <w:rFonts w:ascii="Courier New" w:hAnsi="Courier New" w:hint="default"/>
      </w:rPr>
    </w:lvl>
    <w:lvl w:ilvl="5" w:tplc="AB267942">
      <w:start w:val="1"/>
      <w:numFmt w:val="bullet"/>
      <w:lvlText w:val=""/>
      <w:lvlJc w:val="left"/>
      <w:pPr>
        <w:ind w:left="4320" w:hanging="360"/>
      </w:pPr>
      <w:rPr>
        <w:rFonts w:ascii="Wingdings" w:hAnsi="Wingdings" w:hint="default"/>
      </w:rPr>
    </w:lvl>
    <w:lvl w:ilvl="6" w:tplc="458A2E54">
      <w:start w:val="1"/>
      <w:numFmt w:val="bullet"/>
      <w:lvlText w:val=""/>
      <w:lvlJc w:val="left"/>
      <w:pPr>
        <w:ind w:left="5040" w:hanging="360"/>
      </w:pPr>
      <w:rPr>
        <w:rFonts w:ascii="Symbol" w:hAnsi="Symbol" w:hint="default"/>
      </w:rPr>
    </w:lvl>
    <w:lvl w:ilvl="7" w:tplc="BF3AA45A">
      <w:start w:val="1"/>
      <w:numFmt w:val="bullet"/>
      <w:lvlText w:val="o"/>
      <w:lvlJc w:val="left"/>
      <w:pPr>
        <w:ind w:left="5760" w:hanging="360"/>
      </w:pPr>
      <w:rPr>
        <w:rFonts w:ascii="Courier New" w:hAnsi="Courier New" w:hint="default"/>
      </w:rPr>
    </w:lvl>
    <w:lvl w:ilvl="8" w:tplc="B5120718">
      <w:start w:val="1"/>
      <w:numFmt w:val="bullet"/>
      <w:lvlText w:val=""/>
      <w:lvlJc w:val="left"/>
      <w:pPr>
        <w:ind w:left="6480" w:hanging="360"/>
      </w:pPr>
      <w:rPr>
        <w:rFonts w:ascii="Wingdings" w:hAnsi="Wingdings" w:hint="default"/>
      </w:rPr>
    </w:lvl>
  </w:abstractNum>
  <w:abstractNum w:abstractNumId="12" w15:restartNumberingAfterBreak="0">
    <w:nsid w:val="0CB24400"/>
    <w:multiLevelType w:val="hybridMultilevel"/>
    <w:tmpl w:val="194E070E"/>
    <w:lvl w:ilvl="0" w:tplc="A866C41C">
      <w:start w:val="1"/>
      <w:numFmt w:val="decimal"/>
      <w:pStyle w:val="ListNumber"/>
      <w:lvlText w:val="%1."/>
      <w:lvlJc w:val="left"/>
      <w:pPr>
        <w:tabs>
          <w:tab w:val="num" w:pos="567"/>
        </w:tabs>
        <w:ind w:left="567" w:hanging="567"/>
      </w:pPr>
      <w:rPr>
        <w:rFonts w:hint="default"/>
        <w:b w:val="0"/>
        <w:i w:val="0"/>
        <w:color w:val="auto"/>
      </w:rPr>
    </w:lvl>
    <w:lvl w:ilvl="1" w:tplc="0BA073B0">
      <w:start w:val="1"/>
      <w:numFmt w:val="decimal"/>
      <w:pStyle w:val="ListNumber2"/>
      <w:lvlText w:val="%2."/>
      <w:lvlJc w:val="left"/>
      <w:pPr>
        <w:tabs>
          <w:tab w:val="num" w:pos="1134"/>
        </w:tabs>
        <w:ind w:left="1134" w:hanging="567"/>
      </w:pPr>
      <w:rPr>
        <w:rFonts w:hint="default"/>
        <w:b w:val="0"/>
        <w:i w:val="0"/>
        <w:color w:val="auto"/>
      </w:rPr>
    </w:lvl>
    <w:lvl w:ilvl="2" w:tplc="B0624FC2">
      <w:start w:val="1"/>
      <w:numFmt w:val="decimal"/>
      <w:pStyle w:val="ListNumber3"/>
      <w:lvlText w:val="%3."/>
      <w:lvlJc w:val="left"/>
      <w:pPr>
        <w:tabs>
          <w:tab w:val="num" w:pos="1701"/>
        </w:tabs>
        <w:ind w:left="1701" w:hanging="567"/>
      </w:pPr>
      <w:rPr>
        <w:rFonts w:hint="default"/>
        <w:b w:val="0"/>
        <w:i w:val="0"/>
        <w:color w:val="auto"/>
      </w:rPr>
    </w:lvl>
    <w:lvl w:ilvl="3" w:tplc="1472A8B8">
      <w:start w:val="1"/>
      <w:numFmt w:val="decimal"/>
      <w:pStyle w:val="ListNumber4"/>
      <w:lvlText w:val="%4."/>
      <w:lvlJc w:val="left"/>
      <w:pPr>
        <w:tabs>
          <w:tab w:val="num" w:pos="2268"/>
        </w:tabs>
        <w:ind w:left="2268" w:hanging="567"/>
      </w:pPr>
      <w:rPr>
        <w:rFonts w:hint="default"/>
        <w:b w:val="0"/>
        <w:i w:val="0"/>
        <w:color w:val="auto"/>
      </w:rPr>
    </w:lvl>
    <w:lvl w:ilvl="4" w:tplc="36CEDA1A">
      <w:start w:val="1"/>
      <w:numFmt w:val="decimal"/>
      <w:pStyle w:val="ListNumber5"/>
      <w:lvlText w:val="%5."/>
      <w:lvlJc w:val="left"/>
      <w:pPr>
        <w:tabs>
          <w:tab w:val="num" w:pos="2835"/>
        </w:tabs>
        <w:ind w:left="2835" w:hanging="567"/>
      </w:pPr>
      <w:rPr>
        <w:rFonts w:hint="default"/>
        <w:b w:val="0"/>
        <w:i w:val="0"/>
        <w:color w:val="auto"/>
      </w:rPr>
    </w:lvl>
    <w:lvl w:ilvl="5" w:tplc="A0626C1A">
      <w:start w:val="1"/>
      <w:numFmt w:val="none"/>
      <w:lvlText w:val=""/>
      <w:lvlJc w:val="left"/>
      <w:pPr>
        <w:tabs>
          <w:tab w:val="num" w:pos="2160"/>
        </w:tabs>
        <w:ind w:left="2160" w:hanging="360"/>
      </w:pPr>
      <w:rPr>
        <w:rFonts w:hint="default"/>
      </w:rPr>
    </w:lvl>
    <w:lvl w:ilvl="6" w:tplc="B41AEBB8">
      <w:start w:val="1"/>
      <w:numFmt w:val="none"/>
      <w:lvlText w:val=""/>
      <w:lvlJc w:val="left"/>
      <w:pPr>
        <w:tabs>
          <w:tab w:val="num" w:pos="2520"/>
        </w:tabs>
        <w:ind w:left="2520" w:hanging="360"/>
      </w:pPr>
      <w:rPr>
        <w:rFonts w:hint="default"/>
      </w:rPr>
    </w:lvl>
    <w:lvl w:ilvl="7" w:tplc="9640AB44">
      <w:start w:val="1"/>
      <w:numFmt w:val="none"/>
      <w:lvlText w:val=""/>
      <w:lvlJc w:val="left"/>
      <w:pPr>
        <w:tabs>
          <w:tab w:val="num" w:pos="2880"/>
        </w:tabs>
        <w:ind w:left="2880" w:hanging="360"/>
      </w:pPr>
      <w:rPr>
        <w:rFonts w:hint="default"/>
      </w:rPr>
    </w:lvl>
    <w:lvl w:ilvl="8" w:tplc="D2B26D1A">
      <w:start w:val="1"/>
      <w:numFmt w:val="none"/>
      <w:lvlText w:val=""/>
      <w:lvlJc w:val="left"/>
      <w:pPr>
        <w:tabs>
          <w:tab w:val="num" w:pos="3240"/>
        </w:tabs>
        <w:ind w:left="3240" w:hanging="360"/>
      </w:pPr>
      <w:rPr>
        <w:rFonts w:hint="default"/>
      </w:rPr>
    </w:lvl>
  </w:abstractNum>
  <w:abstractNum w:abstractNumId="13" w15:restartNumberingAfterBreak="0">
    <w:nsid w:val="13DF06C3"/>
    <w:multiLevelType w:val="hybridMultilevel"/>
    <w:tmpl w:val="1D4A2A4C"/>
    <w:lvl w:ilvl="0" w:tplc="415E1DDE">
      <w:start w:val="1"/>
      <w:numFmt w:val="decimal"/>
      <w:pStyle w:val="BlockText-ListNumber"/>
      <w:lvlText w:val="%1."/>
      <w:lvlJc w:val="left"/>
      <w:pPr>
        <w:tabs>
          <w:tab w:val="num" w:pos="1134"/>
        </w:tabs>
        <w:ind w:left="1134" w:hanging="567"/>
      </w:pPr>
      <w:rPr>
        <w:rFonts w:hint="default"/>
      </w:rPr>
    </w:lvl>
    <w:lvl w:ilvl="1" w:tplc="398AB21E">
      <w:start w:val="1"/>
      <w:numFmt w:val="decimal"/>
      <w:pStyle w:val="BlockText-ListNumber2"/>
      <w:lvlText w:val="%2."/>
      <w:lvlJc w:val="left"/>
      <w:pPr>
        <w:tabs>
          <w:tab w:val="num" w:pos="1701"/>
        </w:tabs>
        <w:ind w:left="1701" w:hanging="567"/>
      </w:pPr>
      <w:rPr>
        <w:rFonts w:hint="default"/>
      </w:rPr>
    </w:lvl>
    <w:lvl w:ilvl="2" w:tplc="94B8F538">
      <w:start w:val="1"/>
      <w:numFmt w:val="decimal"/>
      <w:pStyle w:val="BlockText-ListNumber3"/>
      <w:lvlText w:val="%3."/>
      <w:lvlJc w:val="left"/>
      <w:pPr>
        <w:tabs>
          <w:tab w:val="num" w:pos="2268"/>
        </w:tabs>
        <w:ind w:left="2268" w:hanging="567"/>
      </w:pPr>
      <w:rPr>
        <w:rFonts w:hint="default"/>
      </w:rPr>
    </w:lvl>
    <w:lvl w:ilvl="3" w:tplc="F75E888C">
      <w:start w:val="1"/>
      <w:numFmt w:val="decimal"/>
      <w:pStyle w:val="BlockText-ListNumber4"/>
      <w:lvlText w:val="%4."/>
      <w:lvlJc w:val="left"/>
      <w:pPr>
        <w:tabs>
          <w:tab w:val="num" w:pos="2835"/>
        </w:tabs>
        <w:ind w:left="2835" w:hanging="567"/>
      </w:pPr>
      <w:rPr>
        <w:rFonts w:hint="default"/>
      </w:rPr>
    </w:lvl>
    <w:lvl w:ilvl="4" w:tplc="FA4CEE32">
      <w:start w:val="1"/>
      <w:numFmt w:val="decimal"/>
      <w:pStyle w:val="BlockText-ListNumber5"/>
      <w:lvlText w:val="%5."/>
      <w:lvlJc w:val="left"/>
      <w:pPr>
        <w:tabs>
          <w:tab w:val="num" w:pos="3402"/>
        </w:tabs>
        <w:ind w:left="3402" w:hanging="567"/>
      </w:pPr>
      <w:rPr>
        <w:rFonts w:hint="default"/>
      </w:rPr>
    </w:lvl>
    <w:lvl w:ilvl="5" w:tplc="9D7AD9BA">
      <w:start w:val="1"/>
      <w:numFmt w:val="none"/>
      <w:lvlText w:val="%6"/>
      <w:lvlJc w:val="left"/>
      <w:pPr>
        <w:tabs>
          <w:tab w:val="num" w:pos="2160"/>
        </w:tabs>
        <w:ind w:left="2160" w:hanging="360"/>
      </w:pPr>
      <w:rPr>
        <w:rFonts w:hint="default"/>
      </w:rPr>
    </w:lvl>
    <w:lvl w:ilvl="6" w:tplc="380ECE6A">
      <w:start w:val="1"/>
      <w:numFmt w:val="none"/>
      <w:lvlText w:val=""/>
      <w:lvlJc w:val="left"/>
      <w:pPr>
        <w:tabs>
          <w:tab w:val="num" w:pos="2520"/>
        </w:tabs>
        <w:ind w:left="2520" w:hanging="360"/>
      </w:pPr>
      <w:rPr>
        <w:rFonts w:hint="default"/>
      </w:rPr>
    </w:lvl>
    <w:lvl w:ilvl="7" w:tplc="57E423FA">
      <w:start w:val="1"/>
      <w:numFmt w:val="none"/>
      <w:lvlText w:val=""/>
      <w:lvlJc w:val="left"/>
      <w:pPr>
        <w:tabs>
          <w:tab w:val="num" w:pos="2880"/>
        </w:tabs>
        <w:ind w:left="2880" w:hanging="360"/>
      </w:pPr>
      <w:rPr>
        <w:rFonts w:hint="default"/>
      </w:rPr>
    </w:lvl>
    <w:lvl w:ilvl="8" w:tplc="7CC87C16">
      <w:start w:val="1"/>
      <w:numFmt w:val="none"/>
      <w:lvlText w:val=""/>
      <w:lvlJc w:val="left"/>
      <w:pPr>
        <w:tabs>
          <w:tab w:val="num" w:pos="3240"/>
        </w:tabs>
        <w:ind w:left="3240" w:hanging="360"/>
      </w:pPr>
      <w:rPr>
        <w:rFonts w:hint="default"/>
      </w:rPr>
    </w:lvl>
  </w:abstractNum>
  <w:abstractNum w:abstractNumId="14" w15:restartNumberingAfterBreak="0">
    <w:nsid w:val="15115611"/>
    <w:multiLevelType w:val="hybridMultilevel"/>
    <w:tmpl w:val="93EA0254"/>
    <w:lvl w:ilvl="0" w:tplc="E0E07D76">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tplc="ACCEC4BC">
      <w:start w:val="1"/>
      <w:numFmt w:val="bullet"/>
      <w:pStyle w:val="BlockText-ListBullet2"/>
      <w:lvlText w:val=""/>
      <w:lvlJc w:val="left"/>
      <w:pPr>
        <w:tabs>
          <w:tab w:val="num" w:pos="1701"/>
        </w:tabs>
        <w:ind w:left="1701" w:hanging="567"/>
      </w:pPr>
      <w:rPr>
        <w:rFonts w:ascii="Symbol" w:hAnsi="Symbol" w:hint="default"/>
        <w:color w:val="005984"/>
        <w:sz w:val="18"/>
      </w:rPr>
    </w:lvl>
    <w:lvl w:ilvl="2" w:tplc="106AF3A8">
      <w:start w:val="1"/>
      <w:numFmt w:val="bullet"/>
      <w:pStyle w:val="BlockText-ListBullet3"/>
      <w:lvlText w:val=""/>
      <w:lvlJc w:val="left"/>
      <w:pPr>
        <w:tabs>
          <w:tab w:val="num" w:pos="2268"/>
        </w:tabs>
        <w:ind w:left="2268" w:hanging="567"/>
      </w:pPr>
      <w:rPr>
        <w:rFonts w:ascii="Symbol" w:hAnsi="Symbol" w:hint="default"/>
        <w:color w:val="005984"/>
        <w:sz w:val="18"/>
      </w:rPr>
    </w:lvl>
    <w:lvl w:ilvl="3" w:tplc="1EB206C6">
      <w:start w:val="1"/>
      <w:numFmt w:val="bullet"/>
      <w:pStyle w:val="BlockText-ListBullet4"/>
      <w:lvlText w:val=""/>
      <w:lvlJc w:val="left"/>
      <w:pPr>
        <w:tabs>
          <w:tab w:val="num" w:pos="2835"/>
        </w:tabs>
        <w:ind w:left="2835" w:hanging="567"/>
      </w:pPr>
      <w:rPr>
        <w:rFonts w:ascii="Symbol" w:hAnsi="Symbol" w:hint="default"/>
        <w:color w:val="005984"/>
        <w:sz w:val="18"/>
      </w:rPr>
    </w:lvl>
    <w:lvl w:ilvl="4" w:tplc="52A03E80">
      <w:start w:val="1"/>
      <w:numFmt w:val="bullet"/>
      <w:pStyle w:val="BlockText-ListBullet5"/>
      <w:lvlText w:val=""/>
      <w:lvlJc w:val="left"/>
      <w:pPr>
        <w:tabs>
          <w:tab w:val="num" w:pos="3402"/>
        </w:tabs>
        <w:ind w:left="3402" w:hanging="567"/>
      </w:pPr>
      <w:rPr>
        <w:rFonts w:ascii="Symbol" w:hAnsi="Symbol" w:hint="default"/>
        <w:color w:val="005984"/>
        <w:sz w:val="18"/>
      </w:rPr>
    </w:lvl>
    <w:lvl w:ilvl="5" w:tplc="02FE1A8A">
      <w:start w:val="1"/>
      <w:numFmt w:val="none"/>
      <w:lvlText w:val=""/>
      <w:lvlJc w:val="left"/>
      <w:pPr>
        <w:tabs>
          <w:tab w:val="num" w:pos="2727"/>
        </w:tabs>
        <w:ind w:left="2727" w:hanging="360"/>
      </w:pPr>
      <w:rPr>
        <w:rFonts w:hint="default"/>
      </w:rPr>
    </w:lvl>
    <w:lvl w:ilvl="6" w:tplc="96D04388">
      <w:start w:val="1"/>
      <w:numFmt w:val="none"/>
      <w:lvlText w:val=""/>
      <w:lvlJc w:val="left"/>
      <w:pPr>
        <w:tabs>
          <w:tab w:val="num" w:pos="3087"/>
        </w:tabs>
        <w:ind w:left="3087" w:hanging="360"/>
      </w:pPr>
      <w:rPr>
        <w:rFonts w:hint="default"/>
      </w:rPr>
    </w:lvl>
    <w:lvl w:ilvl="7" w:tplc="11B6F4CE">
      <w:start w:val="1"/>
      <w:numFmt w:val="none"/>
      <w:lvlText w:val=""/>
      <w:lvlJc w:val="left"/>
      <w:pPr>
        <w:tabs>
          <w:tab w:val="num" w:pos="3447"/>
        </w:tabs>
        <w:ind w:left="3447" w:hanging="360"/>
      </w:pPr>
      <w:rPr>
        <w:rFonts w:hint="default"/>
      </w:rPr>
    </w:lvl>
    <w:lvl w:ilvl="8" w:tplc="4EBAA454">
      <w:start w:val="1"/>
      <w:numFmt w:val="none"/>
      <w:lvlText w:val=""/>
      <w:lvlJc w:val="left"/>
      <w:pPr>
        <w:tabs>
          <w:tab w:val="num" w:pos="3807"/>
        </w:tabs>
        <w:ind w:left="3807" w:hanging="360"/>
      </w:pPr>
      <w:rPr>
        <w:rFonts w:hint="default"/>
      </w:rPr>
    </w:lvl>
  </w:abstractNum>
  <w:abstractNum w:abstractNumId="15" w15:restartNumberingAfterBreak="0">
    <w:nsid w:val="238612FE"/>
    <w:multiLevelType w:val="hybridMultilevel"/>
    <w:tmpl w:val="3B70BE6A"/>
    <w:lvl w:ilvl="0" w:tplc="6C72D8B0">
      <w:start w:val="1"/>
      <w:numFmt w:val="decimal"/>
      <w:pStyle w:val="Table-ListNumber"/>
      <w:lvlText w:val="%1."/>
      <w:lvlJc w:val="left"/>
      <w:pPr>
        <w:tabs>
          <w:tab w:val="num" w:pos="284"/>
        </w:tabs>
        <w:ind w:left="284" w:hanging="284"/>
      </w:pPr>
      <w:rPr>
        <w:rFonts w:hint="default"/>
      </w:rPr>
    </w:lvl>
    <w:lvl w:ilvl="1" w:tplc="6E10B73A">
      <w:start w:val="1"/>
      <w:numFmt w:val="decimal"/>
      <w:pStyle w:val="Table-ListNumber2"/>
      <w:lvlText w:val="%2."/>
      <w:lvlJc w:val="left"/>
      <w:pPr>
        <w:tabs>
          <w:tab w:val="num" w:pos="567"/>
        </w:tabs>
        <w:ind w:left="567" w:hanging="283"/>
      </w:pPr>
      <w:rPr>
        <w:rFonts w:hint="default"/>
      </w:rPr>
    </w:lvl>
    <w:lvl w:ilvl="2" w:tplc="A0B61724">
      <w:start w:val="1"/>
      <w:numFmt w:val="decimal"/>
      <w:pStyle w:val="Table-ListNumber3"/>
      <w:lvlText w:val="%3."/>
      <w:lvlJc w:val="left"/>
      <w:pPr>
        <w:tabs>
          <w:tab w:val="num" w:pos="851"/>
        </w:tabs>
        <w:ind w:left="851" w:hanging="284"/>
      </w:pPr>
      <w:rPr>
        <w:rFonts w:hint="default"/>
      </w:rPr>
    </w:lvl>
    <w:lvl w:ilvl="3" w:tplc="26862946">
      <w:start w:val="1"/>
      <w:numFmt w:val="none"/>
      <w:lvlText w:val=""/>
      <w:lvlJc w:val="left"/>
      <w:pPr>
        <w:tabs>
          <w:tab w:val="num" w:pos="1440"/>
        </w:tabs>
        <w:ind w:left="1440" w:hanging="360"/>
      </w:pPr>
      <w:rPr>
        <w:rFonts w:hint="default"/>
      </w:rPr>
    </w:lvl>
    <w:lvl w:ilvl="4" w:tplc="DE2AAB54">
      <w:start w:val="1"/>
      <w:numFmt w:val="none"/>
      <w:lvlText w:val=""/>
      <w:lvlJc w:val="left"/>
      <w:pPr>
        <w:tabs>
          <w:tab w:val="num" w:pos="1800"/>
        </w:tabs>
        <w:ind w:left="1800" w:hanging="360"/>
      </w:pPr>
      <w:rPr>
        <w:rFonts w:hint="default"/>
      </w:rPr>
    </w:lvl>
    <w:lvl w:ilvl="5" w:tplc="2312E10E">
      <w:start w:val="1"/>
      <w:numFmt w:val="none"/>
      <w:lvlText w:val=""/>
      <w:lvlJc w:val="left"/>
      <w:pPr>
        <w:tabs>
          <w:tab w:val="num" w:pos="2160"/>
        </w:tabs>
        <w:ind w:left="2160" w:hanging="360"/>
      </w:pPr>
      <w:rPr>
        <w:rFonts w:hint="default"/>
      </w:rPr>
    </w:lvl>
    <w:lvl w:ilvl="6" w:tplc="814A9126">
      <w:start w:val="1"/>
      <w:numFmt w:val="none"/>
      <w:lvlText w:val=""/>
      <w:lvlJc w:val="left"/>
      <w:pPr>
        <w:tabs>
          <w:tab w:val="num" w:pos="2520"/>
        </w:tabs>
        <w:ind w:left="2520" w:hanging="360"/>
      </w:pPr>
      <w:rPr>
        <w:rFonts w:hint="default"/>
      </w:rPr>
    </w:lvl>
    <w:lvl w:ilvl="7" w:tplc="C2D2A032">
      <w:start w:val="1"/>
      <w:numFmt w:val="none"/>
      <w:lvlText w:val=""/>
      <w:lvlJc w:val="left"/>
      <w:pPr>
        <w:tabs>
          <w:tab w:val="num" w:pos="2880"/>
        </w:tabs>
        <w:ind w:left="2880" w:hanging="360"/>
      </w:pPr>
      <w:rPr>
        <w:rFonts w:hint="default"/>
      </w:rPr>
    </w:lvl>
    <w:lvl w:ilvl="8" w:tplc="50683690">
      <w:start w:val="1"/>
      <w:numFmt w:val="none"/>
      <w:lvlText w:val=""/>
      <w:lvlJc w:val="left"/>
      <w:pPr>
        <w:tabs>
          <w:tab w:val="num" w:pos="3240"/>
        </w:tabs>
        <w:ind w:left="3240" w:hanging="360"/>
      </w:pPr>
      <w:rPr>
        <w:rFonts w:hint="default"/>
      </w:rPr>
    </w:lvl>
  </w:abstractNum>
  <w:abstractNum w:abstractNumId="16" w15:restartNumberingAfterBreak="0">
    <w:nsid w:val="27FE6A7C"/>
    <w:multiLevelType w:val="hybridMultilevel"/>
    <w:tmpl w:val="0D9A3C00"/>
    <w:lvl w:ilvl="0" w:tplc="A5E85FF2">
      <w:start w:val="1"/>
      <w:numFmt w:val="lowerLetter"/>
      <w:pStyle w:val="Table-ListLetter"/>
      <w:lvlText w:val="%1."/>
      <w:lvlJc w:val="left"/>
      <w:pPr>
        <w:tabs>
          <w:tab w:val="num" w:pos="284"/>
        </w:tabs>
        <w:ind w:left="284" w:hanging="284"/>
      </w:pPr>
      <w:rPr>
        <w:rFonts w:hint="default"/>
      </w:rPr>
    </w:lvl>
    <w:lvl w:ilvl="1" w:tplc="43AC7DA4">
      <w:start w:val="1"/>
      <w:numFmt w:val="lowerLetter"/>
      <w:pStyle w:val="Table-ListLetter2"/>
      <w:lvlText w:val="%2."/>
      <w:lvlJc w:val="left"/>
      <w:pPr>
        <w:tabs>
          <w:tab w:val="num" w:pos="567"/>
        </w:tabs>
        <w:ind w:left="567" w:hanging="283"/>
      </w:pPr>
      <w:rPr>
        <w:rFonts w:hint="default"/>
      </w:rPr>
    </w:lvl>
    <w:lvl w:ilvl="2" w:tplc="93BAF16A">
      <w:start w:val="1"/>
      <w:numFmt w:val="lowerLetter"/>
      <w:pStyle w:val="Table-ListLetter3"/>
      <w:lvlText w:val="%3."/>
      <w:lvlJc w:val="left"/>
      <w:pPr>
        <w:tabs>
          <w:tab w:val="num" w:pos="851"/>
        </w:tabs>
        <w:ind w:left="851" w:hanging="284"/>
      </w:pPr>
      <w:rPr>
        <w:rFonts w:hint="default"/>
      </w:rPr>
    </w:lvl>
    <w:lvl w:ilvl="3" w:tplc="391E99AE">
      <w:start w:val="1"/>
      <w:numFmt w:val="none"/>
      <w:lvlText w:val=""/>
      <w:lvlJc w:val="left"/>
      <w:pPr>
        <w:tabs>
          <w:tab w:val="num" w:pos="1440"/>
        </w:tabs>
        <w:ind w:left="1440" w:hanging="360"/>
      </w:pPr>
      <w:rPr>
        <w:rFonts w:hint="default"/>
      </w:rPr>
    </w:lvl>
    <w:lvl w:ilvl="4" w:tplc="2CCAA55C">
      <w:start w:val="1"/>
      <w:numFmt w:val="none"/>
      <w:lvlText w:val=""/>
      <w:lvlJc w:val="left"/>
      <w:pPr>
        <w:tabs>
          <w:tab w:val="num" w:pos="1800"/>
        </w:tabs>
        <w:ind w:left="1800" w:hanging="360"/>
      </w:pPr>
      <w:rPr>
        <w:rFonts w:hint="default"/>
      </w:rPr>
    </w:lvl>
    <w:lvl w:ilvl="5" w:tplc="43989D2A">
      <w:start w:val="1"/>
      <w:numFmt w:val="none"/>
      <w:lvlText w:val=""/>
      <w:lvlJc w:val="left"/>
      <w:pPr>
        <w:tabs>
          <w:tab w:val="num" w:pos="2160"/>
        </w:tabs>
        <w:ind w:left="2160" w:hanging="360"/>
      </w:pPr>
      <w:rPr>
        <w:rFonts w:hint="default"/>
      </w:rPr>
    </w:lvl>
    <w:lvl w:ilvl="6" w:tplc="F13AC9F8">
      <w:start w:val="1"/>
      <w:numFmt w:val="none"/>
      <w:lvlText w:val=""/>
      <w:lvlJc w:val="left"/>
      <w:pPr>
        <w:tabs>
          <w:tab w:val="num" w:pos="2520"/>
        </w:tabs>
        <w:ind w:left="2520" w:hanging="360"/>
      </w:pPr>
      <w:rPr>
        <w:rFonts w:hint="default"/>
      </w:rPr>
    </w:lvl>
    <w:lvl w:ilvl="7" w:tplc="BBAEAE38">
      <w:start w:val="1"/>
      <w:numFmt w:val="none"/>
      <w:lvlText w:val=""/>
      <w:lvlJc w:val="left"/>
      <w:pPr>
        <w:tabs>
          <w:tab w:val="num" w:pos="2880"/>
        </w:tabs>
        <w:ind w:left="2880" w:hanging="360"/>
      </w:pPr>
      <w:rPr>
        <w:rFonts w:hint="default"/>
      </w:rPr>
    </w:lvl>
    <w:lvl w:ilvl="8" w:tplc="3F18C71A">
      <w:start w:val="1"/>
      <w:numFmt w:val="none"/>
      <w:lvlText w:val=""/>
      <w:lvlJc w:val="left"/>
      <w:pPr>
        <w:tabs>
          <w:tab w:val="num" w:pos="3240"/>
        </w:tabs>
        <w:ind w:left="3240" w:hanging="360"/>
      </w:pPr>
      <w:rPr>
        <w:rFonts w:hint="default"/>
      </w:rPr>
    </w:lvl>
  </w:abstractNum>
  <w:abstractNum w:abstractNumId="17" w15:restartNumberingAfterBreak="0">
    <w:nsid w:val="2E204E2D"/>
    <w:multiLevelType w:val="hybridMultilevel"/>
    <w:tmpl w:val="CA3ACC40"/>
    <w:lvl w:ilvl="0" w:tplc="D9CC2744">
      <w:start w:val="1"/>
      <w:numFmt w:val="bullet"/>
      <w:lvlText w:val=""/>
      <w:lvlJc w:val="left"/>
      <w:pPr>
        <w:tabs>
          <w:tab w:val="num" w:pos="284"/>
        </w:tabs>
        <w:ind w:left="284" w:hanging="284"/>
      </w:pPr>
      <w:rPr>
        <w:rFonts w:ascii="Symbol" w:hAnsi="Symbol" w:hint="default"/>
        <w:b w:val="0"/>
        <w:i w:val="0"/>
        <w:color w:val="005984"/>
        <w:sz w:val="20"/>
      </w:rPr>
    </w:lvl>
    <w:lvl w:ilvl="1" w:tplc="C45ED96C">
      <w:start w:val="1"/>
      <w:numFmt w:val="bullet"/>
      <w:lvlText w:val=""/>
      <w:lvlJc w:val="left"/>
      <w:pPr>
        <w:tabs>
          <w:tab w:val="num" w:pos="567"/>
        </w:tabs>
        <w:ind w:left="567" w:hanging="283"/>
      </w:pPr>
      <w:rPr>
        <w:rFonts w:ascii="Symbol" w:hAnsi="Symbol" w:hint="default"/>
        <w:color w:val="005984"/>
        <w:sz w:val="20"/>
      </w:rPr>
    </w:lvl>
    <w:lvl w:ilvl="2" w:tplc="978E9C36">
      <w:start w:val="1"/>
      <w:numFmt w:val="bullet"/>
      <w:lvlText w:val=""/>
      <w:lvlJc w:val="left"/>
      <w:pPr>
        <w:tabs>
          <w:tab w:val="num" w:pos="851"/>
        </w:tabs>
        <w:ind w:left="851" w:hanging="284"/>
      </w:pPr>
      <w:rPr>
        <w:rFonts w:ascii="Symbol" w:hAnsi="Symbol" w:hint="default"/>
        <w:color w:val="005984"/>
        <w:sz w:val="20"/>
      </w:rPr>
    </w:lvl>
    <w:lvl w:ilvl="3" w:tplc="6E2CFAFA">
      <w:start w:val="1"/>
      <w:numFmt w:val="none"/>
      <w:lvlText w:val=""/>
      <w:lvlJc w:val="left"/>
      <w:pPr>
        <w:tabs>
          <w:tab w:val="num" w:pos="1440"/>
        </w:tabs>
        <w:ind w:left="1440" w:hanging="360"/>
      </w:pPr>
      <w:rPr>
        <w:rFonts w:hint="default"/>
      </w:rPr>
    </w:lvl>
    <w:lvl w:ilvl="4" w:tplc="0A4C7F8E">
      <w:start w:val="1"/>
      <w:numFmt w:val="none"/>
      <w:lvlText w:val=""/>
      <w:lvlJc w:val="left"/>
      <w:pPr>
        <w:tabs>
          <w:tab w:val="num" w:pos="1800"/>
        </w:tabs>
        <w:ind w:left="1800" w:hanging="360"/>
      </w:pPr>
      <w:rPr>
        <w:rFonts w:hint="default"/>
      </w:rPr>
    </w:lvl>
    <w:lvl w:ilvl="5" w:tplc="FD24D01A">
      <w:start w:val="1"/>
      <w:numFmt w:val="none"/>
      <w:lvlText w:val=""/>
      <w:lvlJc w:val="left"/>
      <w:pPr>
        <w:tabs>
          <w:tab w:val="num" w:pos="2160"/>
        </w:tabs>
        <w:ind w:left="2160" w:hanging="360"/>
      </w:pPr>
      <w:rPr>
        <w:rFonts w:hint="default"/>
      </w:rPr>
    </w:lvl>
    <w:lvl w:ilvl="6" w:tplc="000AC824">
      <w:start w:val="1"/>
      <w:numFmt w:val="none"/>
      <w:lvlText w:val=""/>
      <w:lvlJc w:val="left"/>
      <w:pPr>
        <w:tabs>
          <w:tab w:val="num" w:pos="2520"/>
        </w:tabs>
        <w:ind w:left="2520" w:hanging="360"/>
      </w:pPr>
      <w:rPr>
        <w:rFonts w:hint="default"/>
      </w:rPr>
    </w:lvl>
    <w:lvl w:ilvl="7" w:tplc="8146C216">
      <w:start w:val="1"/>
      <w:numFmt w:val="none"/>
      <w:lvlText w:val=""/>
      <w:lvlJc w:val="left"/>
      <w:pPr>
        <w:tabs>
          <w:tab w:val="num" w:pos="2880"/>
        </w:tabs>
        <w:ind w:left="2880" w:hanging="360"/>
      </w:pPr>
      <w:rPr>
        <w:rFonts w:hint="default"/>
      </w:rPr>
    </w:lvl>
    <w:lvl w:ilvl="8" w:tplc="63006B36">
      <w:start w:val="1"/>
      <w:numFmt w:val="none"/>
      <w:lvlText w:val=""/>
      <w:lvlJc w:val="left"/>
      <w:pPr>
        <w:tabs>
          <w:tab w:val="num" w:pos="3240"/>
        </w:tabs>
        <w:ind w:left="3240" w:hanging="360"/>
      </w:pPr>
      <w:rPr>
        <w:rFonts w:hint="default"/>
      </w:rPr>
    </w:lvl>
  </w:abstractNum>
  <w:abstractNum w:abstractNumId="18" w15:restartNumberingAfterBreak="0">
    <w:nsid w:val="35A12497"/>
    <w:multiLevelType w:val="hybridMultilevel"/>
    <w:tmpl w:val="21F63714"/>
    <w:lvl w:ilvl="0" w:tplc="0FA44522">
      <w:start w:val="1"/>
      <w:numFmt w:val="none"/>
      <w:pStyle w:val="BlockText-ListContinue"/>
      <w:lvlText w:val=""/>
      <w:lvlJc w:val="left"/>
      <w:pPr>
        <w:tabs>
          <w:tab w:val="num" w:pos="1134"/>
        </w:tabs>
        <w:ind w:left="1134" w:hanging="567"/>
      </w:pPr>
      <w:rPr>
        <w:rFonts w:hint="default"/>
      </w:rPr>
    </w:lvl>
    <w:lvl w:ilvl="1" w:tplc="754C6EAC">
      <w:start w:val="1"/>
      <w:numFmt w:val="none"/>
      <w:pStyle w:val="BlockText-ListContinue2"/>
      <w:lvlText w:val=""/>
      <w:lvlJc w:val="left"/>
      <w:pPr>
        <w:tabs>
          <w:tab w:val="num" w:pos="1701"/>
        </w:tabs>
        <w:ind w:left="1701" w:hanging="567"/>
      </w:pPr>
      <w:rPr>
        <w:rFonts w:hint="default"/>
      </w:rPr>
    </w:lvl>
    <w:lvl w:ilvl="2" w:tplc="3CB4425E">
      <w:start w:val="1"/>
      <w:numFmt w:val="none"/>
      <w:pStyle w:val="BlockText-ListContinue3"/>
      <w:lvlText w:val=""/>
      <w:lvlJc w:val="left"/>
      <w:pPr>
        <w:tabs>
          <w:tab w:val="num" w:pos="2268"/>
        </w:tabs>
        <w:ind w:left="2268" w:hanging="567"/>
      </w:pPr>
      <w:rPr>
        <w:rFonts w:hint="default"/>
      </w:rPr>
    </w:lvl>
    <w:lvl w:ilvl="3" w:tplc="6316B172">
      <w:start w:val="1"/>
      <w:numFmt w:val="none"/>
      <w:pStyle w:val="BlockText-ListContinue4"/>
      <w:lvlText w:val=""/>
      <w:lvlJc w:val="left"/>
      <w:pPr>
        <w:tabs>
          <w:tab w:val="num" w:pos="2835"/>
        </w:tabs>
        <w:ind w:left="2835" w:hanging="567"/>
      </w:pPr>
      <w:rPr>
        <w:rFonts w:hint="default"/>
      </w:rPr>
    </w:lvl>
    <w:lvl w:ilvl="4" w:tplc="FDE26E9C">
      <w:start w:val="1"/>
      <w:numFmt w:val="none"/>
      <w:pStyle w:val="BlockText-ListContinue5"/>
      <w:lvlText w:val=""/>
      <w:lvlJc w:val="left"/>
      <w:pPr>
        <w:tabs>
          <w:tab w:val="num" w:pos="3402"/>
        </w:tabs>
        <w:ind w:left="3402" w:hanging="567"/>
      </w:pPr>
      <w:rPr>
        <w:rFonts w:hint="default"/>
      </w:rPr>
    </w:lvl>
    <w:lvl w:ilvl="5" w:tplc="BE7073DC">
      <w:start w:val="1"/>
      <w:numFmt w:val="none"/>
      <w:lvlText w:val=""/>
      <w:lvlJc w:val="left"/>
      <w:pPr>
        <w:tabs>
          <w:tab w:val="num" w:pos="2727"/>
        </w:tabs>
        <w:ind w:left="2727" w:hanging="360"/>
      </w:pPr>
      <w:rPr>
        <w:rFonts w:hint="default"/>
      </w:rPr>
    </w:lvl>
    <w:lvl w:ilvl="6" w:tplc="3ED288F4">
      <w:start w:val="1"/>
      <w:numFmt w:val="none"/>
      <w:lvlText w:val=""/>
      <w:lvlJc w:val="left"/>
      <w:pPr>
        <w:tabs>
          <w:tab w:val="num" w:pos="3087"/>
        </w:tabs>
        <w:ind w:left="3087" w:hanging="360"/>
      </w:pPr>
      <w:rPr>
        <w:rFonts w:hint="default"/>
      </w:rPr>
    </w:lvl>
    <w:lvl w:ilvl="7" w:tplc="651E935C">
      <w:start w:val="1"/>
      <w:numFmt w:val="none"/>
      <w:lvlText w:val=""/>
      <w:lvlJc w:val="left"/>
      <w:pPr>
        <w:tabs>
          <w:tab w:val="num" w:pos="3447"/>
        </w:tabs>
        <w:ind w:left="3447" w:hanging="360"/>
      </w:pPr>
      <w:rPr>
        <w:rFonts w:hint="default"/>
      </w:rPr>
    </w:lvl>
    <w:lvl w:ilvl="8" w:tplc="BFE43E92">
      <w:start w:val="1"/>
      <w:numFmt w:val="none"/>
      <w:lvlText w:val=""/>
      <w:lvlJc w:val="left"/>
      <w:pPr>
        <w:tabs>
          <w:tab w:val="num" w:pos="3807"/>
        </w:tabs>
        <w:ind w:left="3807" w:hanging="360"/>
      </w:pPr>
      <w:rPr>
        <w:rFonts w:hint="default"/>
      </w:rPr>
    </w:lvl>
  </w:abstractNum>
  <w:abstractNum w:abstractNumId="19" w15:restartNumberingAfterBreak="0">
    <w:nsid w:val="36CD1F83"/>
    <w:multiLevelType w:val="hybridMultilevel"/>
    <w:tmpl w:val="538A4656"/>
    <w:lvl w:ilvl="0" w:tplc="511893F6">
      <w:start w:val="1"/>
      <w:numFmt w:val="lowerRoman"/>
      <w:lvlText w:val="%1."/>
      <w:lvlJc w:val="left"/>
      <w:pPr>
        <w:tabs>
          <w:tab w:val="num" w:pos="360"/>
        </w:tabs>
        <w:ind w:left="360" w:hanging="360"/>
      </w:pPr>
      <w:rPr>
        <w:rFonts w:hint="default"/>
        <w:b w:val="0"/>
        <w:i w:val="0"/>
        <w:color w:val="auto"/>
      </w:rPr>
    </w:lvl>
    <w:lvl w:ilvl="1" w:tplc="C0FC2A9A">
      <w:start w:val="1"/>
      <w:numFmt w:val="lowerRoman"/>
      <w:lvlText w:val="%2."/>
      <w:lvlJc w:val="left"/>
      <w:pPr>
        <w:tabs>
          <w:tab w:val="num" w:pos="720"/>
        </w:tabs>
        <w:ind w:left="720" w:hanging="360"/>
      </w:pPr>
      <w:rPr>
        <w:rFonts w:hint="default"/>
        <w:b w:val="0"/>
        <w:i w:val="0"/>
        <w:color w:val="auto"/>
      </w:rPr>
    </w:lvl>
    <w:lvl w:ilvl="2" w:tplc="B17EC154">
      <w:start w:val="1"/>
      <w:numFmt w:val="lowerRoman"/>
      <w:lvlText w:val="%3."/>
      <w:lvlJc w:val="left"/>
      <w:pPr>
        <w:tabs>
          <w:tab w:val="num" w:pos="1080"/>
        </w:tabs>
        <w:ind w:left="1080" w:hanging="360"/>
      </w:pPr>
      <w:rPr>
        <w:rFonts w:hint="default"/>
        <w:b w:val="0"/>
        <w:i w:val="0"/>
        <w:color w:val="auto"/>
      </w:rPr>
    </w:lvl>
    <w:lvl w:ilvl="3" w:tplc="29DE7BAA">
      <w:start w:val="1"/>
      <w:numFmt w:val="lowerRoman"/>
      <w:lvlText w:val="%4."/>
      <w:lvlJc w:val="left"/>
      <w:pPr>
        <w:tabs>
          <w:tab w:val="num" w:pos="1440"/>
        </w:tabs>
        <w:ind w:left="1440" w:hanging="360"/>
      </w:pPr>
      <w:rPr>
        <w:rFonts w:hint="default"/>
        <w:b w:val="0"/>
        <w:i w:val="0"/>
        <w:color w:val="auto"/>
      </w:rPr>
    </w:lvl>
    <w:lvl w:ilvl="4" w:tplc="B708327E">
      <w:start w:val="1"/>
      <w:numFmt w:val="lowerRoman"/>
      <w:lvlText w:val="%5."/>
      <w:lvlJc w:val="left"/>
      <w:pPr>
        <w:tabs>
          <w:tab w:val="num" w:pos="1800"/>
        </w:tabs>
        <w:ind w:left="1800" w:hanging="360"/>
      </w:pPr>
      <w:rPr>
        <w:rFonts w:hint="default"/>
        <w:b w:val="0"/>
        <w:i w:val="0"/>
        <w:color w:val="auto"/>
      </w:rPr>
    </w:lvl>
    <w:lvl w:ilvl="5" w:tplc="7C7E75FA">
      <w:start w:val="1"/>
      <w:numFmt w:val="none"/>
      <w:lvlText w:val=""/>
      <w:lvlJc w:val="left"/>
      <w:pPr>
        <w:tabs>
          <w:tab w:val="num" w:pos="2160"/>
        </w:tabs>
        <w:ind w:left="2160" w:hanging="360"/>
      </w:pPr>
      <w:rPr>
        <w:rFonts w:hint="default"/>
      </w:rPr>
    </w:lvl>
    <w:lvl w:ilvl="6" w:tplc="70E683BC">
      <w:start w:val="1"/>
      <w:numFmt w:val="none"/>
      <w:lvlText w:val=""/>
      <w:lvlJc w:val="left"/>
      <w:pPr>
        <w:tabs>
          <w:tab w:val="num" w:pos="2520"/>
        </w:tabs>
        <w:ind w:left="2520" w:hanging="360"/>
      </w:pPr>
      <w:rPr>
        <w:rFonts w:hint="default"/>
      </w:rPr>
    </w:lvl>
    <w:lvl w:ilvl="7" w:tplc="36A6CFEE">
      <w:start w:val="1"/>
      <w:numFmt w:val="none"/>
      <w:lvlText w:val=""/>
      <w:lvlJc w:val="left"/>
      <w:pPr>
        <w:tabs>
          <w:tab w:val="num" w:pos="2880"/>
        </w:tabs>
        <w:ind w:left="2880" w:hanging="360"/>
      </w:pPr>
      <w:rPr>
        <w:rFonts w:hint="default"/>
      </w:rPr>
    </w:lvl>
    <w:lvl w:ilvl="8" w:tplc="5BB472EC">
      <w:start w:val="1"/>
      <w:numFmt w:val="none"/>
      <w:lvlText w:val=""/>
      <w:lvlJc w:val="left"/>
      <w:pPr>
        <w:tabs>
          <w:tab w:val="num" w:pos="3240"/>
        </w:tabs>
        <w:ind w:left="3240" w:hanging="360"/>
      </w:pPr>
      <w:rPr>
        <w:rFonts w:hint="default"/>
      </w:rPr>
    </w:lvl>
  </w:abstractNum>
  <w:abstractNum w:abstractNumId="20" w15:restartNumberingAfterBreak="0">
    <w:nsid w:val="40A652B7"/>
    <w:multiLevelType w:val="hybridMultilevel"/>
    <w:tmpl w:val="8A1A986E"/>
    <w:styleLink w:val="111111"/>
    <w:lvl w:ilvl="0" w:tplc="332A385C">
      <w:start w:val="1"/>
      <w:numFmt w:val="decimal"/>
      <w:suff w:val="space"/>
      <w:lvlText w:val="%1."/>
      <w:lvlJc w:val="left"/>
      <w:pPr>
        <w:ind w:left="284" w:hanging="284"/>
      </w:pPr>
      <w:rPr>
        <w:rFonts w:hint="default"/>
      </w:rPr>
    </w:lvl>
    <w:lvl w:ilvl="1" w:tplc="82D6E198">
      <w:start w:val="1"/>
      <w:numFmt w:val="decimal"/>
      <w:suff w:val="space"/>
      <w:lvlText w:val="%1.%2."/>
      <w:lvlJc w:val="left"/>
      <w:pPr>
        <w:ind w:left="567" w:hanging="567"/>
      </w:pPr>
      <w:rPr>
        <w:rFonts w:hint="default"/>
      </w:rPr>
    </w:lvl>
    <w:lvl w:ilvl="2" w:tplc="43B4B46C">
      <w:start w:val="1"/>
      <w:numFmt w:val="decimal"/>
      <w:suff w:val="space"/>
      <w:lvlText w:val="%1.%2.%3."/>
      <w:lvlJc w:val="left"/>
      <w:pPr>
        <w:ind w:left="0" w:firstLine="0"/>
      </w:pPr>
      <w:rPr>
        <w:rFonts w:hint="default"/>
      </w:rPr>
    </w:lvl>
    <w:lvl w:ilvl="3" w:tplc="1264D6BC">
      <w:start w:val="1"/>
      <w:numFmt w:val="decimal"/>
      <w:suff w:val="space"/>
      <w:lvlText w:val="%1.%2.%3.%4."/>
      <w:lvlJc w:val="left"/>
      <w:pPr>
        <w:ind w:left="0" w:firstLine="0"/>
      </w:pPr>
      <w:rPr>
        <w:rFonts w:hint="default"/>
      </w:rPr>
    </w:lvl>
    <w:lvl w:ilvl="4" w:tplc="8906345C">
      <w:start w:val="1"/>
      <w:numFmt w:val="decimal"/>
      <w:suff w:val="space"/>
      <w:lvlText w:val="%1.%2.%3.%4.%5."/>
      <w:lvlJc w:val="left"/>
      <w:pPr>
        <w:ind w:left="0" w:firstLine="0"/>
      </w:pPr>
      <w:rPr>
        <w:rFonts w:hint="default"/>
      </w:rPr>
    </w:lvl>
    <w:lvl w:ilvl="5" w:tplc="371ED636">
      <w:start w:val="1"/>
      <w:numFmt w:val="decimal"/>
      <w:suff w:val="space"/>
      <w:lvlText w:val="%1.%2.%3.%4.%5.%6."/>
      <w:lvlJc w:val="left"/>
      <w:pPr>
        <w:ind w:left="0" w:firstLine="0"/>
      </w:pPr>
      <w:rPr>
        <w:rFonts w:hint="default"/>
      </w:rPr>
    </w:lvl>
    <w:lvl w:ilvl="6" w:tplc="69F20A6C">
      <w:start w:val="1"/>
      <w:numFmt w:val="decimal"/>
      <w:suff w:val="space"/>
      <w:lvlText w:val="%1.%2.%3.%4.%5.%6.%7."/>
      <w:lvlJc w:val="left"/>
      <w:pPr>
        <w:ind w:left="0" w:firstLine="0"/>
      </w:pPr>
      <w:rPr>
        <w:rFonts w:hint="default"/>
      </w:rPr>
    </w:lvl>
    <w:lvl w:ilvl="7" w:tplc="2196D6EA">
      <w:start w:val="1"/>
      <w:numFmt w:val="decimal"/>
      <w:suff w:val="space"/>
      <w:lvlText w:val="%1.%2.%3.%4.%5.%6.%7.%8."/>
      <w:lvlJc w:val="left"/>
      <w:pPr>
        <w:ind w:left="0" w:firstLine="0"/>
      </w:pPr>
      <w:rPr>
        <w:rFonts w:hint="default"/>
      </w:rPr>
    </w:lvl>
    <w:lvl w:ilvl="8" w:tplc="756C104E">
      <w:start w:val="1"/>
      <w:numFmt w:val="decimal"/>
      <w:suff w:val="space"/>
      <w:lvlText w:val="%1.%2.%3.%4.%5.%6.%7.%8.%9."/>
      <w:lvlJc w:val="left"/>
      <w:pPr>
        <w:ind w:left="0" w:firstLine="0"/>
      </w:pPr>
      <w:rPr>
        <w:rFonts w:hint="default"/>
      </w:rPr>
    </w:lvl>
  </w:abstractNum>
  <w:abstractNum w:abstractNumId="21" w15:restartNumberingAfterBreak="0">
    <w:nsid w:val="44012CED"/>
    <w:multiLevelType w:val="hybridMultilevel"/>
    <w:tmpl w:val="FFFFFFFF"/>
    <w:lvl w:ilvl="0" w:tplc="93AA8B50">
      <w:start w:val="1"/>
      <w:numFmt w:val="decimal"/>
      <w:lvlText w:val="%1."/>
      <w:lvlJc w:val="left"/>
      <w:pPr>
        <w:ind w:left="720" w:hanging="360"/>
      </w:pPr>
    </w:lvl>
    <w:lvl w:ilvl="1" w:tplc="F524FF84">
      <w:start w:val="1"/>
      <w:numFmt w:val="lowerLetter"/>
      <w:lvlText w:val="%2."/>
      <w:lvlJc w:val="left"/>
      <w:pPr>
        <w:ind w:left="1440" w:hanging="360"/>
      </w:pPr>
    </w:lvl>
    <w:lvl w:ilvl="2" w:tplc="0E041F9E">
      <w:start w:val="1"/>
      <w:numFmt w:val="lowerRoman"/>
      <w:lvlText w:val="%3."/>
      <w:lvlJc w:val="right"/>
      <w:pPr>
        <w:ind w:left="2160" w:hanging="180"/>
      </w:pPr>
    </w:lvl>
    <w:lvl w:ilvl="3" w:tplc="41605582">
      <w:start w:val="1"/>
      <w:numFmt w:val="decimal"/>
      <w:lvlText w:val="%4."/>
      <w:lvlJc w:val="left"/>
      <w:pPr>
        <w:ind w:left="2880" w:hanging="360"/>
      </w:pPr>
    </w:lvl>
    <w:lvl w:ilvl="4" w:tplc="E710EDAC">
      <w:start w:val="1"/>
      <w:numFmt w:val="lowerLetter"/>
      <w:lvlText w:val="%5."/>
      <w:lvlJc w:val="left"/>
      <w:pPr>
        <w:ind w:left="3600" w:hanging="360"/>
      </w:pPr>
    </w:lvl>
    <w:lvl w:ilvl="5" w:tplc="8B08579A">
      <w:start w:val="1"/>
      <w:numFmt w:val="lowerRoman"/>
      <w:lvlText w:val="%6."/>
      <w:lvlJc w:val="right"/>
      <w:pPr>
        <w:ind w:left="4320" w:hanging="180"/>
      </w:pPr>
    </w:lvl>
    <w:lvl w:ilvl="6" w:tplc="4244A5BE">
      <w:start w:val="1"/>
      <w:numFmt w:val="decimal"/>
      <w:lvlText w:val="%7."/>
      <w:lvlJc w:val="left"/>
      <w:pPr>
        <w:ind w:left="5040" w:hanging="360"/>
      </w:pPr>
    </w:lvl>
    <w:lvl w:ilvl="7" w:tplc="1BB4438C">
      <w:start w:val="1"/>
      <w:numFmt w:val="lowerLetter"/>
      <w:lvlText w:val="%8."/>
      <w:lvlJc w:val="left"/>
      <w:pPr>
        <w:ind w:left="5760" w:hanging="360"/>
      </w:pPr>
    </w:lvl>
    <w:lvl w:ilvl="8" w:tplc="DF72C720">
      <w:start w:val="1"/>
      <w:numFmt w:val="lowerRoman"/>
      <w:lvlText w:val="%9."/>
      <w:lvlJc w:val="right"/>
      <w:pPr>
        <w:ind w:left="6480" w:hanging="180"/>
      </w:pPr>
    </w:lvl>
  </w:abstractNum>
  <w:abstractNum w:abstractNumId="22" w15:restartNumberingAfterBreak="0">
    <w:nsid w:val="4AEB6C71"/>
    <w:multiLevelType w:val="hybridMultilevel"/>
    <w:tmpl w:val="F9DAC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8A5BC0"/>
    <w:multiLevelType w:val="hybridMultilevel"/>
    <w:tmpl w:val="FFFFFFFF"/>
    <w:lvl w:ilvl="0" w:tplc="5D96C768">
      <w:start w:val="1"/>
      <w:numFmt w:val="bullet"/>
      <w:lvlText w:val="·"/>
      <w:lvlJc w:val="left"/>
      <w:pPr>
        <w:ind w:left="720" w:hanging="360"/>
      </w:pPr>
      <w:rPr>
        <w:rFonts w:ascii="Symbol" w:hAnsi="Symbol" w:hint="default"/>
      </w:rPr>
    </w:lvl>
    <w:lvl w:ilvl="1" w:tplc="8708B180">
      <w:start w:val="1"/>
      <w:numFmt w:val="bullet"/>
      <w:lvlText w:val="o"/>
      <w:lvlJc w:val="left"/>
      <w:pPr>
        <w:ind w:left="1440" w:hanging="360"/>
      </w:pPr>
      <w:rPr>
        <w:rFonts w:ascii="Courier New" w:hAnsi="Courier New" w:hint="default"/>
      </w:rPr>
    </w:lvl>
    <w:lvl w:ilvl="2" w:tplc="169E00AC">
      <w:start w:val="1"/>
      <w:numFmt w:val="bullet"/>
      <w:lvlText w:val=""/>
      <w:lvlJc w:val="left"/>
      <w:pPr>
        <w:ind w:left="2160" w:hanging="360"/>
      </w:pPr>
      <w:rPr>
        <w:rFonts w:ascii="Wingdings" w:hAnsi="Wingdings" w:hint="default"/>
      </w:rPr>
    </w:lvl>
    <w:lvl w:ilvl="3" w:tplc="13004466">
      <w:start w:val="1"/>
      <w:numFmt w:val="bullet"/>
      <w:lvlText w:val=""/>
      <w:lvlJc w:val="left"/>
      <w:pPr>
        <w:ind w:left="2880" w:hanging="360"/>
      </w:pPr>
      <w:rPr>
        <w:rFonts w:ascii="Symbol" w:hAnsi="Symbol" w:hint="default"/>
      </w:rPr>
    </w:lvl>
    <w:lvl w:ilvl="4" w:tplc="87681B56">
      <w:start w:val="1"/>
      <w:numFmt w:val="bullet"/>
      <w:lvlText w:val="o"/>
      <w:lvlJc w:val="left"/>
      <w:pPr>
        <w:ind w:left="3600" w:hanging="360"/>
      </w:pPr>
      <w:rPr>
        <w:rFonts w:ascii="Courier New" w:hAnsi="Courier New" w:hint="default"/>
      </w:rPr>
    </w:lvl>
    <w:lvl w:ilvl="5" w:tplc="14D8258C">
      <w:start w:val="1"/>
      <w:numFmt w:val="bullet"/>
      <w:lvlText w:val=""/>
      <w:lvlJc w:val="left"/>
      <w:pPr>
        <w:ind w:left="4320" w:hanging="360"/>
      </w:pPr>
      <w:rPr>
        <w:rFonts w:ascii="Wingdings" w:hAnsi="Wingdings" w:hint="default"/>
      </w:rPr>
    </w:lvl>
    <w:lvl w:ilvl="6" w:tplc="EDAA233A">
      <w:start w:val="1"/>
      <w:numFmt w:val="bullet"/>
      <w:lvlText w:val=""/>
      <w:lvlJc w:val="left"/>
      <w:pPr>
        <w:ind w:left="5040" w:hanging="360"/>
      </w:pPr>
      <w:rPr>
        <w:rFonts w:ascii="Symbol" w:hAnsi="Symbol" w:hint="default"/>
      </w:rPr>
    </w:lvl>
    <w:lvl w:ilvl="7" w:tplc="DC56489C">
      <w:start w:val="1"/>
      <w:numFmt w:val="bullet"/>
      <w:lvlText w:val="o"/>
      <w:lvlJc w:val="left"/>
      <w:pPr>
        <w:ind w:left="5760" w:hanging="360"/>
      </w:pPr>
      <w:rPr>
        <w:rFonts w:ascii="Courier New" w:hAnsi="Courier New" w:hint="default"/>
      </w:rPr>
    </w:lvl>
    <w:lvl w:ilvl="8" w:tplc="138ADF46">
      <w:start w:val="1"/>
      <w:numFmt w:val="bullet"/>
      <w:lvlText w:val=""/>
      <w:lvlJc w:val="left"/>
      <w:pPr>
        <w:ind w:left="6480" w:hanging="360"/>
      </w:pPr>
      <w:rPr>
        <w:rFonts w:ascii="Wingdings" w:hAnsi="Wingdings" w:hint="default"/>
      </w:rPr>
    </w:lvl>
  </w:abstractNum>
  <w:abstractNum w:abstractNumId="24" w15:restartNumberingAfterBreak="0">
    <w:nsid w:val="4D9C2A65"/>
    <w:multiLevelType w:val="hybridMultilevel"/>
    <w:tmpl w:val="FFFFFFFF"/>
    <w:lvl w:ilvl="0" w:tplc="49C441E8">
      <w:start w:val="1"/>
      <w:numFmt w:val="bullet"/>
      <w:lvlText w:val="·"/>
      <w:lvlJc w:val="left"/>
      <w:pPr>
        <w:ind w:left="720" w:hanging="360"/>
      </w:pPr>
      <w:rPr>
        <w:rFonts w:ascii="Symbol" w:hAnsi="Symbol" w:hint="default"/>
      </w:rPr>
    </w:lvl>
    <w:lvl w:ilvl="1" w:tplc="B0F67404">
      <w:start w:val="1"/>
      <w:numFmt w:val="bullet"/>
      <w:lvlText w:val="o"/>
      <w:lvlJc w:val="left"/>
      <w:pPr>
        <w:ind w:left="1440" w:hanging="360"/>
      </w:pPr>
      <w:rPr>
        <w:rFonts w:ascii="Courier New" w:hAnsi="Courier New" w:hint="default"/>
      </w:rPr>
    </w:lvl>
    <w:lvl w:ilvl="2" w:tplc="57141822">
      <w:start w:val="1"/>
      <w:numFmt w:val="bullet"/>
      <w:lvlText w:val=""/>
      <w:lvlJc w:val="left"/>
      <w:pPr>
        <w:ind w:left="2160" w:hanging="360"/>
      </w:pPr>
      <w:rPr>
        <w:rFonts w:ascii="Wingdings" w:hAnsi="Wingdings" w:hint="default"/>
      </w:rPr>
    </w:lvl>
    <w:lvl w:ilvl="3" w:tplc="269A5CD4">
      <w:start w:val="1"/>
      <w:numFmt w:val="bullet"/>
      <w:lvlText w:val=""/>
      <w:lvlJc w:val="left"/>
      <w:pPr>
        <w:ind w:left="2880" w:hanging="360"/>
      </w:pPr>
      <w:rPr>
        <w:rFonts w:ascii="Symbol" w:hAnsi="Symbol" w:hint="default"/>
      </w:rPr>
    </w:lvl>
    <w:lvl w:ilvl="4" w:tplc="C4B04468">
      <w:start w:val="1"/>
      <w:numFmt w:val="bullet"/>
      <w:lvlText w:val="o"/>
      <w:lvlJc w:val="left"/>
      <w:pPr>
        <w:ind w:left="3600" w:hanging="360"/>
      </w:pPr>
      <w:rPr>
        <w:rFonts w:ascii="Courier New" w:hAnsi="Courier New" w:hint="default"/>
      </w:rPr>
    </w:lvl>
    <w:lvl w:ilvl="5" w:tplc="CBC4ABD8">
      <w:start w:val="1"/>
      <w:numFmt w:val="bullet"/>
      <w:lvlText w:val=""/>
      <w:lvlJc w:val="left"/>
      <w:pPr>
        <w:ind w:left="4320" w:hanging="360"/>
      </w:pPr>
      <w:rPr>
        <w:rFonts w:ascii="Wingdings" w:hAnsi="Wingdings" w:hint="default"/>
      </w:rPr>
    </w:lvl>
    <w:lvl w:ilvl="6" w:tplc="0DCC857A">
      <w:start w:val="1"/>
      <w:numFmt w:val="bullet"/>
      <w:lvlText w:val=""/>
      <w:lvlJc w:val="left"/>
      <w:pPr>
        <w:ind w:left="5040" w:hanging="360"/>
      </w:pPr>
      <w:rPr>
        <w:rFonts w:ascii="Symbol" w:hAnsi="Symbol" w:hint="default"/>
      </w:rPr>
    </w:lvl>
    <w:lvl w:ilvl="7" w:tplc="1250F3FC">
      <w:start w:val="1"/>
      <w:numFmt w:val="bullet"/>
      <w:lvlText w:val="o"/>
      <w:lvlJc w:val="left"/>
      <w:pPr>
        <w:ind w:left="5760" w:hanging="360"/>
      </w:pPr>
      <w:rPr>
        <w:rFonts w:ascii="Courier New" w:hAnsi="Courier New" w:hint="default"/>
      </w:rPr>
    </w:lvl>
    <w:lvl w:ilvl="8" w:tplc="8FDECF4C">
      <w:start w:val="1"/>
      <w:numFmt w:val="bullet"/>
      <w:lvlText w:val=""/>
      <w:lvlJc w:val="left"/>
      <w:pPr>
        <w:ind w:left="6480" w:hanging="360"/>
      </w:pPr>
      <w:rPr>
        <w:rFonts w:ascii="Wingdings" w:hAnsi="Wingdings" w:hint="default"/>
      </w:rPr>
    </w:lvl>
  </w:abstractNum>
  <w:abstractNum w:abstractNumId="25" w15:restartNumberingAfterBreak="0">
    <w:nsid w:val="4E303B0C"/>
    <w:multiLevelType w:val="hybridMultilevel"/>
    <w:tmpl w:val="08090023"/>
    <w:styleLink w:val="ArticleSection"/>
    <w:lvl w:ilvl="0" w:tplc="E9A29ACA">
      <w:start w:val="1"/>
      <w:numFmt w:val="upperRoman"/>
      <w:lvlText w:val="Article %1."/>
      <w:lvlJc w:val="left"/>
      <w:pPr>
        <w:tabs>
          <w:tab w:val="num" w:pos="1440"/>
        </w:tabs>
        <w:ind w:left="0" w:firstLine="0"/>
      </w:pPr>
    </w:lvl>
    <w:lvl w:ilvl="1" w:tplc="9BE63DD2">
      <w:start w:val="1"/>
      <w:numFmt w:val="decimalZero"/>
      <w:isLgl/>
      <w:lvlText w:val="Section %1.%2"/>
      <w:lvlJc w:val="left"/>
      <w:pPr>
        <w:tabs>
          <w:tab w:val="num" w:pos="1440"/>
        </w:tabs>
        <w:ind w:left="0" w:firstLine="0"/>
      </w:pPr>
    </w:lvl>
    <w:lvl w:ilvl="2" w:tplc="119A82A8">
      <w:start w:val="1"/>
      <w:numFmt w:val="lowerLetter"/>
      <w:lvlText w:val="(%3)"/>
      <w:lvlJc w:val="left"/>
      <w:pPr>
        <w:tabs>
          <w:tab w:val="num" w:pos="720"/>
        </w:tabs>
        <w:ind w:left="720" w:hanging="432"/>
      </w:pPr>
    </w:lvl>
    <w:lvl w:ilvl="3" w:tplc="0D2EF198">
      <w:start w:val="1"/>
      <w:numFmt w:val="lowerRoman"/>
      <w:lvlText w:val="(%4)"/>
      <w:lvlJc w:val="right"/>
      <w:pPr>
        <w:tabs>
          <w:tab w:val="num" w:pos="864"/>
        </w:tabs>
        <w:ind w:left="864" w:hanging="144"/>
      </w:pPr>
    </w:lvl>
    <w:lvl w:ilvl="4" w:tplc="D494CD5E">
      <w:start w:val="1"/>
      <w:numFmt w:val="decimal"/>
      <w:lvlText w:val="%5)"/>
      <w:lvlJc w:val="left"/>
      <w:pPr>
        <w:tabs>
          <w:tab w:val="num" w:pos="1008"/>
        </w:tabs>
        <w:ind w:left="1008" w:hanging="432"/>
      </w:pPr>
    </w:lvl>
    <w:lvl w:ilvl="5" w:tplc="4B102572">
      <w:start w:val="1"/>
      <w:numFmt w:val="lowerLetter"/>
      <w:lvlText w:val="%6)"/>
      <w:lvlJc w:val="left"/>
      <w:pPr>
        <w:tabs>
          <w:tab w:val="num" w:pos="1152"/>
        </w:tabs>
        <w:ind w:left="1152" w:hanging="432"/>
      </w:pPr>
    </w:lvl>
    <w:lvl w:ilvl="6" w:tplc="CCE2A338">
      <w:start w:val="1"/>
      <w:numFmt w:val="lowerRoman"/>
      <w:lvlText w:val="%7)"/>
      <w:lvlJc w:val="right"/>
      <w:pPr>
        <w:tabs>
          <w:tab w:val="num" w:pos="1296"/>
        </w:tabs>
        <w:ind w:left="1296" w:hanging="288"/>
      </w:pPr>
    </w:lvl>
    <w:lvl w:ilvl="7" w:tplc="1994BCEA">
      <w:start w:val="1"/>
      <w:numFmt w:val="lowerLetter"/>
      <w:lvlText w:val="%8."/>
      <w:lvlJc w:val="left"/>
      <w:pPr>
        <w:tabs>
          <w:tab w:val="num" w:pos="1440"/>
        </w:tabs>
        <w:ind w:left="1440" w:hanging="432"/>
      </w:pPr>
    </w:lvl>
    <w:lvl w:ilvl="8" w:tplc="0D442ED0">
      <w:start w:val="1"/>
      <w:numFmt w:val="lowerRoman"/>
      <w:lvlText w:val="%9."/>
      <w:lvlJc w:val="right"/>
      <w:pPr>
        <w:tabs>
          <w:tab w:val="num" w:pos="1584"/>
        </w:tabs>
        <w:ind w:left="1584" w:hanging="144"/>
      </w:pPr>
    </w:lvl>
  </w:abstractNum>
  <w:abstractNum w:abstractNumId="26" w15:restartNumberingAfterBreak="0">
    <w:nsid w:val="4ED22684"/>
    <w:multiLevelType w:val="hybridMultilevel"/>
    <w:tmpl w:val="B46AF934"/>
    <w:lvl w:ilvl="0" w:tplc="23CA4A12">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tplc="0872424C">
      <w:start w:val="1"/>
      <w:numFmt w:val="bullet"/>
      <w:pStyle w:val="Table-ListBullet2"/>
      <w:lvlText w:val=""/>
      <w:lvlJc w:val="left"/>
      <w:pPr>
        <w:tabs>
          <w:tab w:val="num" w:pos="567"/>
        </w:tabs>
        <w:ind w:left="567" w:hanging="283"/>
      </w:pPr>
      <w:rPr>
        <w:rFonts w:ascii="Symbol" w:hAnsi="Symbol" w:hint="default"/>
        <w:color w:val="005984"/>
        <w:sz w:val="18"/>
      </w:rPr>
    </w:lvl>
    <w:lvl w:ilvl="2" w:tplc="AB36B982">
      <w:start w:val="1"/>
      <w:numFmt w:val="bullet"/>
      <w:pStyle w:val="Table-ListBullet3"/>
      <w:lvlText w:val=""/>
      <w:lvlJc w:val="left"/>
      <w:pPr>
        <w:tabs>
          <w:tab w:val="num" w:pos="851"/>
        </w:tabs>
        <w:ind w:left="851" w:hanging="284"/>
      </w:pPr>
      <w:rPr>
        <w:rFonts w:ascii="Symbol" w:hAnsi="Symbol" w:hint="default"/>
        <w:color w:val="005984"/>
        <w:sz w:val="18"/>
      </w:rPr>
    </w:lvl>
    <w:lvl w:ilvl="3" w:tplc="43A6B6B6">
      <w:start w:val="1"/>
      <w:numFmt w:val="none"/>
      <w:lvlText w:val=""/>
      <w:lvlJc w:val="left"/>
      <w:pPr>
        <w:tabs>
          <w:tab w:val="num" w:pos="1440"/>
        </w:tabs>
        <w:ind w:left="1440" w:hanging="360"/>
      </w:pPr>
      <w:rPr>
        <w:rFonts w:hint="default"/>
      </w:rPr>
    </w:lvl>
    <w:lvl w:ilvl="4" w:tplc="D97CFA54">
      <w:start w:val="1"/>
      <w:numFmt w:val="none"/>
      <w:lvlText w:val=""/>
      <w:lvlJc w:val="left"/>
      <w:pPr>
        <w:tabs>
          <w:tab w:val="num" w:pos="1800"/>
        </w:tabs>
        <w:ind w:left="1800" w:hanging="360"/>
      </w:pPr>
      <w:rPr>
        <w:rFonts w:hint="default"/>
      </w:rPr>
    </w:lvl>
    <w:lvl w:ilvl="5" w:tplc="F2EE2E7C">
      <w:start w:val="1"/>
      <w:numFmt w:val="none"/>
      <w:lvlText w:val=""/>
      <w:lvlJc w:val="left"/>
      <w:pPr>
        <w:tabs>
          <w:tab w:val="num" w:pos="2160"/>
        </w:tabs>
        <w:ind w:left="2160" w:hanging="360"/>
      </w:pPr>
      <w:rPr>
        <w:rFonts w:hint="default"/>
      </w:rPr>
    </w:lvl>
    <w:lvl w:ilvl="6" w:tplc="B4D82FD0">
      <w:start w:val="1"/>
      <w:numFmt w:val="none"/>
      <w:lvlText w:val=""/>
      <w:lvlJc w:val="left"/>
      <w:pPr>
        <w:tabs>
          <w:tab w:val="num" w:pos="2520"/>
        </w:tabs>
        <w:ind w:left="2520" w:hanging="360"/>
      </w:pPr>
      <w:rPr>
        <w:rFonts w:hint="default"/>
      </w:rPr>
    </w:lvl>
    <w:lvl w:ilvl="7" w:tplc="AB10F48A">
      <w:start w:val="1"/>
      <w:numFmt w:val="none"/>
      <w:lvlText w:val=""/>
      <w:lvlJc w:val="left"/>
      <w:pPr>
        <w:tabs>
          <w:tab w:val="num" w:pos="2880"/>
        </w:tabs>
        <w:ind w:left="2880" w:hanging="360"/>
      </w:pPr>
      <w:rPr>
        <w:rFonts w:hint="default"/>
      </w:rPr>
    </w:lvl>
    <w:lvl w:ilvl="8" w:tplc="E52428BA">
      <w:start w:val="1"/>
      <w:numFmt w:val="none"/>
      <w:lvlText w:val=""/>
      <w:lvlJc w:val="left"/>
      <w:pPr>
        <w:tabs>
          <w:tab w:val="num" w:pos="3240"/>
        </w:tabs>
        <w:ind w:left="3240" w:hanging="360"/>
      </w:pPr>
      <w:rPr>
        <w:rFonts w:hint="default"/>
      </w:rPr>
    </w:lvl>
  </w:abstractNum>
  <w:abstractNum w:abstractNumId="27" w15:restartNumberingAfterBreak="0">
    <w:nsid w:val="50714E22"/>
    <w:multiLevelType w:val="hybridMultilevel"/>
    <w:tmpl w:val="282A3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32156C"/>
    <w:multiLevelType w:val="hybridMultilevel"/>
    <w:tmpl w:val="6A9697C2"/>
    <w:styleLink w:val="1ai"/>
    <w:lvl w:ilvl="0" w:tplc="A2E6DC50">
      <w:start w:val="1"/>
      <w:numFmt w:val="decimal"/>
      <w:lvlText w:val="%1)"/>
      <w:lvlJc w:val="left"/>
      <w:pPr>
        <w:tabs>
          <w:tab w:val="num" w:pos="567"/>
        </w:tabs>
        <w:ind w:left="567" w:hanging="567"/>
      </w:pPr>
      <w:rPr>
        <w:rFonts w:hint="default"/>
      </w:rPr>
    </w:lvl>
    <w:lvl w:ilvl="1" w:tplc="8F90F30A">
      <w:start w:val="1"/>
      <w:numFmt w:val="lowerLetter"/>
      <w:lvlText w:val="%2)"/>
      <w:lvlJc w:val="left"/>
      <w:pPr>
        <w:tabs>
          <w:tab w:val="num" w:pos="1134"/>
        </w:tabs>
        <w:ind w:left="1134" w:hanging="567"/>
      </w:pPr>
      <w:rPr>
        <w:rFonts w:hint="default"/>
      </w:rPr>
    </w:lvl>
    <w:lvl w:ilvl="2" w:tplc="7A5A2F62">
      <w:start w:val="1"/>
      <w:numFmt w:val="lowerRoman"/>
      <w:lvlText w:val="%3)"/>
      <w:lvlJc w:val="left"/>
      <w:pPr>
        <w:tabs>
          <w:tab w:val="num" w:pos="1701"/>
        </w:tabs>
        <w:ind w:left="1701" w:hanging="567"/>
      </w:pPr>
      <w:rPr>
        <w:rFonts w:hint="default"/>
      </w:rPr>
    </w:lvl>
    <w:lvl w:ilvl="3" w:tplc="458C8D6C">
      <w:start w:val="1"/>
      <w:numFmt w:val="decimal"/>
      <w:lvlText w:val="(%4)"/>
      <w:lvlJc w:val="left"/>
      <w:pPr>
        <w:tabs>
          <w:tab w:val="num" w:pos="2268"/>
        </w:tabs>
        <w:ind w:left="2268" w:hanging="567"/>
      </w:pPr>
      <w:rPr>
        <w:rFonts w:hint="default"/>
      </w:rPr>
    </w:lvl>
    <w:lvl w:ilvl="4" w:tplc="F6943418">
      <w:start w:val="1"/>
      <w:numFmt w:val="lowerLetter"/>
      <w:lvlText w:val="(%5)"/>
      <w:lvlJc w:val="left"/>
      <w:pPr>
        <w:tabs>
          <w:tab w:val="num" w:pos="2835"/>
        </w:tabs>
        <w:ind w:left="2835" w:hanging="567"/>
      </w:pPr>
      <w:rPr>
        <w:rFonts w:hint="default"/>
      </w:rPr>
    </w:lvl>
    <w:lvl w:ilvl="5" w:tplc="F0465302">
      <w:start w:val="1"/>
      <w:numFmt w:val="lowerRoman"/>
      <w:lvlText w:val="(%6)"/>
      <w:lvlJc w:val="left"/>
      <w:pPr>
        <w:tabs>
          <w:tab w:val="num" w:pos="3402"/>
        </w:tabs>
        <w:ind w:left="3402" w:hanging="567"/>
      </w:pPr>
      <w:rPr>
        <w:rFonts w:hint="default"/>
      </w:rPr>
    </w:lvl>
    <w:lvl w:ilvl="6" w:tplc="F0DAA416">
      <w:start w:val="1"/>
      <w:numFmt w:val="decimal"/>
      <w:lvlText w:val="%7."/>
      <w:lvlJc w:val="left"/>
      <w:pPr>
        <w:tabs>
          <w:tab w:val="num" w:pos="3969"/>
        </w:tabs>
        <w:ind w:left="3969" w:hanging="567"/>
      </w:pPr>
      <w:rPr>
        <w:rFonts w:hint="default"/>
      </w:rPr>
    </w:lvl>
    <w:lvl w:ilvl="7" w:tplc="78D88F9A">
      <w:start w:val="1"/>
      <w:numFmt w:val="lowerLetter"/>
      <w:lvlText w:val="%8."/>
      <w:lvlJc w:val="left"/>
      <w:pPr>
        <w:tabs>
          <w:tab w:val="num" w:pos="4536"/>
        </w:tabs>
        <w:ind w:left="4536" w:hanging="567"/>
      </w:pPr>
      <w:rPr>
        <w:rFonts w:hint="default"/>
      </w:rPr>
    </w:lvl>
    <w:lvl w:ilvl="8" w:tplc="A11AD3A4">
      <w:start w:val="1"/>
      <w:numFmt w:val="lowerRoman"/>
      <w:lvlText w:val="%9."/>
      <w:lvlJc w:val="left"/>
      <w:pPr>
        <w:tabs>
          <w:tab w:val="num" w:pos="5103"/>
        </w:tabs>
        <w:ind w:left="5103" w:hanging="567"/>
      </w:pPr>
      <w:rPr>
        <w:rFonts w:hint="default"/>
      </w:rPr>
    </w:lvl>
  </w:abstractNum>
  <w:abstractNum w:abstractNumId="29" w15:restartNumberingAfterBreak="0">
    <w:nsid w:val="55735B65"/>
    <w:multiLevelType w:val="hybridMultilevel"/>
    <w:tmpl w:val="447EF884"/>
    <w:lvl w:ilvl="0" w:tplc="365A81F2">
      <w:start w:val="1"/>
      <w:numFmt w:val="lowerRoman"/>
      <w:pStyle w:val="BlockText-ListRoman"/>
      <w:lvlText w:val="%1."/>
      <w:lvlJc w:val="left"/>
      <w:pPr>
        <w:tabs>
          <w:tab w:val="num" w:pos="1134"/>
        </w:tabs>
        <w:ind w:left="1134" w:hanging="567"/>
      </w:pPr>
      <w:rPr>
        <w:rFonts w:hint="default"/>
      </w:rPr>
    </w:lvl>
    <w:lvl w:ilvl="1" w:tplc="8F5ADE1A">
      <w:start w:val="1"/>
      <w:numFmt w:val="lowerRoman"/>
      <w:pStyle w:val="BlockText-ListRoman2"/>
      <w:lvlText w:val="%2."/>
      <w:lvlJc w:val="left"/>
      <w:pPr>
        <w:tabs>
          <w:tab w:val="num" w:pos="1701"/>
        </w:tabs>
        <w:ind w:left="1701" w:hanging="567"/>
      </w:pPr>
      <w:rPr>
        <w:rFonts w:hint="default"/>
      </w:rPr>
    </w:lvl>
    <w:lvl w:ilvl="2" w:tplc="09F8ADAA">
      <w:start w:val="1"/>
      <w:numFmt w:val="lowerRoman"/>
      <w:pStyle w:val="BlockText-ListRoman3"/>
      <w:lvlText w:val="%3."/>
      <w:lvlJc w:val="left"/>
      <w:pPr>
        <w:tabs>
          <w:tab w:val="num" w:pos="2268"/>
        </w:tabs>
        <w:ind w:left="2268" w:hanging="567"/>
      </w:pPr>
      <w:rPr>
        <w:rFonts w:hint="default"/>
      </w:rPr>
    </w:lvl>
    <w:lvl w:ilvl="3" w:tplc="D16EEBE0">
      <w:start w:val="1"/>
      <w:numFmt w:val="lowerRoman"/>
      <w:pStyle w:val="BlockText-ListRoman4"/>
      <w:lvlText w:val="%4."/>
      <w:lvlJc w:val="left"/>
      <w:pPr>
        <w:tabs>
          <w:tab w:val="num" w:pos="2835"/>
        </w:tabs>
        <w:ind w:left="2835" w:hanging="567"/>
      </w:pPr>
      <w:rPr>
        <w:rFonts w:hint="default"/>
      </w:rPr>
    </w:lvl>
    <w:lvl w:ilvl="4" w:tplc="ABE882E2">
      <w:start w:val="1"/>
      <w:numFmt w:val="lowerRoman"/>
      <w:pStyle w:val="BlockText-ListRoman5"/>
      <w:lvlText w:val="%5."/>
      <w:lvlJc w:val="left"/>
      <w:pPr>
        <w:tabs>
          <w:tab w:val="num" w:pos="3402"/>
        </w:tabs>
        <w:ind w:left="3402" w:hanging="567"/>
      </w:pPr>
      <w:rPr>
        <w:rFonts w:hint="default"/>
      </w:rPr>
    </w:lvl>
    <w:lvl w:ilvl="5" w:tplc="B50AC048">
      <w:start w:val="1"/>
      <w:numFmt w:val="none"/>
      <w:lvlText w:val=""/>
      <w:lvlJc w:val="left"/>
      <w:pPr>
        <w:tabs>
          <w:tab w:val="num" w:pos="2160"/>
        </w:tabs>
        <w:ind w:left="2160" w:hanging="360"/>
      </w:pPr>
      <w:rPr>
        <w:rFonts w:hint="default"/>
      </w:rPr>
    </w:lvl>
    <w:lvl w:ilvl="6" w:tplc="FE281042">
      <w:start w:val="1"/>
      <w:numFmt w:val="none"/>
      <w:lvlText w:val=""/>
      <w:lvlJc w:val="left"/>
      <w:pPr>
        <w:tabs>
          <w:tab w:val="num" w:pos="2520"/>
        </w:tabs>
        <w:ind w:left="2520" w:hanging="360"/>
      </w:pPr>
      <w:rPr>
        <w:rFonts w:hint="default"/>
      </w:rPr>
    </w:lvl>
    <w:lvl w:ilvl="7" w:tplc="3B7A154A">
      <w:start w:val="1"/>
      <w:numFmt w:val="none"/>
      <w:lvlText w:val=""/>
      <w:lvlJc w:val="left"/>
      <w:pPr>
        <w:tabs>
          <w:tab w:val="num" w:pos="2880"/>
        </w:tabs>
        <w:ind w:left="2880" w:hanging="360"/>
      </w:pPr>
      <w:rPr>
        <w:rFonts w:hint="default"/>
      </w:rPr>
    </w:lvl>
    <w:lvl w:ilvl="8" w:tplc="402098DE">
      <w:start w:val="1"/>
      <w:numFmt w:val="none"/>
      <w:lvlText w:val=""/>
      <w:lvlJc w:val="left"/>
      <w:pPr>
        <w:tabs>
          <w:tab w:val="num" w:pos="3240"/>
        </w:tabs>
        <w:ind w:left="3240" w:hanging="360"/>
      </w:pPr>
      <w:rPr>
        <w:rFonts w:hint="default"/>
      </w:rPr>
    </w:lvl>
  </w:abstractNum>
  <w:abstractNum w:abstractNumId="30" w15:restartNumberingAfterBreak="0">
    <w:nsid w:val="59DC0472"/>
    <w:multiLevelType w:val="hybridMultilevel"/>
    <w:tmpl w:val="FFFFFFFF"/>
    <w:lvl w:ilvl="0" w:tplc="634E162E">
      <w:start w:val="1"/>
      <w:numFmt w:val="bullet"/>
      <w:lvlText w:val="·"/>
      <w:lvlJc w:val="left"/>
      <w:pPr>
        <w:ind w:left="360" w:hanging="360"/>
      </w:pPr>
      <w:rPr>
        <w:rFonts w:ascii="Symbol" w:hAnsi="Symbol" w:hint="default"/>
      </w:rPr>
    </w:lvl>
    <w:lvl w:ilvl="1" w:tplc="3F425100">
      <w:start w:val="1"/>
      <w:numFmt w:val="bullet"/>
      <w:lvlText w:val="o"/>
      <w:lvlJc w:val="left"/>
      <w:pPr>
        <w:ind w:left="1080" w:hanging="360"/>
      </w:pPr>
      <w:rPr>
        <w:rFonts w:ascii="Courier New" w:hAnsi="Courier New" w:hint="default"/>
      </w:rPr>
    </w:lvl>
    <w:lvl w:ilvl="2" w:tplc="EE0CDB0C">
      <w:start w:val="1"/>
      <w:numFmt w:val="bullet"/>
      <w:lvlText w:val=""/>
      <w:lvlJc w:val="left"/>
      <w:pPr>
        <w:ind w:left="1800" w:hanging="360"/>
      </w:pPr>
      <w:rPr>
        <w:rFonts w:ascii="Wingdings" w:hAnsi="Wingdings" w:hint="default"/>
      </w:rPr>
    </w:lvl>
    <w:lvl w:ilvl="3" w:tplc="08249EAE">
      <w:start w:val="1"/>
      <w:numFmt w:val="bullet"/>
      <w:lvlText w:val=""/>
      <w:lvlJc w:val="left"/>
      <w:pPr>
        <w:ind w:left="2520" w:hanging="360"/>
      </w:pPr>
      <w:rPr>
        <w:rFonts w:ascii="Symbol" w:hAnsi="Symbol" w:hint="default"/>
      </w:rPr>
    </w:lvl>
    <w:lvl w:ilvl="4" w:tplc="E124DD88">
      <w:start w:val="1"/>
      <w:numFmt w:val="bullet"/>
      <w:lvlText w:val="o"/>
      <w:lvlJc w:val="left"/>
      <w:pPr>
        <w:ind w:left="3240" w:hanging="360"/>
      </w:pPr>
      <w:rPr>
        <w:rFonts w:ascii="Courier New" w:hAnsi="Courier New" w:hint="default"/>
      </w:rPr>
    </w:lvl>
    <w:lvl w:ilvl="5" w:tplc="5A7A4BAE">
      <w:start w:val="1"/>
      <w:numFmt w:val="bullet"/>
      <w:lvlText w:val=""/>
      <w:lvlJc w:val="left"/>
      <w:pPr>
        <w:ind w:left="3960" w:hanging="360"/>
      </w:pPr>
      <w:rPr>
        <w:rFonts w:ascii="Wingdings" w:hAnsi="Wingdings" w:hint="default"/>
      </w:rPr>
    </w:lvl>
    <w:lvl w:ilvl="6" w:tplc="C2B29A46">
      <w:start w:val="1"/>
      <w:numFmt w:val="bullet"/>
      <w:lvlText w:val=""/>
      <w:lvlJc w:val="left"/>
      <w:pPr>
        <w:ind w:left="4680" w:hanging="360"/>
      </w:pPr>
      <w:rPr>
        <w:rFonts w:ascii="Symbol" w:hAnsi="Symbol" w:hint="default"/>
      </w:rPr>
    </w:lvl>
    <w:lvl w:ilvl="7" w:tplc="F190C224">
      <w:start w:val="1"/>
      <w:numFmt w:val="bullet"/>
      <w:lvlText w:val="o"/>
      <w:lvlJc w:val="left"/>
      <w:pPr>
        <w:ind w:left="5400" w:hanging="360"/>
      </w:pPr>
      <w:rPr>
        <w:rFonts w:ascii="Courier New" w:hAnsi="Courier New" w:hint="default"/>
      </w:rPr>
    </w:lvl>
    <w:lvl w:ilvl="8" w:tplc="97A299A8">
      <w:start w:val="1"/>
      <w:numFmt w:val="bullet"/>
      <w:lvlText w:val=""/>
      <w:lvlJc w:val="left"/>
      <w:pPr>
        <w:ind w:left="6120" w:hanging="360"/>
      </w:pPr>
      <w:rPr>
        <w:rFonts w:ascii="Wingdings" w:hAnsi="Wingdings" w:hint="default"/>
      </w:rPr>
    </w:lvl>
  </w:abstractNum>
  <w:abstractNum w:abstractNumId="31" w15:restartNumberingAfterBreak="0">
    <w:nsid w:val="5B796D78"/>
    <w:multiLevelType w:val="hybridMultilevel"/>
    <w:tmpl w:val="26F4C10A"/>
    <w:lvl w:ilvl="0" w:tplc="B916F13A">
      <w:start w:val="1"/>
      <w:numFmt w:val="lowerRoman"/>
      <w:pStyle w:val="ListRoman"/>
      <w:lvlText w:val="%1."/>
      <w:lvlJc w:val="left"/>
      <w:pPr>
        <w:tabs>
          <w:tab w:val="num" w:pos="567"/>
        </w:tabs>
        <w:ind w:left="567" w:hanging="567"/>
      </w:pPr>
      <w:rPr>
        <w:rFonts w:hint="default"/>
        <w:b w:val="0"/>
        <w:i w:val="0"/>
        <w:color w:val="auto"/>
      </w:rPr>
    </w:lvl>
    <w:lvl w:ilvl="1" w:tplc="EE560ABE">
      <w:start w:val="1"/>
      <w:numFmt w:val="lowerRoman"/>
      <w:pStyle w:val="ListRoman2"/>
      <w:lvlText w:val="%2."/>
      <w:lvlJc w:val="left"/>
      <w:pPr>
        <w:tabs>
          <w:tab w:val="num" w:pos="1134"/>
        </w:tabs>
        <w:ind w:left="1134" w:hanging="567"/>
      </w:pPr>
      <w:rPr>
        <w:rFonts w:hint="default"/>
        <w:b w:val="0"/>
        <w:i w:val="0"/>
        <w:color w:val="auto"/>
      </w:rPr>
    </w:lvl>
    <w:lvl w:ilvl="2" w:tplc="73867128">
      <w:start w:val="1"/>
      <w:numFmt w:val="lowerRoman"/>
      <w:pStyle w:val="ListRoman3"/>
      <w:lvlText w:val="%3."/>
      <w:lvlJc w:val="left"/>
      <w:pPr>
        <w:tabs>
          <w:tab w:val="num" w:pos="1701"/>
        </w:tabs>
        <w:ind w:left="1701" w:hanging="567"/>
      </w:pPr>
      <w:rPr>
        <w:rFonts w:hint="default"/>
        <w:b w:val="0"/>
        <w:i w:val="0"/>
        <w:color w:val="auto"/>
      </w:rPr>
    </w:lvl>
    <w:lvl w:ilvl="3" w:tplc="877040C6">
      <w:start w:val="1"/>
      <w:numFmt w:val="lowerRoman"/>
      <w:pStyle w:val="ListRoman4"/>
      <w:lvlText w:val="%4."/>
      <w:lvlJc w:val="left"/>
      <w:pPr>
        <w:tabs>
          <w:tab w:val="num" w:pos="2268"/>
        </w:tabs>
        <w:ind w:left="2268" w:hanging="567"/>
      </w:pPr>
      <w:rPr>
        <w:rFonts w:hint="default"/>
        <w:b w:val="0"/>
        <w:i w:val="0"/>
        <w:color w:val="auto"/>
      </w:rPr>
    </w:lvl>
    <w:lvl w:ilvl="4" w:tplc="3D7AE5F8">
      <w:start w:val="1"/>
      <w:numFmt w:val="lowerRoman"/>
      <w:pStyle w:val="ListRoman5"/>
      <w:lvlText w:val="%5."/>
      <w:lvlJc w:val="left"/>
      <w:pPr>
        <w:tabs>
          <w:tab w:val="num" w:pos="2835"/>
        </w:tabs>
        <w:ind w:left="2835" w:hanging="567"/>
      </w:pPr>
      <w:rPr>
        <w:rFonts w:hint="default"/>
        <w:b w:val="0"/>
        <w:i w:val="0"/>
        <w:color w:val="auto"/>
      </w:rPr>
    </w:lvl>
    <w:lvl w:ilvl="5" w:tplc="F3B61F84">
      <w:start w:val="1"/>
      <w:numFmt w:val="none"/>
      <w:lvlText w:val=""/>
      <w:lvlJc w:val="left"/>
      <w:pPr>
        <w:tabs>
          <w:tab w:val="num" w:pos="2160"/>
        </w:tabs>
        <w:ind w:left="2160" w:hanging="360"/>
      </w:pPr>
      <w:rPr>
        <w:rFonts w:hint="default"/>
      </w:rPr>
    </w:lvl>
    <w:lvl w:ilvl="6" w:tplc="8CB0ABCE">
      <w:start w:val="1"/>
      <w:numFmt w:val="none"/>
      <w:lvlText w:val=""/>
      <w:lvlJc w:val="left"/>
      <w:pPr>
        <w:tabs>
          <w:tab w:val="num" w:pos="2520"/>
        </w:tabs>
        <w:ind w:left="2520" w:hanging="360"/>
      </w:pPr>
      <w:rPr>
        <w:rFonts w:hint="default"/>
      </w:rPr>
    </w:lvl>
    <w:lvl w:ilvl="7" w:tplc="90326FE6">
      <w:start w:val="1"/>
      <w:numFmt w:val="none"/>
      <w:lvlText w:val=""/>
      <w:lvlJc w:val="left"/>
      <w:pPr>
        <w:tabs>
          <w:tab w:val="num" w:pos="2880"/>
        </w:tabs>
        <w:ind w:left="2880" w:hanging="360"/>
      </w:pPr>
      <w:rPr>
        <w:rFonts w:hint="default"/>
      </w:rPr>
    </w:lvl>
    <w:lvl w:ilvl="8" w:tplc="46B033FC">
      <w:start w:val="1"/>
      <w:numFmt w:val="none"/>
      <w:lvlText w:val=""/>
      <w:lvlJc w:val="left"/>
      <w:pPr>
        <w:tabs>
          <w:tab w:val="num" w:pos="3240"/>
        </w:tabs>
        <w:ind w:left="3240" w:hanging="360"/>
      </w:pPr>
      <w:rPr>
        <w:rFonts w:hint="default"/>
      </w:rPr>
    </w:lvl>
  </w:abstractNum>
  <w:abstractNum w:abstractNumId="32" w15:restartNumberingAfterBreak="0">
    <w:nsid w:val="5BE36BE8"/>
    <w:multiLevelType w:val="hybridMultilevel"/>
    <w:tmpl w:val="FFFFFFFF"/>
    <w:lvl w:ilvl="0" w:tplc="F93C2132">
      <w:start w:val="1"/>
      <w:numFmt w:val="bullet"/>
      <w:lvlText w:val="·"/>
      <w:lvlJc w:val="left"/>
      <w:pPr>
        <w:ind w:left="720" w:hanging="360"/>
      </w:pPr>
      <w:rPr>
        <w:rFonts w:ascii="Symbol" w:hAnsi="Symbol" w:hint="default"/>
      </w:rPr>
    </w:lvl>
    <w:lvl w:ilvl="1" w:tplc="00D0AA5E">
      <w:start w:val="1"/>
      <w:numFmt w:val="bullet"/>
      <w:lvlText w:val="o"/>
      <w:lvlJc w:val="left"/>
      <w:pPr>
        <w:ind w:left="1440" w:hanging="360"/>
      </w:pPr>
      <w:rPr>
        <w:rFonts w:ascii="Courier New" w:hAnsi="Courier New" w:hint="default"/>
      </w:rPr>
    </w:lvl>
    <w:lvl w:ilvl="2" w:tplc="791CBAFA">
      <w:start w:val="1"/>
      <w:numFmt w:val="bullet"/>
      <w:lvlText w:val=""/>
      <w:lvlJc w:val="left"/>
      <w:pPr>
        <w:ind w:left="2160" w:hanging="360"/>
      </w:pPr>
      <w:rPr>
        <w:rFonts w:ascii="Wingdings" w:hAnsi="Wingdings" w:hint="default"/>
      </w:rPr>
    </w:lvl>
    <w:lvl w:ilvl="3" w:tplc="BD48FA60">
      <w:start w:val="1"/>
      <w:numFmt w:val="bullet"/>
      <w:lvlText w:val=""/>
      <w:lvlJc w:val="left"/>
      <w:pPr>
        <w:ind w:left="2880" w:hanging="360"/>
      </w:pPr>
      <w:rPr>
        <w:rFonts w:ascii="Symbol" w:hAnsi="Symbol" w:hint="default"/>
      </w:rPr>
    </w:lvl>
    <w:lvl w:ilvl="4" w:tplc="E118045E">
      <w:start w:val="1"/>
      <w:numFmt w:val="bullet"/>
      <w:lvlText w:val="o"/>
      <w:lvlJc w:val="left"/>
      <w:pPr>
        <w:ind w:left="3600" w:hanging="360"/>
      </w:pPr>
      <w:rPr>
        <w:rFonts w:ascii="Courier New" w:hAnsi="Courier New" w:hint="default"/>
      </w:rPr>
    </w:lvl>
    <w:lvl w:ilvl="5" w:tplc="D96C958E">
      <w:start w:val="1"/>
      <w:numFmt w:val="bullet"/>
      <w:lvlText w:val=""/>
      <w:lvlJc w:val="left"/>
      <w:pPr>
        <w:ind w:left="4320" w:hanging="360"/>
      </w:pPr>
      <w:rPr>
        <w:rFonts w:ascii="Wingdings" w:hAnsi="Wingdings" w:hint="default"/>
      </w:rPr>
    </w:lvl>
    <w:lvl w:ilvl="6" w:tplc="F73424BE">
      <w:start w:val="1"/>
      <w:numFmt w:val="bullet"/>
      <w:lvlText w:val=""/>
      <w:lvlJc w:val="left"/>
      <w:pPr>
        <w:ind w:left="5040" w:hanging="360"/>
      </w:pPr>
      <w:rPr>
        <w:rFonts w:ascii="Symbol" w:hAnsi="Symbol" w:hint="default"/>
      </w:rPr>
    </w:lvl>
    <w:lvl w:ilvl="7" w:tplc="FB14F118">
      <w:start w:val="1"/>
      <w:numFmt w:val="bullet"/>
      <w:lvlText w:val="o"/>
      <w:lvlJc w:val="left"/>
      <w:pPr>
        <w:ind w:left="5760" w:hanging="360"/>
      </w:pPr>
      <w:rPr>
        <w:rFonts w:ascii="Courier New" w:hAnsi="Courier New" w:hint="default"/>
      </w:rPr>
    </w:lvl>
    <w:lvl w:ilvl="8" w:tplc="C4D0E422">
      <w:start w:val="1"/>
      <w:numFmt w:val="bullet"/>
      <w:lvlText w:val=""/>
      <w:lvlJc w:val="left"/>
      <w:pPr>
        <w:ind w:left="6480" w:hanging="360"/>
      </w:pPr>
      <w:rPr>
        <w:rFonts w:ascii="Wingdings" w:hAnsi="Wingdings" w:hint="default"/>
      </w:rPr>
    </w:lvl>
  </w:abstractNum>
  <w:abstractNum w:abstractNumId="33" w15:restartNumberingAfterBreak="0">
    <w:nsid w:val="60887CFF"/>
    <w:multiLevelType w:val="hybridMultilevel"/>
    <w:tmpl w:val="FFFFFFFF"/>
    <w:lvl w:ilvl="0" w:tplc="1ED40460">
      <w:start w:val="1"/>
      <w:numFmt w:val="bullet"/>
      <w:lvlText w:val="·"/>
      <w:lvlJc w:val="left"/>
      <w:pPr>
        <w:ind w:left="720" w:hanging="360"/>
      </w:pPr>
      <w:rPr>
        <w:rFonts w:ascii="Symbol" w:hAnsi="Symbol" w:hint="default"/>
      </w:rPr>
    </w:lvl>
    <w:lvl w:ilvl="1" w:tplc="3ED00096">
      <w:start w:val="1"/>
      <w:numFmt w:val="bullet"/>
      <w:lvlText w:val="o"/>
      <w:lvlJc w:val="left"/>
      <w:pPr>
        <w:ind w:left="1440" w:hanging="360"/>
      </w:pPr>
      <w:rPr>
        <w:rFonts w:ascii="Courier New" w:hAnsi="Courier New" w:hint="default"/>
      </w:rPr>
    </w:lvl>
    <w:lvl w:ilvl="2" w:tplc="EE32950A">
      <w:start w:val="1"/>
      <w:numFmt w:val="bullet"/>
      <w:lvlText w:val=""/>
      <w:lvlJc w:val="left"/>
      <w:pPr>
        <w:ind w:left="2160" w:hanging="360"/>
      </w:pPr>
      <w:rPr>
        <w:rFonts w:ascii="Wingdings" w:hAnsi="Wingdings" w:hint="default"/>
      </w:rPr>
    </w:lvl>
    <w:lvl w:ilvl="3" w:tplc="22848AC8">
      <w:start w:val="1"/>
      <w:numFmt w:val="bullet"/>
      <w:lvlText w:val=""/>
      <w:lvlJc w:val="left"/>
      <w:pPr>
        <w:ind w:left="2880" w:hanging="360"/>
      </w:pPr>
      <w:rPr>
        <w:rFonts w:ascii="Symbol" w:hAnsi="Symbol" w:hint="default"/>
      </w:rPr>
    </w:lvl>
    <w:lvl w:ilvl="4" w:tplc="B5CCDBDA">
      <w:start w:val="1"/>
      <w:numFmt w:val="bullet"/>
      <w:lvlText w:val="o"/>
      <w:lvlJc w:val="left"/>
      <w:pPr>
        <w:ind w:left="3600" w:hanging="360"/>
      </w:pPr>
      <w:rPr>
        <w:rFonts w:ascii="Courier New" w:hAnsi="Courier New" w:hint="default"/>
      </w:rPr>
    </w:lvl>
    <w:lvl w:ilvl="5" w:tplc="CCD6C9B0">
      <w:start w:val="1"/>
      <w:numFmt w:val="bullet"/>
      <w:lvlText w:val=""/>
      <w:lvlJc w:val="left"/>
      <w:pPr>
        <w:ind w:left="4320" w:hanging="360"/>
      </w:pPr>
      <w:rPr>
        <w:rFonts w:ascii="Wingdings" w:hAnsi="Wingdings" w:hint="default"/>
      </w:rPr>
    </w:lvl>
    <w:lvl w:ilvl="6" w:tplc="0706AF9E">
      <w:start w:val="1"/>
      <w:numFmt w:val="bullet"/>
      <w:lvlText w:val=""/>
      <w:lvlJc w:val="left"/>
      <w:pPr>
        <w:ind w:left="5040" w:hanging="360"/>
      </w:pPr>
      <w:rPr>
        <w:rFonts w:ascii="Symbol" w:hAnsi="Symbol" w:hint="default"/>
      </w:rPr>
    </w:lvl>
    <w:lvl w:ilvl="7" w:tplc="DD86FFCE">
      <w:start w:val="1"/>
      <w:numFmt w:val="bullet"/>
      <w:lvlText w:val="o"/>
      <w:lvlJc w:val="left"/>
      <w:pPr>
        <w:ind w:left="5760" w:hanging="360"/>
      </w:pPr>
      <w:rPr>
        <w:rFonts w:ascii="Courier New" w:hAnsi="Courier New" w:hint="default"/>
      </w:rPr>
    </w:lvl>
    <w:lvl w:ilvl="8" w:tplc="46709888">
      <w:start w:val="1"/>
      <w:numFmt w:val="bullet"/>
      <w:lvlText w:val=""/>
      <w:lvlJc w:val="left"/>
      <w:pPr>
        <w:ind w:left="6480" w:hanging="360"/>
      </w:pPr>
      <w:rPr>
        <w:rFonts w:ascii="Wingdings" w:hAnsi="Wingdings" w:hint="default"/>
      </w:rPr>
    </w:lvl>
  </w:abstractNum>
  <w:abstractNum w:abstractNumId="34" w15:restartNumberingAfterBreak="0">
    <w:nsid w:val="63253F44"/>
    <w:multiLevelType w:val="hybridMultilevel"/>
    <w:tmpl w:val="92403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395E5F"/>
    <w:multiLevelType w:val="hybridMultilevel"/>
    <w:tmpl w:val="7AA80116"/>
    <w:lvl w:ilvl="0" w:tplc="F3C0CACC">
      <w:start w:val="1"/>
      <w:numFmt w:val="none"/>
      <w:pStyle w:val="ListContinue"/>
      <w:lvlText w:val=""/>
      <w:lvlJc w:val="left"/>
      <w:pPr>
        <w:tabs>
          <w:tab w:val="num" w:pos="567"/>
        </w:tabs>
        <w:ind w:left="567" w:hanging="567"/>
      </w:pPr>
      <w:rPr>
        <w:rFonts w:hint="default"/>
      </w:rPr>
    </w:lvl>
    <w:lvl w:ilvl="1" w:tplc="A2C61A7C">
      <w:start w:val="1"/>
      <w:numFmt w:val="none"/>
      <w:pStyle w:val="ListContinue2"/>
      <w:lvlText w:val=""/>
      <w:lvlJc w:val="left"/>
      <w:pPr>
        <w:tabs>
          <w:tab w:val="num" w:pos="1134"/>
        </w:tabs>
        <w:ind w:left="1134" w:hanging="567"/>
      </w:pPr>
      <w:rPr>
        <w:rFonts w:hint="default"/>
      </w:rPr>
    </w:lvl>
    <w:lvl w:ilvl="2" w:tplc="5E02DFB2">
      <w:start w:val="1"/>
      <w:numFmt w:val="none"/>
      <w:pStyle w:val="ListContinue3"/>
      <w:lvlText w:val=""/>
      <w:lvlJc w:val="left"/>
      <w:pPr>
        <w:tabs>
          <w:tab w:val="num" w:pos="1701"/>
        </w:tabs>
        <w:ind w:left="1701" w:hanging="567"/>
      </w:pPr>
      <w:rPr>
        <w:rFonts w:hint="default"/>
      </w:rPr>
    </w:lvl>
    <w:lvl w:ilvl="3" w:tplc="398E7AA2">
      <w:start w:val="1"/>
      <w:numFmt w:val="none"/>
      <w:pStyle w:val="ListContinue4"/>
      <w:lvlText w:val=""/>
      <w:lvlJc w:val="left"/>
      <w:pPr>
        <w:tabs>
          <w:tab w:val="num" w:pos="2268"/>
        </w:tabs>
        <w:ind w:left="2268" w:hanging="567"/>
      </w:pPr>
      <w:rPr>
        <w:rFonts w:hint="default"/>
      </w:rPr>
    </w:lvl>
    <w:lvl w:ilvl="4" w:tplc="0444EBE2">
      <w:start w:val="1"/>
      <w:numFmt w:val="none"/>
      <w:pStyle w:val="ListContinue5"/>
      <w:lvlText w:val=""/>
      <w:lvlJc w:val="left"/>
      <w:pPr>
        <w:tabs>
          <w:tab w:val="num" w:pos="2835"/>
        </w:tabs>
        <w:ind w:left="2835" w:hanging="567"/>
      </w:pPr>
      <w:rPr>
        <w:rFonts w:hint="default"/>
      </w:rPr>
    </w:lvl>
    <w:lvl w:ilvl="5" w:tplc="CC508F06">
      <w:start w:val="1"/>
      <w:numFmt w:val="none"/>
      <w:lvlText w:val=""/>
      <w:lvlJc w:val="left"/>
      <w:pPr>
        <w:tabs>
          <w:tab w:val="num" w:pos="3402"/>
        </w:tabs>
        <w:ind w:left="3402" w:hanging="567"/>
      </w:pPr>
      <w:rPr>
        <w:rFonts w:hint="default"/>
      </w:rPr>
    </w:lvl>
    <w:lvl w:ilvl="6" w:tplc="7DA83340">
      <w:start w:val="1"/>
      <w:numFmt w:val="none"/>
      <w:lvlText w:val=""/>
      <w:lvlJc w:val="left"/>
      <w:pPr>
        <w:tabs>
          <w:tab w:val="num" w:pos="3969"/>
        </w:tabs>
        <w:ind w:left="3969" w:hanging="567"/>
      </w:pPr>
      <w:rPr>
        <w:rFonts w:hint="default"/>
      </w:rPr>
    </w:lvl>
    <w:lvl w:ilvl="7" w:tplc="7F06B1A2">
      <w:start w:val="1"/>
      <w:numFmt w:val="none"/>
      <w:lvlText w:val=""/>
      <w:lvlJc w:val="left"/>
      <w:pPr>
        <w:tabs>
          <w:tab w:val="num" w:pos="4536"/>
        </w:tabs>
        <w:ind w:left="4536" w:hanging="567"/>
      </w:pPr>
      <w:rPr>
        <w:rFonts w:hint="default"/>
      </w:rPr>
    </w:lvl>
    <w:lvl w:ilvl="8" w:tplc="3F40DCE6">
      <w:start w:val="1"/>
      <w:numFmt w:val="none"/>
      <w:lvlText w:val=""/>
      <w:lvlJc w:val="left"/>
      <w:pPr>
        <w:tabs>
          <w:tab w:val="num" w:pos="5103"/>
        </w:tabs>
        <w:ind w:left="5103" w:hanging="567"/>
      </w:pPr>
      <w:rPr>
        <w:rFonts w:hint="default"/>
      </w:rPr>
    </w:lvl>
  </w:abstractNum>
  <w:abstractNum w:abstractNumId="36" w15:restartNumberingAfterBreak="0">
    <w:nsid w:val="65E1428C"/>
    <w:multiLevelType w:val="hybridMultilevel"/>
    <w:tmpl w:val="20F23230"/>
    <w:lvl w:ilvl="0" w:tplc="BE402E82">
      <w:start w:val="1"/>
      <w:numFmt w:val="bullet"/>
      <w:lvlText w:val=""/>
      <w:lvlJc w:val="left"/>
      <w:pPr>
        <w:tabs>
          <w:tab w:val="num" w:pos="1134"/>
        </w:tabs>
        <w:ind w:left="1134" w:hanging="567"/>
      </w:pPr>
      <w:rPr>
        <w:rFonts w:ascii="Symbol" w:hAnsi="Symbol" w:hint="default"/>
        <w:b w:val="0"/>
        <w:i w:val="0"/>
        <w:color w:val="005984"/>
        <w:sz w:val="22"/>
      </w:rPr>
    </w:lvl>
    <w:lvl w:ilvl="1" w:tplc="BF1E9C4C">
      <w:start w:val="1"/>
      <w:numFmt w:val="bullet"/>
      <w:lvlText w:val=""/>
      <w:lvlJc w:val="left"/>
      <w:pPr>
        <w:tabs>
          <w:tab w:val="num" w:pos="1701"/>
        </w:tabs>
        <w:ind w:left="1701" w:hanging="567"/>
      </w:pPr>
      <w:rPr>
        <w:rFonts w:ascii="Symbol" w:hAnsi="Symbol" w:hint="default"/>
        <w:color w:val="005984"/>
        <w:sz w:val="22"/>
      </w:rPr>
    </w:lvl>
    <w:lvl w:ilvl="2" w:tplc="A5C87B94">
      <w:start w:val="1"/>
      <w:numFmt w:val="bullet"/>
      <w:lvlText w:val=""/>
      <w:lvlJc w:val="left"/>
      <w:pPr>
        <w:tabs>
          <w:tab w:val="num" w:pos="2268"/>
        </w:tabs>
        <w:ind w:left="2268" w:hanging="567"/>
      </w:pPr>
      <w:rPr>
        <w:rFonts w:ascii="Symbol" w:hAnsi="Symbol" w:hint="default"/>
        <w:color w:val="005984"/>
        <w:sz w:val="22"/>
      </w:rPr>
    </w:lvl>
    <w:lvl w:ilvl="3" w:tplc="7B086FF8">
      <w:start w:val="1"/>
      <w:numFmt w:val="bullet"/>
      <w:lvlText w:val=""/>
      <w:lvlJc w:val="left"/>
      <w:pPr>
        <w:tabs>
          <w:tab w:val="num" w:pos="2835"/>
        </w:tabs>
        <w:ind w:left="2835" w:hanging="567"/>
      </w:pPr>
      <w:rPr>
        <w:rFonts w:ascii="Symbol" w:hAnsi="Symbol" w:hint="default"/>
        <w:color w:val="005984"/>
        <w:sz w:val="22"/>
      </w:rPr>
    </w:lvl>
    <w:lvl w:ilvl="4" w:tplc="04CAF304">
      <w:start w:val="1"/>
      <w:numFmt w:val="bullet"/>
      <w:lvlText w:val=""/>
      <w:lvlJc w:val="left"/>
      <w:pPr>
        <w:tabs>
          <w:tab w:val="num" w:pos="3402"/>
        </w:tabs>
        <w:ind w:left="3402" w:hanging="567"/>
      </w:pPr>
      <w:rPr>
        <w:rFonts w:ascii="Symbol" w:hAnsi="Symbol" w:hint="default"/>
        <w:color w:val="005984"/>
        <w:sz w:val="22"/>
      </w:rPr>
    </w:lvl>
    <w:lvl w:ilvl="5" w:tplc="6BF61C06">
      <w:start w:val="1"/>
      <w:numFmt w:val="none"/>
      <w:lvlText w:val=""/>
      <w:lvlJc w:val="left"/>
      <w:pPr>
        <w:tabs>
          <w:tab w:val="num" w:pos="2727"/>
        </w:tabs>
        <w:ind w:left="2727" w:hanging="360"/>
      </w:pPr>
      <w:rPr>
        <w:rFonts w:hint="default"/>
      </w:rPr>
    </w:lvl>
    <w:lvl w:ilvl="6" w:tplc="869A3C76">
      <w:start w:val="1"/>
      <w:numFmt w:val="none"/>
      <w:lvlText w:val=""/>
      <w:lvlJc w:val="left"/>
      <w:pPr>
        <w:tabs>
          <w:tab w:val="num" w:pos="3087"/>
        </w:tabs>
        <w:ind w:left="3087" w:hanging="360"/>
      </w:pPr>
      <w:rPr>
        <w:rFonts w:hint="default"/>
      </w:rPr>
    </w:lvl>
    <w:lvl w:ilvl="7" w:tplc="E5720D9C">
      <w:start w:val="1"/>
      <w:numFmt w:val="none"/>
      <w:lvlText w:val=""/>
      <w:lvlJc w:val="left"/>
      <w:pPr>
        <w:tabs>
          <w:tab w:val="num" w:pos="3447"/>
        </w:tabs>
        <w:ind w:left="3447" w:hanging="360"/>
      </w:pPr>
      <w:rPr>
        <w:rFonts w:hint="default"/>
      </w:rPr>
    </w:lvl>
    <w:lvl w:ilvl="8" w:tplc="735063EC">
      <w:start w:val="1"/>
      <w:numFmt w:val="none"/>
      <w:lvlText w:val=""/>
      <w:lvlJc w:val="left"/>
      <w:pPr>
        <w:tabs>
          <w:tab w:val="num" w:pos="3807"/>
        </w:tabs>
        <w:ind w:left="3807" w:hanging="360"/>
      </w:pPr>
      <w:rPr>
        <w:rFonts w:hint="default"/>
      </w:rPr>
    </w:lvl>
  </w:abstractNum>
  <w:abstractNum w:abstractNumId="37" w15:restartNumberingAfterBreak="0">
    <w:nsid w:val="67CD6B41"/>
    <w:multiLevelType w:val="hybridMultilevel"/>
    <w:tmpl w:val="FFFFFFFF"/>
    <w:lvl w:ilvl="0" w:tplc="F3189E16">
      <w:start w:val="1"/>
      <w:numFmt w:val="bullet"/>
      <w:lvlText w:val="·"/>
      <w:lvlJc w:val="left"/>
      <w:pPr>
        <w:ind w:left="720" w:hanging="360"/>
      </w:pPr>
      <w:rPr>
        <w:rFonts w:ascii="Symbol" w:hAnsi="Symbol" w:hint="default"/>
      </w:rPr>
    </w:lvl>
    <w:lvl w:ilvl="1" w:tplc="37926000">
      <w:start w:val="1"/>
      <w:numFmt w:val="bullet"/>
      <w:lvlText w:val="o"/>
      <w:lvlJc w:val="left"/>
      <w:pPr>
        <w:ind w:left="1440" w:hanging="360"/>
      </w:pPr>
      <w:rPr>
        <w:rFonts w:ascii="Courier New" w:hAnsi="Courier New" w:hint="default"/>
      </w:rPr>
    </w:lvl>
    <w:lvl w:ilvl="2" w:tplc="5450092C">
      <w:start w:val="1"/>
      <w:numFmt w:val="bullet"/>
      <w:lvlText w:val=""/>
      <w:lvlJc w:val="left"/>
      <w:pPr>
        <w:ind w:left="2160" w:hanging="360"/>
      </w:pPr>
      <w:rPr>
        <w:rFonts w:ascii="Wingdings" w:hAnsi="Wingdings" w:hint="default"/>
      </w:rPr>
    </w:lvl>
    <w:lvl w:ilvl="3" w:tplc="59744416">
      <w:start w:val="1"/>
      <w:numFmt w:val="bullet"/>
      <w:lvlText w:val=""/>
      <w:lvlJc w:val="left"/>
      <w:pPr>
        <w:ind w:left="2880" w:hanging="360"/>
      </w:pPr>
      <w:rPr>
        <w:rFonts w:ascii="Symbol" w:hAnsi="Symbol" w:hint="default"/>
      </w:rPr>
    </w:lvl>
    <w:lvl w:ilvl="4" w:tplc="659C94DE">
      <w:start w:val="1"/>
      <w:numFmt w:val="bullet"/>
      <w:lvlText w:val="o"/>
      <w:lvlJc w:val="left"/>
      <w:pPr>
        <w:ind w:left="3600" w:hanging="360"/>
      </w:pPr>
      <w:rPr>
        <w:rFonts w:ascii="Courier New" w:hAnsi="Courier New" w:hint="default"/>
      </w:rPr>
    </w:lvl>
    <w:lvl w:ilvl="5" w:tplc="950EB71C">
      <w:start w:val="1"/>
      <w:numFmt w:val="bullet"/>
      <w:lvlText w:val=""/>
      <w:lvlJc w:val="left"/>
      <w:pPr>
        <w:ind w:left="4320" w:hanging="360"/>
      </w:pPr>
      <w:rPr>
        <w:rFonts w:ascii="Wingdings" w:hAnsi="Wingdings" w:hint="default"/>
      </w:rPr>
    </w:lvl>
    <w:lvl w:ilvl="6" w:tplc="524A493C">
      <w:start w:val="1"/>
      <w:numFmt w:val="bullet"/>
      <w:lvlText w:val=""/>
      <w:lvlJc w:val="left"/>
      <w:pPr>
        <w:ind w:left="5040" w:hanging="360"/>
      </w:pPr>
      <w:rPr>
        <w:rFonts w:ascii="Symbol" w:hAnsi="Symbol" w:hint="default"/>
      </w:rPr>
    </w:lvl>
    <w:lvl w:ilvl="7" w:tplc="D2E65B76">
      <w:start w:val="1"/>
      <w:numFmt w:val="bullet"/>
      <w:lvlText w:val="o"/>
      <w:lvlJc w:val="left"/>
      <w:pPr>
        <w:ind w:left="5760" w:hanging="360"/>
      </w:pPr>
      <w:rPr>
        <w:rFonts w:ascii="Courier New" w:hAnsi="Courier New" w:hint="default"/>
      </w:rPr>
    </w:lvl>
    <w:lvl w:ilvl="8" w:tplc="54440FBC">
      <w:start w:val="1"/>
      <w:numFmt w:val="bullet"/>
      <w:lvlText w:val=""/>
      <w:lvlJc w:val="left"/>
      <w:pPr>
        <w:ind w:left="6480" w:hanging="360"/>
      </w:pPr>
      <w:rPr>
        <w:rFonts w:ascii="Wingdings" w:hAnsi="Wingdings" w:hint="default"/>
      </w:rPr>
    </w:lvl>
  </w:abstractNum>
  <w:abstractNum w:abstractNumId="38" w15:restartNumberingAfterBreak="0">
    <w:nsid w:val="68D875D3"/>
    <w:multiLevelType w:val="hybridMultilevel"/>
    <w:tmpl w:val="0C09001D"/>
    <w:lvl w:ilvl="0" w:tplc="D242B71E">
      <w:start w:val="1"/>
      <w:numFmt w:val="decimal"/>
      <w:lvlText w:val="%1)"/>
      <w:lvlJc w:val="left"/>
      <w:pPr>
        <w:tabs>
          <w:tab w:val="num" w:pos="360"/>
        </w:tabs>
        <w:ind w:left="360" w:hanging="360"/>
      </w:pPr>
    </w:lvl>
    <w:lvl w:ilvl="1" w:tplc="B21415A4">
      <w:start w:val="1"/>
      <w:numFmt w:val="lowerLetter"/>
      <w:lvlText w:val="%2)"/>
      <w:lvlJc w:val="left"/>
      <w:pPr>
        <w:tabs>
          <w:tab w:val="num" w:pos="720"/>
        </w:tabs>
        <w:ind w:left="720" w:hanging="360"/>
      </w:pPr>
    </w:lvl>
    <w:lvl w:ilvl="2" w:tplc="83387A0A">
      <w:start w:val="1"/>
      <w:numFmt w:val="lowerRoman"/>
      <w:lvlText w:val="%3)"/>
      <w:lvlJc w:val="left"/>
      <w:pPr>
        <w:tabs>
          <w:tab w:val="num" w:pos="1080"/>
        </w:tabs>
        <w:ind w:left="1080" w:hanging="360"/>
      </w:pPr>
    </w:lvl>
    <w:lvl w:ilvl="3" w:tplc="5E4E4D06">
      <w:start w:val="1"/>
      <w:numFmt w:val="decimal"/>
      <w:lvlText w:val="(%4)"/>
      <w:lvlJc w:val="left"/>
      <w:pPr>
        <w:tabs>
          <w:tab w:val="num" w:pos="1440"/>
        </w:tabs>
        <w:ind w:left="1440" w:hanging="360"/>
      </w:pPr>
    </w:lvl>
    <w:lvl w:ilvl="4" w:tplc="4798F2B8">
      <w:start w:val="1"/>
      <w:numFmt w:val="lowerLetter"/>
      <w:lvlText w:val="(%5)"/>
      <w:lvlJc w:val="left"/>
      <w:pPr>
        <w:tabs>
          <w:tab w:val="num" w:pos="1800"/>
        </w:tabs>
        <w:ind w:left="1800" w:hanging="360"/>
      </w:pPr>
    </w:lvl>
    <w:lvl w:ilvl="5" w:tplc="12C8C0D6">
      <w:start w:val="1"/>
      <w:numFmt w:val="lowerRoman"/>
      <w:lvlText w:val="(%6)"/>
      <w:lvlJc w:val="left"/>
      <w:pPr>
        <w:tabs>
          <w:tab w:val="num" w:pos="2160"/>
        </w:tabs>
        <w:ind w:left="2160" w:hanging="360"/>
      </w:pPr>
    </w:lvl>
    <w:lvl w:ilvl="6" w:tplc="7300386A">
      <w:start w:val="1"/>
      <w:numFmt w:val="decimal"/>
      <w:lvlText w:val="%7."/>
      <w:lvlJc w:val="left"/>
      <w:pPr>
        <w:tabs>
          <w:tab w:val="num" w:pos="2520"/>
        </w:tabs>
        <w:ind w:left="2520" w:hanging="360"/>
      </w:pPr>
    </w:lvl>
    <w:lvl w:ilvl="7" w:tplc="8F6EFE48">
      <w:start w:val="1"/>
      <w:numFmt w:val="lowerLetter"/>
      <w:lvlText w:val="%8."/>
      <w:lvlJc w:val="left"/>
      <w:pPr>
        <w:tabs>
          <w:tab w:val="num" w:pos="2880"/>
        </w:tabs>
        <w:ind w:left="2880" w:hanging="360"/>
      </w:pPr>
    </w:lvl>
    <w:lvl w:ilvl="8" w:tplc="A0B8590C">
      <w:start w:val="1"/>
      <w:numFmt w:val="lowerRoman"/>
      <w:lvlText w:val="%9."/>
      <w:lvlJc w:val="left"/>
      <w:pPr>
        <w:tabs>
          <w:tab w:val="num" w:pos="3240"/>
        </w:tabs>
        <w:ind w:left="3240" w:hanging="360"/>
      </w:pPr>
    </w:lvl>
  </w:abstractNum>
  <w:num w:numId="1">
    <w:abstractNumId w:val="9"/>
  </w:num>
  <w:num w:numId="2">
    <w:abstractNumId w:val="12"/>
  </w:num>
  <w:num w:numId="3">
    <w:abstractNumId w:val="28"/>
  </w:num>
  <w:num w:numId="4">
    <w:abstractNumId w:val="25"/>
  </w:num>
  <w:num w:numId="5">
    <w:abstractNumId w:val="20"/>
  </w:num>
  <w:num w:numId="6">
    <w:abstractNumId w:val="26"/>
  </w:num>
  <w:num w:numId="7">
    <w:abstractNumId w:val="14"/>
  </w:num>
  <w:num w:numId="8">
    <w:abstractNumId w:val="35"/>
  </w:num>
  <w:num w:numId="9">
    <w:abstractNumId w:val="10"/>
  </w:num>
  <w:num w:numId="10">
    <w:abstractNumId w:val="31"/>
  </w:num>
  <w:num w:numId="11">
    <w:abstractNumId w:val="13"/>
  </w:num>
  <w:num w:numId="12">
    <w:abstractNumId w:val="7"/>
  </w:num>
  <w:num w:numId="13">
    <w:abstractNumId w:val="29"/>
  </w:num>
  <w:num w:numId="14">
    <w:abstractNumId w:val="15"/>
  </w:num>
  <w:num w:numId="15">
    <w:abstractNumId w:val="16"/>
  </w:num>
  <w:num w:numId="16">
    <w:abstractNumId w:val="8"/>
  </w:num>
  <w:num w:numId="17">
    <w:abstractNumId w:val="19"/>
  </w:num>
  <w:num w:numId="18">
    <w:abstractNumId w:val="5"/>
  </w:num>
  <w:num w:numId="19">
    <w:abstractNumId w:val="2"/>
  </w:num>
  <w:num w:numId="20">
    <w:abstractNumId w:val="1"/>
  </w:num>
  <w:num w:numId="21">
    <w:abstractNumId w:val="3"/>
  </w:num>
  <w:num w:numId="22">
    <w:abstractNumId w:val="0"/>
  </w:num>
  <w:num w:numId="23">
    <w:abstractNumId w:val="18"/>
  </w:num>
  <w:num w:numId="24">
    <w:abstractNumId w:val="38"/>
  </w:num>
  <w:num w:numId="25">
    <w:abstractNumId w:val="36"/>
  </w:num>
  <w:num w:numId="26">
    <w:abstractNumId w:val="17"/>
  </w:num>
  <w:num w:numId="27">
    <w:abstractNumId w:val="27"/>
  </w:num>
  <w:num w:numId="28">
    <w:abstractNumId w:val="33"/>
  </w:num>
  <w:num w:numId="29">
    <w:abstractNumId w:val="23"/>
  </w:num>
  <w:num w:numId="30">
    <w:abstractNumId w:val="30"/>
  </w:num>
  <w:num w:numId="31">
    <w:abstractNumId w:val="37"/>
  </w:num>
  <w:num w:numId="32">
    <w:abstractNumId w:val="11"/>
  </w:num>
  <w:num w:numId="33">
    <w:abstractNumId w:val="6"/>
  </w:num>
  <w:num w:numId="34">
    <w:abstractNumId w:val="4"/>
  </w:num>
  <w:num w:numId="35">
    <w:abstractNumId w:val="24"/>
  </w:num>
  <w:num w:numId="36">
    <w:abstractNumId w:val="32"/>
  </w:num>
  <w:num w:numId="37">
    <w:abstractNumId w:val="21"/>
  </w:num>
  <w:num w:numId="38">
    <w:abstractNumId w:val="22"/>
  </w:num>
  <w:num w:numId="39">
    <w:abstractNumId w:val="34"/>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868"/>
    <w:rsid w:val="0000015B"/>
    <w:rsid w:val="00000585"/>
    <w:rsid w:val="000005E3"/>
    <w:rsid w:val="00000BCC"/>
    <w:rsid w:val="00001157"/>
    <w:rsid w:val="00001A4A"/>
    <w:rsid w:val="00001A66"/>
    <w:rsid w:val="00001CC1"/>
    <w:rsid w:val="00001DCA"/>
    <w:rsid w:val="0000213F"/>
    <w:rsid w:val="0000255E"/>
    <w:rsid w:val="000027A8"/>
    <w:rsid w:val="00002C41"/>
    <w:rsid w:val="00002EFA"/>
    <w:rsid w:val="00003025"/>
    <w:rsid w:val="00003048"/>
    <w:rsid w:val="00003B4D"/>
    <w:rsid w:val="000040BA"/>
    <w:rsid w:val="00004697"/>
    <w:rsid w:val="00004C9A"/>
    <w:rsid w:val="0000517C"/>
    <w:rsid w:val="0000546F"/>
    <w:rsid w:val="00005708"/>
    <w:rsid w:val="0000588C"/>
    <w:rsid w:val="00005A28"/>
    <w:rsid w:val="00005AF3"/>
    <w:rsid w:val="00005AF7"/>
    <w:rsid w:val="00005B30"/>
    <w:rsid w:val="00005FF4"/>
    <w:rsid w:val="00006B64"/>
    <w:rsid w:val="00006C79"/>
    <w:rsid w:val="00007268"/>
    <w:rsid w:val="00007467"/>
    <w:rsid w:val="00007AF0"/>
    <w:rsid w:val="00010626"/>
    <w:rsid w:val="000107FE"/>
    <w:rsid w:val="00010F14"/>
    <w:rsid w:val="0001163A"/>
    <w:rsid w:val="000116AF"/>
    <w:rsid w:val="00011872"/>
    <w:rsid w:val="00011B78"/>
    <w:rsid w:val="000120D3"/>
    <w:rsid w:val="00012365"/>
    <w:rsid w:val="00012633"/>
    <w:rsid w:val="00012D83"/>
    <w:rsid w:val="00012E73"/>
    <w:rsid w:val="000132C9"/>
    <w:rsid w:val="00013E64"/>
    <w:rsid w:val="00013ED8"/>
    <w:rsid w:val="00014172"/>
    <w:rsid w:val="00014206"/>
    <w:rsid w:val="00014249"/>
    <w:rsid w:val="000143A5"/>
    <w:rsid w:val="00014408"/>
    <w:rsid w:val="00014784"/>
    <w:rsid w:val="00014A41"/>
    <w:rsid w:val="00014B3B"/>
    <w:rsid w:val="0001514A"/>
    <w:rsid w:val="000152FD"/>
    <w:rsid w:val="00015A0B"/>
    <w:rsid w:val="00015F7A"/>
    <w:rsid w:val="000162D8"/>
    <w:rsid w:val="000164F8"/>
    <w:rsid w:val="000166C8"/>
    <w:rsid w:val="00016946"/>
    <w:rsid w:val="00017087"/>
    <w:rsid w:val="00017100"/>
    <w:rsid w:val="00017246"/>
    <w:rsid w:val="00017887"/>
    <w:rsid w:val="000200BD"/>
    <w:rsid w:val="00020568"/>
    <w:rsid w:val="000215B8"/>
    <w:rsid w:val="00021675"/>
    <w:rsid w:val="00021975"/>
    <w:rsid w:val="00022381"/>
    <w:rsid w:val="000223AE"/>
    <w:rsid w:val="0002251B"/>
    <w:rsid w:val="00022CA9"/>
    <w:rsid w:val="00022F3E"/>
    <w:rsid w:val="000233EA"/>
    <w:rsid w:val="000236D4"/>
    <w:rsid w:val="000238CB"/>
    <w:rsid w:val="000239A2"/>
    <w:rsid w:val="00023C3F"/>
    <w:rsid w:val="0002453D"/>
    <w:rsid w:val="000246AF"/>
    <w:rsid w:val="000247E6"/>
    <w:rsid w:val="00024A48"/>
    <w:rsid w:val="00024DDE"/>
    <w:rsid w:val="000252FB"/>
    <w:rsid w:val="000253A9"/>
    <w:rsid w:val="00025A2F"/>
    <w:rsid w:val="00025F23"/>
    <w:rsid w:val="00026723"/>
    <w:rsid w:val="00026A30"/>
    <w:rsid w:val="00026E18"/>
    <w:rsid w:val="00026F0A"/>
    <w:rsid w:val="0002726C"/>
    <w:rsid w:val="0002768E"/>
    <w:rsid w:val="00027D4C"/>
    <w:rsid w:val="00030192"/>
    <w:rsid w:val="00030229"/>
    <w:rsid w:val="000302A3"/>
    <w:rsid w:val="0003057E"/>
    <w:rsid w:val="00030AAE"/>
    <w:rsid w:val="000310AA"/>
    <w:rsid w:val="00031E30"/>
    <w:rsid w:val="00031E69"/>
    <w:rsid w:val="00031F38"/>
    <w:rsid w:val="00031FE2"/>
    <w:rsid w:val="000320C0"/>
    <w:rsid w:val="000321B4"/>
    <w:rsid w:val="0003295B"/>
    <w:rsid w:val="00032F54"/>
    <w:rsid w:val="00032FD0"/>
    <w:rsid w:val="0003306C"/>
    <w:rsid w:val="000330FB"/>
    <w:rsid w:val="0003344E"/>
    <w:rsid w:val="00033717"/>
    <w:rsid w:val="00033E4C"/>
    <w:rsid w:val="000340E0"/>
    <w:rsid w:val="000343C8"/>
    <w:rsid w:val="00034610"/>
    <w:rsid w:val="00034E0B"/>
    <w:rsid w:val="00034E48"/>
    <w:rsid w:val="0003516D"/>
    <w:rsid w:val="0003559D"/>
    <w:rsid w:val="000355EE"/>
    <w:rsid w:val="00035679"/>
    <w:rsid w:val="000358E8"/>
    <w:rsid w:val="00036236"/>
    <w:rsid w:val="0003630B"/>
    <w:rsid w:val="00036331"/>
    <w:rsid w:val="00036701"/>
    <w:rsid w:val="000368E4"/>
    <w:rsid w:val="00036EFE"/>
    <w:rsid w:val="000372C0"/>
    <w:rsid w:val="00037427"/>
    <w:rsid w:val="00037BE6"/>
    <w:rsid w:val="0004021E"/>
    <w:rsid w:val="0004035B"/>
    <w:rsid w:val="00040A4C"/>
    <w:rsid w:val="00040BA9"/>
    <w:rsid w:val="00040CFB"/>
    <w:rsid w:val="00040DD7"/>
    <w:rsid w:val="00040F25"/>
    <w:rsid w:val="000418AF"/>
    <w:rsid w:val="00041995"/>
    <w:rsid w:val="00041BF1"/>
    <w:rsid w:val="00041F65"/>
    <w:rsid w:val="00042382"/>
    <w:rsid w:val="00042E96"/>
    <w:rsid w:val="0004318B"/>
    <w:rsid w:val="00043698"/>
    <w:rsid w:val="00043919"/>
    <w:rsid w:val="00043CF4"/>
    <w:rsid w:val="00043D22"/>
    <w:rsid w:val="00043F97"/>
    <w:rsid w:val="00044092"/>
    <w:rsid w:val="0004429C"/>
    <w:rsid w:val="00044716"/>
    <w:rsid w:val="000447F4"/>
    <w:rsid w:val="00044A07"/>
    <w:rsid w:val="00044A83"/>
    <w:rsid w:val="00044D90"/>
    <w:rsid w:val="00044E8F"/>
    <w:rsid w:val="0004507D"/>
    <w:rsid w:val="000454CC"/>
    <w:rsid w:val="00045929"/>
    <w:rsid w:val="00045E3F"/>
    <w:rsid w:val="00046143"/>
    <w:rsid w:val="000466E8"/>
    <w:rsid w:val="00046C0E"/>
    <w:rsid w:val="00046CFC"/>
    <w:rsid w:val="00046F42"/>
    <w:rsid w:val="000471FF"/>
    <w:rsid w:val="000479DC"/>
    <w:rsid w:val="00047B01"/>
    <w:rsid w:val="000503BF"/>
    <w:rsid w:val="00050620"/>
    <w:rsid w:val="000506CD"/>
    <w:rsid w:val="000508B2"/>
    <w:rsid w:val="00050C3C"/>
    <w:rsid w:val="00050D10"/>
    <w:rsid w:val="00050E6A"/>
    <w:rsid w:val="00050F11"/>
    <w:rsid w:val="0005220F"/>
    <w:rsid w:val="00053BED"/>
    <w:rsid w:val="000540F4"/>
    <w:rsid w:val="00054130"/>
    <w:rsid w:val="00054338"/>
    <w:rsid w:val="000543FE"/>
    <w:rsid w:val="000546C5"/>
    <w:rsid w:val="00054AD4"/>
    <w:rsid w:val="000550EC"/>
    <w:rsid w:val="0005513A"/>
    <w:rsid w:val="000553B2"/>
    <w:rsid w:val="00055A5F"/>
    <w:rsid w:val="00055D5E"/>
    <w:rsid w:val="00056271"/>
    <w:rsid w:val="0005637E"/>
    <w:rsid w:val="0005647A"/>
    <w:rsid w:val="00056819"/>
    <w:rsid w:val="00056969"/>
    <w:rsid w:val="000571A4"/>
    <w:rsid w:val="000574A2"/>
    <w:rsid w:val="000576F3"/>
    <w:rsid w:val="00057763"/>
    <w:rsid w:val="00057BF2"/>
    <w:rsid w:val="00060819"/>
    <w:rsid w:val="00060934"/>
    <w:rsid w:val="00060E6E"/>
    <w:rsid w:val="00060F36"/>
    <w:rsid w:val="00060F8B"/>
    <w:rsid w:val="00060FF2"/>
    <w:rsid w:val="0006100A"/>
    <w:rsid w:val="0006102C"/>
    <w:rsid w:val="0006183F"/>
    <w:rsid w:val="00061A4B"/>
    <w:rsid w:val="00061BD0"/>
    <w:rsid w:val="00061DBB"/>
    <w:rsid w:val="00061F5A"/>
    <w:rsid w:val="00062258"/>
    <w:rsid w:val="00062B81"/>
    <w:rsid w:val="00063064"/>
    <w:rsid w:val="000631D9"/>
    <w:rsid w:val="0006327F"/>
    <w:rsid w:val="0006342A"/>
    <w:rsid w:val="0006399D"/>
    <w:rsid w:val="00063DF4"/>
    <w:rsid w:val="00063EE6"/>
    <w:rsid w:val="0006459D"/>
    <w:rsid w:val="000646B1"/>
    <w:rsid w:val="00064BDC"/>
    <w:rsid w:val="0006512C"/>
    <w:rsid w:val="000656C1"/>
    <w:rsid w:val="000656D1"/>
    <w:rsid w:val="000659DC"/>
    <w:rsid w:val="00065AF2"/>
    <w:rsid w:val="00065D8A"/>
    <w:rsid w:val="00066893"/>
    <w:rsid w:val="000669E2"/>
    <w:rsid w:val="00066F37"/>
    <w:rsid w:val="00067018"/>
    <w:rsid w:val="00067248"/>
    <w:rsid w:val="00067414"/>
    <w:rsid w:val="00067529"/>
    <w:rsid w:val="000677B2"/>
    <w:rsid w:val="00067900"/>
    <w:rsid w:val="00067A96"/>
    <w:rsid w:val="00070148"/>
    <w:rsid w:val="0007044D"/>
    <w:rsid w:val="00070586"/>
    <w:rsid w:val="0007074A"/>
    <w:rsid w:val="000717FA"/>
    <w:rsid w:val="00071BF7"/>
    <w:rsid w:val="000725C1"/>
    <w:rsid w:val="00072957"/>
    <w:rsid w:val="0007344A"/>
    <w:rsid w:val="0007348B"/>
    <w:rsid w:val="00073589"/>
    <w:rsid w:val="000737EB"/>
    <w:rsid w:val="000737EF"/>
    <w:rsid w:val="000739EE"/>
    <w:rsid w:val="00073A77"/>
    <w:rsid w:val="00073C77"/>
    <w:rsid w:val="00073C81"/>
    <w:rsid w:val="00073E5F"/>
    <w:rsid w:val="00073F40"/>
    <w:rsid w:val="00073F60"/>
    <w:rsid w:val="0007435C"/>
    <w:rsid w:val="00074478"/>
    <w:rsid w:val="0007474E"/>
    <w:rsid w:val="00074CF0"/>
    <w:rsid w:val="0007534D"/>
    <w:rsid w:val="00075471"/>
    <w:rsid w:val="000755E9"/>
    <w:rsid w:val="00076050"/>
    <w:rsid w:val="000762BD"/>
    <w:rsid w:val="0007670A"/>
    <w:rsid w:val="00076AAA"/>
    <w:rsid w:val="00076CEF"/>
    <w:rsid w:val="00076D5C"/>
    <w:rsid w:val="00076F20"/>
    <w:rsid w:val="000771DF"/>
    <w:rsid w:val="000773D8"/>
    <w:rsid w:val="00077575"/>
    <w:rsid w:val="00077587"/>
    <w:rsid w:val="000777CF"/>
    <w:rsid w:val="00077C59"/>
    <w:rsid w:val="00077FF6"/>
    <w:rsid w:val="0008038A"/>
    <w:rsid w:val="00080557"/>
    <w:rsid w:val="00080AFB"/>
    <w:rsid w:val="00080F27"/>
    <w:rsid w:val="000812BB"/>
    <w:rsid w:val="00081DF2"/>
    <w:rsid w:val="00081EC0"/>
    <w:rsid w:val="00082109"/>
    <w:rsid w:val="00082527"/>
    <w:rsid w:val="000825FA"/>
    <w:rsid w:val="00082CD6"/>
    <w:rsid w:val="00082E7C"/>
    <w:rsid w:val="00082F4E"/>
    <w:rsid w:val="000837F9"/>
    <w:rsid w:val="00083913"/>
    <w:rsid w:val="00083A49"/>
    <w:rsid w:val="00084510"/>
    <w:rsid w:val="000849D2"/>
    <w:rsid w:val="00084C61"/>
    <w:rsid w:val="00084C86"/>
    <w:rsid w:val="00085819"/>
    <w:rsid w:val="0008599F"/>
    <w:rsid w:val="00085D47"/>
    <w:rsid w:val="00085EEB"/>
    <w:rsid w:val="00085F3A"/>
    <w:rsid w:val="00086280"/>
    <w:rsid w:val="00086307"/>
    <w:rsid w:val="0008651A"/>
    <w:rsid w:val="0008672D"/>
    <w:rsid w:val="0008683F"/>
    <w:rsid w:val="00086844"/>
    <w:rsid w:val="00086A95"/>
    <w:rsid w:val="00086BE3"/>
    <w:rsid w:val="00086DBE"/>
    <w:rsid w:val="00086E1B"/>
    <w:rsid w:val="00087011"/>
    <w:rsid w:val="00087369"/>
    <w:rsid w:val="000876BE"/>
    <w:rsid w:val="000879A8"/>
    <w:rsid w:val="000900A1"/>
    <w:rsid w:val="00090209"/>
    <w:rsid w:val="000909A8"/>
    <w:rsid w:val="000909EE"/>
    <w:rsid w:val="000909FD"/>
    <w:rsid w:val="00090A4F"/>
    <w:rsid w:val="000910AE"/>
    <w:rsid w:val="00091492"/>
    <w:rsid w:val="000914CC"/>
    <w:rsid w:val="000915C3"/>
    <w:rsid w:val="00091E3A"/>
    <w:rsid w:val="00091EB9"/>
    <w:rsid w:val="00091F32"/>
    <w:rsid w:val="000923E3"/>
    <w:rsid w:val="000923E8"/>
    <w:rsid w:val="000924F7"/>
    <w:rsid w:val="00092606"/>
    <w:rsid w:val="00092A6C"/>
    <w:rsid w:val="00092D66"/>
    <w:rsid w:val="000932AC"/>
    <w:rsid w:val="000932CC"/>
    <w:rsid w:val="000933AF"/>
    <w:rsid w:val="000938E3"/>
    <w:rsid w:val="00093DE4"/>
    <w:rsid w:val="00093E89"/>
    <w:rsid w:val="00094301"/>
    <w:rsid w:val="000943A8"/>
    <w:rsid w:val="00095480"/>
    <w:rsid w:val="00095496"/>
    <w:rsid w:val="00095CD4"/>
    <w:rsid w:val="00095E56"/>
    <w:rsid w:val="00096103"/>
    <w:rsid w:val="0009615B"/>
    <w:rsid w:val="0009660D"/>
    <w:rsid w:val="00096802"/>
    <w:rsid w:val="00096939"/>
    <w:rsid w:val="00096D8F"/>
    <w:rsid w:val="00097786"/>
    <w:rsid w:val="000977EC"/>
    <w:rsid w:val="000A056E"/>
    <w:rsid w:val="000A1539"/>
    <w:rsid w:val="000A1607"/>
    <w:rsid w:val="000A161D"/>
    <w:rsid w:val="000A1786"/>
    <w:rsid w:val="000A21CD"/>
    <w:rsid w:val="000A2225"/>
    <w:rsid w:val="000A2C2B"/>
    <w:rsid w:val="000A30C7"/>
    <w:rsid w:val="000A3386"/>
    <w:rsid w:val="000A34B6"/>
    <w:rsid w:val="000A364C"/>
    <w:rsid w:val="000A3862"/>
    <w:rsid w:val="000A3AB0"/>
    <w:rsid w:val="000A3ABE"/>
    <w:rsid w:val="000A3BFE"/>
    <w:rsid w:val="000A3CFA"/>
    <w:rsid w:val="000A3D90"/>
    <w:rsid w:val="000A3DD1"/>
    <w:rsid w:val="000A435D"/>
    <w:rsid w:val="000A4B05"/>
    <w:rsid w:val="000A4F7D"/>
    <w:rsid w:val="000A501C"/>
    <w:rsid w:val="000A5475"/>
    <w:rsid w:val="000A5507"/>
    <w:rsid w:val="000A59FF"/>
    <w:rsid w:val="000A5C70"/>
    <w:rsid w:val="000A61ED"/>
    <w:rsid w:val="000A65BC"/>
    <w:rsid w:val="000A6756"/>
    <w:rsid w:val="000A6CF9"/>
    <w:rsid w:val="000A762F"/>
    <w:rsid w:val="000A7647"/>
    <w:rsid w:val="000A76C9"/>
    <w:rsid w:val="000A7934"/>
    <w:rsid w:val="000A7A09"/>
    <w:rsid w:val="000A7F11"/>
    <w:rsid w:val="000B00DC"/>
    <w:rsid w:val="000B0144"/>
    <w:rsid w:val="000B0364"/>
    <w:rsid w:val="000B0386"/>
    <w:rsid w:val="000B039C"/>
    <w:rsid w:val="000B07D4"/>
    <w:rsid w:val="000B0C6C"/>
    <w:rsid w:val="000B1357"/>
    <w:rsid w:val="000B16EF"/>
    <w:rsid w:val="000B1820"/>
    <w:rsid w:val="000B1876"/>
    <w:rsid w:val="000B1A44"/>
    <w:rsid w:val="000B2114"/>
    <w:rsid w:val="000B25F5"/>
    <w:rsid w:val="000B2868"/>
    <w:rsid w:val="000B2A20"/>
    <w:rsid w:val="000B2AF8"/>
    <w:rsid w:val="000B2D84"/>
    <w:rsid w:val="000B35E3"/>
    <w:rsid w:val="000B4051"/>
    <w:rsid w:val="000B40B1"/>
    <w:rsid w:val="000B4644"/>
    <w:rsid w:val="000B4866"/>
    <w:rsid w:val="000B4A23"/>
    <w:rsid w:val="000B52F5"/>
    <w:rsid w:val="000B54FC"/>
    <w:rsid w:val="000B58B6"/>
    <w:rsid w:val="000B59E6"/>
    <w:rsid w:val="000B5CDA"/>
    <w:rsid w:val="000B63B8"/>
    <w:rsid w:val="000B69F9"/>
    <w:rsid w:val="000B6F08"/>
    <w:rsid w:val="000B6F15"/>
    <w:rsid w:val="000B705F"/>
    <w:rsid w:val="000B7BA2"/>
    <w:rsid w:val="000B7F4D"/>
    <w:rsid w:val="000C03B8"/>
    <w:rsid w:val="000C06D1"/>
    <w:rsid w:val="000C09B8"/>
    <w:rsid w:val="000C0C16"/>
    <w:rsid w:val="000C0ECC"/>
    <w:rsid w:val="000C1329"/>
    <w:rsid w:val="000C1748"/>
    <w:rsid w:val="000C1B6B"/>
    <w:rsid w:val="000C1BC1"/>
    <w:rsid w:val="000C22A7"/>
    <w:rsid w:val="000C33D0"/>
    <w:rsid w:val="000C3439"/>
    <w:rsid w:val="000C363D"/>
    <w:rsid w:val="000C37C8"/>
    <w:rsid w:val="000C38BD"/>
    <w:rsid w:val="000C4560"/>
    <w:rsid w:val="000C52BB"/>
    <w:rsid w:val="000C5437"/>
    <w:rsid w:val="000C56BA"/>
    <w:rsid w:val="000C57A3"/>
    <w:rsid w:val="000C5BD7"/>
    <w:rsid w:val="000C5D11"/>
    <w:rsid w:val="000C5EC5"/>
    <w:rsid w:val="000C60EE"/>
    <w:rsid w:val="000C662A"/>
    <w:rsid w:val="000C662B"/>
    <w:rsid w:val="000C7271"/>
    <w:rsid w:val="000C7B0F"/>
    <w:rsid w:val="000C7C48"/>
    <w:rsid w:val="000D0094"/>
    <w:rsid w:val="000D061E"/>
    <w:rsid w:val="000D0B03"/>
    <w:rsid w:val="000D0F69"/>
    <w:rsid w:val="000D108B"/>
    <w:rsid w:val="000D11D8"/>
    <w:rsid w:val="000D1282"/>
    <w:rsid w:val="000D1ACE"/>
    <w:rsid w:val="000D1B74"/>
    <w:rsid w:val="000D1EE1"/>
    <w:rsid w:val="000D1F22"/>
    <w:rsid w:val="000D2031"/>
    <w:rsid w:val="000D23EA"/>
    <w:rsid w:val="000D27EB"/>
    <w:rsid w:val="000D294B"/>
    <w:rsid w:val="000D3102"/>
    <w:rsid w:val="000D32E6"/>
    <w:rsid w:val="000D34E9"/>
    <w:rsid w:val="000D3721"/>
    <w:rsid w:val="000D3E38"/>
    <w:rsid w:val="000D3F21"/>
    <w:rsid w:val="000D479B"/>
    <w:rsid w:val="000D4915"/>
    <w:rsid w:val="000D4CA8"/>
    <w:rsid w:val="000D51EE"/>
    <w:rsid w:val="000D52C3"/>
    <w:rsid w:val="000D5432"/>
    <w:rsid w:val="000D5BED"/>
    <w:rsid w:val="000D5C20"/>
    <w:rsid w:val="000D5DE6"/>
    <w:rsid w:val="000D67D6"/>
    <w:rsid w:val="000D6800"/>
    <w:rsid w:val="000D6BB1"/>
    <w:rsid w:val="000D712D"/>
    <w:rsid w:val="000D71DB"/>
    <w:rsid w:val="000D7293"/>
    <w:rsid w:val="000D7415"/>
    <w:rsid w:val="000D7977"/>
    <w:rsid w:val="000E0235"/>
    <w:rsid w:val="000E03A8"/>
    <w:rsid w:val="000E048E"/>
    <w:rsid w:val="000E0D39"/>
    <w:rsid w:val="000E0D95"/>
    <w:rsid w:val="000E0F90"/>
    <w:rsid w:val="000E1A65"/>
    <w:rsid w:val="000E1A74"/>
    <w:rsid w:val="000E1C2E"/>
    <w:rsid w:val="000E1DDB"/>
    <w:rsid w:val="000E203E"/>
    <w:rsid w:val="000E208D"/>
    <w:rsid w:val="000E20E8"/>
    <w:rsid w:val="000E2893"/>
    <w:rsid w:val="000E29C6"/>
    <w:rsid w:val="000E2C55"/>
    <w:rsid w:val="000E2C71"/>
    <w:rsid w:val="000E2CB8"/>
    <w:rsid w:val="000E30D1"/>
    <w:rsid w:val="000E31E8"/>
    <w:rsid w:val="000E3698"/>
    <w:rsid w:val="000E36BA"/>
    <w:rsid w:val="000E3D46"/>
    <w:rsid w:val="000E3E97"/>
    <w:rsid w:val="000E41E0"/>
    <w:rsid w:val="000E44B9"/>
    <w:rsid w:val="000E4518"/>
    <w:rsid w:val="000E4AAD"/>
    <w:rsid w:val="000E4F34"/>
    <w:rsid w:val="000E5AC7"/>
    <w:rsid w:val="000E5F84"/>
    <w:rsid w:val="000E610D"/>
    <w:rsid w:val="000E6763"/>
    <w:rsid w:val="000E6774"/>
    <w:rsid w:val="000E6AA6"/>
    <w:rsid w:val="000E70D3"/>
    <w:rsid w:val="000E75AD"/>
    <w:rsid w:val="000E78F7"/>
    <w:rsid w:val="000E7B82"/>
    <w:rsid w:val="000F052F"/>
    <w:rsid w:val="000F098E"/>
    <w:rsid w:val="000F0AA6"/>
    <w:rsid w:val="000F14F7"/>
    <w:rsid w:val="000F1A19"/>
    <w:rsid w:val="000F1CDC"/>
    <w:rsid w:val="000F262E"/>
    <w:rsid w:val="000F27FF"/>
    <w:rsid w:val="000F2C7F"/>
    <w:rsid w:val="000F39F4"/>
    <w:rsid w:val="000F4692"/>
    <w:rsid w:val="000F4F71"/>
    <w:rsid w:val="000F5085"/>
    <w:rsid w:val="000F5618"/>
    <w:rsid w:val="000F56AC"/>
    <w:rsid w:val="000F5FDF"/>
    <w:rsid w:val="000F62A3"/>
    <w:rsid w:val="000F6BDC"/>
    <w:rsid w:val="000F6DC9"/>
    <w:rsid w:val="000F6FEF"/>
    <w:rsid w:val="000F71B8"/>
    <w:rsid w:val="000F73C5"/>
    <w:rsid w:val="001009C5"/>
    <w:rsid w:val="00100B87"/>
    <w:rsid w:val="00100C37"/>
    <w:rsid w:val="00100C86"/>
    <w:rsid w:val="00100DC5"/>
    <w:rsid w:val="00101373"/>
    <w:rsid w:val="00101589"/>
    <w:rsid w:val="001017B4"/>
    <w:rsid w:val="001023F8"/>
    <w:rsid w:val="001027CF"/>
    <w:rsid w:val="00102A07"/>
    <w:rsid w:val="00102C4F"/>
    <w:rsid w:val="00102D95"/>
    <w:rsid w:val="00102D9C"/>
    <w:rsid w:val="00103BE9"/>
    <w:rsid w:val="00103FC7"/>
    <w:rsid w:val="0010400E"/>
    <w:rsid w:val="001040E9"/>
    <w:rsid w:val="001040EC"/>
    <w:rsid w:val="001043C7"/>
    <w:rsid w:val="00104538"/>
    <w:rsid w:val="00104A94"/>
    <w:rsid w:val="00104C21"/>
    <w:rsid w:val="00104FBE"/>
    <w:rsid w:val="001052A2"/>
    <w:rsid w:val="001056BD"/>
    <w:rsid w:val="0010628C"/>
    <w:rsid w:val="00106782"/>
    <w:rsid w:val="00106DE6"/>
    <w:rsid w:val="00106F30"/>
    <w:rsid w:val="00107469"/>
    <w:rsid w:val="00107A8C"/>
    <w:rsid w:val="00107FCE"/>
    <w:rsid w:val="00110837"/>
    <w:rsid w:val="00111019"/>
    <w:rsid w:val="001112E3"/>
    <w:rsid w:val="0011147A"/>
    <w:rsid w:val="00111724"/>
    <w:rsid w:val="0011178F"/>
    <w:rsid w:val="00111DEF"/>
    <w:rsid w:val="00112027"/>
    <w:rsid w:val="001120E4"/>
    <w:rsid w:val="00112C38"/>
    <w:rsid w:val="00112D44"/>
    <w:rsid w:val="00112D70"/>
    <w:rsid w:val="001130AD"/>
    <w:rsid w:val="00113216"/>
    <w:rsid w:val="00113510"/>
    <w:rsid w:val="001135C2"/>
    <w:rsid w:val="00113866"/>
    <w:rsid w:val="00114787"/>
    <w:rsid w:val="001148A7"/>
    <w:rsid w:val="00114932"/>
    <w:rsid w:val="00114D34"/>
    <w:rsid w:val="00115181"/>
    <w:rsid w:val="001151DB"/>
    <w:rsid w:val="001151E6"/>
    <w:rsid w:val="00115270"/>
    <w:rsid w:val="00115389"/>
    <w:rsid w:val="001154AE"/>
    <w:rsid w:val="00115AFA"/>
    <w:rsid w:val="00115BD3"/>
    <w:rsid w:val="00115C21"/>
    <w:rsid w:val="00116097"/>
    <w:rsid w:val="00116233"/>
    <w:rsid w:val="0011629A"/>
    <w:rsid w:val="0011641A"/>
    <w:rsid w:val="00116AB3"/>
    <w:rsid w:val="00116B96"/>
    <w:rsid w:val="00116D55"/>
    <w:rsid w:val="00116F58"/>
    <w:rsid w:val="00116F88"/>
    <w:rsid w:val="0011783B"/>
    <w:rsid w:val="00117F25"/>
    <w:rsid w:val="001204E3"/>
    <w:rsid w:val="001205A1"/>
    <w:rsid w:val="001205A4"/>
    <w:rsid w:val="00120DE1"/>
    <w:rsid w:val="001211BA"/>
    <w:rsid w:val="001213A3"/>
    <w:rsid w:val="001215CD"/>
    <w:rsid w:val="0012177B"/>
    <w:rsid w:val="00121AE3"/>
    <w:rsid w:val="00121C96"/>
    <w:rsid w:val="00121D44"/>
    <w:rsid w:val="00121F70"/>
    <w:rsid w:val="00122740"/>
    <w:rsid w:val="00122743"/>
    <w:rsid w:val="00122A9C"/>
    <w:rsid w:val="00122DEF"/>
    <w:rsid w:val="00122DF0"/>
    <w:rsid w:val="001232C5"/>
    <w:rsid w:val="00123343"/>
    <w:rsid w:val="001239A6"/>
    <w:rsid w:val="00123B15"/>
    <w:rsid w:val="00123EA1"/>
    <w:rsid w:val="00124044"/>
    <w:rsid w:val="001244FA"/>
    <w:rsid w:val="00124694"/>
    <w:rsid w:val="0012502E"/>
    <w:rsid w:val="0012505F"/>
    <w:rsid w:val="001250CD"/>
    <w:rsid w:val="001254E9"/>
    <w:rsid w:val="001256B2"/>
    <w:rsid w:val="001257C3"/>
    <w:rsid w:val="00125B92"/>
    <w:rsid w:val="00125C11"/>
    <w:rsid w:val="00126713"/>
    <w:rsid w:val="00126D22"/>
    <w:rsid w:val="001270EE"/>
    <w:rsid w:val="0012720B"/>
    <w:rsid w:val="0012762E"/>
    <w:rsid w:val="00127B24"/>
    <w:rsid w:val="001303D4"/>
    <w:rsid w:val="00130751"/>
    <w:rsid w:val="00131322"/>
    <w:rsid w:val="00131965"/>
    <w:rsid w:val="00131AFB"/>
    <w:rsid w:val="00131D3F"/>
    <w:rsid w:val="00131D95"/>
    <w:rsid w:val="001320F0"/>
    <w:rsid w:val="00132190"/>
    <w:rsid w:val="00132552"/>
    <w:rsid w:val="00132F5E"/>
    <w:rsid w:val="00132FE6"/>
    <w:rsid w:val="0013312B"/>
    <w:rsid w:val="00133218"/>
    <w:rsid w:val="0013344D"/>
    <w:rsid w:val="001338F8"/>
    <w:rsid w:val="00133C57"/>
    <w:rsid w:val="0013459C"/>
    <w:rsid w:val="001347CA"/>
    <w:rsid w:val="00134B44"/>
    <w:rsid w:val="00134D46"/>
    <w:rsid w:val="001355EB"/>
    <w:rsid w:val="00135A61"/>
    <w:rsid w:val="00135CDD"/>
    <w:rsid w:val="00135E66"/>
    <w:rsid w:val="0013698C"/>
    <w:rsid w:val="00136E36"/>
    <w:rsid w:val="00136EFC"/>
    <w:rsid w:val="001377DE"/>
    <w:rsid w:val="0013785B"/>
    <w:rsid w:val="00137A00"/>
    <w:rsid w:val="00137AF8"/>
    <w:rsid w:val="00137EDA"/>
    <w:rsid w:val="0014017F"/>
    <w:rsid w:val="00140412"/>
    <w:rsid w:val="00140522"/>
    <w:rsid w:val="001405FD"/>
    <w:rsid w:val="001406ED"/>
    <w:rsid w:val="00140A42"/>
    <w:rsid w:val="00140A6B"/>
    <w:rsid w:val="00140DEA"/>
    <w:rsid w:val="00141410"/>
    <w:rsid w:val="0014153A"/>
    <w:rsid w:val="0014161E"/>
    <w:rsid w:val="001428F3"/>
    <w:rsid w:val="00142ACB"/>
    <w:rsid w:val="00142B78"/>
    <w:rsid w:val="00143411"/>
    <w:rsid w:val="001434FA"/>
    <w:rsid w:val="001435AA"/>
    <w:rsid w:val="001442B1"/>
    <w:rsid w:val="0014484F"/>
    <w:rsid w:val="0014496B"/>
    <w:rsid w:val="00144FA2"/>
    <w:rsid w:val="001452BE"/>
    <w:rsid w:val="0014538A"/>
    <w:rsid w:val="001453B9"/>
    <w:rsid w:val="001454B7"/>
    <w:rsid w:val="00145717"/>
    <w:rsid w:val="0014582A"/>
    <w:rsid w:val="00145A8A"/>
    <w:rsid w:val="00146E81"/>
    <w:rsid w:val="001473CD"/>
    <w:rsid w:val="00147756"/>
    <w:rsid w:val="001477CE"/>
    <w:rsid w:val="00147AB7"/>
    <w:rsid w:val="0015006B"/>
    <w:rsid w:val="00150904"/>
    <w:rsid w:val="00150B04"/>
    <w:rsid w:val="00150D6B"/>
    <w:rsid w:val="0015111D"/>
    <w:rsid w:val="001517BD"/>
    <w:rsid w:val="00151BC0"/>
    <w:rsid w:val="00151BFA"/>
    <w:rsid w:val="0015211A"/>
    <w:rsid w:val="00152293"/>
    <w:rsid w:val="0015291B"/>
    <w:rsid w:val="00152A93"/>
    <w:rsid w:val="00152D3F"/>
    <w:rsid w:val="00152EB7"/>
    <w:rsid w:val="00153BAA"/>
    <w:rsid w:val="00154072"/>
    <w:rsid w:val="001542FF"/>
    <w:rsid w:val="0015462C"/>
    <w:rsid w:val="00154F9C"/>
    <w:rsid w:val="00155410"/>
    <w:rsid w:val="0015585B"/>
    <w:rsid w:val="001558BF"/>
    <w:rsid w:val="00156923"/>
    <w:rsid w:val="00156A23"/>
    <w:rsid w:val="00156BB1"/>
    <w:rsid w:val="00156BED"/>
    <w:rsid w:val="00156C64"/>
    <w:rsid w:val="00156DB0"/>
    <w:rsid w:val="00157335"/>
    <w:rsid w:val="001576D9"/>
    <w:rsid w:val="00157B88"/>
    <w:rsid w:val="001600E5"/>
    <w:rsid w:val="00160900"/>
    <w:rsid w:val="00160947"/>
    <w:rsid w:val="001609E8"/>
    <w:rsid w:val="00160EEC"/>
    <w:rsid w:val="001610FE"/>
    <w:rsid w:val="0016115D"/>
    <w:rsid w:val="0016191F"/>
    <w:rsid w:val="0016197C"/>
    <w:rsid w:val="00161ABA"/>
    <w:rsid w:val="00161F07"/>
    <w:rsid w:val="0016245C"/>
    <w:rsid w:val="0016265A"/>
    <w:rsid w:val="00162A87"/>
    <w:rsid w:val="00162E49"/>
    <w:rsid w:val="0016318D"/>
    <w:rsid w:val="00163482"/>
    <w:rsid w:val="0016363B"/>
    <w:rsid w:val="00164798"/>
    <w:rsid w:val="00164895"/>
    <w:rsid w:val="001648A4"/>
    <w:rsid w:val="00165605"/>
    <w:rsid w:val="00165792"/>
    <w:rsid w:val="001659AB"/>
    <w:rsid w:val="00165ABE"/>
    <w:rsid w:val="00165F8F"/>
    <w:rsid w:val="0016628A"/>
    <w:rsid w:val="00166B0B"/>
    <w:rsid w:val="00166BBA"/>
    <w:rsid w:val="00166C9C"/>
    <w:rsid w:val="00166D00"/>
    <w:rsid w:val="00166D83"/>
    <w:rsid w:val="00167200"/>
    <w:rsid w:val="001672E8"/>
    <w:rsid w:val="00167984"/>
    <w:rsid w:val="0017019D"/>
    <w:rsid w:val="001704BE"/>
    <w:rsid w:val="00170817"/>
    <w:rsid w:val="00170CE5"/>
    <w:rsid w:val="00171783"/>
    <w:rsid w:val="0017209B"/>
    <w:rsid w:val="00172183"/>
    <w:rsid w:val="001728CB"/>
    <w:rsid w:val="00172970"/>
    <w:rsid w:val="001729B8"/>
    <w:rsid w:val="001734E5"/>
    <w:rsid w:val="00173CE1"/>
    <w:rsid w:val="00173CE8"/>
    <w:rsid w:val="00174751"/>
    <w:rsid w:val="001747DD"/>
    <w:rsid w:val="00174A02"/>
    <w:rsid w:val="00174A4D"/>
    <w:rsid w:val="0017500A"/>
    <w:rsid w:val="001751C7"/>
    <w:rsid w:val="001761B3"/>
    <w:rsid w:val="00176412"/>
    <w:rsid w:val="00176562"/>
    <w:rsid w:val="00176C37"/>
    <w:rsid w:val="00176C97"/>
    <w:rsid w:val="001774D8"/>
    <w:rsid w:val="00177588"/>
    <w:rsid w:val="001775AD"/>
    <w:rsid w:val="001779B5"/>
    <w:rsid w:val="001779C5"/>
    <w:rsid w:val="00177FC3"/>
    <w:rsid w:val="001800E6"/>
    <w:rsid w:val="001800FA"/>
    <w:rsid w:val="001802C2"/>
    <w:rsid w:val="00180A73"/>
    <w:rsid w:val="00180A90"/>
    <w:rsid w:val="00181696"/>
    <w:rsid w:val="00181855"/>
    <w:rsid w:val="0018187F"/>
    <w:rsid w:val="00181C54"/>
    <w:rsid w:val="00181DE9"/>
    <w:rsid w:val="00181F27"/>
    <w:rsid w:val="001822D7"/>
    <w:rsid w:val="0018260E"/>
    <w:rsid w:val="00182F1F"/>
    <w:rsid w:val="00182FE7"/>
    <w:rsid w:val="00183229"/>
    <w:rsid w:val="00183456"/>
    <w:rsid w:val="001834F4"/>
    <w:rsid w:val="00183779"/>
    <w:rsid w:val="00183F6B"/>
    <w:rsid w:val="001845B2"/>
    <w:rsid w:val="00184EAC"/>
    <w:rsid w:val="00185011"/>
    <w:rsid w:val="00185194"/>
    <w:rsid w:val="001852B7"/>
    <w:rsid w:val="00185509"/>
    <w:rsid w:val="0018574B"/>
    <w:rsid w:val="00185CEE"/>
    <w:rsid w:val="00186CFD"/>
    <w:rsid w:val="001870E5"/>
    <w:rsid w:val="0018739F"/>
    <w:rsid w:val="001875F8"/>
    <w:rsid w:val="0018787E"/>
    <w:rsid w:val="00187A6C"/>
    <w:rsid w:val="00187CBC"/>
    <w:rsid w:val="00187CE2"/>
    <w:rsid w:val="0019036A"/>
    <w:rsid w:val="00190BDA"/>
    <w:rsid w:val="00190D7B"/>
    <w:rsid w:val="0019104D"/>
    <w:rsid w:val="00191583"/>
    <w:rsid w:val="00191C51"/>
    <w:rsid w:val="00191DCE"/>
    <w:rsid w:val="00192387"/>
    <w:rsid w:val="00192451"/>
    <w:rsid w:val="0019257F"/>
    <w:rsid w:val="00192C79"/>
    <w:rsid w:val="001939D9"/>
    <w:rsid w:val="00193A40"/>
    <w:rsid w:val="00193B91"/>
    <w:rsid w:val="00193D32"/>
    <w:rsid w:val="00193ED3"/>
    <w:rsid w:val="00194214"/>
    <w:rsid w:val="001949F5"/>
    <w:rsid w:val="00194AD4"/>
    <w:rsid w:val="00194B43"/>
    <w:rsid w:val="00194B72"/>
    <w:rsid w:val="00194C6D"/>
    <w:rsid w:val="00194D98"/>
    <w:rsid w:val="00194DDD"/>
    <w:rsid w:val="00195619"/>
    <w:rsid w:val="00195B32"/>
    <w:rsid w:val="00195E3B"/>
    <w:rsid w:val="00195E7B"/>
    <w:rsid w:val="00195E8F"/>
    <w:rsid w:val="00196184"/>
    <w:rsid w:val="0019654E"/>
    <w:rsid w:val="001968FC"/>
    <w:rsid w:val="00196D40"/>
    <w:rsid w:val="00196F97"/>
    <w:rsid w:val="00197372"/>
    <w:rsid w:val="00197582"/>
    <w:rsid w:val="001A0305"/>
    <w:rsid w:val="001A06EB"/>
    <w:rsid w:val="001A0F4E"/>
    <w:rsid w:val="001A0FF4"/>
    <w:rsid w:val="001A106D"/>
    <w:rsid w:val="001A120B"/>
    <w:rsid w:val="001A14C2"/>
    <w:rsid w:val="001A1730"/>
    <w:rsid w:val="001A177A"/>
    <w:rsid w:val="001A177B"/>
    <w:rsid w:val="001A17EB"/>
    <w:rsid w:val="001A19AC"/>
    <w:rsid w:val="001A1A7D"/>
    <w:rsid w:val="001A1CA6"/>
    <w:rsid w:val="001A22EC"/>
    <w:rsid w:val="001A29C3"/>
    <w:rsid w:val="001A2E42"/>
    <w:rsid w:val="001A2E55"/>
    <w:rsid w:val="001A2FCA"/>
    <w:rsid w:val="001A3255"/>
    <w:rsid w:val="001A32E2"/>
    <w:rsid w:val="001A3639"/>
    <w:rsid w:val="001A37B1"/>
    <w:rsid w:val="001A38D1"/>
    <w:rsid w:val="001A3B28"/>
    <w:rsid w:val="001A3C8C"/>
    <w:rsid w:val="001A40F4"/>
    <w:rsid w:val="001A4175"/>
    <w:rsid w:val="001A4207"/>
    <w:rsid w:val="001A4EF6"/>
    <w:rsid w:val="001A4F20"/>
    <w:rsid w:val="001A5280"/>
    <w:rsid w:val="001A52A3"/>
    <w:rsid w:val="001A586A"/>
    <w:rsid w:val="001A648B"/>
    <w:rsid w:val="001A68BD"/>
    <w:rsid w:val="001A6928"/>
    <w:rsid w:val="001A6B4C"/>
    <w:rsid w:val="001A6C17"/>
    <w:rsid w:val="001A769A"/>
    <w:rsid w:val="001A7D8C"/>
    <w:rsid w:val="001A7E66"/>
    <w:rsid w:val="001B05E9"/>
    <w:rsid w:val="001B07B5"/>
    <w:rsid w:val="001B111D"/>
    <w:rsid w:val="001B1502"/>
    <w:rsid w:val="001B162F"/>
    <w:rsid w:val="001B1863"/>
    <w:rsid w:val="001B1A7A"/>
    <w:rsid w:val="001B1EE2"/>
    <w:rsid w:val="001B2112"/>
    <w:rsid w:val="001B211B"/>
    <w:rsid w:val="001B24DD"/>
    <w:rsid w:val="001B2793"/>
    <w:rsid w:val="001B2807"/>
    <w:rsid w:val="001B28B6"/>
    <w:rsid w:val="001B29BA"/>
    <w:rsid w:val="001B2F70"/>
    <w:rsid w:val="001B2FCD"/>
    <w:rsid w:val="001B346B"/>
    <w:rsid w:val="001B3723"/>
    <w:rsid w:val="001B37D7"/>
    <w:rsid w:val="001B3BDD"/>
    <w:rsid w:val="001B3D3F"/>
    <w:rsid w:val="001B3DA9"/>
    <w:rsid w:val="001B4A5C"/>
    <w:rsid w:val="001B4D32"/>
    <w:rsid w:val="001B5035"/>
    <w:rsid w:val="001B5137"/>
    <w:rsid w:val="001B5490"/>
    <w:rsid w:val="001B55E6"/>
    <w:rsid w:val="001B707A"/>
    <w:rsid w:val="001B74C0"/>
    <w:rsid w:val="001B7669"/>
    <w:rsid w:val="001B76ED"/>
    <w:rsid w:val="001B7AC6"/>
    <w:rsid w:val="001B7CC0"/>
    <w:rsid w:val="001B7E60"/>
    <w:rsid w:val="001C017E"/>
    <w:rsid w:val="001C01A5"/>
    <w:rsid w:val="001C02C9"/>
    <w:rsid w:val="001C061C"/>
    <w:rsid w:val="001C0DCF"/>
    <w:rsid w:val="001C177B"/>
    <w:rsid w:val="001C1A79"/>
    <w:rsid w:val="001C1BB7"/>
    <w:rsid w:val="001C1C15"/>
    <w:rsid w:val="001C1DFC"/>
    <w:rsid w:val="001C2858"/>
    <w:rsid w:val="001C285C"/>
    <w:rsid w:val="001C2B7D"/>
    <w:rsid w:val="001C2C96"/>
    <w:rsid w:val="001C2E76"/>
    <w:rsid w:val="001C30CD"/>
    <w:rsid w:val="001C32EA"/>
    <w:rsid w:val="001C33E5"/>
    <w:rsid w:val="001C34D7"/>
    <w:rsid w:val="001C3589"/>
    <w:rsid w:val="001C3731"/>
    <w:rsid w:val="001C3800"/>
    <w:rsid w:val="001C3A84"/>
    <w:rsid w:val="001C3BA7"/>
    <w:rsid w:val="001C3D63"/>
    <w:rsid w:val="001C4152"/>
    <w:rsid w:val="001C4246"/>
    <w:rsid w:val="001C4311"/>
    <w:rsid w:val="001C441B"/>
    <w:rsid w:val="001C4727"/>
    <w:rsid w:val="001C499F"/>
    <w:rsid w:val="001C4C7D"/>
    <w:rsid w:val="001C4D0A"/>
    <w:rsid w:val="001C4EA9"/>
    <w:rsid w:val="001C50CA"/>
    <w:rsid w:val="001C549D"/>
    <w:rsid w:val="001C54B3"/>
    <w:rsid w:val="001C562C"/>
    <w:rsid w:val="001C5E22"/>
    <w:rsid w:val="001C6640"/>
    <w:rsid w:val="001C69F0"/>
    <w:rsid w:val="001C6AC7"/>
    <w:rsid w:val="001C6AF4"/>
    <w:rsid w:val="001C6D3F"/>
    <w:rsid w:val="001C6FC9"/>
    <w:rsid w:val="001C75E9"/>
    <w:rsid w:val="001C7C79"/>
    <w:rsid w:val="001C7CBE"/>
    <w:rsid w:val="001C7D84"/>
    <w:rsid w:val="001D0098"/>
    <w:rsid w:val="001D01D4"/>
    <w:rsid w:val="001D08F7"/>
    <w:rsid w:val="001D0975"/>
    <w:rsid w:val="001D0ADC"/>
    <w:rsid w:val="001D0FDD"/>
    <w:rsid w:val="001D17FD"/>
    <w:rsid w:val="001D1843"/>
    <w:rsid w:val="001D18C4"/>
    <w:rsid w:val="001D19C8"/>
    <w:rsid w:val="001D1BBD"/>
    <w:rsid w:val="001D1C56"/>
    <w:rsid w:val="001D1C89"/>
    <w:rsid w:val="001D1E2C"/>
    <w:rsid w:val="001D2019"/>
    <w:rsid w:val="001D2123"/>
    <w:rsid w:val="001D31C1"/>
    <w:rsid w:val="001D35F6"/>
    <w:rsid w:val="001D3902"/>
    <w:rsid w:val="001D3EEA"/>
    <w:rsid w:val="001D4272"/>
    <w:rsid w:val="001D50B3"/>
    <w:rsid w:val="001D52A0"/>
    <w:rsid w:val="001D52F2"/>
    <w:rsid w:val="001D54C4"/>
    <w:rsid w:val="001D5767"/>
    <w:rsid w:val="001D5ABE"/>
    <w:rsid w:val="001D5CCF"/>
    <w:rsid w:val="001D639D"/>
    <w:rsid w:val="001D673E"/>
    <w:rsid w:val="001D6A5E"/>
    <w:rsid w:val="001D6A84"/>
    <w:rsid w:val="001D6D28"/>
    <w:rsid w:val="001D6EEF"/>
    <w:rsid w:val="001D73D0"/>
    <w:rsid w:val="001E05EA"/>
    <w:rsid w:val="001E0977"/>
    <w:rsid w:val="001E1035"/>
    <w:rsid w:val="001E16B4"/>
    <w:rsid w:val="001E1990"/>
    <w:rsid w:val="001E1A2C"/>
    <w:rsid w:val="001E1F60"/>
    <w:rsid w:val="001E20E6"/>
    <w:rsid w:val="001E26E5"/>
    <w:rsid w:val="001E2886"/>
    <w:rsid w:val="001E2E11"/>
    <w:rsid w:val="001E3100"/>
    <w:rsid w:val="001E31A1"/>
    <w:rsid w:val="001E4636"/>
    <w:rsid w:val="001E468C"/>
    <w:rsid w:val="001E4979"/>
    <w:rsid w:val="001E49B5"/>
    <w:rsid w:val="001E4A2B"/>
    <w:rsid w:val="001E4B25"/>
    <w:rsid w:val="001E4F73"/>
    <w:rsid w:val="001E52A1"/>
    <w:rsid w:val="001E5335"/>
    <w:rsid w:val="001E553F"/>
    <w:rsid w:val="001E5641"/>
    <w:rsid w:val="001E5754"/>
    <w:rsid w:val="001E5F1E"/>
    <w:rsid w:val="001E623A"/>
    <w:rsid w:val="001E6272"/>
    <w:rsid w:val="001E6369"/>
    <w:rsid w:val="001E63AC"/>
    <w:rsid w:val="001E6937"/>
    <w:rsid w:val="001E7388"/>
    <w:rsid w:val="001E7515"/>
    <w:rsid w:val="001E7934"/>
    <w:rsid w:val="001E7946"/>
    <w:rsid w:val="001E7E3C"/>
    <w:rsid w:val="001F0422"/>
    <w:rsid w:val="001F0485"/>
    <w:rsid w:val="001F0CD7"/>
    <w:rsid w:val="001F0CE3"/>
    <w:rsid w:val="001F0DBC"/>
    <w:rsid w:val="001F1049"/>
    <w:rsid w:val="001F1192"/>
    <w:rsid w:val="001F15DF"/>
    <w:rsid w:val="001F16F2"/>
    <w:rsid w:val="001F1A50"/>
    <w:rsid w:val="001F1EAD"/>
    <w:rsid w:val="001F1F59"/>
    <w:rsid w:val="001F2C64"/>
    <w:rsid w:val="001F2CDD"/>
    <w:rsid w:val="001F2EBD"/>
    <w:rsid w:val="001F2F5F"/>
    <w:rsid w:val="001F374E"/>
    <w:rsid w:val="001F3948"/>
    <w:rsid w:val="001F3F33"/>
    <w:rsid w:val="001F463F"/>
    <w:rsid w:val="001F495E"/>
    <w:rsid w:val="001F49A7"/>
    <w:rsid w:val="001F4E75"/>
    <w:rsid w:val="001F4EDD"/>
    <w:rsid w:val="001F5229"/>
    <w:rsid w:val="001F527A"/>
    <w:rsid w:val="001F55B9"/>
    <w:rsid w:val="001F5781"/>
    <w:rsid w:val="001F591E"/>
    <w:rsid w:val="001F5B8D"/>
    <w:rsid w:val="001F5E3C"/>
    <w:rsid w:val="001F5E59"/>
    <w:rsid w:val="001F6B00"/>
    <w:rsid w:val="001F6B7E"/>
    <w:rsid w:val="001F6BC4"/>
    <w:rsid w:val="001F6E9C"/>
    <w:rsid w:val="001F71B1"/>
    <w:rsid w:val="001F7329"/>
    <w:rsid w:val="001F74B3"/>
    <w:rsid w:val="001F799C"/>
    <w:rsid w:val="001F7B0D"/>
    <w:rsid w:val="001F7FF3"/>
    <w:rsid w:val="0020038B"/>
    <w:rsid w:val="0020072D"/>
    <w:rsid w:val="0020082D"/>
    <w:rsid w:val="002009EF"/>
    <w:rsid w:val="00200A9E"/>
    <w:rsid w:val="00200B3B"/>
    <w:rsid w:val="00200D28"/>
    <w:rsid w:val="00201216"/>
    <w:rsid w:val="002013C2"/>
    <w:rsid w:val="0020160B"/>
    <w:rsid w:val="00201783"/>
    <w:rsid w:val="00201D57"/>
    <w:rsid w:val="0020210E"/>
    <w:rsid w:val="00202337"/>
    <w:rsid w:val="002025DA"/>
    <w:rsid w:val="00202C6D"/>
    <w:rsid w:val="00203060"/>
    <w:rsid w:val="0020314B"/>
    <w:rsid w:val="0020355C"/>
    <w:rsid w:val="002035EC"/>
    <w:rsid w:val="002037E3"/>
    <w:rsid w:val="00203A60"/>
    <w:rsid w:val="00203D00"/>
    <w:rsid w:val="00204192"/>
    <w:rsid w:val="0020436A"/>
    <w:rsid w:val="00205671"/>
    <w:rsid w:val="002056FD"/>
    <w:rsid w:val="00206353"/>
    <w:rsid w:val="0020643D"/>
    <w:rsid w:val="00206802"/>
    <w:rsid w:val="00206878"/>
    <w:rsid w:val="00206882"/>
    <w:rsid w:val="00206B73"/>
    <w:rsid w:val="00207E01"/>
    <w:rsid w:val="00210128"/>
    <w:rsid w:val="00210309"/>
    <w:rsid w:val="002103CB"/>
    <w:rsid w:val="002107DC"/>
    <w:rsid w:val="00210BB4"/>
    <w:rsid w:val="00211195"/>
    <w:rsid w:val="0021170B"/>
    <w:rsid w:val="00211866"/>
    <w:rsid w:val="0021190B"/>
    <w:rsid w:val="00211BFA"/>
    <w:rsid w:val="00211C57"/>
    <w:rsid w:val="00211E14"/>
    <w:rsid w:val="00211FBB"/>
    <w:rsid w:val="0021218B"/>
    <w:rsid w:val="00212593"/>
    <w:rsid w:val="00212EC3"/>
    <w:rsid w:val="00213140"/>
    <w:rsid w:val="0021378D"/>
    <w:rsid w:val="00213D6A"/>
    <w:rsid w:val="00213EE7"/>
    <w:rsid w:val="002142F2"/>
    <w:rsid w:val="002143DB"/>
    <w:rsid w:val="00214B9A"/>
    <w:rsid w:val="00214ED9"/>
    <w:rsid w:val="00215534"/>
    <w:rsid w:val="00215562"/>
    <w:rsid w:val="002156C9"/>
    <w:rsid w:val="00215AE8"/>
    <w:rsid w:val="00215C30"/>
    <w:rsid w:val="002179F6"/>
    <w:rsid w:val="00217BA1"/>
    <w:rsid w:val="00220240"/>
    <w:rsid w:val="002208BA"/>
    <w:rsid w:val="00220C9E"/>
    <w:rsid w:val="00220F80"/>
    <w:rsid w:val="002212FD"/>
    <w:rsid w:val="00221DC9"/>
    <w:rsid w:val="00221F5C"/>
    <w:rsid w:val="00222321"/>
    <w:rsid w:val="00222565"/>
    <w:rsid w:val="0022294D"/>
    <w:rsid w:val="00222CE1"/>
    <w:rsid w:val="00222DD5"/>
    <w:rsid w:val="00222E88"/>
    <w:rsid w:val="002232FA"/>
    <w:rsid w:val="00223CC2"/>
    <w:rsid w:val="002242EC"/>
    <w:rsid w:val="002243E1"/>
    <w:rsid w:val="002244B7"/>
    <w:rsid w:val="00224946"/>
    <w:rsid w:val="00224FB2"/>
    <w:rsid w:val="0022506C"/>
    <w:rsid w:val="00225085"/>
    <w:rsid w:val="002252EC"/>
    <w:rsid w:val="002254F6"/>
    <w:rsid w:val="002261C9"/>
    <w:rsid w:val="00226E49"/>
    <w:rsid w:val="00226FEF"/>
    <w:rsid w:val="00227061"/>
    <w:rsid w:val="002272FA"/>
    <w:rsid w:val="00227359"/>
    <w:rsid w:val="00227630"/>
    <w:rsid w:val="00227E43"/>
    <w:rsid w:val="00227FA1"/>
    <w:rsid w:val="00230599"/>
    <w:rsid w:val="00230767"/>
    <w:rsid w:val="002311D2"/>
    <w:rsid w:val="00231640"/>
    <w:rsid w:val="002319FE"/>
    <w:rsid w:val="00231AF3"/>
    <w:rsid w:val="00231BCE"/>
    <w:rsid w:val="00231EB6"/>
    <w:rsid w:val="002321B0"/>
    <w:rsid w:val="00232876"/>
    <w:rsid w:val="002329E2"/>
    <w:rsid w:val="00232AE3"/>
    <w:rsid w:val="00232B10"/>
    <w:rsid w:val="00232F80"/>
    <w:rsid w:val="00232FF4"/>
    <w:rsid w:val="002330E4"/>
    <w:rsid w:val="00233783"/>
    <w:rsid w:val="00233B27"/>
    <w:rsid w:val="0023406A"/>
    <w:rsid w:val="002340FA"/>
    <w:rsid w:val="002344C3"/>
    <w:rsid w:val="0023457A"/>
    <w:rsid w:val="00234A2A"/>
    <w:rsid w:val="00234A85"/>
    <w:rsid w:val="00234C94"/>
    <w:rsid w:val="0023500A"/>
    <w:rsid w:val="00235AAD"/>
    <w:rsid w:val="00235F09"/>
    <w:rsid w:val="00235FD5"/>
    <w:rsid w:val="002366F5"/>
    <w:rsid w:val="00236863"/>
    <w:rsid w:val="00236D34"/>
    <w:rsid w:val="00236DD7"/>
    <w:rsid w:val="00236E93"/>
    <w:rsid w:val="00236E9D"/>
    <w:rsid w:val="00236FE7"/>
    <w:rsid w:val="00237044"/>
    <w:rsid w:val="0023763E"/>
    <w:rsid w:val="002379E4"/>
    <w:rsid w:val="00240658"/>
    <w:rsid w:val="0024066C"/>
    <w:rsid w:val="0024072D"/>
    <w:rsid w:val="00240EA7"/>
    <w:rsid w:val="00241111"/>
    <w:rsid w:val="00241283"/>
    <w:rsid w:val="002413BF"/>
    <w:rsid w:val="00241BE3"/>
    <w:rsid w:val="00241D76"/>
    <w:rsid w:val="002420E3"/>
    <w:rsid w:val="00242276"/>
    <w:rsid w:val="002427A4"/>
    <w:rsid w:val="00242F1F"/>
    <w:rsid w:val="002431A5"/>
    <w:rsid w:val="002435B0"/>
    <w:rsid w:val="0024387E"/>
    <w:rsid w:val="0024388D"/>
    <w:rsid w:val="0024404E"/>
    <w:rsid w:val="0024420E"/>
    <w:rsid w:val="00245019"/>
    <w:rsid w:val="00245475"/>
    <w:rsid w:val="0024572B"/>
    <w:rsid w:val="00245A7F"/>
    <w:rsid w:val="00245AD0"/>
    <w:rsid w:val="00245ADA"/>
    <w:rsid w:val="00245CCC"/>
    <w:rsid w:val="00245EF4"/>
    <w:rsid w:val="00245F69"/>
    <w:rsid w:val="00246869"/>
    <w:rsid w:val="00246C9A"/>
    <w:rsid w:val="002478AE"/>
    <w:rsid w:val="002478E4"/>
    <w:rsid w:val="0024797F"/>
    <w:rsid w:val="002479B4"/>
    <w:rsid w:val="00247F2E"/>
    <w:rsid w:val="00250349"/>
    <w:rsid w:val="00250702"/>
    <w:rsid w:val="002507B5"/>
    <w:rsid w:val="00250F34"/>
    <w:rsid w:val="0025148C"/>
    <w:rsid w:val="002521A6"/>
    <w:rsid w:val="00252247"/>
    <w:rsid w:val="002525D6"/>
    <w:rsid w:val="002527E2"/>
    <w:rsid w:val="00252886"/>
    <w:rsid w:val="002528E6"/>
    <w:rsid w:val="00252ABF"/>
    <w:rsid w:val="00252AE6"/>
    <w:rsid w:val="002531F4"/>
    <w:rsid w:val="0025367C"/>
    <w:rsid w:val="0025393B"/>
    <w:rsid w:val="002539DE"/>
    <w:rsid w:val="00253BA9"/>
    <w:rsid w:val="00253EF6"/>
    <w:rsid w:val="002544EA"/>
    <w:rsid w:val="00254592"/>
    <w:rsid w:val="00255650"/>
    <w:rsid w:val="00255695"/>
    <w:rsid w:val="00255977"/>
    <w:rsid w:val="00255AD3"/>
    <w:rsid w:val="00255C8A"/>
    <w:rsid w:val="00256003"/>
    <w:rsid w:val="0025622E"/>
    <w:rsid w:val="00256595"/>
    <w:rsid w:val="002570FD"/>
    <w:rsid w:val="00257376"/>
    <w:rsid w:val="00257752"/>
    <w:rsid w:val="002578C4"/>
    <w:rsid w:val="00257B3B"/>
    <w:rsid w:val="00260322"/>
    <w:rsid w:val="002603C5"/>
    <w:rsid w:val="00261092"/>
    <w:rsid w:val="00261161"/>
    <w:rsid w:val="00261474"/>
    <w:rsid w:val="00261532"/>
    <w:rsid w:val="00261B5A"/>
    <w:rsid w:val="00261CB9"/>
    <w:rsid w:val="0026223B"/>
    <w:rsid w:val="0026237A"/>
    <w:rsid w:val="002623A2"/>
    <w:rsid w:val="002624AC"/>
    <w:rsid w:val="00262809"/>
    <w:rsid w:val="002629FD"/>
    <w:rsid w:val="00262C33"/>
    <w:rsid w:val="00262D87"/>
    <w:rsid w:val="00263252"/>
    <w:rsid w:val="00263570"/>
    <w:rsid w:val="00263929"/>
    <w:rsid w:val="0026396B"/>
    <w:rsid w:val="00263A0C"/>
    <w:rsid w:val="00263A85"/>
    <w:rsid w:val="00263BE5"/>
    <w:rsid w:val="00263DFF"/>
    <w:rsid w:val="00263F30"/>
    <w:rsid w:val="0026498C"/>
    <w:rsid w:val="00264A36"/>
    <w:rsid w:val="002651E6"/>
    <w:rsid w:val="00265903"/>
    <w:rsid w:val="00265CDD"/>
    <w:rsid w:val="002660F6"/>
    <w:rsid w:val="00266B81"/>
    <w:rsid w:val="00266CE7"/>
    <w:rsid w:val="00266E43"/>
    <w:rsid w:val="002670F7"/>
    <w:rsid w:val="002670F9"/>
    <w:rsid w:val="00267612"/>
    <w:rsid w:val="00267E02"/>
    <w:rsid w:val="002705E7"/>
    <w:rsid w:val="00270873"/>
    <w:rsid w:val="00270AFC"/>
    <w:rsid w:val="00270D9B"/>
    <w:rsid w:val="00270DFE"/>
    <w:rsid w:val="00270E04"/>
    <w:rsid w:val="0027149D"/>
    <w:rsid w:val="002714EE"/>
    <w:rsid w:val="002715E4"/>
    <w:rsid w:val="00271AE4"/>
    <w:rsid w:val="00271BDE"/>
    <w:rsid w:val="00271C59"/>
    <w:rsid w:val="002723FE"/>
    <w:rsid w:val="0027242A"/>
    <w:rsid w:val="002725ED"/>
    <w:rsid w:val="002726DA"/>
    <w:rsid w:val="00272D0D"/>
    <w:rsid w:val="00272E49"/>
    <w:rsid w:val="0027301B"/>
    <w:rsid w:val="00273ACB"/>
    <w:rsid w:val="00273C61"/>
    <w:rsid w:val="00273F45"/>
    <w:rsid w:val="0027425D"/>
    <w:rsid w:val="00274836"/>
    <w:rsid w:val="002749F6"/>
    <w:rsid w:val="00274B0D"/>
    <w:rsid w:val="00274BA8"/>
    <w:rsid w:val="00274FE0"/>
    <w:rsid w:val="00275570"/>
    <w:rsid w:val="00275E45"/>
    <w:rsid w:val="00276191"/>
    <w:rsid w:val="002769F1"/>
    <w:rsid w:val="00276C2C"/>
    <w:rsid w:val="00276C4D"/>
    <w:rsid w:val="00276EA9"/>
    <w:rsid w:val="00276F2A"/>
    <w:rsid w:val="00277039"/>
    <w:rsid w:val="00277936"/>
    <w:rsid w:val="0027793C"/>
    <w:rsid w:val="002806A9"/>
    <w:rsid w:val="002807FB"/>
    <w:rsid w:val="00280BF5"/>
    <w:rsid w:val="002816CB"/>
    <w:rsid w:val="00281791"/>
    <w:rsid w:val="00281E58"/>
    <w:rsid w:val="00281EA2"/>
    <w:rsid w:val="00281F49"/>
    <w:rsid w:val="00282041"/>
    <w:rsid w:val="00282838"/>
    <w:rsid w:val="00282854"/>
    <w:rsid w:val="00282A20"/>
    <w:rsid w:val="0028317F"/>
    <w:rsid w:val="00283514"/>
    <w:rsid w:val="002837F2"/>
    <w:rsid w:val="002839B5"/>
    <w:rsid w:val="00283D06"/>
    <w:rsid w:val="00283E74"/>
    <w:rsid w:val="002842A4"/>
    <w:rsid w:val="00284F16"/>
    <w:rsid w:val="00285514"/>
    <w:rsid w:val="0028557F"/>
    <w:rsid w:val="0028558B"/>
    <w:rsid w:val="0028579C"/>
    <w:rsid w:val="002859DA"/>
    <w:rsid w:val="00286057"/>
    <w:rsid w:val="00286203"/>
    <w:rsid w:val="0028655D"/>
    <w:rsid w:val="002868A7"/>
    <w:rsid w:val="00287082"/>
    <w:rsid w:val="0028798C"/>
    <w:rsid w:val="00287EE3"/>
    <w:rsid w:val="002900F3"/>
    <w:rsid w:val="00290414"/>
    <w:rsid w:val="0029049B"/>
    <w:rsid w:val="00290564"/>
    <w:rsid w:val="002907B4"/>
    <w:rsid w:val="00290911"/>
    <w:rsid w:val="002909C2"/>
    <w:rsid w:val="00290D0B"/>
    <w:rsid w:val="00290D79"/>
    <w:rsid w:val="00290DA8"/>
    <w:rsid w:val="002913AE"/>
    <w:rsid w:val="00291CEE"/>
    <w:rsid w:val="00291D3A"/>
    <w:rsid w:val="00291E9B"/>
    <w:rsid w:val="0029219A"/>
    <w:rsid w:val="002925E5"/>
    <w:rsid w:val="0029262A"/>
    <w:rsid w:val="002927FD"/>
    <w:rsid w:val="00292998"/>
    <w:rsid w:val="00292FD6"/>
    <w:rsid w:val="002933B3"/>
    <w:rsid w:val="00293616"/>
    <w:rsid w:val="00293EA8"/>
    <w:rsid w:val="00294D77"/>
    <w:rsid w:val="00294DD4"/>
    <w:rsid w:val="0029564D"/>
    <w:rsid w:val="00295F5E"/>
    <w:rsid w:val="00295F60"/>
    <w:rsid w:val="00295F71"/>
    <w:rsid w:val="0029615B"/>
    <w:rsid w:val="00296F85"/>
    <w:rsid w:val="0029701D"/>
    <w:rsid w:val="002973AB"/>
    <w:rsid w:val="002977B2"/>
    <w:rsid w:val="0029781B"/>
    <w:rsid w:val="00297F31"/>
    <w:rsid w:val="002A045E"/>
    <w:rsid w:val="002A06BD"/>
    <w:rsid w:val="002A0BD7"/>
    <w:rsid w:val="002A0F34"/>
    <w:rsid w:val="002A17D5"/>
    <w:rsid w:val="002A1B1B"/>
    <w:rsid w:val="002A1CF8"/>
    <w:rsid w:val="002A202F"/>
    <w:rsid w:val="002A214B"/>
    <w:rsid w:val="002A22C7"/>
    <w:rsid w:val="002A2339"/>
    <w:rsid w:val="002A2535"/>
    <w:rsid w:val="002A277B"/>
    <w:rsid w:val="002A2B7A"/>
    <w:rsid w:val="002A2FA7"/>
    <w:rsid w:val="002A3342"/>
    <w:rsid w:val="002A3803"/>
    <w:rsid w:val="002A384A"/>
    <w:rsid w:val="002A3D17"/>
    <w:rsid w:val="002A4333"/>
    <w:rsid w:val="002A43BB"/>
    <w:rsid w:val="002A4618"/>
    <w:rsid w:val="002A503D"/>
    <w:rsid w:val="002A50C4"/>
    <w:rsid w:val="002A52C4"/>
    <w:rsid w:val="002A5554"/>
    <w:rsid w:val="002A6076"/>
    <w:rsid w:val="002A66E2"/>
    <w:rsid w:val="002A66E4"/>
    <w:rsid w:val="002A6994"/>
    <w:rsid w:val="002A6F6A"/>
    <w:rsid w:val="002A742E"/>
    <w:rsid w:val="002A74CB"/>
    <w:rsid w:val="002A7776"/>
    <w:rsid w:val="002B08C4"/>
    <w:rsid w:val="002B0A19"/>
    <w:rsid w:val="002B0A88"/>
    <w:rsid w:val="002B0B42"/>
    <w:rsid w:val="002B0C9D"/>
    <w:rsid w:val="002B0CC1"/>
    <w:rsid w:val="002B0EF9"/>
    <w:rsid w:val="002B176B"/>
    <w:rsid w:val="002B1E2A"/>
    <w:rsid w:val="002B1EC9"/>
    <w:rsid w:val="002B20B3"/>
    <w:rsid w:val="002B2464"/>
    <w:rsid w:val="002B258B"/>
    <w:rsid w:val="002B25AB"/>
    <w:rsid w:val="002B27AB"/>
    <w:rsid w:val="002B2B6F"/>
    <w:rsid w:val="002B2BF7"/>
    <w:rsid w:val="002B2C02"/>
    <w:rsid w:val="002B2ED0"/>
    <w:rsid w:val="002B3829"/>
    <w:rsid w:val="002B3DBF"/>
    <w:rsid w:val="002B4102"/>
    <w:rsid w:val="002B411A"/>
    <w:rsid w:val="002B43BC"/>
    <w:rsid w:val="002B4646"/>
    <w:rsid w:val="002B490E"/>
    <w:rsid w:val="002B4A8C"/>
    <w:rsid w:val="002B4DCD"/>
    <w:rsid w:val="002B53A4"/>
    <w:rsid w:val="002B5A18"/>
    <w:rsid w:val="002B5E59"/>
    <w:rsid w:val="002B5F9F"/>
    <w:rsid w:val="002B607A"/>
    <w:rsid w:val="002B615C"/>
    <w:rsid w:val="002B61B8"/>
    <w:rsid w:val="002B642E"/>
    <w:rsid w:val="002B6620"/>
    <w:rsid w:val="002B679D"/>
    <w:rsid w:val="002B6E1F"/>
    <w:rsid w:val="002B6F1E"/>
    <w:rsid w:val="002B72B7"/>
    <w:rsid w:val="002B7B8F"/>
    <w:rsid w:val="002C0CB1"/>
    <w:rsid w:val="002C0CC8"/>
    <w:rsid w:val="002C11C4"/>
    <w:rsid w:val="002C1541"/>
    <w:rsid w:val="002C16DF"/>
    <w:rsid w:val="002C1933"/>
    <w:rsid w:val="002C2BFC"/>
    <w:rsid w:val="002C34EA"/>
    <w:rsid w:val="002C36E8"/>
    <w:rsid w:val="002C3FA4"/>
    <w:rsid w:val="002C41F2"/>
    <w:rsid w:val="002C46D4"/>
    <w:rsid w:val="002C4E3A"/>
    <w:rsid w:val="002C4E96"/>
    <w:rsid w:val="002C5410"/>
    <w:rsid w:val="002C54F6"/>
    <w:rsid w:val="002C59C5"/>
    <w:rsid w:val="002C5C09"/>
    <w:rsid w:val="002C6425"/>
    <w:rsid w:val="002C68D2"/>
    <w:rsid w:val="002C6DB1"/>
    <w:rsid w:val="002C7293"/>
    <w:rsid w:val="002C72EF"/>
    <w:rsid w:val="002C750C"/>
    <w:rsid w:val="002C7811"/>
    <w:rsid w:val="002C7F58"/>
    <w:rsid w:val="002D00FA"/>
    <w:rsid w:val="002D02C0"/>
    <w:rsid w:val="002D0595"/>
    <w:rsid w:val="002D078E"/>
    <w:rsid w:val="002D0B60"/>
    <w:rsid w:val="002D0B65"/>
    <w:rsid w:val="002D0E8C"/>
    <w:rsid w:val="002D1338"/>
    <w:rsid w:val="002D137A"/>
    <w:rsid w:val="002D1791"/>
    <w:rsid w:val="002D1E14"/>
    <w:rsid w:val="002D2363"/>
    <w:rsid w:val="002D27DB"/>
    <w:rsid w:val="002D3697"/>
    <w:rsid w:val="002D387F"/>
    <w:rsid w:val="002D3F34"/>
    <w:rsid w:val="002D3FEF"/>
    <w:rsid w:val="002D4114"/>
    <w:rsid w:val="002D4412"/>
    <w:rsid w:val="002D4421"/>
    <w:rsid w:val="002D47AF"/>
    <w:rsid w:val="002D4CC6"/>
    <w:rsid w:val="002D529B"/>
    <w:rsid w:val="002D532B"/>
    <w:rsid w:val="002D5A24"/>
    <w:rsid w:val="002D5AA3"/>
    <w:rsid w:val="002D6248"/>
    <w:rsid w:val="002D6792"/>
    <w:rsid w:val="002D73AC"/>
    <w:rsid w:val="002D761B"/>
    <w:rsid w:val="002D7706"/>
    <w:rsid w:val="002D79D5"/>
    <w:rsid w:val="002E0139"/>
    <w:rsid w:val="002E0255"/>
    <w:rsid w:val="002E0358"/>
    <w:rsid w:val="002E0707"/>
    <w:rsid w:val="002E0CC1"/>
    <w:rsid w:val="002E0EBA"/>
    <w:rsid w:val="002E143F"/>
    <w:rsid w:val="002E171A"/>
    <w:rsid w:val="002E1BD6"/>
    <w:rsid w:val="002E2751"/>
    <w:rsid w:val="002E2779"/>
    <w:rsid w:val="002E27A1"/>
    <w:rsid w:val="002E3223"/>
    <w:rsid w:val="002E38EA"/>
    <w:rsid w:val="002E3922"/>
    <w:rsid w:val="002E3997"/>
    <w:rsid w:val="002E3B2B"/>
    <w:rsid w:val="002E3CC9"/>
    <w:rsid w:val="002E3D95"/>
    <w:rsid w:val="002E408D"/>
    <w:rsid w:val="002E40DF"/>
    <w:rsid w:val="002E4736"/>
    <w:rsid w:val="002E48A0"/>
    <w:rsid w:val="002E4902"/>
    <w:rsid w:val="002E4B5B"/>
    <w:rsid w:val="002E4D57"/>
    <w:rsid w:val="002E4FC9"/>
    <w:rsid w:val="002E5224"/>
    <w:rsid w:val="002E5518"/>
    <w:rsid w:val="002E55AA"/>
    <w:rsid w:val="002E5801"/>
    <w:rsid w:val="002E60C1"/>
    <w:rsid w:val="002E6404"/>
    <w:rsid w:val="002E6A58"/>
    <w:rsid w:val="002E6ED6"/>
    <w:rsid w:val="002E7015"/>
    <w:rsid w:val="002E70B3"/>
    <w:rsid w:val="002E76D5"/>
    <w:rsid w:val="002E7862"/>
    <w:rsid w:val="002E78DB"/>
    <w:rsid w:val="002F034A"/>
    <w:rsid w:val="002F05C7"/>
    <w:rsid w:val="002F05E8"/>
    <w:rsid w:val="002F075D"/>
    <w:rsid w:val="002F0868"/>
    <w:rsid w:val="002F089B"/>
    <w:rsid w:val="002F0B7D"/>
    <w:rsid w:val="002F0BB3"/>
    <w:rsid w:val="002F0C87"/>
    <w:rsid w:val="002F0EC7"/>
    <w:rsid w:val="002F1736"/>
    <w:rsid w:val="002F1993"/>
    <w:rsid w:val="002F1D8D"/>
    <w:rsid w:val="002F1FF9"/>
    <w:rsid w:val="002F230D"/>
    <w:rsid w:val="002F2679"/>
    <w:rsid w:val="002F297F"/>
    <w:rsid w:val="002F2CDD"/>
    <w:rsid w:val="002F3814"/>
    <w:rsid w:val="002F387A"/>
    <w:rsid w:val="002F3A98"/>
    <w:rsid w:val="002F3E06"/>
    <w:rsid w:val="002F3FB6"/>
    <w:rsid w:val="002F4325"/>
    <w:rsid w:val="002F45A0"/>
    <w:rsid w:val="002F4D32"/>
    <w:rsid w:val="002F4ECA"/>
    <w:rsid w:val="002F4EE6"/>
    <w:rsid w:val="002F4FBF"/>
    <w:rsid w:val="002F5078"/>
    <w:rsid w:val="002F516E"/>
    <w:rsid w:val="002F57BF"/>
    <w:rsid w:val="002F5B91"/>
    <w:rsid w:val="002F5E04"/>
    <w:rsid w:val="002F63AC"/>
    <w:rsid w:val="002F6415"/>
    <w:rsid w:val="002F67D0"/>
    <w:rsid w:val="002F6C3B"/>
    <w:rsid w:val="002F6CC6"/>
    <w:rsid w:val="002F7947"/>
    <w:rsid w:val="00300045"/>
    <w:rsid w:val="00300058"/>
    <w:rsid w:val="003006E1"/>
    <w:rsid w:val="00300BE3"/>
    <w:rsid w:val="00300F23"/>
    <w:rsid w:val="00301102"/>
    <w:rsid w:val="0030114A"/>
    <w:rsid w:val="0030164A"/>
    <w:rsid w:val="00301763"/>
    <w:rsid w:val="00301832"/>
    <w:rsid w:val="003019D5"/>
    <w:rsid w:val="003019F2"/>
    <w:rsid w:val="00301B48"/>
    <w:rsid w:val="00301C6C"/>
    <w:rsid w:val="00301E3C"/>
    <w:rsid w:val="0030200C"/>
    <w:rsid w:val="00302190"/>
    <w:rsid w:val="003021CB"/>
    <w:rsid w:val="00302399"/>
    <w:rsid w:val="003028F5"/>
    <w:rsid w:val="0030297F"/>
    <w:rsid w:val="00302B4F"/>
    <w:rsid w:val="00302E5C"/>
    <w:rsid w:val="00302EBE"/>
    <w:rsid w:val="00302FD8"/>
    <w:rsid w:val="003030B0"/>
    <w:rsid w:val="00303551"/>
    <w:rsid w:val="003035E5"/>
    <w:rsid w:val="0030378F"/>
    <w:rsid w:val="003037A8"/>
    <w:rsid w:val="00303CD4"/>
    <w:rsid w:val="003040F2"/>
    <w:rsid w:val="00304321"/>
    <w:rsid w:val="00304544"/>
    <w:rsid w:val="00304930"/>
    <w:rsid w:val="00304B34"/>
    <w:rsid w:val="00304CB6"/>
    <w:rsid w:val="00304D6E"/>
    <w:rsid w:val="00304DED"/>
    <w:rsid w:val="00304F01"/>
    <w:rsid w:val="00304F75"/>
    <w:rsid w:val="00304F78"/>
    <w:rsid w:val="00305083"/>
    <w:rsid w:val="00305719"/>
    <w:rsid w:val="0030586D"/>
    <w:rsid w:val="0030594F"/>
    <w:rsid w:val="003059FF"/>
    <w:rsid w:val="00305CE4"/>
    <w:rsid w:val="00305DD5"/>
    <w:rsid w:val="00306577"/>
    <w:rsid w:val="003067DC"/>
    <w:rsid w:val="00306809"/>
    <w:rsid w:val="003069D8"/>
    <w:rsid w:val="00307912"/>
    <w:rsid w:val="00307B31"/>
    <w:rsid w:val="00310543"/>
    <w:rsid w:val="003107A9"/>
    <w:rsid w:val="0031175C"/>
    <w:rsid w:val="00311D17"/>
    <w:rsid w:val="00311EDA"/>
    <w:rsid w:val="00311F76"/>
    <w:rsid w:val="0031221C"/>
    <w:rsid w:val="003122AA"/>
    <w:rsid w:val="00312D6B"/>
    <w:rsid w:val="00312DD3"/>
    <w:rsid w:val="00312FD5"/>
    <w:rsid w:val="00313313"/>
    <w:rsid w:val="00313593"/>
    <w:rsid w:val="003139E1"/>
    <w:rsid w:val="00314644"/>
    <w:rsid w:val="0031465C"/>
    <w:rsid w:val="00315149"/>
    <w:rsid w:val="003151CA"/>
    <w:rsid w:val="003151D0"/>
    <w:rsid w:val="0031549A"/>
    <w:rsid w:val="003155D3"/>
    <w:rsid w:val="00315875"/>
    <w:rsid w:val="00315C2C"/>
    <w:rsid w:val="0031600C"/>
    <w:rsid w:val="0031605A"/>
    <w:rsid w:val="003161D0"/>
    <w:rsid w:val="0031629A"/>
    <w:rsid w:val="0031676C"/>
    <w:rsid w:val="003168B4"/>
    <w:rsid w:val="00316B24"/>
    <w:rsid w:val="00316BC4"/>
    <w:rsid w:val="003171F6"/>
    <w:rsid w:val="0031737A"/>
    <w:rsid w:val="003175E2"/>
    <w:rsid w:val="003206C0"/>
    <w:rsid w:val="00320722"/>
    <w:rsid w:val="00320C74"/>
    <w:rsid w:val="00321264"/>
    <w:rsid w:val="003212E7"/>
    <w:rsid w:val="003214B7"/>
    <w:rsid w:val="003215F3"/>
    <w:rsid w:val="00321E8D"/>
    <w:rsid w:val="00321F49"/>
    <w:rsid w:val="00322058"/>
    <w:rsid w:val="00322350"/>
    <w:rsid w:val="00322ACA"/>
    <w:rsid w:val="00322E6D"/>
    <w:rsid w:val="00322F70"/>
    <w:rsid w:val="003236E0"/>
    <w:rsid w:val="003236F2"/>
    <w:rsid w:val="0032393B"/>
    <w:rsid w:val="00323AA9"/>
    <w:rsid w:val="00323AC7"/>
    <w:rsid w:val="00324516"/>
    <w:rsid w:val="003246FB"/>
    <w:rsid w:val="00324B57"/>
    <w:rsid w:val="00324BBE"/>
    <w:rsid w:val="00324C46"/>
    <w:rsid w:val="00324C96"/>
    <w:rsid w:val="00324D86"/>
    <w:rsid w:val="003256EF"/>
    <w:rsid w:val="00325C26"/>
    <w:rsid w:val="00325F96"/>
    <w:rsid w:val="00326FCE"/>
    <w:rsid w:val="003271A7"/>
    <w:rsid w:val="00327244"/>
    <w:rsid w:val="003273E5"/>
    <w:rsid w:val="00327802"/>
    <w:rsid w:val="00327A3B"/>
    <w:rsid w:val="00327A96"/>
    <w:rsid w:val="00327C3F"/>
    <w:rsid w:val="00330021"/>
    <w:rsid w:val="00330266"/>
    <w:rsid w:val="00330300"/>
    <w:rsid w:val="003308F2"/>
    <w:rsid w:val="00330E83"/>
    <w:rsid w:val="00330F22"/>
    <w:rsid w:val="00332647"/>
    <w:rsid w:val="00332665"/>
    <w:rsid w:val="0033271E"/>
    <w:rsid w:val="0033277D"/>
    <w:rsid w:val="00332781"/>
    <w:rsid w:val="00332BBB"/>
    <w:rsid w:val="00333131"/>
    <w:rsid w:val="00333145"/>
    <w:rsid w:val="0033392C"/>
    <w:rsid w:val="00334532"/>
    <w:rsid w:val="00334558"/>
    <w:rsid w:val="003346C5"/>
    <w:rsid w:val="003348F4"/>
    <w:rsid w:val="003350C9"/>
    <w:rsid w:val="003353E7"/>
    <w:rsid w:val="003355C3"/>
    <w:rsid w:val="00335DBA"/>
    <w:rsid w:val="00335E48"/>
    <w:rsid w:val="00336038"/>
    <w:rsid w:val="00336934"/>
    <w:rsid w:val="00336974"/>
    <w:rsid w:val="00336AFC"/>
    <w:rsid w:val="00336E6A"/>
    <w:rsid w:val="00337A98"/>
    <w:rsid w:val="00337F25"/>
    <w:rsid w:val="003402F1"/>
    <w:rsid w:val="003402FF"/>
    <w:rsid w:val="003405A2"/>
    <w:rsid w:val="003405E1"/>
    <w:rsid w:val="0034088E"/>
    <w:rsid w:val="00340990"/>
    <w:rsid w:val="00340B17"/>
    <w:rsid w:val="00340C76"/>
    <w:rsid w:val="00341B81"/>
    <w:rsid w:val="00341CD2"/>
    <w:rsid w:val="00341E8C"/>
    <w:rsid w:val="003421CE"/>
    <w:rsid w:val="00342588"/>
    <w:rsid w:val="003425FE"/>
    <w:rsid w:val="003428BC"/>
    <w:rsid w:val="0034297F"/>
    <w:rsid w:val="00342C94"/>
    <w:rsid w:val="00342EB3"/>
    <w:rsid w:val="00343227"/>
    <w:rsid w:val="003433C6"/>
    <w:rsid w:val="0034359D"/>
    <w:rsid w:val="003436DD"/>
    <w:rsid w:val="00343AA7"/>
    <w:rsid w:val="00343E41"/>
    <w:rsid w:val="00344C5D"/>
    <w:rsid w:val="00344FBD"/>
    <w:rsid w:val="003459BF"/>
    <w:rsid w:val="00345E05"/>
    <w:rsid w:val="00345ECF"/>
    <w:rsid w:val="0034615D"/>
    <w:rsid w:val="0034616E"/>
    <w:rsid w:val="00346190"/>
    <w:rsid w:val="00346706"/>
    <w:rsid w:val="003468B6"/>
    <w:rsid w:val="00347020"/>
    <w:rsid w:val="00347105"/>
    <w:rsid w:val="00347233"/>
    <w:rsid w:val="00347401"/>
    <w:rsid w:val="003476DF"/>
    <w:rsid w:val="003479C8"/>
    <w:rsid w:val="00347A15"/>
    <w:rsid w:val="00347BBC"/>
    <w:rsid w:val="00347BE5"/>
    <w:rsid w:val="00347F01"/>
    <w:rsid w:val="0035032C"/>
    <w:rsid w:val="0035051B"/>
    <w:rsid w:val="0035067B"/>
    <w:rsid w:val="00350F59"/>
    <w:rsid w:val="00351307"/>
    <w:rsid w:val="0035148B"/>
    <w:rsid w:val="003519F2"/>
    <w:rsid w:val="00352287"/>
    <w:rsid w:val="00352393"/>
    <w:rsid w:val="00352539"/>
    <w:rsid w:val="00352900"/>
    <w:rsid w:val="00352994"/>
    <w:rsid w:val="00353455"/>
    <w:rsid w:val="00353625"/>
    <w:rsid w:val="003537B8"/>
    <w:rsid w:val="00353906"/>
    <w:rsid w:val="00354536"/>
    <w:rsid w:val="0035476E"/>
    <w:rsid w:val="0035497B"/>
    <w:rsid w:val="00354B4F"/>
    <w:rsid w:val="00354F32"/>
    <w:rsid w:val="00355582"/>
    <w:rsid w:val="0035565A"/>
    <w:rsid w:val="00355727"/>
    <w:rsid w:val="003558E3"/>
    <w:rsid w:val="00355FA3"/>
    <w:rsid w:val="003563E1"/>
    <w:rsid w:val="00356461"/>
    <w:rsid w:val="003567B4"/>
    <w:rsid w:val="00356D9A"/>
    <w:rsid w:val="003577AB"/>
    <w:rsid w:val="0035782E"/>
    <w:rsid w:val="00357C74"/>
    <w:rsid w:val="00357D2F"/>
    <w:rsid w:val="00360728"/>
    <w:rsid w:val="00360A0C"/>
    <w:rsid w:val="00360E84"/>
    <w:rsid w:val="0036104C"/>
    <w:rsid w:val="003617F5"/>
    <w:rsid w:val="00361848"/>
    <w:rsid w:val="00361BE2"/>
    <w:rsid w:val="0036277A"/>
    <w:rsid w:val="003628F9"/>
    <w:rsid w:val="00362CF0"/>
    <w:rsid w:val="00363238"/>
    <w:rsid w:val="003633BA"/>
    <w:rsid w:val="00363989"/>
    <w:rsid w:val="00363F8E"/>
    <w:rsid w:val="00364344"/>
    <w:rsid w:val="00364470"/>
    <w:rsid w:val="00364548"/>
    <w:rsid w:val="003647D8"/>
    <w:rsid w:val="003648DB"/>
    <w:rsid w:val="003649C7"/>
    <w:rsid w:val="00365899"/>
    <w:rsid w:val="00365BB7"/>
    <w:rsid w:val="00365D44"/>
    <w:rsid w:val="00366020"/>
    <w:rsid w:val="00366217"/>
    <w:rsid w:val="00366618"/>
    <w:rsid w:val="00366A49"/>
    <w:rsid w:val="00367039"/>
    <w:rsid w:val="003674B4"/>
    <w:rsid w:val="003678ED"/>
    <w:rsid w:val="00367C4F"/>
    <w:rsid w:val="00367CBE"/>
    <w:rsid w:val="00370078"/>
    <w:rsid w:val="003709B0"/>
    <w:rsid w:val="00370B5E"/>
    <w:rsid w:val="00370B93"/>
    <w:rsid w:val="00370C93"/>
    <w:rsid w:val="00371448"/>
    <w:rsid w:val="0037158D"/>
    <w:rsid w:val="003715B6"/>
    <w:rsid w:val="00371931"/>
    <w:rsid w:val="00371C35"/>
    <w:rsid w:val="00371D9F"/>
    <w:rsid w:val="00371EAC"/>
    <w:rsid w:val="0037290A"/>
    <w:rsid w:val="00372D57"/>
    <w:rsid w:val="00372F8A"/>
    <w:rsid w:val="00373644"/>
    <w:rsid w:val="00373754"/>
    <w:rsid w:val="0037387B"/>
    <w:rsid w:val="003738A0"/>
    <w:rsid w:val="003738C5"/>
    <w:rsid w:val="00373E34"/>
    <w:rsid w:val="00374349"/>
    <w:rsid w:val="003744AF"/>
    <w:rsid w:val="00374A72"/>
    <w:rsid w:val="00374EF7"/>
    <w:rsid w:val="00375171"/>
    <w:rsid w:val="003753DB"/>
    <w:rsid w:val="0037582D"/>
    <w:rsid w:val="00375DA2"/>
    <w:rsid w:val="00376103"/>
    <w:rsid w:val="003763BA"/>
    <w:rsid w:val="0037678B"/>
    <w:rsid w:val="003768F4"/>
    <w:rsid w:val="00376914"/>
    <w:rsid w:val="00376C3B"/>
    <w:rsid w:val="00376E2D"/>
    <w:rsid w:val="003773A4"/>
    <w:rsid w:val="00377489"/>
    <w:rsid w:val="00377891"/>
    <w:rsid w:val="00377AEA"/>
    <w:rsid w:val="003809CA"/>
    <w:rsid w:val="00380D31"/>
    <w:rsid w:val="00380D94"/>
    <w:rsid w:val="003812E6"/>
    <w:rsid w:val="00381763"/>
    <w:rsid w:val="00381EDF"/>
    <w:rsid w:val="00381F19"/>
    <w:rsid w:val="00382568"/>
    <w:rsid w:val="0038323C"/>
    <w:rsid w:val="003836B1"/>
    <w:rsid w:val="00383981"/>
    <w:rsid w:val="003839DF"/>
    <w:rsid w:val="00383B37"/>
    <w:rsid w:val="00383D51"/>
    <w:rsid w:val="003841D4"/>
    <w:rsid w:val="003846CE"/>
    <w:rsid w:val="00385819"/>
    <w:rsid w:val="003859D4"/>
    <w:rsid w:val="00386482"/>
    <w:rsid w:val="00386BA9"/>
    <w:rsid w:val="00387191"/>
    <w:rsid w:val="00387462"/>
    <w:rsid w:val="00387698"/>
    <w:rsid w:val="0038793B"/>
    <w:rsid w:val="00387AEF"/>
    <w:rsid w:val="00387B48"/>
    <w:rsid w:val="00387E8D"/>
    <w:rsid w:val="003905A8"/>
    <w:rsid w:val="003908AA"/>
    <w:rsid w:val="00391629"/>
    <w:rsid w:val="00391A05"/>
    <w:rsid w:val="003925D4"/>
    <w:rsid w:val="00392EDF"/>
    <w:rsid w:val="003930F2"/>
    <w:rsid w:val="00393213"/>
    <w:rsid w:val="0039368C"/>
    <w:rsid w:val="003938A9"/>
    <w:rsid w:val="00393999"/>
    <w:rsid w:val="00393A4C"/>
    <w:rsid w:val="00393A60"/>
    <w:rsid w:val="00393AED"/>
    <w:rsid w:val="00394089"/>
    <w:rsid w:val="003943DF"/>
    <w:rsid w:val="003947AF"/>
    <w:rsid w:val="003947CF"/>
    <w:rsid w:val="00394858"/>
    <w:rsid w:val="00394ADF"/>
    <w:rsid w:val="00394B21"/>
    <w:rsid w:val="00395364"/>
    <w:rsid w:val="003959AB"/>
    <w:rsid w:val="0039655C"/>
    <w:rsid w:val="0039703B"/>
    <w:rsid w:val="00397175"/>
    <w:rsid w:val="00397234"/>
    <w:rsid w:val="0039753B"/>
    <w:rsid w:val="003976CA"/>
    <w:rsid w:val="0039775F"/>
    <w:rsid w:val="00397974"/>
    <w:rsid w:val="00397B8A"/>
    <w:rsid w:val="003A0150"/>
    <w:rsid w:val="003A0480"/>
    <w:rsid w:val="003A0884"/>
    <w:rsid w:val="003A0A10"/>
    <w:rsid w:val="003A0B98"/>
    <w:rsid w:val="003A0BF4"/>
    <w:rsid w:val="003A1130"/>
    <w:rsid w:val="003A1290"/>
    <w:rsid w:val="003A1303"/>
    <w:rsid w:val="003A1600"/>
    <w:rsid w:val="003A17A7"/>
    <w:rsid w:val="003A1B8E"/>
    <w:rsid w:val="003A23EC"/>
    <w:rsid w:val="003A25C2"/>
    <w:rsid w:val="003A26CC"/>
    <w:rsid w:val="003A2A3E"/>
    <w:rsid w:val="003A2BF3"/>
    <w:rsid w:val="003A2DCE"/>
    <w:rsid w:val="003A3112"/>
    <w:rsid w:val="003A34C5"/>
    <w:rsid w:val="003A37EE"/>
    <w:rsid w:val="003A3897"/>
    <w:rsid w:val="003A3985"/>
    <w:rsid w:val="003A3B11"/>
    <w:rsid w:val="003A3E0E"/>
    <w:rsid w:val="003A3F3A"/>
    <w:rsid w:val="003A3F59"/>
    <w:rsid w:val="003A41F4"/>
    <w:rsid w:val="003A436A"/>
    <w:rsid w:val="003A4462"/>
    <w:rsid w:val="003A46EB"/>
    <w:rsid w:val="003A486C"/>
    <w:rsid w:val="003A4AEE"/>
    <w:rsid w:val="003A4DF8"/>
    <w:rsid w:val="003A521B"/>
    <w:rsid w:val="003A528A"/>
    <w:rsid w:val="003A53B0"/>
    <w:rsid w:val="003A5998"/>
    <w:rsid w:val="003A62B0"/>
    <w:rsid w:val="003A6451"/>
    <w:rsid w:val="003A6566"/>
    <w:rsid w:val="003A7014"/>
    <w:rsid w:val="003A79AA"/>
    <w:rsid w:val="003A7CB9"/>
    <w:rsid w:val="003B0651"/>
    <w:rsid w:val="003B099C"/>
    <w:rsid w:val="003B0C6A"/>
    <w:rsid w:val="003B0EC3"/>
    <w:rsid w:val="003B12E6"/>
    <w:rsid w:val="003B1BDE"/>
    <w:rsid w:val="003B1DA8"/>
    <w:rsid w:val="003B1DEF"/>
    <w:rsid w:val="003B1E25"/>
    <w:rsid w:val="003B1F0B"/>
    <w:rsid w:val="003B222A"/>
    <w:rsid w:val="003B251C"/>
    <w:rsid w:val="003B265D"/>
    <w:rsid w:val="003B2E7E"/>
    <w:rsid w:val="003B2EA3"/>
    <w:rsid w:val="003B2EF6"/>
    <w:rsid w:val="003B327F"/>
    <w:rsid w:val="003B34D9"/>
    <w:rsid w:val="003B3622"/>
    <w:rsid w:val="003B3992"/>
    <w:rsid w:val="003B3D03"/>
    <w:rsid w:val="003B3FB4"/>
    <w:rsid w:val="003B4118"/>
    <w:rsid w:val="003B45BF"/>
    <w:rsid w:val="003B4D7F"/>
    <w:rsid w:val="003B534D"/>
    <w:rsid w:val="003B54AF"/>
    <w:rsid w:val="003B5F20"/>
    <w:rsid w:val="003B60A7"/>
    <w:rsid w:val="003B6261"/>
    <w:rsid w:val="003B6799"/>
    <w:rsid w:val="003B6A83"/>
    <w:rsid w:val="003B73D3"/>
    <w:rsid w:val="003B75C8"/>
    <w:rsid w:val="003B76F5"/>
    <w:rsid w:val="003B7927"/>
    <w:rsid w:val="003B7A61"/>
    <w:rsid w:val="003B7A79"/>
    <w:rsid w:val="003B7A9F"/>
    <w:rsid w:val="003C13C4"/>
    <w:rsid w:val="003C14D2"/>
    <w:rsid w:val="003C1793"/>
    <w:rsid w:val="003C1C24"/>
    <w:rsid w:val="003C1DF0"/>
    <w:rsid w:val="003C2013"/>
    <w:rsid w:val="003C2158"/>
    <w:rsid w:val="003C26DE"/>
    <w:rsid w:val="003C27CE"/>
    <w:rsid w:val="003C296F"/>
    <w:rsid w:val="003C2A5E"/>
    <w:rsid w:val="003C2BF6"/>
    <w:rsid w:val="003C2D28"/>
    <w:rsid w:val="003C2EF0"/>
    <w:rsid w:val="003C3155"/>
    <w:rsid w:val="003C3468"/>
    <w:rsid w:val="003C375F"/>
    <w:rsid w:val="003C3C21"/>
    <w:rsid w:val="003C3C83"/>
    <w:rsid w:val="003C3E24"/>
    <w:rsid w:val="003C412C"/>
    <w:rsid w:val="003C4195"/>
    <w:rsid w:val="003C427E"/>
    <w:rsid w:val="003C44EC"/>
    <w:rsid w:val="003C4948"/>
    <w:rsid w:val="003C5AFB"/>
    <w:rsid w:val="003C647F"/>
    <w:rsid w:val="003C6530"/>
    <w:rsid w:val="003C67E9"/>
    <w:rsid w:val="003C6C27"/>
    <w:rsid w:val="003C6FCD"/>
    <w:rsid w:val="003C708E"/>
    <w:rsid w:val="003C79DA"/>
    <w:rsid w:val="003D0071"/>
    <w:rsid w:val="003D0130"/>
    <w:rsid w:val="003D0521"/>
    <w:rsid w:val="003D0558"/>
    <w:rsid w:val="003D0921"/>
    <w:rsid w:val="003D1171"/>
    <w:rsid w:val="003D158F"/>
    <w:rsid w:val="003D17B9"/>
    <w:rsid w:val="003D1A9D"/>
    <w:rsid w:val="003D1B7F"/>
    <w:rsid w:val="003D1DD6"/>
    <w:rsid w:val="003D1EF8"/>
    <w:rsid w:val="003D200E"/>
    <w:rsid w:val="003D21FE"/>
    <w:rsid w:val="003D288F"/>
    <w:rsid w:val="003D304D"/>
    <w:rsid w:val="003D320D"/>
    <w:rsid w:val="003D354E"/>
    <w:rsid w:val="003D3636"/>
    <w:rsid w:val="003D3638"/>
    <w:rsid w:val="003D3772"/>
    <w:rsid w:val="003D3C42"/>
    <w:rsid w:val="003D5E16"/>
    <w:rsid w:val="003D62C3"/>
    <w:rsid w:val="003D6C69"/>
    <w:rsid w:val="003D6F08"/>
    <w:rsid w:val="003D7038"/>
    <w:rsid w:val="003D7586"/>
    <w:rsid w:val="003D75D4"/>
    <w:rsid w:val="003D76D7"/>
    <w:rsid w:val="003D7AFC"/>
    <w:rsid w:val="003D7DFA"/>
    <w:rsid w:val="003E0675"/>
    <w:rsid w:val="003E0953"/>
    <w:rsid w:val="003E095C"/>
    <w:rsid w:val="003E0A7A"/>
    <w:rsid w:val="003E0BE4"/>
    <w:rsid w:val="003E173D"/>
    <w:rsid w:val="003E178C"/>
    <w:rsid w:val="003E1EE7"/>
    <w:rsid w:val="003E1F57"/>
    <w:rsid w:val="003E22D8"/>
    <w:rsid w:val="003E2694"/>
    <w:rsid w:val="003E26A7"/>
    <w:rsid w:val="003E288C"/>
    <w:rsid w:val="003E2CD4"/>
    <w:rsid w:val="003E3926"/>
    <w:rsid w:val="003E3FD1"/>
    <w:rsid w:val="003E438A"/>
    <w:rsid w:val="003E47A9"/>
    <w:rsid w:val="003E480A"/>
    <w:rsid w:val="003E48D0"/>
    <w:rsid w:val="003E4BE5"/>
    <w:rsid w:val="003E50EC"/>
    <w:rsid w:val="003E523B"/>
    <w:rsid w:val="003E58AF"/>
    <w:rsid w:val="003E595A"/>
    <w:rsid w:val="003E5D80"/>
    <w:rsid w:val="003E5E45"/>
    <w:rsid w:val="003E62AF"/>
    <w:rsid w:val="003E6820"/>
    <w:rsid w:val="003E6892"/>
    <w:rsid w:val="003E6AA3"/>
    <w:rsid w:val="003E6EE9"/>
    <w:rsid w:val="003E6EF5"/>
    <w:rsid w:val="003E7332"/>
    <w:rsid w:val="003E7FDD"/>
    <w:rsid w:val="003F01A6"/>
    <w:rsid w:val="003F0BDF"/>
    <w:rsid w:val="003F0C22"/>
    <w:rsid w:val="003F12D4"/>
    <w:rsid w:val="003F1990"/>
    <w:rsid w:val="003F2599"/>
    <w:rsid w:val="003F2B89"/>
    <w:rsid w:val="003F2D20"/>
    <w:rsid w:val="003F301A"/>
    <w:rsid w:val="003F32F7"/>
    <w:rsid w:val="003F3564"/>
    <w:rsid w:val="003F36C8"/>
    <w:rsid w:val="003F393B"/>
    <w:rsid w:val="003F3AC3"/>
    <w:rsid w:val="003F3FBE"/>
    <w:rsid w:val="003F489E"/>
    <w:rsid w:val="003F4B3E"/>
    <w:rsid w:val="003F4CB4"/>
    <w:rsid w:val="003F4DBF"/>
    <w:rsid w:val="003F55FD"/>
    <w:rsid w:val="003F5F43"/>
    <w:rsid w:val="003F6031"/>
    <w:rsid w:val="003F6410"/>
    <w:rsid w:val="003F657F"/>
    <w:rsid w:val="003F67B4"/>
    <w:rsid w:val="003F6C45"/>
    <w:rsid w:val="003F6DE4"/>
    <w:rsid w:val="003F6FD4"/>
    <w:rsid w:val="003F775B"/>
    <w:rsid w:val="003F79DF"/>
    <w:rsid w:val="0040019B"/>
    <w:rsid w:val="00400377"/>
    <w:rsid w:val="00400491"/>
    <w:rsid w:val="004007BB"/>
    <w:rsid w:val="00400CFD"/>
    <w:rsid w:val="00400F72"/>
    <w:rsid w:val="004013BC"/>
    <w:rsid w:val="00402B62"/>
    <w:rsid w:val="00402D20"/>
    <w:rsid w:val="0040311E"/>
    <w:rsid w:val="00403B06"/>
    <w:rsid w:val="00403B58"/>
    <w:rsid w:val="00403BE0"/>
    <w:rsid w:val="0040483A"/>
    <w:rsid w:val="00404ADF"/>
    <w:rsid w:val="00404B03"/>
    <w:rsid w:val="00404BBB"/>
    <w:rsid w:val="00404C91"/>
    <w:rsid w:val="00404DEF"/>
    <w:rsid w:val="004053FB"/>
    <w:rsid w:val="00405862"/>
    <w:rsid w:val="00405982"/>
    <w:rsid w:val="00405DE5"/>
    <w:rsid w:val="00405F16"/>
    <w:rsid w:val="004061CE"/>
    <w:rsid w:val="00406798"/>
    <w:rsid w:val="00406872"/>
    <w:rsid w:val="004072EF"/>
    <w:rsid w:val="004075DA"/>
    <w:rsid w:val="004077E3"/>
    <w:rsid w:val="00407D9B"/>
    <w:rsid w:val="00407DF6"/>
    <w:rsid w:val="004100BF"/>
    <w:rsid w:val="00410671"/>
    <w:rsid w:val="00410B8E"/>
    <w:rsid w:val="00411A8C"/>
    <w:rsid w:val="00411E86"/>
    <w:rsid w:val="00411EBD"/>
    <w:rsid w:val="00412522"/>
    <w:rsid w:val="004125A1"/>
    <w:rsid w:val="004125CD"/>
    <w:rsid w:val="00412764"/>
    <w:rsid w:val="00412A9B"/>
    <w:rsid w:val="00413062"/>
    <w:rsid w:val="0041312C"/>
    <w:rsid w:val="0041338B"/>
    <w:rsid w:val="004137F2"/>
    <w:rsid w:val="0041384C"/>
    <w:rsid w:val="004138C3"/>
    <w:rsid w:val="0041395D"/>
    <w:rsid w:val="00413A3A"/>
    <w:rsid w:val="00414146"/>
    <w:rsid w:val="0041434C"/>
    <w:rsid w:val="0041464D"/>
    <w:rsid w:val="00414C53"/>
    <w:rsid w:val="00414C79"/>
    <w:rsid w:val="00415279"/>
    <w:rsid w:val="0041530D"/>
    <w:rsid w:val="004154CD"/>
    <w:rsid w:val="00415E4B"/>
    <w:rsid w:val="00416059"/>
    <w:rsid w:val="004164A1"/>
    <w:rsid w:val="00416570"/>
    <w:rsid w:val="00416FE3"/>
    <w:rsid w:val="004170F5"/>
    <w:rsid w:val="00417380"/>
    <w:rsid w:val="00417F01"/>
    <w:rsid w:val="00420893"/>
    <w:rsid w:val="00420DBD"/>
    <w:rsid w:val="00421119"/>
    <w:rsid w:val="0042120F"/>
    <w:rsid w:val="0042135F"/>
    <w:rsid w:val="004219A0"/>
    <w:rsid w:val="00421A4C"/>
    <w:rsid w:val="00421AE6"/>
    <w:rsid w:val="00422678"/>
    <w:rsid w:val="00422942"/>
    <w:rsid w:val="00422B55"/>
    <w:rsid w:val="004230BD"/>
    <w:rsid w:val="00423238"/>
    <w:rsid w:val="004236B8"/>
    <w:rsid w:val="00423928"/>
    <w:rsid w:val="0042393D"/>
    <w:rsid w:val="00423ACC"/>
    <w:rsid w:val="00423C00"/>
    <w:rsid w:val="00423E99"/>
    <w:rsid w:val="0042409B"/>
    <w:rsid w:val="00424EE1"/>
    <w:rsid w:val="0042501F"/>
    <w:rsid w:val="004255EB"/>
    <w:rsid w:val="00425AE2"/>
    <w:rsid w:val="00425C4F"/>
    <w:rsid w:val="004260BB"/>
    <w:rsid w:val="00426307"/>
    <w:rsid w:val="00426483"/>
    <w:rsid w:val="00426653"/>
    <w:rsid w:val="004267E2"/>
    <w:rsid w:val="004268A1"/>
    <w:rsid w:val="004268CB"/>
    <w:rsid w:val="004269BA"/>
    <w:rsid w:val="004274EE"/>
    <w:rsid w:val="00427C27"/>
    <w:rsid w:val="00427CCC"/>
    <w:rsid w:val="004300CB"/>
    <w:rsid w:val="00430453"/>
    <w:rsid w:val="00430BCC"/>
    <w:rsid w:val="00430F0B"/>
    <w:rsid w:val="004312AB"/>
    <w:rsid w:val="004316D6"/>
    <w:rsid w:val="0043295B"/>
    <w:rsid w:val="00433095"/>
    <w:rsid w:val="0043366E"/>
    <w:rsid w:val="0043367B"/>
    <w:rsid w:val="004336E9"/>
    <w:rsid w:val="00433981"/>
    <w:rsid w:val="00433AAE"/>
    <w:rsid w:val="00433B3A"/>
    <w:rsid w:val="00433B4C"/>
    <w:rsid w:val="00434A76"/>
    <w:rsid w:val="00434B8E"/>
    <w:rsid w:val="00434C95"/>
    <w:rsid w:val="0043510A"/>
    <w:rsid w:val="00435696"/>
    <w:rsid w:val="00435B62"/>
    <w:rsid w:val="0043628A"/>
    <w:rsid w:val="0043646E"/>
    <w:rsid w:val="004371D5"/>
    <w:rsid w:val="004371D7"/>
    <w:rsid w:val="00437437"/>
    <w:rsid w:val="0043750A"/>
    <w:rsid w:val="004378BC"/>
    <w:rsid w:val="00437DAA"/>
    <w:rsid w:val="0044013B"/>
    <w:rsid w:val="004403B0"/>
    <w:rsid w:val="00440C17"/>
    <w:rsid w:val="00440E91"/>
    <w:rsid w:val="00441040"/>
    <w:rsid w:val="0044156A"/>
    <w:rsid w:val="00441A68"/>
    <w:rsid w:val="00441E0E"/>
    <w:rsid w:val="004420D7"/>
    <w:rsid w:val="00442EFE"/>
    <w:rsid w:val="004433C6"/>
    <w:rsid w:val="0044349D"/>
    <w:rsid w:val="00443B19"/>
    <w:rsid w:val="00443D48"/>
    <w:rsid w:val="00444056"/>
    <w:rsid w:val="004440B5"/>
    <w:rsid w:val="004442A4"/>
    <w:rsid w:val="00444C2D"/>
    <w:rsid w:val="00444F5C"/>
    <w:rsid w:val="00445562"/>
    <w:rsid w:val="00445897"/>
    <w:rsid w:val="0044595F"/>
    <w:rsid w:val="00445E8B"/>
    <w:rsid w:val="0044610F"/>
    <w:rsid w:val="00446316"/>
    <w:rsid w:val="0044646D"/>
    <w:rsid w:val="004465C2"/>
    <w:rsid w:val="00446833"/>
    <w:rsid w:val="00446A70"/>
    <w:rsid w:val="00446C49"/>
    <w:rsid w:val="004501F3"/>
    <w:rsid w:val="004506EA"/>
    <w:rsid w:val="00450CA7"/>
    <w:rsid w:val="00450E29"/>
    <w:rsid w:val="00451082"/>
    <w:rsid w:val="00451B21"/>
    <w:rsid w:val="00451C48"/>
    <w:rsid w:val="0045351A"/>
    <w:rsid w:val="004537B4"/>
    <w:rsid w:val="004539A1"/>
    <w:rsid w:val="00454210"/>
    <w:rsid w:val="004544BC"/>
    <w:rsid w:val="0045461F"/>
    <w:rsid w:val="004546C3"/>
    <w:rsid w:val="00454A40"/>
    <w:rsid w:val="004551D5"/>
    <w:rsid w:val="0045530A"/>
    <w:rsid w:val="00455440"/>
    <w:rsid w:val="004564B7"/>
    <w:rsid w:val="004564BE"/>
    <w:rsid w:val="00456D24"/>
    <w:rsid w:val="0045729F"/>
    <w:rsid w:val="004573F7"/>
    <w:rsid w:val="004574C7"/>
    <w:rsid w:val="004574E2"/>
    <w:rsid w:val="00457563"/>
    <w:rsid w:val="00457A81"/>
    <w:rsid w:val="00457AAB"/>
    <w:rsid w:val="004601B2"/>
    <w:rsid w:val="0046032F"/>
    <w:rsid w:val="00460519"/>
    <w:rsid w:val="0046065B"/>
    <w:rsid w:val="004609E6"/>
    <w:rsid w:val="00460FD9"/>
    <w:rsid w:val="00461027"/>
    <w:rsid w:val="004610EC"/>
    <w:rsid w:val="00461268"/>
    <w:rsid w:val="00461327"/>
    <w:rsid w:val="004614CA"/>
    <w:rsid w:val="004620CE"/>
    <w:rsid w:val="004621F8"/>
    <w:rsid w:val="004622A5"/>
    <w:rsid w:val="00462646"/>
    <w:rsid w:val="004626EB"/>
    <w:rsid w:val="00462C08"/>
    <w:rsid w:val="00462C40"/>
    <w:rsid w:val="00463352"/>
    <w:rsid w:val="004633C7"/>
    <w:rsid w:val="00463EAA"/>
    <w:rsid w:val="00463ECF"/>
    <w:rsid w:val="004640A5"/>
    <w:rsid w:val="0046422D"/>
    <w:rsid w:val="0046428D"/>
    <w:rsid w:val="00464305"/>
    <w:rsid w:val="0046450E"/>
    <w:rsid w:val="00464AA5"/>
    <w:rsid w:val="00464B63"/>
    <w:rsid w:val="00464E17"/>
    <w:rsid w:val="00464E39"/>
    <w:rsid w:val="0046563A"/>
    <w:rsid w:val="00465D3D"/>
    <w:rsid w:val="00466050"/>
    <w:rsid w:val="0046613A"/>
    <w:rsid w:val="004669A1"/>
    <w:rsid w:val="00466BD6"/>
    <w:rsid w:val="00466D26"/>
    <w:rsid w:val="004670F3"/>
    <w:rsid w:val="00467186"/>
    <w:rsid w:val="0046733B"/>
    <w:rsid w:val="004673C3"/>
    <w:rsid w:val="004674A5"/>
    <w:rsid w:val="0046761A"/>
    <w:rsid w:val="00467837"/>
    <w:rsid w:val="00467A99"/>
    <w:rsid w:val="00467E8D"/>
    <w:rsid w:val="00467EFF"/>
    <w:rsid w:val="00470052"/>
    <w:rsid w:val="0047022F"/>
    <w:rsid w:val="00470832"/>
    <w:rsid w:val="00470BF0"/>
    <w:rsid w:val="0047134A"/>
    <w:rsid w:val="00471441"/>
    <w:rsid w:val="004718CE"/>
    <w:rsid w:val="0047195B"/>
    <w:rsid w:val="00471E03"/>
    <w:rsid w:val="004722CE"/>
    <w:rsid w:val="004722DE"/>
    <w:rsid w:val="004723E6"/>
    <w:rsid w:val="00472D1F"/>
    <w:rsid w:val="004731B6"/>
    <w:rsid w:val="00473274"/>
    <w:rsid w:val="00473A5B"/>
    <w:rsid w:val="004741C3"/>
    <w:rsid w:val="00474955"/>
    <w:rsid w:val="00474FAA"/>
    <w:rsid w:val="004755D5"/>
    <w:rsid w:val="0047578C"/>
    <w:rsid w:val="00475940"/>
    <w:rsid w:val="004761A7"/>
    <w:rsid w:val="00476B9F"/>
    <w:rsid w:val="00476CCF"/>
    <w:rsid w:val="00476D01"/>
    <w:rsid w:val="00476F39"/>
    <w:rsid w:val="00477321"/>
    <w:rsid w:val="00477499"/>
    <w:rsid w:val="00477781"/>
    <w:rsid w:val="004777A8"/>
    <w:rsid w:val="00477962"/>
    <w:rsid w:val="00477A08"/>
    <w:rsid w:val="00477FA4"/>
    <w:rsid w:val="0048001F"/>
    <w:rsid w:val="0048043A"/>
    <w:rsid w:val="00480B52"/>
    <w:rsid w:val="00481C67"/>
    <w:rsid w:val="0048202B"/>
    <w:rsid w:val="0048212A"/>
    <w:rsid w:val="004822D7"/>
    <w:rsid w:val="00482349"/>
    <w:rsid w:val="0048290A"/>
    <w:rsid w:val="00482D1C"/>
    <w:rsid w:val="00482EC7"/>
    <w:rsid w:val="0048302C"/>
    <w:rsid w:val="0048306C"/>
    <w:rsid w:val="00483383"/>
    <w:rsid w:val="00483441"/>
    <w:rsid w:val="00483EA9"/>
    <w:rsid w:val="00484659"/>
    <w:rsid w:val="0048474B"/>
    <w:rsid w:val="004847D9"/>
    <w:rsid w:val="00484DB7"/>
    <w:rsid w:val="00484F1C"/>
    <w:rsid w:val="004850B2"/>
    <w:rsid w:val="004853FA"/>
    <w:rsid w:val="004856E7"/>
    <w:rsid w:val="00485A2F"/>
    <w:rsid w:val="00485B68"/>
    <w:rsid w:val="00485D1E"/>
    <w:rsid w:val="00486159"/>
    <w:rsid w:val="0048640C"/>
    <w:rsid w:val="004867EE"/>
    <w:rsid w:val="00486B31"/>
    <w:rsid w:val="00487036"/>
    <w:rsid w:val="004870F1"/>
    <w:rsid w:val="00487243"/>
    <w:rsid w:val="004873A7"/>
    <w:rsid w:val="0048797C"/>
    <w:rsid w:val="00487C19"/>
    <w:rsid w:val="00487EE1"/>
    <w:rsid w:val="00490467"/>
    <w:rsid w:val="0049184C"/>
    <w:rsid w:val="00491A12"/>
    <w:rsid w:val="0049217C"/>
    <w:rsid w:val="004924E6"/>
    <w:rsid w:val="004925DF"/>
    <w:rsid w:val="00492767"/>
    <w:rsid w:val="004930B3"/>
    <w:rsid w:val="00493223"/>
    <w:rsid w:val="0049327D"/>
    <w:rsid w:val="004935F7"/>
    <w:rsid w:val="00493D53"/>
    <w:rsid w:val="0049498B"/>
    <w:rsid w:val="00494A83"/>
    <w:rsid w:val="00494B73"/>
    <w:rsid w:val="00495005"/>
    <w:rsid w:val="00496102"/>
    <w:rsid w:val="004969C7"/>
    <w:rsid w:val="00496C98"/>
    <w:rsid w:val="00496D13"/>
    <w:rsid w:val="00497CE6"/>
    <w:rsid w:val="00497E57"/>
    <w:rsid w:val="00497F1E"/>
    <w:rsid w:val="004A1197"/>
    <w:rsid w:val="004A1855"/>
    <w:rsid w:val="004A1A16"/>
    <w:rsid w:val="004A2197"/>
    <w:rsid w:val="004A2804"/>
    <w:rsid w:val="004A29B2"/>
    <w:rsid w:val="004A29B3"/>
    <w:rsid w:val="004A2F68"/>
    <w:rsid w:val="004A33E1"/>
    <w:rsid w:val="004A36C6"/>
    <w:rsid w:val="004A3D9E"/>
    <w:rsid w:val="004A491E"/>
    <w:rsid w:val="004A4C45"/>
    <w:rsid w:val="004A4E31"/>
    <w:rsid w:val="004A5211"/>
    <w:rsid w:val="004A5920"/>
    <w:rsid w:val="004A5E2D"/>
    <w:rsid w:val="004A5E42"/>
    <w:rsid w:val="004A628A"/>
    <w:rsid w:val="004A6976"/>
    <w:rsid w:val="004A73A7"/>
    <w:rsid w:val="004A74D4"/>
    <w:rsid w:val="004B0151"/>
    <w:rsid w:val="004B02DC"/>
    <w:rsid w:val="004B056E"/>
    <w:rsid w:val="004B0B81"/>
    <w:rsid w:val="004B0D7A"/>
    <w:rsid w:val="004B107B"/>
    <w:rsid w:val="004B149D"/>
    <w:rsid w:val="004B1670"/>
    <w:rsid w:val="004B16A3"/>
    <w:rsid w:val="004B19B5"/>
    <w:rsid w:val="004B1D45"/>
    <w:rsid w:val="004B2234"/>
    <w:rsid w:val="004B265B"/>
    <w:rsid w:val="004B2A86"/>
    <w:rsid w:val="004B2CBB"/>
    <w:rsid w:val="004B2CEA"/>
    <w:rsid w:val="004B317F"/>
    <w:rsid w:val="004B3509"/>
    <w:rsid w:val="004B37B1"/>
    <w:rsid w:val="004B3C3E"/>
    <w:rsid w:val="004B4166"/>
    <w:rsid w:val="004B430E"/>
    <w:rsid w:val="004B48FC"/>
    <w:rsid w:val="004B4D11"/>
    <w:rsid w:val="004B4E7C"/>
    <w:rsid w:val="004B4ECD"/>
    <w:rsid w:val="004B548C"/>
    <w:rsid w:val="004B54EA"/>
    <w:rsid w:val="004B5787"/>
    <w:rsid w:val="004B5C30"/>
    <w:rsid w:val="004B5C7F"/>
    <w:rsid w:val="004B5DF5"/>
    <w:rsid w:val="004B5E4E"/>
    <w:rsid w:val="004B5F2A"/>
    <w:rsid w:val="004B5FE6"/>
    <w:rsid w:val="004B6062"/>
    <w:rsid w:val="004B6238"/>
    <w:rsid w:val="004B6510"/>
    <w:rsid w:val="004B6A79"/>
    <w:rsid w:val="004B6D08"/>
    <w:rsid w:val="004B6DD2"/>
    <w:rsid w:val="004B711A"/>
    <w:rsid w:val="004B7126"/>
    <w:rsid w:val="004B76A9"/>
    <w:rsid w:val="004B786A"/>
    <w:rsid w:val="004B7DBF"/>
    <w:rsid w:val="004B7E06"/>
    <w:rsid w:val="004C01BF"/>
    <w:rsid w:val="004C0293"/>
    <w:rsid w:val="004C048A"/>
    <w:rsid w:val="004C06EF"/>
    <w:rsid w:val="004C0DBB"/>
    <w:rsid w:val="004C0E18"/>
    <w:rsid w:val="004C11E3"/>
    <w:rsid w:val="004C14C0"/>
    <w:rsid w:val="004C1D53"/>
    <w:rsid w:val="004C20B8"/>
    <w:rsid w:val="004C2249"/>
    <w:rsid w:val="004C2935"/>
    <w:rsid w:val="004C2B94"/>
    <w:rsid w:val="004C33E8"/>
    <w:rsid w:val="004C34A5"/>
    <w:rsid w:val="004C36F9"/>
    <w:rsid w:val="004C3E56"/>
    <w:rsid w:val="004C42B9"/>
    <w:rsid w:val="004C44E0"/>
    <w:rsid w:val="004C46C5"/>
    <w:rsid w:val="004C4911"/>
    <w:rsid w:val="004C4B9F"/>
    <w:rsid w:val="004C588A"/>
    <w:rsid w:val="004C5DEB"/>
    <w:rsid w:val="004C64AB"/>
    <w:rsid w:val="004C64F9"/>
    <w:rsid w:val="004C660B"/>
    <w:rsid w:val="004C6666"/>
    <w:rsid w:val="004C68C2"/>
    <w:rsid w:val="004C70BD"/>
    <w:rsid w:val="004C7975"/>
    <w:rsid w:val="004C7A14"/>
    <w:rsid w:val="004C7B9E"/>
    <w:rsid w:val="004C7E97"/>
    <w:rsid w:val="004D0675"/>
    <w:rsid w:val="004D0BB3"/>
    <w:rsid w:val="004D0CE2"/>
    <w:rsid w:val="004D1330"/>
    <w:rsid w:val="004D152A"/>
    <w:rsid w:val="004D1B0D"/>
    <w:rsid w:val="004D1C51"/>
    <w:rsid w:val="004D2729"/>
    <w:rsid w:val="004D29F0"/>
    <w:rsid w:val="004D2A84"/>
    <w:rsid w:val="004D2AA4"/>
    <w:rsid w:val="004D2CF3"/>
    <w:rsid w:val="004D32F6"/>
    <w:rsid w:val="004D33E4"/>
    <w:rsid w:val="004D3C9D"/>
    <w:rsid w:val="004D3F44"/>
    <w:rsid w:val="004D3FC2"/>
    <w:rsid w:val="004D43E3"/>
    <w:rsid w:val="004D456C"/>
    <w:rsid w:val="004D485F"/>
    <w:rsid w:val="004D4FC2"/>
    <w:rsid w:val="004D55D2"/>
    <w:rsid w:val="004D59A0"/>
    <w:rsid w:val="004D6C99"/>
    <w:rsid w:val="004D734E"/>
    <w:rsid w:val="004D741D"/>
    <w:rsid w:val="004D783B"/>
    <w:rsid w:val="004D7937"/>
    <w:rsid w:val="004E0223"/>
    <w:rsid w:val="004E0242"/>
    <w:rsid w:val="004E0A75"/>
    <w:rsid w:val="004E0B3F"/>
    <w:rsid w:val="004E0D1D"/>
    <w:rsid w:val="004E1116"/>
    <w:rsid w:val="004E14B8"/>
    <w:rsid w:val="004E16E0"/>
    <w:rsid w:val="004E1DB4"/>
    <w:rsid w:val="004E1E35"/>
    <w:rsid w:val="004E2110"/>
    <w:rsid w:val="004E254A"/>
    <w:rsid w:val="004E3213"/>
    <w:rsid w:val="004E3255"/>
    <w:rsid w:val="004E3338"/>
    <w:rsid w:val="004E3560"/>
    <w:rsid w:val="004E3B7A"/>
    <w:rsid w:val="004E3CEB"/>
    <w:rsid w:val="004E3FA8"/>
    <w:rsid w:val="004E4659"/>
    <w:rsid w:val="004E4B03"/>
    <w:rsid w:val="004E4E17"/>
    <w:rsid w:val="004E4E86"/>
    <w:rsid w:val="004E5872"/>
    <w:rsid w:val="004E5D63"/>
    <w:rsid w:val="004E5F22"/>
    <w:rsid w:val="004E6617"/>
    <w:rsid w:val="004E693B"/>
    <w:rsid w:val="004E6CAE"/>
    <w:rsid w:val="004E6ED3"/>
    <w:rsid w:val="004E6F68"/>
    <w:rsid w:val="004E7459"/>
    <w:rsid w:val="004E7A54"/>
    <w:rsid w:val="004E7D14"/>
    <w:rsid w:val="004F0192"/>
    <w:rsid w:val="004F01A7"/>
    <w:rsid w:val="004F0383"/>
    <w:rsid w:val="004F039C"/>
    <w:rsid w:val="004F03E9"/>
    <w:rsid w:val="004F07FE"/>
    <w:rsid w:val="004F0C9F"/>
    <w:rsid w:val="004F0CCD"/>
    <w:rsid w:val="004F0D9D"/>
    <w:rsid w:val="004F1385"/>
    <w:rsid w:val="004F1C2F"/>
    <w:rsid w:val="004F1E8F"/>
    <w:rsid w:val="004F1EC7"/>
    <w:rsid w:val="004F2066"/>
    <w:rsid w:val="004F242D"/>
    <w:rsid w:val="004F2855"/>
    <w:rsid w:val="004F317F"/>
    <w:rsid w:val="004F32EA"/>
    <w:rsid w:val="004F40DD"/>
    <w:rsid w:val="004F429F"/>
    <w:rsid w:val="004F42D6"/>
    <w:rsid w:val="004F4466"/>
    <w:rsid w:val="004F4562"/>
    <w:rsid w:val="004F4C2B"/>
    <w:rsid w:val="004F4C9C"/>
    <w:rsid w:val="004F4F6C"/>
    <w:rsid w:val="004F5EC1"/>
    <w:rsid w:val="004F62FD"/>
    <w:rsid w:val="004F6332"/>
    <w:rsid w:val="004F67A2"/>
    <w:rsid w:val="004F68B0"/>
    <w:rsid w:val="004F6CEB"/>
    <w:rsid w:val="004F7BDE"/>
    <w:rsid w:val="0050034B"/>
    <w:rsid w:val="0050038B"/>
    <w:rsid w:val="00500E6F"/>
    <w:rsid w:val="00501C73"/>
    <w:rsid w:val="005026D7"/>
    <w:rsid w:val="00502D0E"/>
    <w:rsid w:val="0050309A"/>
    <w:rsid w:val="00503191"/>
    <w:rsid w:val="0050326D"/>
    <w:rsid w:val="005035DD"/>
    <w:rsid w:val="00503E32"/>
    <w:rsid w:val="005047CB"/>
    <w:rsid w:val="005047F1"/>
    <w:rsid w:val="00504AB7"/>
    <w:rsid w:val="00504B40"/>
    <w:rsid w:val="00504D49"/>
    <w:rsid w:val="00505225"/>
    <w:rsid w:val="00505D84"/>
    <w:rsid w:val="0050601B"/>
    <w:rsid w:val="00506108"/>
    <w:rsid w:val="0050667D"/>
    <w:rsid w:val="005068F5"/>
    <w:rsid w:val="00506BB4"/>
    <w:rsid w:val="00506C38"/>
    <w:rsid w:val="00506C3E"/>
    <w:rsid w:val="00506E46"/>
    <w:rsid w:val="00506FAD"/>
    <w:rsid w:val="0050702C"/>
    <w:rsid w:val="00507254"/>
    <w:rsid w:val="00507B91"/>
    <w:rsid w:val="005101F9"/>
    <w:rsid w:val="005105DB"/>
    <w:rsid w:val="00510683"/>
    <w:rsid w:val="005107DC"/>
    <w:rsid w:val="00510876"/>
    <w:rsid w:val="00510AAD"/>
    <w:rsid w:val="0051130C"/>
    <w:rsid w:val="00511429"/>
    <w:rsid w:val="00511495"/>
    <w:rsid w:val="005115BD"/>
    <w:rsid w:val="00512111"/>
    <w:rsid w:val="005124E1"/>
    <w:rsid w:val="0051250A"/>
    <w:rsid w:val="005129C7"/>
    <w:rsid w:val="00513253"/>
    <w:rsid w:val="005132AC"/>
    <w:rsid w:val="00513931"/>
    <w:rsid w:val="005139AB"/>
    <w:rsid w:val="005139B9"/>
    <w:rsid w:val="00513CE6"/>
    <w:rsid w:val="005143FD"/>
    <w:rsid w:val="00514F81"/>
    <w:rsid w:val="00514FF1"/>
    <w:rsid w:val="00515684"/>
    <w:rsid w:val="0051582F"/>
    <w:rsid w:val="00515CFA"/>
    <w:rsid w:val="0051655C"/>
    <w:rsid w:val="005166BA"/>
    <w:rsid w:val="00516D97"/>
    <w:rsid w:val="00517731"/>
    <w:rsid w:val="00517788"/>
    <w:rsid w:val="005179F5"/>
    <w:rsid w:val="00517AFB"/>
    <w:rsid w:val="005207FB"/>
    <w:rsid w:val="00520FB4"/>
    <w:rsid w:val="00521139"/>
    <w:rsid w:val="00521725"/>
    <w:rsid w:val="0052175E"/>
    <w:rsid w:val="00521F7F"/>
    <w:rsid w:val="00522AD0"/>
    <w:rsid w:val="00522B23"/>
    <w:rsid w:val="00522BFC"/>
    <w:rsid w:val="00522CA9"/>
    <w:rsid w:val="00522E09"/>
    <w:rsid w:val="00522EFA"/>
    <w:rsid w:val="005233E4"/>
    <w:rsid w:val="00523AD0"/>
    <w:rsid w:val="00523E4E"/>
    <w:rsid w:val="00523E8E"/>
    <w:rsid w:val="005245E3"/>
    <w:rsid w:val="005248F3"/>
    <w:rsid w:val="00524908"/>
    <w:rsid w:val="00524C72"/>
    <w:rsid w:val="00525088"/>
    <w:rsid w:val="005250E1"/>
    <w:rsid w:val="0052525C"/>
    <w:rsid w:val="005258A2"/>
    <w:rsid w:val="00525972"/>
    <w:rsid w:val="00525BC7"/>
    <w:rsid w:val="00525D2D"/>
    <w:rsid w:val="00526991"/>
    <w:rsid w:val="00526FBE"/>
    <w:rsid w:val="00527322"/>
    <w:rsid w:val="00527605"/>
    <w:rsid w:val="00527EC8"/>
    <w:rsid w:val="005304A4"/>
    <w:rsid w:val="0053089A"/>
    <w:rsid w:val="00530B7B"/>
    <w:rsid w:val="00530C74"/>
    <w:rsid w:val="0053128D"/>
    <w:rsid w:val="005313FE"/>
    <w:rsid w:val="00531429"/>
    <w:rsid w:val="00531480"/>
    <w:rsid w:val="0053157E"/>
    <w:rsid w:val="00531671"/>
    <w:rsid w:val="00531D3A"/>
    <w:rsid w:val="00531E79"/>
    <w:rsid w:val="00531E7F"/>
    <w:rsid w:val="00531F61"/>
    <w:rsid w:val="00531F7E"/>
    <w:rsid w:val="005320F9"/>
    <w:rsid w:val="005324DA"/>
    <w:rsid w:val="0053263B"/>
    <w:rsid w:val="0053263D"/>
    <w:rsid w:val="00532BA0"/>
    <w:rsid w:val="00533102"/>
    <w:rsid w:val="00533189"/>
    <w:rsid w:val="005337F3"/>
    <w:rsid w:val="005339B3"/>
    <w:rsid w:val="00534056"/>
    <w:rsid w:val="0053447F"/>
    <w:rsid w:val="005349A7"/>
    <w:rsid w:val="00534C4A"/>
    <w:rsid w:val="005351DC"/>
    <w:rsid w:val="00535625"/>
    <w:rsid w:val="00535754"/>
    <w:rsid w:val="00535A7D"/>
    <w:rsid w:val="00535B5C"/>
    <w:rsid w:val="00535D54"/>
    <w:rsid w:val="00535F5D"/>
    <w:rsid w:val="005363F7"/>
    <w:rsid w:val="005364A9"/>
    <w:rsid w:val="00536582"/>
    <w:rsid w:val="005365A8"/>
    <w:rsid w:val="00536855"/>
    <w:rsid w:val="00536A50"/>
    <w:rsid w:val="00536D53"/>
    <w:rsid w:val="00536EB7"/>
    <w:rsid w:val="005370DC"/>
    <w:rsid w:val="005376E4"/>
    <w:rsid w:val="0053780F"/>
    <w:rsid w:val="00537CE8"/>
    <w:rsid w:val="00537CE9"/>
    <w:rsid w:val="0054035C"/>
    <w:rsid w:val="00540720"/>
    <w:rsid w:val="0054094E"/>
    <w:rsid w:val="00540AD1"/>
    <w:rsid w:val="0054136F"/>
    <w:rsid w:val="00541458"/>
    <w:rsid w:val="00541512"/>
    <w:rsid w:val="00541A0C"/>
    <w:rsid w:val="00541FC1"/>
    <w:rsid w:val="005426C3"/>
    <w:rsid w:val="00542C0F"/>
    <w:rsid w:val="00542D06"/>
    <w:rsid w:val="00542E4E"/>
    <w:rsid w:val="00542FD6"/>
    <w:rsid w:val="005437A0"/>
    <w:rsid w:val="00543A31"/>
    <w:rsid w:val="00543AE9"/>
    <w:rsid w:val="00543E2F"/>
    <w:rsid w:val="005442DF"/>
    <w:rsid w:val="0054449E"/>
    <w:rsid w:val="00544747"/>
    <w:rsid w:val="00544CEC"/>
    <w:rsid w:val="00545029"/>
    <w:rsid w:val="00545620"/>
    <w:rsid w:val="005458B6"/>
    <w:rsid w:val="00545AD8"/>
    <w:rsid w:val="00545BD6"/>
    <w:rsid w:val="00545D8E"/>
    <w:rsid w:val="0054612E"/>
    <w:rsid w:val="00546465"/>
    <w:rsid w:val="00546855"/>
    <w:rsid w:val="00546916"/>
    <w:rsid w:val="005469E6"/>
    <w:rsid w:val="00546E3A"/>
    <w:rsid w:val="00546F3D"/>
    <w:rsid w:val="005470CB"/>
    <w:rsid w:val="005474B0"/>
    <w:rsid w:val="005478D2"/>
    <w:rsid w:val="00547A54"/>
    <w:rsid w:val="00547B65"/>
    <w:rsid w:val="00547F6E"/>
    <w:rsid w:val="005506A3"/>
    <w:rsid w:val="005508AA"/>
    <w:rsid w:val="005509AE"/>
    <w:rsid w:val="00550BD0"/>
    <w:rsid w:val="00550C30"/>
    <w:rsid w:val="00551242"/>
    <w:rsid w:val="00551575"/>
    <w:rsid w:val="00551743"/>
    <w:rsid w:val="005518F4"/>
    <w:rsid w:val="00551A99"/>
    <w:rsid w:val="00551AFB"/>
    <w:rsid w:val="00551D50"/>
    <w:rsid w:val="00551EB5"/>
    <w:rsid w:val="00551F88"/>
    <w:rsid w:val="005525C4"/>
    <w:rsid w:val="00552759"/>
    <w:rsid w:val="0055280A"/>
    <w:rsid w:val="00552915"/>
    <w:rsid w:val="0055299B"/>
    <w:rsid w:val="0055321E"/>
    <w:rsid w:val="0055344A"/>
    <w:rsid w:val="005534B7"/>
    <w:rsid w:val="00553508"/>
    <w:rsid w:val="005536C2"/>
    <w:rsid w:val="00553C0D"/>
    <w:rsid w:val="00553E04"/>
    <w:rsid w:val="00554195"/>
    <w:rsid w:val="00554BEF"/>
    <w:rsid w:val="00555085"/>
    <w:rsid w:val="00555428"/>
    <w:rsid w:val="005554E9"/>
    <w:rsid w:val="00555D89"/>
    <w:rsid w:val="0055654B"/>
    <w:rsid w:val="005566D6"/>
    <w:rsid w:val="00556839"/>
    <w:rsid w:val="00556CCC"/>
    <w:rsid w:val="00556ECF"/>
    <w:rsid w:val="005572EF"/>
    <w:rsid w:val="0055771E"/>
    <w:rsid w:val="00557F04"/>
    <w:rsid w:val="00560185"/>
    <w:rsid w:val="00560DE1"/>
    <w:rsid w:val="00560EB2"/>
    <w:rsid w:val="00561769"/>
    <w:rsid w:val="00561A9B"/>
    <w:rsid w:val="00561F24"/>
    <w:rsid w:val="00562138"/>
    <w:rsid w:val="005622AF"/>
    <w:rsid w:val="0056236D"/>
    <w:rsid w:val="005623AF"/>
    <w:rsid w:val="005624A6"/>
    <w:rsid w:val="00562571"/>
    <w:rsid w:val="00562611"/>
    <w:rsid w:val="00562BF6"/>
    <w:rsid w:val="00562E87"/>
    <w:rsid w:val="00562F6F"/>
    <w:rsid w:val="005630AA"/>
    <w:rsid w:val="00563146"/>
    <w:rsid w:val="005638C1"/>
    <w:rsid w:val="00563A1C"/>
    <w:rsid w:val="00563E6C"/>
    <w:rsid w:val="005641D0"/>
    <w:rsid w:val="005648FF"/>
    <w:rsid w:val="00564972"/>
    <w:rsid w:val="00564AF4"/>
    <w:rsid w:val="00564EAC"/>
    <w:rsid w:val="005651F6"/>
    <w:rsid w:val="00565375"/>
    <w:rsid w:val="0056540C"/>
    <w:rsid w:val="005655F0"/>
    <w:rsid w:val="005659D7"/>
    <w:rsid w:val="00566A41"/>
    <w:rsid w:val="00566DB5"/>
    <w:rsid w:val="0056720E"/>
    <w:rsid w:val="005673F4"/>
    <w:rsid w:val="00567BA4"/>
    <w:rsid w:val="00567ED0"/>
    <w:rsid w:val="00567F82"/>
    <w:rsid w:val="005701D9"/>
    <w:rsid w:val="00570538"/>
    <w:rsid w:val="00570A2C"/>
    <w:rsid w:val="00570AC6"/>
    <w:rsid w:val="00570AD7"/>
    <w:rsid w:val="00571012"/>
    <w:rsid w:val="00571319"/>
    <w:rsid w:val="00571999"/>
    <w:rsid w:val="005719E7"/>
    <w:rsid w:val="00571B5D"/>
    <w:rsid w:val="0057206E"/>
    <w:rsid w:val="005726CC"/>
    <w:rsid w:val="00572A61"/>
    <w:rsid w:val="00572B72"/>
    <w:rsid w:val="00572B7E"/>
    <w:rsid w:val="00572BFE"/>
    <w:rsid w:val="00572D65"/>
    <w:rsid w:val="005732CA"/>
    <w:rsid w:val="005734F0"/>
    <w:rsid w:val="0057369A"/>
    <w:rsid w:val="00573985"/>
    <w:rsid w:val="00573D75"/>
    <w:rsid w:val="00573E5C"/>
    <w:rsid w:val="00574050"/>
    <w:rsid w:val="0057449D"/>
    <w:rsid w:val="005749A3"/>
    <w:rsid w:val="00574B3F"/>
    <w:rsid w:val="00575514"/>
    <w:rsid w:val="005755AD"/>
    <w:rsid w:val="00575D8C"/>
    <w:rsid w:val="00576318"/>
    <w:rsid w:val="00576588"/>
    <w:rsid w:val="005765A5"/>
    <w:rsid w:val="00576818"/>
    <w:rsid w:val="00576830"/>
    <w:rsid w:val="005769B4"/>
    <w:rsid w:val="00576B2B"/>
    <w:rsid w:val="00577101"/>
    <w:rsid w:val="00577123"/>
    <w:rsid w:val="00577189"/>
    <w:rsid w:val="0057761F"/>
    <w:rsid w:val="005776AB"/>
    <w:rsid w:val="005778F3"/>
    <w:rsid w:val="005779E6"/>
    <w:rsid w:val="00577C5B"/>
    <w:rsid w:val="005800D4"/>
    <w:rsid w:val="005802CC"/>
    <w:rsid w:val="005808E8"/>
    <w:rsid w:val="005811BB"/>
    <w:rsid w:val="00581542"/>
    <w:rsid w:val="00581671"/>
    <w:rsid w:val="005826DD"/>
    <w:rsid w:val="0058288A"/>
    <w:rsid w:val="00582D17"/>
    <w:rsid w:val="00582F6E"/>
    <w:rsid w:val="00583055"/>
    <w:rsid w:val="005833C2"/>
    <w:rsid w:val="00583804"/>
    <w:rsid w:val="00583B0A"/>
    <w:rsid w:val="00584EC7"/>
    <w:rsid w:val="005859A4"/>
    <w:rsid w:val="00585A18"/>
    <w:rsid w:val="00585D00"/>
    <w:rsid w:val="00585F8A"/>
    <w:rsid w:val="00585FAC"/>
    <w:rsid w:val="00586039"/>
    <w:rsid w:val="00586D01"/>
    <w:rsid w:val="00586E5E"/>
    <w:rsid w:val="0058714C"/>
    <w:rsid w:val="005876FA"/>
    <w:rsid w:val="0059092E"/>
    <w:rsid w:val="00591357"/>
    <w:rsid w:val="00591383"/>
    <w:rsid w:val="005913F7"/>
    <w:rsid w:val="00591521"/>
    <w:rsid w:val="00591578"/>
    <w:rsid w:val="00591658"/>
    <w:rsid w:val="00591739"/>
    <w:rsid w:val="00591768"/>
    <w:rsid w:val="00591E51"/>
    <w:rsid w:val="005921FE"/>
    <w:rsid w:val="00592369"/>
    <w:rsid w:val="00592A5F"/>
    <w:rsid w:val="00592B76"/>
    <w:rsid w:val="00592C2A"/>
    <w:rsid w:val="00592CDB"/>
    <w:rsid w:val="00592D8A"/>
    <w:rsid w:val="0059370F"/>
    <w:rsid w:val="00593977"/>
    <w:rsid w:val="00593BA4"/>
    <w:rsid w:val="005942A7"/>
    <w:rsid w:val="00594360"/>
    <w:rsid w:val="00594748"/>
    <w:rsid w:val="00594A5A"/>
    <w:rsid w:val="00594B39"/>
    <w:rsid w:val="00594C1F"/>
    <w:rsid w:val="00594D16"/>
    <w:rsid w:val="00595057"/>
    <w:rsid w:val="005952EA"/>
    <w:rsid w:val="00595513"/>
    <w:rsid w:val="00595852"/>
    <w:rsid w:val="00595A38"/>
    <w:rsid w:val="00595CC8"/>
    <w:rsid w:val="00595D50"/>
    <w:rsid w:val="00595DB5"/>
    <w:rsid w:val="00595F6D"/>
    <w:rsid w:val="00596235"/>
    <w:rsid w:val="005964B7"/>
    <w:rsid w:val="0059729C"/>
    <w:rsid w:val="005973F1"/>
    <w:rsid w:val="00597544"/>
    <w:rsid w:val="00597852"/>
    <w:rsid w:val="0059792A"/>
    <w:rsid w:val="00597984"/>
    <w:rsid w:val="00597EA2"/>
    <w:rsid w:val="005A05EF"/>
    <w:rsid w:val="005A068F"/>
    <w:rsid w:val="005A0A67"/>
    <w:rsid w:val="005A176F"/>
    <w:rsid w:val="005A17EA"/>
    <w:rsid w:val="005A1D51"/>
    <w:rsid w:val="005A2481"/>
    <w:rsid w:val="005A26D9"/>
    <w:rsid w:val="005A27E4"/>
    <w:rsid w:val="005A286A"/>
    <w:rsid w:val="005A2B05"/>
    <w:rsid w:val="005A2D7F"/>
    <w:rsid w:val="005A3186"/>
    <w:rsid w:val="005A38A1"/>
    <w:rsid w:val="005A44C3"/>
    <w:rsid w:val="005A5211"/>
    <w:rsid w:val="005A5555"/>
    <w:rsid w:val="005A6096"/>
    <w:rsid w:val="005A614D"/>
    <w:rsid w:val="005A6599"/>
    <w:rsid w:val="005A6AC5"/>
    <w:rsid w:val="005A6C10"/>
    <w:rsid w:val="005A6F15"/>
    <w:rsid w:val="005A70CD"/>
    <w:rsid w:val="005A737B"/>
    <w:rsid w:val="005A74ED"/>
    <w:rsid w:val="005A77DD"/>
    <w:rsid w:val="005A7C48"/>
    <w:rsid w:val="005B0296"/>
    <w:rsid w:val="005B0E69"/>
    <w:rsid w:val="005B10EF"/>
    <w:rsid w:val="005B12CD"/>
    <w:rsid w:val="005B1A92"/>
    <w:rsid w:val="005B1B30"/>
    <w:rsid w:val="005B1E5C"/>
    <w:rsid w:val="005B2805"/>
    <w:rsid w:val="005B2859"/>
    <w:rsid w:val="005B28DA"/>
    <w:rsid w:val="005B2ABD"/>
    <w:rsid w:val="005B2EA2"/>
    <w:rsid w:val="005B3282"/>
    <w:rsid w:val="005B3546"/>
    <w:rsid w:val="005B35AA"/>
    <w:rsid w:val="005B3675"/>
    <w:rsid w:val="005B36AC"/>
    <w:rsid w:val="005B38B3"/>
    <w:rsid w:val="005B3E02"/>
    <w:rsid w:val="005B46E8"/>
    <w:rsid w:val="005B4B27"/>
    <w:rsid w:val="005B4BE9"/>
    <w:rsid w:val="005B4FA2"/>
    <w:rsid w:val="005B5036"/>
    <w:rsid w:val="005B520B"/>
    <w:rsid w:val="005B52D5"/>
    <w:rsid w:val="005B57B6"/>
    <w:rsid w:val="005B591D"/>
    <w:rsid w:val="005B5ADE"/>
    <w:rsid w:val="005B5C55"/>
    <w:rsid w:val="005B5DC4"/>
    <w:rsid w:val="005B682C"/>
    <w:rsid w:val="005B6A11"/>
    <w:rsid w:val="005B70FD"/>
    <w:rsid w:val="005B7163"/>
    <w:rsid w:val="005B7306"/>
    <w:rsid w:val="005B7602"/>
    <w:rsid w:val="005B7DDB"/>
    <w:rsid w:val="005B7F53"/>
    <w:rsid w:val="005C00DE"/>
    <w:rsid w:val="005C0CDA"/>
    <w:rsid w:val="005C0CF3"/>
    <w:rsid w:val="005C1381"/>
    <w:rsid w:val="005C147E"/>
    <w:rsid w:val="005C1701"/>
    <w:rsid w:val="005C1810"/>
    <w:rsid w:val="005C1A48"/>
    <w:rsid w:val="005C1C3F"/>
    <w:rsid w:val="005C1E9F"/>
    <w:rsid w:val="005C2323"/>
    <w:rsid w:val="005C23A4"/>
    <w:rsid w:val="005C2669"/>
    <w:rsid w:val="005C27D8"/>
    <w:rsid w:val="005C2C71"/>
    <w:rsid w:val="005C2DB6"/>
    <w:rsid w:val="005C2F2F"/>
    <w:rsid w:val="005C2F40"/>
    <w:rsid w:val="005C33FE"/>
    <w:rsid w:val="005C3AD0"/>
    <w:rsid w:val="005C3D13"/>
    <w:rsid w:val="005C3D5D"/>
    <w:rsid w:val="005C3DE2"/>
    <w:rsid w:val="005C477A"/>
    <w:rsid w:val="005C47D6"/>
    <w:rsid w:val="005C47DE"/>
    <w:rsid w:val="005C48F5"/>
    <w:rsid w:val="005C491E"/>
    <w:rsid w:val="005C4933"/>
    <w:rsid w:val="005C4B8B"/>
    <w:rsid w:val="005C4DE5"/>
    <w:rsid w:val="005C5013"/>
    <w:rsid w:val="005C50A6"/>
    <w:rsid w:val="005C50FE"/>
    <w:rsid w:val="005C52AC"/>
    <w:rsid w:val="005C532D"/>
    <w:rsid w:val="005C624F"/>
    <w:rsid w:val="005C6402"/>
    <w:rsid w:val="005C66FD"/>
    <w:rsid w:val="005C6860"/>
    <w:rsid w:val="005C69F5"/>
    <w:rsid w:val="005C6CBB"/>
    <w:rsid w:val="005C7131"/>
    <w:rsid w:val="005C7726"/>
    <w:rsid w:val="005C7E2F"/>
    <w:rsid w:val="005D00E9"/>
    <w:rsid w:val="005D0275"/>
    <w:rsid w:val="005D07D5"/>
    <w:rsid w:val="005D0D2D"/>
    <w:rsid w:val="005D0D67"/>
    <w:rsid w:val="005D117B"/>
    <w:rsid w:val="005D1596"/>
    <w:rsid w:val="005D1782"/>
    <w:rsid w:val="005D17B9"/>
    <w:rsid w:val="005D1AD0"/>
    <w:rsid w:val="005D1E03"/>
    <w:rsid w:val="005D20D0"/>
    <w:rsid w:val="005D27C0"/>
    <w:rsid w:val="005D2BE4"/>
    <w:rsid w:val="005D306F"/>
    <w:rsid w:val="005D32B4"/>
    <w:rsid w:val="005D3458"/>
    <w:rsid w:val="005D3719"/>
    <w:rsid w:val="005D3958"/>
    <w:rsid w:val="005D3984"/>
    <w:rsid w:val="005D4C6B"/>
    <w:rsid w:val="005D502C"/>
    <w:rsid w:val="005D5079"/>
    <w:rsid w:val="005D5636"/>
    <w:rsid w:val="005D563E"/>
    <w:rsid w:val="005D5BB7"/>
    <w:rsid w:val="005D5CC3"/>
    <w:rsid w:val="005D5D49"/>
    <w:rsid w:val="005D6019"/>
    <w:rsid w:val="005D6A9F"/>
    <w:rsid w:val="005D6F67"/>
    <w:rsid w:val="005D6FE9"/>
    <w:rsid w:val="005D7667"/>
    <w:rsid w:val="005D7896"/>
    <w:rsid w:val="005D7902"/>
    <w:rsid w:val="005D7F1C"/>
    <w:rsid w:val="005E06BD"/>
    <w:rsid w:val="005E0CCE"/>
    <w:rsid w:val="005E0D7D"/>
    <w:rsid w:val="005E1841"/>
    <w:rsid w:val="005E1FF7"/>
    <w:rsid w:val="005E22C9"/>
    <w:rsid w:val="005E2653"/>
    <w:rsid w:val="005E2A08"/>
    <w:rsid w:val="005E2F1A"/>
    <w:rsid w:val="005E2FC7"/>
    <w:rsid w:val="005E304B"/>
    <w:rsid w:val="005E34B0"/>
    <w:rsid w:val="005E35FB"/>
    <w:rsid w:val="005E365E"/>
    <w:rsid w:val="005E3909"/>
    <w:rsid w:val="005E42E3"/>
    <w:rsid w:val="005E449E"/>
    <w:rsid w:val="005E4528"/>
    <w:rsid w:val="005E49E4"/>
    <w:rsid w:val="005E4AAB"/>
    <w:rsid w:val="005E4E72"/>
    <w:rsid w:val="005E4ECB"/>
    <w:rsid w:val="005E552D"/>
    <w:rsid w:val="005E5590"/>
    <w:rsid w:val="005E571C"/>
    <w:rsid w:val="005E5BC6"/>
    <w:rsid w:val="005E5ED5"/>
    <w:rsid w:val="005E641E"/>
    <w:rsid w:val="005E67F7"/>
    <w:rsid w:val="005E6B76"/>
    <w:rsid w:val="005E6E81"/>
    <w:rsid w:val="005E70A5"/>
    <w:rsid w:val="005E73E0"/>
    <w:rsid w:val="005E7AF7"/>
    <w:rsid w:val="005E7B4E"/>
    <w:rsid w:val="005E7E04"/>
    <w:rsid w:val="005F00DE"/>
    <w:rsid w:val="005F066A"/>
    <w:rsid w:val="005F0F19"/>
    <w:rsid w:val="005F1C07"/>
    <w:rsid w:val="005F2236"/>
    <w:rsid w:val="005F24E0"/>
    <w:rsid w:val="005F2671"/>
    <w:rsid w:val="005F29C5"/>
    <w:rsid w:val="005F2A4E"/>
    <w:rsid w:val="005F2E76"/>
    <w:rsid w:val="005F2FD2"/>
    <w:rsid w:val="005F3220"/>
    <w:rsid w:val="005F3443"/>
    <w:rsid w:val="005F3D0C"/>
    <w:rsid w:val="005F3DCA"/>
    <w:rsid w:val="005F45AF"/>
    <w:rsid w:val="005F4B4E"/>
    <w:rsid w:val="005F4C69"/>
    <w:rsid w:val="005F4F3C"/>
    <w:rsid w:val="005F504C"/>
    <w:rsid w:val="005F51D3"/>
    <w:rsid w:val="005F5578"/>
    <w:rsid w:val="005F5693"/>
    <w:rsid w:val="005F5AAD"/>
    <w:rsid w:val="005F615D"/>
    <w:rsid w:val="005F644A"/>
    <w:rsid w:val="005F65AD"/>
    <w:rsid w:val="005F6728"/>
    <w:rsid w:val="005F6B3F"/>
    <w:rsid w:val="005F6B88"/>
    <w:rsid w:val="005F6BF9"/>
    <w:rsid w:val="005F6E98"/>
    <w:rsid w:val="005F70D1"/>
    <w:rsid w:val="005F76C0"/>
    <w:rsid w:val="005F782F"/>
    <w:rsid w:val="00600213"/>
    <w:rsid w:val="006006D0"/>
    <w:rsid w:val="00600BDB"/>
    <w:rsid w:val="00600DE4"/>
    <w:rsid w:val="006018AA"/>
    <w:rsid w:val="00601BF3"/>
    <w:rsid w:val="00601C3A"/>
    <w:rsid w:val="00602059"/>
    <w:rsid w:val="00602283"/>
    <w:rsid w:val="00603334"/>
    <w:rsid w:val="00603A8A"/>
    <w:rsid w:val="00603AA1"/>
    <w:rsid w:val="00603E9C"/>
    <w:rsid w:val="00603F4E"/>
    <w:rsid w:val="006040A7"/>
    <w:rsid w:val="006041A2"/>
    <w:rsid w:val="00604540"/>
    <w:rsid w:val="00604687"/>
    <w:rsid w:val="0060484A"/>
    <w:rsid w:val="0060500F"/>
    <w:rsid w:val="006051A9"/>
    <w:rsid w:val="006056DB"/>
    <w:rsid w:val="00605A01"/>
    <w:rsid w:val="0060619A"/>
    <w:rsid w:val="00606ABC"/>
    <w:rsid w:val="00606C10"/>
    <w:rsid w:val="00607250"/>
    <w:rsid w:val="0060745B"/>
    <w:rsid w:val="00607593"/>
    <w:rsid w:val="00607BD5"/>
    <w:rsid w:val="0061012C"/>
    <w:rsid w:val="006102CB"/>
    <w:rsid w:val="00610C46"/>
    <w:rsid w:val="00610F08"/>
    <w:rsid w:val="00610F82"/>
    <w:rsid w:val="00611013"/>
    <w:rsid w:val="0061120C"/>
    <w:rsid w:val="006115A3"/>
    <w:rsid w:val="00611729"/>
    <w:rsid w:val="00611A25"/>
    <w:rsid w:val="00611AD5"/>
    <w:rsid w:val="00611B39"/>
    <w:rsid w:val="00612081"/>
    <w:rsid w:val="00612C40"/>
    <w:rsid w:val="00612FBE"/>
    <w:rsid w:val="006139D4"/>
    <w:rsid w:val="006139F8"/>
    <w:rsid w:val="00613C14"/>
    <w:rsid w:val="00614446"/>
    <w:rsid w:val="00614713"/>
    <w:rsid w:val="00614D12"/>
    <w:rsid w:val="00614D59"/>
    <w:rsid w:val="00614DA9"/>
    <w:rsid w:val="00614FE8"/>
    <w:rsid w:val="0061580D"/>
    <w:rsid w:val="00615A74"/>
    <w:rsid w:val="00615EFD"/>
    <w:rsid w:val="00616389"/>
    <w:rsid w:val="00616D1F"/>
    <w:rsid w:val="00616D71"/>
    <w:rsid w:val="00616DF6"/>
    <w:rsid w:val="00617041"/>
    <w:rsid w:val="00617520"/>
    <w:rsid w:val="006175EA"/>
    <w:rsid w:val="00617644"/>
    <w:rsid w:val="00617769"/>
    <w:rsid w:val="006177A2"/>
    <w:rsid w:val="0062026C"/>
    <w:rsid w:val="006202C4"/>
    <w:rsid w:val="00620364"/>
    <w:rsid w:val="0062059D"/>
    <w:rsid w:val="00620994"/>
    <w:rsid w:val="006210E5"/>
    <w:rsid w:val="00622604"/>
    <w:rsid w:val="006227DD"/>
    <w:rsid w:val="00622A84"/>
    <w:rsid w:val="00622F82"/>
    <w:rsid w:val="0062336D"/>
    <w:rsid w:val="00623DA3"/>
    <w:rsid w:val="00623F4C"/>
    <w:rsid w:val="006245DC"/>
    <w:rsid w:val="0062536F"/>
    <w:rsid w:val="00625492"/>
    <w:rsid w:val="00625A21"/>
    <w:rsid w:val="0062605B"/>
    <w:rsid w:val="0062623D"/>
    <w:rsid w:val="00626355"/>
    <w:rsid w:val="0062650E"/>
    <w:rsid w:val="006270C7"/>
    <w:rsid w:val="006275F5"/>
    <w:rsid w:val="0062793F"/>
    <w:rsid w:val="006279E3"/>
    <w:rsid w:val="00630012"/>
    <w:rsid w:val="006306F2"/>
    <w:rsid w:val="00630CEF"/>
    <w:rsid w:val="00630F45"/>
    <w:rsid w:val="00630F56"/>
    <w:rsid w:val="0063107C"/>
    <w:rsid w:val="0063109E"/>
    <w:rsid w:val="0063159F"/>
    <w:rsid w:val="0063164B"/>
    <w:rsid w:val="006321D1"/>
    <w:rsid w:val="006322A7"/>
    <w:rsid w:val="0063286A"/>
    <w:rsid w:val="00632E65"/>
    <w:rsid w:val="00632EFF"/>
    <w:rsid w:val="006330CE"/>
    <w:rsid w:val="0063331F"/>
    <w:rsid w:val="0063344E"/>
    <w:rsid w:val="006338CA"/>
    <w:rsid w:val="006342FF"/>
    <w:rsid w:val="006344E8"/>
    <w:rsid w:val="0063456E"/>
    <w:rsid w:val="006348E3"/>
    <w:rsid w:val="006348F9"/>
    <w:rsid w:val="00634D3E"/>
    <w:rsid w:val="00634E51"/>
    <w:rsid w:val="0063539D"/>
    <w:rsid w:val="00635CD6"/>
    <w:rsid w:val="006361BA"/>
    <w:rsid w:val="006368BF"/>
    <w:rsid w:val="00636AAA"/>
    <w:rsid w:val="00636B6B"/>
    <w:rsid w:val="00636B6C"/>
    <w:rsid w:val="00636CB0"/>
    <w:rsid w:val="00637310"/>
    <w:rsid w:val="00637572"/>
    <w:rsid w:val="00637605"/>
    <w:rsid w:val="0063766D"/>
    <w:rsid w:val="00637673"/>
    <w:rsid w:val="00637DDD"/>
    <w:rsid w:val="00637E15"/>
    <w:rsid w:val="00637E37"/>
    <w:rsid w:val="00637F03"/>
    <w:rsid w:val="006408E8"/>
    <w:rsid w:val="006408FF"/>
    <w:rsid w:val="006409BD"/>
    <w:rsid w:val="00640FF1"/>
    <w:rsid w:val="00641156"/>
    <w:rsid w:val="00641176"/>
    <w:rsid w:val="006416C8"/>
    <w:rsid w:val="0064181E"/>
    <w:rsid w:val="00641B60"/>
    <w:rsid w:val="006422C0"/>
    <w:rsid w:val="0064266E"/>
    <w:rsid w:val="00642859"/>
    <w:rsid w:val="006428AB"/>
    <w:rsid w:val="006428CA"/>
    <w:rsid w:val="00643008"/>
    <w:rsid w:val="00643219"/>
    <w:rsid w:val="00643809"/>
    <w:rsid w:val="00643C58"/>
    <w:rsid w:val="00644558"/>
    <w:rsid w:val="00644768"/>
    <w:rsid w:val="00644847"/>
    <w:rsid w:val="006454A0"/>
    <w:rsid w:val="00645626"/>
    <w:rsid w:val="00645C0C"/>
    <w:rsid w:val="006461AC"/>
    <w:rsid w:val="006462B7"/>
    <w:rsid w:val="00646435"/>
    <w:rsid w:val="00646647"/>
    <w:rsid w:val="0064680A"/>
    <w:rsid w:val="00646966"/>
    <w:rsid w:val="00646B49"/>
    <w:rsid w:val="006470CB"/>
    <w:rsid w:val="0064716F"/>
    <w:rsid w:val="00647756"/>
    <w:rsid w:val="00647CA5"/>
    <w:rsid w:val="006500FB"/>
    <w:rsid w:val="00650286"/>
    <w:rsid w:val="006507D6"/>
    <w:rsid w:val="0065097A"/>
    <w:rsid w:val="0065103A"/>
    <w:rsid w:val="006511F1"/>
    <w:rsid w:val="00651487"/>
    <w:rsid w:val="0065159B"/>
    <w:rsid w:val="00651794"/>
    <w:rsid w:val="00651861"/>
    <w:rsid w:val="00651EF0"/>
    <w:rsid w:val="0065282D"/>
    <w:rsid w:val="00652C44"/>
    <w:rsid w:val="00652C4A"/>
    <w:rsid w:val="00652E8D"/>
    <w:rsid w:val="00653496"/>
    <w:rsid w:val="006535BE"/>
    <w:rsid w:val="00653B20"/>
    <w:rsid w:val="0065438D"/>
    <w:rsid w:val="00654944"/>
    <w:rsid w:val="00654964"/>
    <w:rsid w:val="0065506E"/>
    <w:rsid w:val="00655168"/>
    <w:rsid w:val="0065572F"/>
    <w:rsid w:val="00655928"/>
    <w:rsid w:val="00655E14"/>
    <w:rsid w:val="00655E66"/>
    <w:rsid w:val="00656CAF"/>
    <w:rsid w:val="00656F43"/>
    <w:rsid w:val="00657055"/>
    <w:rsid w:val="006572E7"/>
    <w:rsid w:val="0065762F"/>
    <w:rsid w:val="00657663"/>
    <w:rsid w:val="00657736"/>
    <w:rsid w:val="00657B4E"/>
    <w:rsid w:val="006600E0"/>
    <w:rsid w:val="0066041C"/>
    <w:rsid w:val="006605A3"/>
    <w:rsid w:val="0066143C"/>
    <w:rsid w:val="00661900"/>
    <w:rsid w:val="0066191E"/>
    <w:rsid w:val="00661AAF"/>
    <w:rsid w:val="006627C6"/>
    <w:rsid w:val="00662BEB"/>
    <w:rsid w:val="0066387E"/>
    <w:rsid w:val="006638B9"/>
    <w:rsid w:val="00663955"/>
    <w:rsid w:val="00663F27"/>
    <w:rsid w:val="00663F92"/>
    <w:rsid w:val="006641B3"/>
    <w:rsid w:val="006641DC"/>
    <w:rsid w:val="006645ED"/>
    <w:rsid w:val="00664BDD"/>
    <w:rsid w:val="00665105"/>
    <w:rsid w:val="00665197"/>
    <w:rsid w:val="006654B0"/>
    <w:rsid w:val="0066568F"/>
    <w:rsid w:val="00665D3E"/>
    <w:rsid w:val="006660D1"/>
    <w:rsid w:val="0066618F"/>
    <w:rsid w:val="006667BB"/>
    <w:rsid w:val="006668DE"/>
    <w:rsid w:val="006669ED"/>
    <w:rsid w:val="00666A07"/>
    <w:rsid w:val="00666BF9"/>
    <w:rsid w:val="00667060"/>
    <w:rsid w:val="00667156"/>
    <w:rsid w:val="00667405"/>
    <w:rsid w:val="0066755E"/>
    <w:rsid w:val="00667672"/>
    <w:rsid w:val="006676BF"/>
    <w:rsid w:val="00670205"/>
    <w:rsid w:val="0067040A"/>
    <w:rsid w:val="00670795"/>
    <w:rsid w:val="00670AC7"/>
    <w:rsid w:val="00670F1F"/>
    <w:rsid w:val="00671170"/>
    <w:rsid w:val="00671A1F"/>
    <w:rsid w:val="00671D24"/>
    <w:rsid w:val="006720E4"/>
    <w:rsid w:val="00672293"/>
    <w:rsid w:val="00672346"/>
    <w:rsid w:val="00672368"/>
    <w:rsid w:val="00672D6D"/>
    <w:rsid w:val="00673D54"/>
    <w:rsid w:val="00673EB3"/>
    <w:rsid w:val="006743A3"/>
    <w:rsid w:val="006749C1"/>
    <w:rsid w:val="00674C2A"/>
    <w:rsid w:val="00674F0E"/>
    <w:rsid w:val="00675105"/>
    <w:rsid w:val="0067525D"/>
    <w:rsid w:val="00675C04"/>
    <w:rsid w:val="00675C6E"/>
    <w:rsid w:val="00676528"/>
    <w:rsid w:val="006765A6"/>
    <w:rsid w:val="006766BA"/>
    <w:rsid w:val="00676895"/>
    <w:rsid w:val="0067694E"/>
    <w:rsid w:val="00676AE5"/>
    <w:rsid w:val="00676EDF"/>
    <w:rsid w:val="00677AB6"/>
    <w:rsid w:val="00677B69"/>
    <w:rsid w:val="00677BA6"/>
    <w:rsid w:val="00677E60"/>
    <w:rsid w:val="00677F69"/>
    <w:rsid w:val="0068001E"/>
    <w:rsid w:val="00680DBD"/>
    <w:rsid w:val="006810AB"/>
    <w:rsid w:val="00681808"/>
    <w:rsid w:val="00681E07"/>
    <w:rsid w:val="00681E39"/>
    <w:rsid w:val="00682771"/>
    <w:rsid w:val="00682864"/>
    <w:rsid w:val="006828FA"/>
    <w:rsid w:val="006830CD"/>
    <w:rsid w:val="00683151"/>
    <w:rsid w:val="006831FB"/>
    <w:rsid w:val="0068377F"/>
    <w:rsid w:val="00683A21"/>
    <w:rsid w:val="00683A74"/>
    <w:rsid w:val="00683AEB"/>
    <w:rsid w:val="00683CD7"/>
    <w:rsid w:val="00683E93"/>
    <w:rsid w:val="00683FA7"/>
    <w:rsid w:val="0068432B"/>
    <w:rsid w:val="006844F6"/>
    <w:rsid w:val="006845B4"/>
    <w:rsid w:val="00684D61"/>
    <w:rsid w:val="00684E25"/>
    <w:rsid w:val="0068534F"/>
    <w:rsid w:val="00685DDA"/>
    <w:rsid w:val="00685E7C"/>
    <w:rsid w:val="006860BC"/>
    <w:rsid w:val="00686418"/>
    <w:rsid w:val="00686435"/>
    <w:rsid w:val="00686C68"/>
    <w:rsid w:val="006870A3"/>
    <w:rsid w:val="006875BD"/>
    <w:rsid w:val="00687852"/>
    <w:rsid w:val="00687CD8"/>
    <w:rsid w:val="006903D2"/>
    <w:rsid w:val="00690440"/>
    <w:rsid w:val="00690508"/>
    <w:rsid w:val="006907DF"/>
    <w:rsid w:val="0069088E"/>
    <w:rsid w:val="00690D0F"/>
    <w:rsid w:val="00690F90"/>
    <w:rsid w:val="006910C6"/>
    <w:rsid w:val="00691402"/>
    <w:rsid w:val="0069173D"/>
    <w:rsid w:val="00691B7F"/>
    <w:rsid w:val="00691FEB"/>
    <w:rsid w:val="00692729"/>
    <w:rsid w:val="00692849"/>
    <w:rsid w:val="00692DC8"/>
    <w:rsid w:val="006934DC"/>
    <w:rsid w:val="006936A6"/>
    <w:rsid w:val="00693DB1"/>
    <w:rsid w:val="0069418D"/>
    <w:rsid w:val="00694371"/>
    <w:rsid w:val="00694492"/>
    <w:rsid w:val="006950D2"/>
    <w:rsid w:val="006951ED"/>
    <w:rsid w:val="006958A4"/>
    <w:rsid w:val="00695920"/>
    <w:rsid w:val="006959FD"/>
    <w:rsid w:val="006967C8"/>
    <w:rsid w:val="006968D1"/>
    <w:rsid w:val="006969C6"/>
    <w:rsid w:val="006970A0"/>
    <w:rsid w:val="00697260"/>
    <w:rsid w:val="006974FF"/>
    <w:rsid w:val="00697628"/>
    <w:rsid w:val="00697CB2"/>
    <w:rsid w:val="00697D7E"/>
    <w:rsid w:val="006A0020"/>
    <w:rsid w:val="006A0727"/>
    <w:rsid w:val="006A093E"/>
    <w:rsid w:val="006A0D25"/>
    <w:rsid w:val="006A0D68"/>
    <w:rsid w:val="006A0EDA"/>
    <w:rsid w:val="006A0EEE"/>
    <w:rsid w:val="006A1C3F"/>
    <w:rsid w:val="006A1EE8"/>
    <w:rsid w:val="006A21BD"/>
    <w:rsid w:val="006A2469"/>
    <w:rsid w:val="006A24A0"/>
    <w:rsid w:val="006A2827"/>
    <w:rsid w:val="006A2C2E"/>
    <w:rsid w:val="006A33AA"/>
    <w:rsid w:val="006A40E4"/>
    <w:rsid w:val="006A4531"/>
    <w:rsid w:val="006A4797"/>
    <w:rsid w:val="006A4D4D"/>
    <w:rsid w:val="006A4F9C"/>
    <w:rsid w:val="006A5806"/>
    <w:rsid w:val="006A62BF"/>
    <w:rsid w:val="006A67BD"/>
    <w:rsid w:val="006A6FE5"/>
    <w:rsid w:val="006A737B"/>
    <w:rsid w:val="006A74BD"/>
    <w:rsid w:val="006A7588"/>
    <w:rsid w:val="006B0991"/>
    <w:rsid w:val="006B0A69"/>
    <w:rsid w:val="006B0A7E"/>
    <w:rsid w:val="006B0D4D"/>
    <w:rsid w:val="006B0EFA"/>
    <w:rsid w:val="006B0F0D"/>
    <w:rsid w:val="006B1587"/>
    <w:rsid w:val="006B1CEB"/>
    <w:rsid w:val="006B1D20"/>
    <w:rsid w:val="006B2AB8"/>
    <w:rsid w:val="006B2AC2"/>
    <w:rsid w:val="006B2C89"/>
    <w:rsid w:val="006B2D23"/>
    <w:rsid w:val="006B2E2F"/>
    <w:rsid w:val="006B311C"/>
    <w:rsid w:val="006B3164"/>
    <w:rsid w:val="006B333E"/>
    <w:rsid w:val="006B374C"/>
    <w:rsid w:val="006B37B8"/>
    <w:rsid w:val="006B38A8"/>
    <w:rsid w:val="006B39FB"/>
    <w:rsid w:val="006B3DDB"/>
    <w:rsid w:val="006B3E41"/>
    <w:rsid w:val="006B46B5"/>
    <w:rsid w:val="006B48D3"/>
    <w:rsid w:val="006B4F91"/>
    <w:rsid w:val="006B51C1"/>
    <w:rsid w:val="006B52A5"/>
    <w:rsid w:val="006B533D"/>
    <w:rsid w:val="006B5598"/>
    <w:rsid w:val="006B61D7"/>
    <w:rsid w:val="006B726E"/>
    <w:rsid w:val="006B7472"/>
    <w:rsid w:val="006B74A7"/>
    <w:rsid w:val="006B74DC"/>
    <w:rsid w:val="006B7619"/>
    <w:rsid w:val="006B7943"/>
    <w:rsid w:val="006B7F69"/>
    <w:rsid w:val="006C0AEF"/>
    <w:rsid w:val="006C0D30"/>
    <w:rsid w:val="006C0DF3"/>
    <w:rsid w:val="006C1086"/>
    <w:rsid w:val="006C1447"/>
    <w:rsid w:val="006C278A"/>
    <w:rsid w:val="006C27C6"/>
    <w:rsid w:val="006C28B1"/>
    <w:rsid w:val="006C28B6"/>
    <w:rsid w:val="006C2ACF"/>
    <w:rsid w:val="006C300A"/>
    <w:rsid w:val="006C324E"/>
    <w:rsid w:val="006C3496"/>
    <w:rsid w:val="006C3584"/>
    <w:rsid w:val="006C4249"/>
    <w:rsid w:val="006C4592"/>
    <w:rsid w:val="006C490B"/>
    <w:rsid w:val="006C4A0B"/>
    <w:rsid w:val="006C4C9A"/>
    <w:rsid w:val="006C4CF9"/>
    <w:rsid w:val="006C52B6"/>
    <w:rsid w:val="006C5846"/>
    <w:rsid w:val="006C5A35"/>
    <w:rsid w:val="006C5C1B"/>
    <w:rsid w:val="006C60E5"/>
    <w:rsid w:val="006C6B4A"/>
    <w:rsid w:val="006C6D9E"/>
    <w:rsid w:val="006C6DB0"/>
    <w:rsid w:val="006C6F0E"/>
    <w:rsid w:val="006C70F8"/>
    <w:rsid w:val="006C7489"/>
    <w:rsid w:val="006C75C0"/>
    <w:rsid w:val="006C75FF"/>
    <w:rsid w:val="006C7834"/>
    <w:rsid w:val="006C7873"/>
    <w:rsid w:val="006C7C52"/>
    <w:rsid w:val="006C7DB1"/>
    <w:rsid w:val="006C7FC3"/>
    <w:rsid w:val="006D0CDD"/>
    <w:rsid w:val="006D0DE9"/>
    <w:rsid w:val="006D0FF0"/>
    <w:rsid w:val="006D10F4"/>
    <w:rsid w:val="006D1DB6"/>
    <w:rsid w:val="006D1E75"/>
    <w:rsid w:val="006D1EA6"/>
    <w:rsid w:val="006D2177"/>
    <w:rsid w:val="006D33EB"/>
    <w:rsid w:val="006D349E"/>
    <w:rsid w:val="006D3A28"/>
    <w:rsid w:val="006D466B"/>
    <w:rsid w:val="006D5700"/>
    <w:rsid w:val="006D577B"/>
    <w:rsid w:val="006D58A0"/>
    <w:rsid w:val="006D5D14"/>
    <w:rsid w:val="006D5DEB"/>
    <w:rsid w:val="006D6590"/>
    <w:rsid w:val="006D6742"/>
    <w:rsid w:val="006D6A56"/>
    <w:rsid w:val="006D6E79"/>
    <w:rsid w:val="006D702C"/>
    <w:rsid w:val="006D7526"/>
    <w:rsid w:val="006D7575"/>
    <w:rsid w:val="006D78C2"/>
    <w:rsid w:val="006D7AA0"/>
    <w:rsid w:val="006D7C2A"/>
    <w:rsid w:val="006D7DB5"/>
    <w:rsid w:val="006E0884"/>
    <w:rsid w:val="006E0F37"/>
    <w:rsid w:val="006E1701"/>
    <w:rsid w:val="006E1825"/>
    <w:rsid w:val="006E1B1A"/>
    <w:rsid w:val="006E2D53"/>
    <w:rsid w:val="006E3531"/>
    <w:rsid w:val="006E3A95"/>
    <w:rsid w:val="006E3CF2"/>
    <w:rsid w:val="006E3D94"/>
    <w:rsid w:val="006E4094"/>
    <w:rsid w:val="006E4461"/>
    <w:rsid w:val="006E47D5"/>
    <w:rsid w:val="006E4FAE"/>
    <w:rsid w:val="006E519B"/>
    <w:rsid w:val="006E577F"/>
    <w:rsid w:val="006E59C4"/>
    <w:rsid w:val="006E5A7C"/>
    <w:rsid w:val="006E6D62"/>
    <w:rsid w:val="006E6E46"/>
    <w:rsid w:val="006E7471"/>
    <w:rsid w:val="006E7483"/>
    <w:rsid w:val="006E75EF"/>
    <w:rsid w:val="006E79D5"/>
    <w:rsid w:val="006F00AF"/>
    <w:rsid w:val="006F00F4"/>
    <w:rsid w:val="006F051A"/>
    <w:rsid w:val="006F0739"/>
    <w:rsid w:val="006F08DA"/>
    <w:rsid w:val="006F08FF"/>
    <w:rsid w:val="006F1050"/>
    <w:rsid w:val="006F10D4"/>
    <w:rsid w:val="006F1335"/>
    <w:rsid w:val="006F1617"/>
    <w:rsid w:val="006F1743"/>
    <w:rsid w:val="006F188F"/>
    <w:rsid w:val="006F1E87"/>
    <w:rsid w:val="006F1FC6"/>
    <w:rsid w:val="006F2204"/>
    <w:rsid w:val="006F2339"/>
    <w:rsid w:val="006F24CA"/>
    <w:rsid w:val="006F2669"/>
    <w:rsid w:val="006F26E8"/>
    <w:rsid w:val="006F2751"/>
    <w:rsid w:val="006F2CBE"/>
    <w:rsid w:val="006F3469"/>
    <w:rsid w:val="006F362E"/>
    <w:rsid w:val="006F3B13"/>
    <w:rsid w:val="006F3D09"/>
    <w:rsid w:val="006F3E14"/>
    <w:rsid w:val="006F3EDD"/>
    <w:rsid w:val="006F414D"/>
    <w:rsid w:val="006F4D0A"/>
    <w:rsid w:val="006F4D0D"/>
    <w:rsid w:val="006F50AC"/>
    <w:rsid w:val="006F515D"/>
    <w:rsid w:val="006F526E"/>
    <w:rsid w:val="006F5443"/>
    <w:rsid w:val="006F55BD"/>
    <w:rsid w:val="006F5926"/>
    <w:rsid w:val="006F5DF7"/>
    <w:rsid w:val="006F61C3"/>
    <w:rsid w:val="006F6489"/>
    <w:rsid w:val="006F690B"/>
    <w:rsid w:val="006F6AAD"/>
    <w:rsid w:val="006F6C23"/>
    <w:rsid w:val="006F6E11"/>
    <w:rsid w:val="006F710D"/>
    <w:rsid w:val="006F72CF"/>
    <w:rsid w:val="006F7845"/>
    <w:rsid w:val="006F7B86"/>
    <w:rsid w:val="006F7BC7"/>
    <w:rsid w:val="006F7F84"/>
    <w:rsid w:val="007001D5"/>
    <w:rsid w:val="007007D4"/>
    <w:rsid w:val="00700C49"/>
    <w:rsid w:val="0070105A"/>
    <w:rsid w:val="007012E0"/>
    <w:rsid w:val="007013C3"/>
    <w:rsid w:val="007014B3"/>
    <w:rsid w:val="00701783"/>
    <w:rsid w:val="00701809"/>
    <w:rsid w:val="00701DD2"/>
    <w:rsid w:val="00701FE4"/>
    <w:rsid w:val="0070284D"/>
    <w:rsid w:val="00702938"/>
    <w:rsid w:val="00703173"/>
    <w:rsid w:val="007035F3"/>
    <w:rsid w:val="00703974"/>
    <w:rsid w:val="00703B06"/>
    <w:rsid w:val="00703E35"/>
    <w:rsid w:val="007040E3"/>
    <w:rsid w:val="007048B5"/>
    <w:rsid w:val="00704C54"/>
    <w:rsid w:val="00704DBE"/>
    <w:rsid w:val="0070512A"/>
    <w:rsid w:val="007054B3"/>
    <w:rsid w:val="00705B4B"/>
    <w:rsid w:val="00705E00"/>
    <w:rsid w:val="00706175"/>
    <w:rsid w:val="007065A0"/>
    <w:rsid w:val="00706A5F"/>
    <w:rsid w:val="00706B46"/>
    <w:rsid w:val="00706C8F"/>
    <w:rsid w:val="00706D42"/>
    <w:rsid w:val="00706EE5"/>
    <w:rsid w:val="00706FBC"/>
    <w:rsid w:val="007070B2"/>
    <w:rsid w:val="00707781"/>
    <w:rsid w:val="007077C5"/>
    <w:rsid w:val="00707CC2"/>
    <w:rsid w:val="00707D62"/>
    <w:rsid w:val="00707F84"/>
    <w:rsid w:val="007100DB"/>
    <w:rsid w:val="00710C17"/>
    <w:rsid w:val="00710E3E"/>
    <w:rsid w:val="0071177A"/>
    <w:rsid w:val="00711B92"/>
    <w:rsid w:val="00711F91"/>
    <w:rsid w:val="00712967"/>
    <w:rsid w:val="00712BF2"/>
    <w:rsid w:val="00712EA0"/>
    <w:rsid w:val="00713114"/>
    <w:rsid w:val="007132D3"/>
    <w:rsid w:val="0071415C"/>
    <w:rsid w:val="00714201"/>
    <w:rsid w:val="00714686"/>
    <w:rsid w:val="007146CE"/>
    <w:rsid w:val="0071471F"/>
    <w:rsid w:val="00714865"/>
    <w:rsid w:val="00714E19"/>
    <w:rsid w:val="00715050"/>
    <w:rsid w:val="00715402"/>
    <w:rsid w:val="007155CF"/>
    <w:rsid w:val="00715739"/>
    <w:rsid w:val="007159AA"/>
    <w:rsid w:val="00715A31"/>
    <w:rsid w:val="00715C40"/>
    <w:rsid w:val="00715D51"/>
    <w:rsid w:val="00715E8D"/>
    <w:rsid w:val="007160BF"/>
    <w:rsid w:val="0071615B"/>
    <w:rsid w:val="00716AE0"/>
    <w:rsid w:val="00716D70"/>
    <w:rsid w:val="00717113"/>
    <w:rsid w:val="00717755"/>
    <w:rsid w:val="00717AC9"/>
    <w:rsid w:val="00717B73"/>
    <w:rsid w:val="0072053A"/>
    <w:rsid w:val="0072084C"/>
    <w:rsid w:val="00720CFE"/>
    <w:rsid w:val="00720F26"/>
    <w:rsid w:val="00720F95"/>
    <w:rsid w:val="007211DA"/>
    <w:rsid w:val="007211E8"/>
    <w:rsid w:val="00721ACE"/>
    <w:rsid w:val="00721DE8"/>
    <w:rsid w:val="007223C2"/>
    <w:rsid w:val="0072272C"/>
    <w:rsid w:val="00722920"/>
    <w:rsid w:val="00722998"/>
    <w:rsid w:val="007239E0"/>
    <w:rsid w:val="00723F46"/>
    <w:rsid w:val="007245E3"/>
    <w:rsid w:val="0072479C"/>
    <w:rsid w:val="00724AA7"/>
    <w:rsid w:val="00724FA7"/>
    <w:rsid w:val="0072513C"/>
    <w:rsid w:val="007254C6"/>
    <w:rsid w:val="00725783"/>
    <w:rsid w:val="00725E2E"/>
    <w:rsid w:val="007262F0"/>
    <w:rsid w:val="0072645E"/>
    <w:rsid w:val="007266A0"/>
    <w:rsid w:val="007269B3"/>
    <w:rsid w:val="00726DA6"/>
    <w:rsid w:val="007277F8"/>
    <w:rsid w:val="00727CB8"/>
    <w:rsid w:val="00727E4A"/>
    <w:rsid w:val="00727ECC"/>
    <w:rsid w:val="00727F2F"/>
    <w:rsid w:val="00727FD8"/>
    <w:rsid w:val="00730011"/>
    <w:rsid w:val="0073003E"/>
    <w:rsid w:val="00730601"/>
    <w:rsid w:val="00730A42"/>
    <w:rsid w:val="00730D41"/>
    <w:rsid w:val="00731E6C"/>
    <w:rsid w:val="00731F41"/>
    <w:rsid w:val="00732072"/>
    <w:rsid w:val="00732181"/>
    <w:rsid w:val="007323A6"/>
    <w:rsid w:val="007326D5"/>
    <w:rsid w:val="00732A07"/>
    <w:rsid w:val="00732DA8"/>
    <w:rsid w:val="00733575"/>
    <w:rsid w:val="007337E5"/>
    <w:rsid w:val="007337EA"/>
    <w:rsid w:val="007337F9"/>
    <w:rsid w:val="00733D04"/>
    <w:rsid w:val="00733D16"/>
    <w:rsid w:val="00733D34"/>
    <w:rsid w:val="00733DBB"/>
    <w:rsid w:val="00734073"/>
    <w:rsid w:val="007340FF"/>
    <w:rsid w:val="00734361"/>
    <w:rsid w:val="00734388"/>
    <w:rsid w:val="007345F4"/>
    <w:rsid w:val="00734C9E"/>
    <w:rsid w:val="007351FE"/>
    <w:rsid w:val="00735344"/>
    <w:rsid w:val="00735EF5"/>
    <w:rsid w:val="007362E3"/>
    <w:rsid w:val="007365D6"/>
    <w:rsid w:val="00736CDF"/>
    <w:rsid w:val="00736EDD"/>
    <w:rsid w:val="007372C2"/>
    <w:rsid w:val="00737B55"/>
    <w:rsid w:val="0074001E"/>
    <w:rsid w:val="007400ED"/>
    <w:rsid w:val="0074048D"/>
    <w:rsid w:val="007405A0"/>
    <w:rsid w:val="0074112C"/>
    <w:rsid w:val="00741559"/>
    <w:rsid w:val="00741866"/>
    <w:rsid w:val="00741D26"/>
    <w:rsid w:val="00741D40"/>
    <w:rsid w:val="0074208D"/>
    <w:rsid w:val="00742895"/>
    <w:rsid w:val="00742DB5"/>
    <w:rsid w:val="007435F0"/>
    <w:rsid w:val="00743958"/>
    <w:rsid w:val="00743E96"/>
    <w:rsid w:val="00744029"/>
    <w:rsid w:val="007440DF"/>
    <w:rsid w:val="00744329"/>
    <w:rsid w:val="007443B4"/>
    <w:rsid w:val="00744E46"/>
    <w:rsid w:val="00744F72"/>
    <w:rsid w:val="007458DC"/>
    <w:rsid w:val="00745A27"/>
    <w:rsid w:val="00745E4C"/>
    <w:rsid w:val="0074611B"/>
    <w:rsid w:val="0074650A"/>
    <w:rsid w:val="00746785"/>
    <w:rsid w:val="00746958"/>
    <w:rsid w:val="00747417"/>
    <w:rsid w:val="0074748F"/>
    <w:rsid w:val="0074749B"/>
    <w:rsid w:val="007479AE"/>
    <w:rsid w:val="00747A66"/>
    <w:rsid w:val="00747CD7"/>
    <w:rsid w:val="00750154"/>
    <w:rsid w:val="00750F64"/>
    <w:rsid w:val="00750FE0"/>
    <w:rsid w:val="007510BF"/>
    <w:rsid w:val="007514FF"/>
    <w:rsid w:val="00751868"/>
    <w:rsid w:val="00751B16"/>
    <w:rsid w:val="007520CE"/>
    <w:rsid w:val="00752371"/>
    <w:rsid w:val="007523DE"/>
    <w:rsid w:val="0075278F"/>
    <w:rsid w:val="0075319D"/>
    <w:rsid w:val="00753890"/>
    <w:rsid w:val="00753A8E"/>
    <w:rsid w:val="00753B5C"/>
    <w:rsid w:val="00753B90"/>
    <w:rsid w:val="00754142"/>
    <w:rsid w:val="0075426E"/>
    <w:rsid w:val="00754335"/>
    <w:rsid w:val="00754671"/>
    <w:rsid w:val="0075484F"/>
    <w:rsid w:val="0075506D"/>
    <w:rsid w:val="00755386"/>
    <w:rsid w:val="00755C38"/>
    <w:rsid w:val="00755DE8"/>
    <w:rsid w:val="00755E62"/>
    <w:rsid w:val="0075606C"/>
    <w:rsid w:val="007566BB"/>
    <w:rsid w:val="0075674F"/>
    <w:rsid w:val="0075678C"/>
    <w:rsid w:val="00756E93"/>
    <w:rsid w:val="00756F1C"/>
    <w:rsid w:val="00757A80"/>
    <w:rsid w:val="00757E41"/>
    <w:rsid w:val="007604BC"/>
    <w:rsid w:val="00760895"/>
    <w:rsid w:val="00760AFB"/>
    <w:rsid w:val="00760EE2"/>
    <w:rsid w:val="00760F08"/>
    <w:rsid w:val="00761859"/>
    <w:rsid w:val="007619AA"/>
    <w:rsid w:val="00761A45"/>
    <w:rsid w:val="00761AA6"/>
    <w:rsid w:val="00761C4D"/>
    <w:rsid w:val="00762335"/>
    <w:rsid w:val="0076283A"/>
    <w:rsid w:val="00762CCA"/>
    <w:rsid w:val="00762E8E"/>
    <w:rsid w:val="00763B3D"/>
    <w:rsid w:val="00763BFD"/>
    <w:rsid w:val="00763D46"/>
    <w:rsid w:val="00763DF7"/>
    <w:rsid w:val="00763FD6"/>
    <w:rsid w:val="00764A66"/>
    <w:rsid w:val="00765092"/>
    <w:rsid w:val="00765238"/>
    <w:rsid w:val="00765D40"/>
    <w:rsid w:val="007667C7"/>
    <w:rsid w:val="00766A69"/>
    <w:rsid w:val="00766BA7"/>
    <w:rsid w:val="00766CCF"/>
    <w:rsid w:val="00766F41"/>
    <w:rsid w:val="007671EE"/>
    <w:rsid w:val="007677DA"/>
    <w:rsid w:val="00767851"/>
    <w:rsid w:val="00767993"/>
    <w:rsid w:val="00770486"/>
    <w:rsid w:val="00770D20"/>
    <w:rsid w:val="0077106A"/>
    <w:rsid w:val="007714CB"/>
    <w:rsid w:val="00771699"/>
    <w:rsid w:val="00771CB2"/>
    <w:rsid w:val="00772161"/>
    <w:rsid w:val="007721C5"/>
    <w:rsid w:val="007724E6"/>
    <w:rsid w:val="0077286D"/>
    <w:rsid w:val="007730E5"/>
    <w:rsid w:val="007736D7"/>
    <w:rsid w:val="00774281"/>
    <w:rsid w:val="007743B0"/>
    <w:rsid w:val="007755F8"/>
    <w:rsid w:val="00775B4C"/>
    <w:rsid w:val="00775C01"/>
    <w:rsid w:val="007762F6"/>
    <w:rsid w:val="00776737"/>
    <w:rsid w:val="00776BAC"/>
    <w:rsid w:val="00776BE8"/>
    <w:rsid w:val="00776DF1"/>
    <w:rsid w:val="00776E6C"/>
    <w:rsid w:val="00777541"/>
    <w:rsid w:val="00780760"/>
    <w:rsid w:val="00780A48"/>
    <w:rsid w:val="00781112"/>
    <w:rsid w:val="00781277"/>
    <w:rsid w:val="00781649"/>
    <w:rsid w:val="00781DC1"/>
    <w:rsid w:val="00781F4B"/>
    <w:rsid w:val="00782213"/>
    <w:rsid w:val="007823A8"/>
    <w:rsid w:val="00782818"/>
    <w:rsid w:val="007828B7"/>
    <w:rsid w:val="007829C5"/>
    <w:rsid w:val="007837E8"/>
    <w:rsid w:val="00783EFD"/>
    <w:rsid w:val="00784625"/>
    <w:rsid w:val="00784774"/>
    <w:rsid w:val="0078492A"/>
    <w:rsid w:val="00784AB9"/>
    <w:rsid w:val="007851A4"/>
    <w:rsid w:val="00785223"/>
    <w:rsid w:val="00785732"/>
    <w:rsid w:val="0078595D"/>
    <w:rsid w:val="00785A78"/>
    <w:rsid w:val="00785B07"/>
    <w:rsid w:val="00785B6E"/>
    <w:rsid w:val="00785B71"/>
    <w:rsid w:val="00785B84"/>
    <w:rsid w:val="00785E62"/>
    <w:rsid w:val="00785FF5"/>
    <w:rsid w:val="00786012"/>
    <w:rsid w:val="00786095"/>
    <w:rsid w:val="007861B8"/>
    <w:rsid w:val="007866EB"/>
    <w:rsid w:val="007867D5"/>
    <w:rsid w:val="00786C53"/>
    <w:rsid w:val="00786C90"/>
    <w:rsid w:val="00786F92"/>
    <w:rsid w:val="00786F97"/>
    <w:rsid w:val="007873A4"/>
    <w:rsid w:val="007873DF"/>
    <w:rsid w:val="00787772"/>
    <w:rsid w:val="00787C53"/>
    <w:rsid w:val="00787FC0"/>
    <w:rsid w:val="0079037D"/>
    <w:rsid w:val="0079043D"/>
    <w:rsid w:val="00790719"/>
    <w:rsid w:val="007913A3"/>
    <w:rsid w:val="0079153B"/>
    <w:rsid w:val="00791AA4"/>
    <w:rsid w:val="00792108"/>
    <w:rsid w:val="00792176"/>
    <w:rsid w:val="00792625"/>
    <w:rsid w:val="007927A2"/>
    <w:rsid w:val="00792959"/>
    <w:rsid w:val="00792DFE"/>
    <w:rsid w:val="00793831"/>
    <w:rsid w:val="007938EF"/>
    <w:rsid w:val="00793B73"/>
    <w:rsid w:val="00793D5B"/>
    <w:rsid w:val="00794032"/>
    <w:rsid w:val="00794338"/>
    <w:rsid w:val="007943BF"/>
    <w:rsid w:val="007944CC"/>
    <w:rsid w:val="00794EA5"/>
    <w:rsid w:val="00794F11"/>
    <w:rsid w:val="00795136"/>
    <w:rsid w:val="00795311"/>
    <w:rsid w:val="00795838"/>
    <w:rsid w:val="00795953"/>
    <w:rsid w:val="007959ED"/>
    <w:rsid w:val="00795DEB"/>
    <w:rsid w:val="007969AA"/>
    <w:rsid w:val="00797054"/>
    <w:rsid w:val="00797169"/>
    <w:rsid w:val="00797380"/>
    <w:rsid w:val="0079764A"/>
    <w:rsid w:val="0079791B"/>
    <w:rsid w:val="00797BC9"/>
    <w:rsid w:val="00797C1E"/>
    <w:rsid w:val="007A016C"/>
    <w:rsid w:val="007A093C"/>
    <w:rsid w:val="007A0E6C"/>
    <w:rsid w:val="007A0EA2"/>
    <w:rsid w:val="007A115F"/>
    <w:rsid w:val="007A1371"/>
    <w:rsid w:val="007A1424"/>
    <w:rsid w:val="007A14E4"/>
    <w:rsid w:val="007A1F86"/>
    <w:rsid w:val="007A21AD"/>
    <w:rsid w:val="007A2247"/>
    <w:rsid w:val="007A23C9"/>
    <w:rsid w:val="007A2479"/>
    <w:rsid w:val="007A2551"/>
    <w:rsid w:val="007A2C31"/>
    <w:rsid w:val="007A3040"/>
    <w:rsid w:val="007A3097"/>
    <w:rsid w:val="007A31ED"/>
    <w:rsid w:val="007A32BA"/>
    <w:rsid w:val="007A3417"/>
    <w:rsid w:val="007A34B7"/>
    <w:rsid w:val="007A3FC4"/>
    <w:rsid w:val="007A409C"/>
    <w:rsid w:val="007A4211"/>
    <w:rsid w:val="007A42DF"/>
    <w:rsid w:val="007A43BF"/>
    <w:rsid w:val="007A4A59"/>
    <w:rsid w:val="007A4EEC"/>
    <w:rsid w:val="007A53F3"/>
    <w:rsid w:val="007A5907"/>
    <w:rsid w:val="007A5E19"/>
    <w:rsid w:val="007A6717"/>
    <w:rsid w:val="007A6989"/>
    <w:rsid w:val="007A6CDA"/>
    <w:rsid w:val="007A73D1"/>
    <w:rsid w:val="007A75F8"/>
    <w:rsid w:val="007B01B0"/>
    <w:rsid w:val="007B027E"/>
    <w:rsid w:val="007B02F5"/>
    <w:rsid w:val="007B0A90"/>
    <w:rsid w:val="007B0C2E"/>
    <w:rsid w:val="007B106B"/>
    <w:rsid w:val="007B1133"/>
    <w:rsid w:val="007B1493"/>
    <w:rsid w:val="007B18EB"/>
    <w:rsid w:val="007B1F0B"/>
    <w:rsid w:val="007B25B4"/>
    <w:rsid w:val="007B2C6A"/>
    <w:rsid w:val="007B317A"/>
    <w:rsid w:val="007B3436"/>
    <w:rsid w:val="007B37AA"/>
    <w:rsid w:val="007B3A87"/>
    <w:rsid w:val="007B3BE2"/>
    <w:rsid w:val="007B3E2A"/>
    <w:rsid w:val="007B3F96"/>
    <w:rsid w:val="007B4042"/>
    <w:rsid w:val="007B433F"/>
    <w:rsid w:val="007B4484"/>
    <w:rsid w:val="007B4986"/>
    <w:rsid w:val="007B4ACA"/>
    <w:rsid w:val="007B4AF3"/>
    <w:rsid w:val="007B4D44"/>
    <w:rsid w:val="007B4DF3"/>
    <w:rsid w:val="007B4E55"/>
    <w:rsid w:val="007B4EC4"/>
    <w:rsid w:val="007B4FB5"/>
    <w:rsid w:val="007B50D5"/>
    <w:rsid w:val="007B556E"/>
    <w:rsid w:val="007B573D"/>
    <w:rsid w:val="007B5C7E"/>
    <w:rsid w:val="007B6523"/>
    <w:rsid w:val="007B6551"/>
    <w:rsid w:val="007B67C9"/>
    <w:rsid w:val="007B6CC1"/>
    <w:rsid w:val="007B6F75"/>
    <w:rsid w:val="007B6FED"/>
    <w:rsid w:val="007B6FFF"/>
    <w:rsid w:val="007B7251"/>
    <w:rsid w:val="007B7543"/>
    <w:rsid w:val="007B799D"/>
    <w:rsid w:val="007B79E2"/>
    <w:rsid w:val="007C006D"/>
    <w:rsid w:val="007C0B63"/>
    <w:rsid w:val="007C0BBE"/>
    <w:rsid w:val="007C10EB"/>
    <w:rsid w:val="007C11F7"/>
    <w:rsid w:val="007C1C54"/>
    <w:rsid w:val="007C1E7F"/>
    <w:rsid w:val="007C2290"/>
    <w:rsid w:val="007C2447"/>
    <w:rsid w:val="007C25B0"/>
    <w:rsid w:val="007C2A95"/>
    <w:rsid w:val="007C2D2F"/>
    <w:rsid w:val="007C2F1E"/>
    <w:rsid w:val="007C340C"/>
    <w:rsid w:val="007C3993"/>
    <w:rsid w:val="007C3FF5"/>
    <w:rsid w:val="007C484E"/>
    <w:rsid w:val="007C4B14"/>
    <w:rsid w:val="007C4EE6"/>
    <w:rsid w:val="007C5862"/>
    <w:rsid w:val="007C59CD"/>
    <w:rsid w:val="007C5A00"/>
    <w:rsid w:val="007C5B83"/>
    <w:rsid w:val="007C5E18"/>
    <w:rsid w:val="007C6241"/>
    <w:rsid w:val="007C68BD"/>
    <w:rsid w:val="007C6983"/>
    <w:rsid w:val="007C6B64"/>
    <w:rsid w:val="007C6B95"/>
    <w:rsid w:val="007C6C85"/>
    <w:rsid w:val="007C6F1D"/>
    <w:rsid w:val="007C6F39"/>
    <w:rsid w:val="007C723C"/>
    <w:rsid w:val="007C76B6"/>
    <w:rsid w:val="007C76EB"/>
    <w:rsid w:val="007C7733"/>
    <w:rsid w:val="007C7B10"/>
    <w:rsid w:val="007D0307"/>
    <w:rsid w:val="007D045B"/>
    <w:rsid w:val="007D0900"/>
    <w:rsid w:val="007D0994"/>
    <w:rsid w:val="007D0C05"/>
    <w:rsid w:val="007D0F06"/>
    <w:rsid w:val="007D108B"/>
    <w:rsid w:val="007D1C67"/>
    <w:rsid w:val="007D219A"/>
    <w:rsid w:val="007D229C"/>
    <w:rsid w:val="007D2591"/>
    <w:rsid w:val="007D274F"/>
    <w:rsid w:val="007D27B0"/>
    <w:rsid w:val="007D3010"/>
    <w:rsid w:val="007D3188"/>
    <w:rsid w:val="007D31A5"/>
    <w:rsid w:val="007D33A3"/>
    <w:rsid w:val="007D34D9"/>
    <w:rsid w:val="007D373B"/>
    <w:rsid w:val="007D3A2C"/>
    <w:rsid w:val="007D3D83"/>
    <w:rsid w:val="007D3FEF"/>
    <w:rsid w:val="007D4691"/>
    <w:rsid w:val="007D49DE"/>
    <w:rsid w:val="007D4A1A"/>
    <w:rsid w:val="007D4AF1"/>
    <w:rsid w:val="007D4CCD"/>
    <w:rsid w:val="007D5762"/>
    <w:rsid w:val="007E02E8"/>
    <w:rsid w:val="007E0618"/>
    <w:rsid w:val="007E0689"/>
    <w:rsid w:val="007E0BF8"/>
    <w:rsid w:val="007E12E8"/>
    <w:rsid w:val="007E1650"/>
    <w:rsid w:val="007E1B64"/>
    <w:rsid w:val="007E1BBB"/>
    <w:rsid w:val="007E262C"/>
    <w:rsid w:val="007E265A"/>
    <w:rsid w:val="007E2B2C"/>
    <w:rsid w:val="007E319B"/>
    <w:rsid w:val="007E353D"/>
    <w:rsid w:val="007E3C9F"/>
    <w:rsid w:val="007E43F2"/>
    <w:rsid w:val="007E4490"/>
    <w:rsid w:val="007E4679"/>
    <w:rsid w:val="007E486A"/>
    <w:rsid w:val="007E4CD6"/>
    <w:rsid w:val="007E4F58"/>
    <w:rsid w:val="007E5101"/>
    <w:rsid w:val="007E5234"/>
    <w:rsid w:val="007E5784"/>
    <w:rsid w:val="007E5939"/>
    <w:rsid w:val="007E62B1"/>
    <w:rsid w:val="007E62ED"/>
    <w:rsid w:val="007E680E"/>
    <w:rsid w:val="007E6CF7"/>
    <w:rsid w:val="007E71CE"/>
    <w:rsid w:val="007E7416"/>
    <w:rsid w:val="007E7993"/>
    <w:rsid w:val="007E7C66"/>
    <w:rsid w:val="007E7F21"/>
    <w:rsid w:val="007F04DD"/>
    <w:rsid w:val="007F06B8"/>
    <w:rsid w:val="007F0B73"/>
    <w:rsid w:val="007F0CDB"/>
    <w:rsid w:val="007F0CE7"/>
    <w:rsid w:val="007F0FCC"/>
    <w:rsid w:val="007F1074"/>
    <w:rsid w:val="007F13D0"/>
    <w:rsid w:val="007F14A5"/>
    <w:rsid w:val="007F1553"/>
    <w:rsid w:val="007F17B9"/>
    <w:rsid w:val="007F180D"/>
    <w:rsid w:val="007F1B5B"/>
    <w:rsid w:val="007F2141"/>
    <w:rsid w:val="007F234F"/>
    <w:rsid w:val="007F2984"/>
    <w:rsid w:val="007F2A49"/>
    <w:rsid w:val="007F2B1C"/>
    <w:rsid w:val="007F2CCD"/>
    <w:rsid w:val="007F2EB1"/>
    <w:rsid w:val="007F2FBE"/>
    <w:rsid w:val="007F3851"/>
    <w:rsid w:val="007F3ACD"/>
    <w:rsid w:val="007F45C5"/>
    <w:rsid w:val="007F4ADC"/>
    <w:rsid w:val="007F4C4B"/>
    <w:rsid w:val="007F52E7"/>
    <w:rsid w:val="007F5AFD"/>
    <w:rsid w:val="007F5E02"/>
    <w:rsid w:val="007F5FF1"/>
    <w:rsid w:val="007F62AE"/>
    <w:rsid w:val="007F6922"/>
    <w:rsid w:val="007F6A05"/>
    <w:rsid w:val="007F6C2A"/>
    <w:rsid w:val="007F70FA"/>
    <w:rsid w:val="007F71C9"/>
    <w:rsid w:val="007F7634"/>
    <w:rsid w:val="007F7CAC"/>
    <w:rsid w:val="007F7EAB"/>
    <w:rsid w:val="008000DF"/>
    <w:rsid w:val="008008B3"/>
    <w:rsid w:val="008010C5"/>
    <w:rsid w:val="008015A8"/>
    <w:rsid w:val="00801603"/>
    <w:rsid w:val="008017E9"/>
    <w:rsid w:val="00801AC0"/>
    <w:rsid w:val="00801CF0"/>
    <w:rsid w:val="00801D13"/>
    <w:rsid w:val="008021F1"/>
    <w:rsid w:val="00802266"/>
    <w:rsid w:val="00802327"/>
    <w:rsid w:val="00802AAF"/>
    <w:rsid w:val="00802DCD"/>
    <w:rsid w:val="008032D7"/>
    <w:rsid w:val="00803961"/>
    <w:rsid w:val="00803C9F"/>
    <w:rsid w:val="00803CD8"/>
    <w:rsid w:val="00803D90"/>
    <w:rsid w:val="00803E49"/>
    <w:rsid w:val="00804066"/>
    <w:rsid w:val="00804333"/>
    <w:rsid w:val="00804343"/>
    <w:rsid w:val="008047E8"/>
    <w:rsid w:val="0080513B"/>
    <w:rsid w:val="0080586A"/>
    <w:rsid w:val="00805D17"/>
    <w:rsid w:val="008060DD"/>
    <w:rsid w:val="0080634F"/>
    <w:rsid w:val="008065ED"/>
    <w:rsid w:val="008067C1"/>
    <w:rsid w:val="00806860"/>
    <w:rsid w:val="00806AD3"/>
    <w:rsid w:val="00806C7B"/>
    <w:rsid w:val="00807627"/>
    <w:rsid w:val="008103A7"/>
    <w:rsid w:val="008103D4"/>
    <w:rsid w:val="008104FB"/>
    <w:rsid w:val="00810C07"/>
    <w:rsid w:val="00810F5C"/>
    <w:rsid w:val="00811217"/>
    <w:rsid w:val="0081167C"/>
    <w:rsid w:val="008116CC"/>
    <w:rsid w:val="00811CCA"/>
    <w:rsid w:val="00811DE4"/>
    <w:rsid w:val="008122B2"/>
    <w:rsid w:val="008129B2"/>
    <w:rsid w:val="00812D9C"/>
    <w:rsid w:val="00813264"/>
    <w:rsid w:val="00813672"/>
    <w:rsid w:val="00813A2C"/>
    <w:rsid w:val="00813D18"/>
    <w:rsid w:val="0081431D"/>
    <w:rsid w:val="008143B4"/>
    <w:rsid w:val="0081459C"/>
    <w:rsid w:val="0081477D"/>
    <w:rsid w:val="0081500C"/>
    <w:rsid w:val="008154AA"/>
    <w:rsid w:val="008157FD"/>
    <w:rsid w:val="00816192"/>
    <w:rsid w:val="0081667A"/>
    <w:rsid w:val="008166C7"/>
    <w:rsid w:val="008167B7"/>
    <w:rsid w:val="0081683D"/>
    <w:rsid w:val="00816C3B"/>
    <w:rsid w:val="00817744"/>
    <w:rsid w:val="00817821"/>
    <w:rsid w:val="00820524"/>
    <w:rsid w:val="00820C2E"/>
    <w:rsid w:val="00820D7A"/>
    <w:rsid w:val="00820E2F"/>
    <w:rsid w:val="00820F7E"/>
    <w:rsid w:val="0082177C"/>
    <w:rsid w:val="008218A2"/>
    <w:rsid w:val="0082194B"/>
    <w:rsid w:val="0082195A"/>
    <w:rsid w:val="008226B0"/>
    <w:rsid w:val="00822A82"/>
    <w:rsid w:val="00822BEA"/>
    <w:rsid w:val="0082315F"/>
    <w:rsid w:val="00823568"/>
    <w:rsid w:val="0082361E"/>
    <w:rsid w:val="00823642"/>
    <w:rsid w:val="0082397E"/>
    <w:rsid w:val="00823AAD"/>
    <w:rsid w:val="00824888"/>
    <w:rsid w:val="00824DD9"/>
    <w:rsid w:val="0082547D"/>
    <w:rsid w:val="00825AC1"/>
    <w:rsid w:val="00825C2B"/>
    <w:rsid w:val="00825F2B"/>
    <w:rsid w:val="00826174"/>
    <w:rsid w:val="0082654E"/>
    <w:rsid w:val="00826567"/>
    <w:rsid w:val="008268F0"/>
    <w:rsid w:val="008269F8"/>
    <w:rsid w:val="00826A21"/>
    <w:rsid w:val="00827270"/>
    <w:rsid w:val="00827322"/>
    <w:rsid w:val="00827BC9"/>
    <w:rsid w:val="00827DF2"/>
    <w:rsid w:val="008301E5"/>
    <w:rsid w:val="00830299"/>
    <w:rsid w:val="00831028"/>
    <w:rsid w:val="00831594"/>
    <w:rsid w:val="008318AC"/>
    <w:rsid w:val="00831B2B"/>
    <w:rsid w:val="00831C0C"/>
    <w:rsid w:val="00831DFE"/>
    <w:rsid w:val="00831ED8"/>
    <w:rsid w:val="008325EF"/>
    <w:rsid w:val="008327BF"/>
    <w:rsid w:val="00832967"/>
    <w:rsid w:val="00832B66"/>
    <w:rsid w:val="008331EF"/>
    <w:rsid w:val="008332DA"/>
    <w:rsid w:val="008332EE"/>
    <w:rsid w:val="00833328"/>
    <w:rsid w:val="00833440"/>
    <w:rsid w:val="008334F3"/>
    <w:rsid w:val="00833D88"/>
    <w:rsid w:val="00833E66"/>
    <w:rsid w:val="00834152"/>
    <w:rsid w:val="008342D1"/>
    <w:rsid w:val="008342FD"/>
    <w:rsid w:val="00834AF0"/>
    <w:rsid w:val="00834BE7"/>
    <w:rsid w:val="00834EC7"/>
    <w:rsid w:val="00835022"/>
    <w:rsid w:val="00835BBB"/>
    <w:rsid w:val="0083605E"/>
    <w:rsid w:val="00836094"/>
    <w:rsid w:val="00836301"/>
    <w:rsid w:val="00836DA8"/>
    <w:rsid w:val="008375FB"/>
    <w:rsid w:val="00837BB4"/>
    <w:rsid w:val="00837C40"/>
    <w:rsid w:val="00837D0D"/>
    <w:rsid w:val="00841451"/>
    <w:rsid w:val="008416CA"/>
    <w:rsid w:val="008418E2"/>
    <w:rsid w:val="00841F59"/>
    <w:rsid w:val="00842018"/>
    <w:rsid w:val="00842093"/>
    <w:rsid w:val="0084215E"/>
    <w:rsid w:val="0084289B"/>
    <w:rsid w:val="00842BDF"/>
    <w:rsid w:val="00842FDA"/>
    <w:rsid w:val="008432B9"/>
    <w:rsid w:val="008435EC"/>
    <w:rsid w:val="00843789"/>
    <w:rsid w:val="008438B6"/>
    <w:rsid w:val="00843BBB"/>
    <w:rsid w:val="00843DA6"/>
    <w:rsid w:val="00843ED5"/>
    <w:rsid w:val="0084431E"/>
    <w:rsid w:val="00844365"/>
    <w:rsid w:val="00844B6B"/>
    <w:rsid w:val="00844DBD"/>
    <w:rsid w:val="00844F03"/>
    <w:rsid w:val="0084533F"/>
    <w:rsid w:val="008457EB"/>
    <w:rsid w:val="00845FEE"/>
    <w:rsid w:val="0084675D"/>
    <w:rsid w:val="0084678B"/>
    <w:rsid w:val="00846BDC"/>
    <w:rsid w:val="00846CC2"/>
    <w:rsid w:val="008471EB"/>
    <w:rsid w:val="0084760D"/>
    <w:rsid w:val="00847A08"/>
    <w:rsid w:val="00847A9E"/>
    <w:rsid w:val="00847B55"/>
    <w:rsid w:val="00847F70"/>
    <w:rsid w:val="0085022D"/>
    <w:rsid w:val="008504AA"/>
    <w:rsid w:val="0085066F"/>
    <w:rsid w:val="008508B5"/>
    <w:rsid w:val="00850CD1"/>
    <w:rsid w:val="00850D66"/>
    <w:rsid w:val="00850F57"/>
    <w:rsid w:val="00850FF6"/>
    <w:rsid w:val="00851AA5"/>
    <w:rsid w:val="00851DE0"/>
    <w:rsid w:val="00851FE1"/>
    <w:rsid w:val="00852071"/>
    <w:rsid w:val="008521BD"/>
    <w:rsid w:val="00852280"/>
    <w:rsid w:val="0085229B"/>
    <w:rsid w:val="008525B5"/>
    <w:rsid w:val="00852680"/>
    <w:rsid w:val="00852B62"/>
    <w:rsid w:val="00852D16"/>
    <w:rsid w:val="0085342F"/>
    <w:rsid w:val="008535E9"/>
    <w:rsid w:val="00853CF1"/>
    <w:rsid w:val="00854303"/>
    <w:rsid w:val="0085442C"/>
    <w:rsid w:val="00854568"/>
    <w:rsid w:val="00854640"/>
    <w:rsid w:val="008546E9"/>
    <w:rsid w:val="00854A01"/>
    <w:rsid w:val="00854B33"/>
    <w:rsid w:val="00854BCE"/>
    <w:rsid w:val="00854C96"/>
    <w:rsid w:val="0085526D"/>
    <w:rsid w:val="00855706"/>
    <w:rsid w:val="00855709"/>
    <w:rsid w:val="0085617F"/>
    <w:rsid w:val="008568CC"/>
    <w:rsid w:val="008568D3"/>
    <w:rsid w:val="00856D09"/>
    <w:rsid w:val="00856D33"/>
    <w:rsid w:val="00857845"/>
    <w:rsid w:val="00860016"/>
    <w:rsid w:val="008603DF"/>
    <w:rsid w:val="008606B3"/>
    <w:rsid w:val="00860756"/>
    <w:rsid w:val="00860B82"/>
    <w:rsid w:val="00860D96"/>
    <w:rsid w:val="00860DA7"/>
    <w:rsid w:val="00860F24"/>
    <w:rsid w:val="00860FD6"/>
    <w:rsid w:val="00861A61"/>
    <w:rsid w:val="00861D77"/>
    <w:rsid w:val="00861F72"/>
    <w:rsid w:val="00862122"/>
    <w:rsid w:val="00862223"/>
    <w:rsid w:val="0086247F"/>
    <w:rsid w:val="008624A3"/>
    <w:rsid w:val="0086254D"/>
    <w:rsid w:val="008628AF"/>
    <w:rsid w:val="008629C6"/>
    <w:rsid w:val="00862BDD"/>
    <w:rsid w:val="00862CEB"/>
    <w:rsid w:val="00862E5D"/>
    <w:rsid w:val="00863069"/>
    <w:rsid w:val="008631F2"/>
    <w:rsid w:val="00864385"/>
    <w:rsid w:val="008652A5"/>
    <w:rsid w:val="00865344"/>
    <w:rsid w:val="008656A3"/>
    <w:rsid w:val="008656D3"/>
    <w:rsid w:val="00865787"/>
    <w:rsid w:val="0086579B"/>
    <w:rsid w:val="0086581E"/>
    <w:rsid w:val="00865ACE"/>
    <w:rsid w:val="00865D31"/>
    <w:rsid w:val="00865E1D"/>
    <w:rsid w:val="0086632C"/>
    <w:rsid w:val="0086653F"/>
    <w:rsid w:val="008667EA"/>
    <w:rsid w:val="00866A2F"/>
    <w:rsid w:val="00866DA4"/>
    <w:rsid w:val="00866F49"/>
    <w:rsid w:val="008671FC"/>
    <w:rsid w:val="008673F0"/>
    <w:rsid w:val="00867612"/>
    <w:rsid w:val="00867CEB"/>
    <w:rsid w:val="00867FFA"/>
    <w:rsid w:val="00870218"/>
    <w:rsid w:val="00870356"/>
    <w:rsid w:val="0087087C"/>
    <w:rsid w:val="0087098D"/>
    <w:rsid w:val="008711AD"/>
    <w:rsid w:val="00871AC3"/>
    <w:rsid w:val="00872234"/>
    <w:rsid w:val="00872C36"/>
    <w:rsid w:val="00872F2D"/>
    <w:rsid w:val="008732BB"/>
    <w:rsid w:val="00873431"/>
    <w:rsid w:val="0087350B"/>
    <w:rsid w:val="00873B1B"/>
    <w:rsid w:val="00873E0E"/>
    <w:rsid w:val="00874137"/>
    <w:rsid w:val="008746D0"/>
    <w:rsid w:val="00874A48"/>
    <w:rsid w:val="00874F8B"/>
    <w:rsid w:val="008753FF"/>
    <w:rsid w:val="008758D2"/>
    <w:rsid w:val="008761B1"/>
    <w:rsid w:val="00876243"/>
    <w:rsid w:val="0087624D"/>
    <w:rsid w:val="00876527"/>
    <w:rsid w:val="008769BB"/>
    <w:rsid w:val="00876A0E"/>
    <w:rsid w:val="00876DD9"/>
    <w:rsid w:val="00876EA8"/>
    <w:rsid w:val="008774F1"/>
    <w:rsid w:val="0087755A"/>
    <w:rsid w:val="0087768C"/>
    <w:rsid w:val="008779E9"/>
    <w:rsid w:val="00877B84"/>
    <w:rsid w:val="00877CB0"/>
    <w:rsid w:val="00880111"/>
    <w:rsid w:val="00880D36"/>
    <w:rsid w:val="008810B3"/>
    <w:rsid w:val="008815E0"/>
    <w:rsid w:val="00881E7D"/>
    <w:rsid w:val="0088200E"/>
    <w:rsid w:val="0088206B"/>
    <w:rsid w:val="00882424"/>
    <w:rsid w:val="0088248D"/>
    <w:rsid w:val="00882B64"/>
    <w:rsid w:val="00882E8E"/>
    <w:rsid w:val="00882F95"/>
    <w:rsid w:val="008838D6"/>
    <w:rsid w:val="00883C84"/>
    <w:rsid w:val="0088405E"/>
    <w:rsid w:val="008849E5"/>
    <w:rsid w:val="00884D3F"/>
    <w:rsid w:val="00885E97"/>
    <w:rsid w:val="00885F5D"/>
    <w:rsid w:val="00886126"/>
    <w:rsid w:val="008861E2"/>
    <w:rsid w:val="00886399"/>
    <w:rsid w:val="00886888"/>
    <w:rsid w:val="00886A74"/>
    <w:rsid w:val="00886E83"/>
    <w:rsid w:val="00886F42"/>
    <w:rsid w:val="008877A2"/>
    <w:rsid w:val="008906E8"/>
    <w:rsid w:val="00890702"/>
    <w:rsid w:val="00890807"/>
    <w:rsid w:val="00890AEE"/>
    <w:rsid w:val="00890C05"/>
    <w:rsid w:val="00890C5C"/>
    <w:rsid w:val="00890D5E"/>
    <w:rsid w:val="0089104D"/>
    <w:rsid w:val="00891061"/>
    <w:rsid w:val="0089115A"/>
    <w:rsid w:val="008912D5"/>
    <w:rsid w:val="008913BB"/>
    <w:rsid w:val="008917F7"/>
    <w:rsid w:val="008917FC"/>
    <w:rsid w:val="008928D1"/>
    <w:rsid w:val="00892FA1"/>
    <w:rsid w:val="00892FF0"/>
    <w:rsid w:val="0089305E"/>
    <w:rsid w:val="00893511"/>
    <w:rsid w:val="00893806"/>
    <w:rsid w:val="00893AD1"/>
    <w:rsid w:val="00893CF2"/>
    <w:rsid w:val="00893D4A"/>
    <w:rsid w:val="00893EFD"/>
    <w:rsid w:val="008946A3"/>
    <w:rsid w:val="0089489B"/>
    <w:rsid w:val="00894EEC"/>
    <w:rsid w:val="00894FAF"/>
    <w:rsid w:val="00895178"/>
    <w:rsid w:val="0089597A"/>
    <w:rsid w:val="008959C9"/>
    <w:rsid w:val="00895B8B"/>
    <w:rsid w:val="00895CEA"/>
    <w:rsid w:val="00896123"/>
    <w:rsid w:val="00896729"/>
    <w:rsid w:val="00896B85"/>
    <w:rsid w:val="00896F33"/>
    <w:rsid w:val="00897228"/>
    <w:rsid w:val="0089758A"/>
    <w:rsid w:val="00897A59"/>
    <w:rsid w:val="00897A9E"/>
    <w:rsid w:val="008A0013"/>
    <w:rsid w:val="008A00BF"/>
    <w:rsid w:val="008A0105"/>
    <w:rsid w:val="008A024F"/>
    <w:rsid w:val="008A112A"/>
    <w:rsid w:val="008A1E2D"/>
    <w:rsid w:val="008A23AD"/>
    <w:rsid w:val="008A24AA"/>
    <w:rsid w:val="008A251E"/>
    <w:rsid w:val="008A2786"/>
    <w:rsid w:val="008A2C4E"/>
    <w:rsid w:val="008A2F58"/>
    <w:rsid w:val="008A3027"/>
    <w:rsid w:val="008A3120"/>
    <w:rsid w:val="008A3238"/>
    <w:rsid w:val="008A32FF"/>
    <w:rsid w:val="008A3996"/>
    <w:rsid w:val="008A3B03"/>
    <w:rsid w:val="008A3E59"/>
    <w:rsid w:val="008A4A7D"/>
    <w:rsid w:val="008A4CDA"/>
    <w:rsid w:val="008A4D30"/>
    <w:rsid w:val="008A4F84"/>
    <w:rsid w:val="008A58B9"/>
    <w:rsid w:val="008A59AD"/>
    <w:rsid w:val="008A5AC6"/>
    <w:rsid w:val="008A6033"/>
    <w:rsid w:val="008A640D"/>
    <w:rsid w:val="008A6CB4"/>
    <w:rsid w:val="008A6D74"/>
    <w:rsid w:val="008A6EC4"/>
    <w:rsid w:val="008A70E3"/>
    <w:rsid w:val="008A7B7B"/>
    <w:rsid w:val="008A7BCE"/>
    <w:rsid w:val="008B0293"/>
    <w:rsid w:val="008B04FE"/>
    <w:rsid w:val="008B085F"/>
    <w:rsid w:val="008B0B45"/>
    <w:rsid w:val="008B0D13"/>
    <w:rsid w:val="008B116B"/>
    <w:rsid w:val="008B13EA"/>
    <w:rsid w:val="008B1403"/>
    <w:rsid w:val="008B14E4"/>
    <w:rsid w:val="008B1597"/>
    <w:rsid w:val="008B1881"/>
    <w:rsid w:val="008B1D1A"/>
    <w:rsid w:val="008B1D56"/>
    <w:rsid w:val="008B1FFA"/>
    <w:rsid w:val="008B2153"/>
    <w:rsid w:val="008B2189"/>
    <w:rsid w:val="008B22D2"/>
    <w:rsid w:val="008B24A4"/>
    <w:rsid w:val="008B2BA0"/>
    <w:rsid w:val="008B2C96"/>
    <w:rsid w:val="008B2DFC"/>
    <w:rsid w:val="008B35B1"/>
    <w:rsid w:val="008B3794"/>
    <w:rsid w:val="008B40B1"/>
    <w:rsid w:val="008B4141"/>
    <w:rsid w:val="008B4182"/>
    <w:rsid w:val="008B4F14"/>
    <w:rsid w:val="008B5903"/>
    <w:rsid w:val="008B599C"/>
    <w:rsid w:val="008B5AA6"/>
    <w:rsid w:val="008B5AE0"/>
    <w:rsid w:val="008B5DD4"/>
    <w:rsid w:val="008B652E"/>
    <w:rsid w:val="008B6739"/>
    <w:rsid w:val="008B6844"/>
    <w:rsid w:val="008B6CEF"/>
    <w:rsid w:val="008B6DC7"/>
    <w:rsid w:val="008B6EEE"/>
    <w:rsid w:val="008B7971"/>
    <w:rsid w:val="008B7C5C"/>
    <w:rsid w:val="008B7E3B"/>
    <w:rsid w:val="008B7FCD"/>
    <w:rsid w:val="008C0549"/>
    <w:rsid w:val="008C0904"/>
    <w:rsid w:val="008C0C63"/>
    <w:rsid w:val="008C10C2"/>
    <w:rsid w:val="008C1C73"/>
    <w:rsid w:val="008C1FAE"/>
    <w:rsid w:val="008C21D6"/>
    <w:rsid w:val="008C25BE"/>
    <w:rsid w:val="008C295E"/>
    <w:rsid w:val="008C2986"/>
    <w:rsid w:val="008C2E36"/>
    <w:rsid w:val="008C2EEE"/>
    <w:rsid w:val="008C3084"/>
    <w:rsid w:val="008C3299"/>
    <w:rsid w:val="008C3363"/>
    <w:rsid w:val="008C34A4"/>
    <w:rsid w:val="008C3517"/>
    <w:rsid w:val="008C36FD"/>
    <w:rsid w:val="008C38DD"/>
    <w:rsid w:val="008C3A1C"/>
    <w:rsid w:val="008C3C5D"/>
    <w:rsid w:val="008C3DA5"/>
    <w:rsid w:val="008C4399"/>
    <w:rsid w:val="008C4417"/>
    <w:rsid w:val="008C49BE"/>
    <w:rsid w:val="008C4B52"/>
    <w:rsid w:val="008C5453"/>
    <w:rsid w:val="008C5C1B"/>
    <w:rsid w:val="008C5C79"/>
    <w:rsid w:val="008C5EAC"/>
    <w:rsid w:val="008C5EAD"/>
    <w:rsid w:val="008C5F4C"/>
    <w:rsid w:val="008C6C1C"/>
    <w:rsid w:val="008C6DEF"/>
    <w:rsid w:val="008C7124"/>
    <w:rsid w:val="008C727B"/>
    <w:rsid w:val="008C75CD"/>
    <w:rsid w:val="008C7CB3"/>
    <w:rsid w:val="008D0084"/>
    <w:rsid w:val="008D04E5"/>
    <w:rsid w:val="008D05B4"/>
    <w:rsid w:val="008D064C"/>
    <w:rsid w:val="008D0796"/>
    <w:rsid w:val="008D21A0"/>
    <w:rsid w:val="008D221E"/>
    <w:rsid w:val="008D223D"/>
    <w:rsid w:val="008D2358"/>
    <w:rsid w:val="008D244A"/>
    <w:rsid w:val="008D27A4"/>
    <w:rsid w:val="008D29BD"/>
    <w:rsid w:val="008D2D75"/>
    <w:rsid w:val="008D2E42"/>
    <w:rsid w:val="008D314E"/>
    <w:rsid w:val="008D3377"/>
    <w:rsid w:val="008D345D"/>
    <w:rsid w:val="008D34C4"/>
    <w:rsid w:val="008D3966"/>
    <w:rsid w:val="008D3A0E"/>
    <w:rsid w:val="008D3B07"/>
    <w:rsid w:val="008D4395"/>
    <w:rsid w:val="008D45A6"/>
    <w:rsid w:val="008D4F05"/>
    <w:rsid w:val="008D4F10"/>
    <w:rsid w:val="008D501E"/>
    <w:rsid w:val="008D5832"/>
    <w:rsid w:val="008D5897"/>
    <w:rsid w:val="008D58AA"/>
    <w:rsid w:val="008D6061"/>
    <w:rsid w:val="008D61F8"/>
    <w:rsid w:val="008D6442"/>
    <w:rsid w:val="008D6E22"/>
    <w:rsid w:val="008D6F74"/>
    <w:rsid w:val="008D705B"/>
    <w:rsid w:val="008D7353"/>
    <w:rsid w:val="008D7370"/>
    <w:rsid w:val="008D74EC"/>
    <w:rsid w:val="008D7C27"/>
    <w:rsid w:val="008D7FCB"/>
    <w:rsid w:val="008E01F4"/>
    <w:rsid w:val="008E0615"/>
    <w:rsid w:val="008E0694"/>
    <w:rsid w:val="008E0AD8"/>
    <w:rsid w:val="008E0D17"/>
    <w:rsid w:val="008E1E55"/>
    <w:rsid w:val="008E20E0"/>
    <w:rsid w:val="008E2685"/>
    <w:rsid w:val="008E2759"/>
    <w:rsid w:val="008E2868"/>
    <w:rsid w:val="008E2982"/>
    <w:rsid w:val="008E2B25"/>
    <w:rsid w:val="008E323F"/>
    <w:rsid w:val="008E34AA"/>
    <w:rsid w:val="008E38D9"/>
    <w:rsid w:val="008E39AE"/>
    <w:rsid w:val="008E3AB4"/>
    <w:rsid w:val="008E4DCE"/>
    <w:rsid w:val="008E4DE1"/>
    <w:rsid w:val="008E4E70"/>
    <w:rsid w:val="008E50ED"/>
    <w:rsid w:val="008E5163"/>
    <w:rsid w:val="008E51F2"/>
    <w:rsid w:val="008E54C1"/>
    <w:rsid w:val="008E565F"/>
    <w:rsid w:val="008E5BAE"/>
    <w:rsid w:val="008E5F89"/>
    <w:rsid w:val="008E61B2"/>
    <w:rsid w:val="008E622D"/>
    <w:rsid w:val="008E6306"/>
    <w:rsid w:val="008E63E1"/>
    <w:rsid w:val="008E64A5"/>
    <w:rsid w:val="008E6513"/>
    <w:rsid w:val="008F0075"/>
    <w:rsid w:val="008F03D5"/>
    <w:rsid w:val="008F0938"/>
    <w:rsid w:val="008F1244"/>
    <w:rsid w:val="008F1320"/>
    <w:rsid w:val="008F14A5"/>
    <w:rsid w:val="008F1638"/>
    <w:rsid w:val="008F2168"/>
    <w:rsid w:val="008F28A9"/>
    <w:rsid w:val="008F2CA6"/>
    <w:rsid w:val="008F2E52"/>
    <w:rsid w:val="008F2F1D"/>
    <w:rsid w:val="008F3897"/>
    <w:rsid w:val="008F3A21"/>
    <w:rsid w:val="008F3E22"/>
    <w:rsid w:val="008F411F"/>
    <w:rsid w:val="008F467D"/>
    <w:rsid w:val="008F4744"/>
    <w:rsid w:val="008F4C99"/>
    <w:rsid w:val="008F5229"/>
    <w:rsid w:val="008F5550"/>
    <w:rsid w:val="008F5BDD"/>
    <w:rsid w:val="008F5BEF"/>
    <w:rsid w:val="008F6143"/>
    <w:rsid w:val="008F6843"/>
    <w:rsid w:val="008F68CF"/>
    <w:rsid w:val="008F6A6B"/>
    <w:rsid w:val="008F6ACF"/>
    <w:rsid w:val="008F6DDC"/>
    <w:rsid w:val="008F6EEB"/>
    <w:rsid w:val="008F7B7C"/>
    <w:rsid w:val="0090002A"/>
    <w:rsid w:val="009000E9"/>
    <w:rsid w:val="00900365"/>
    <w:rsid w:val="00900414"/>
    <w:rsid w:val="00900756"/>
    <w:rsid w:val="00900BA0"/>
    <w:rsid w:val="0090101F"/>
    <w:rsid w:val="009010ED"/>
    <w:rsid w:val="00901440"/>
    <w:rsid w:val="009017A9"/>
    <w:rsid w:val="009019D8"/>
    <w:rsid w:val="00902656"/>
    <w:rsid w:val="00902915"/>
    <w:rsid w:val="00902FDE"/>
    <w:rsid w:val="00903124"/>
    <w:rsid w:val="009031AF"/>
    <w:rsid w:val="009032CD"/>
    <w:rsid w:val="009032E9"/>
    <w:rsid w:val="00903396"/>
    <w:rsid w:val="00903483"/>
    <w:rsid w:val="00903B5D"/>
    <w:rsid w:val="00903C85"/>
    <w:rsid w:val="00903EA1"/>
    <w:rsid w:val="00904612"/>
    <w:rsid w:val="0090496B"/>
    <w:rsid w:val="00904981"/>
    <w:rsid w:val="009049F7"/>
    <w:rsid w:val="00904EE2"/>
    <w:rsid w:val="009050B0"/>
    <w:rsid w:val="0090541F"/>
    <w:rsid w:val="00905469"/>
    <w:rsid w:val="00905599"/>
    <w:rsid w:val="009055FF"/>
    <w:rsid w:val="009058B6"/>
    <w:rsid w:val="0090628C"/>
    <w:rsid w:val="00906548"/>
    <w:rsid w:val="0090669D"/>
    <w:rsid w:val="0090689C"/>
    <w:rsid w:val="00906955"/>
    <w:rsid w:val="0090742B"/>
    <w:rsid w:val="00907D7D"/>
    <w:rsid w:val="00907F45"/>
    <w:rsid w:val="00907F56"/>
    <w:rsid w:val="0091015D"/>
    <w:rsid w:val="0091065F"/>
    <w:rsid w:val="009106B4"/>
    <w:rsid w:val="00910A3D"/>
    <w:rsid w:val="00910B54"/>
    <w:rsid w:val="00910B73"/>
    <w:rsid w:val="00910BD5"/>
    <w:rsid w:val="00911085"/>
    <w:rsid w:val="0091113B"/>
    <w:rsid w:val="0091212A"/>
    <w:rsid w:val="00912148"/>
    <w:rsid w:val="00912415"/>
    <w:rsid w:val="00912774"/>
    <w:rsid w:val="009129E8"/>
    <w:rsid w:val="00912B62"/>
    <w:rsid w:val="00912CC0"/>
    <w:rsid w:val="00912FE0"/>
    <w:rsid w:val="0091314D"/>
    <w:rsid w:val="009135ED"/>
    <w:rsid w:val="00913748"/>
    <w:rsid w:val="009138E9"/>
    <w:rsid w:val="009139BB"/>
    <w:rsid w:val="00913E3C"/>
    <w:rsid w:val="00913F74"/>
    <w:rsid w:val="00914013"/>
    <w:rsid w:val="009149A3"/>
    <w:rsid w:val="00914BB4"/>
    <w:rsid w:val="00914EE7"/>
    <w:rsid w:val="0091551F"/>
    <w:rsid w:val="00915698"/>
    <w:rsid w:val="00915B11"/>
    <w:rsid w:val="00915E27"/>
    <w:rsid w:val="00916372"/>
    <w:rsid w:val="0091687A"/>
    <w:rsid w:val="0091695C"/>
    <w:rsid w:val="009170E2"/>
    <w:rsid w:val="0091729A"/>
    <w:rsid w:val="00917913"/>
    <w:rsid w:val="0091796B"/>
    <w:rsid w:val="00917A26"/>
    <w:rsid w:val="00917A7D"/>
    <w:rsid w:val="00917C4A"/>
    <w:rsid w:val="00917E93"/>
    <w:rsid w:val="00920477"/>
    <w:rsid w:val="0092053F"/>
    <w:rsid w:val="00920F06"/>
    <w:rsid w:val="00920F84"/>
    <w:rsid w:val="0092112C"/>
    <w:rsid w:val="0092136E"/>
    <w:rsid w:val="00921747"/>
    <w:rsid w:val="009219C9"/>
    <w:rsid w:val="00921D5D"/>
    <w:rsid w:val="00921F05"/>
    <w:rsid w:val="00922136"/>
    <w:rsid w:val="0092248E"/>
    <w:rsid w:val="00922B2C"/>
    <w:rsid w:val="00922BB0"/>
    <w:rsid w:val="00922C38"/>
    <w:rsid w:val="00922E91"/>
    <w:rsid w:val="00923052"/>
    <w:rsid w:val="00923891"/>
    <w:rsid w:val="00923BCC"/>
    <w:rsid w:val="0092412C"/>
    <w:rsid w:val="009241F2"/>
    <w:rsid w:val="0092464A"/>
    <w:rsid w:val="00924766"/>
    <w:rsid w:val="009249F9"/>
    <w:rsid w:val="00924CF7"/>
    <w:rsid w:val="00924E41"/>
    <w:rsid w:val="00924EEA"/>
    <w:rsid w:val="00924EFF"/>
    <w:rsid w:val="009250FB"/>
    <w:rsid w:val="009250FD"/>
    <w:rsid w:val="00925253"/>
    <w:rsid w:val="009253BA"/>
    <w:rsid w:val="0092547A"/>
    <w:rsid w:val="00925F78"/>
    <w:rsid w:val="00926518"/>
    <w:rsid w:val="009267AF"/>
    <w:rsid w:val="00926820"/>
    <w:rsid w:val="00926A54"/>
    <w:rsid w:val="00926C5F"/>
    <w:rsid w:val="00926F44"/>
    <w:rsid w:val="0092726C"/>
    <w:rsid w:val="00927408"/>
    <w:rsid w:val="00927479"/>
    <w:rsid w:val="00927DCD"/>
    <w:rsid w:val="0093033B"/>
    <w:rsid w:val="0093044F"/>
    <w:rsid w:val="0093080E"/>
    <w:rsid w:val="00930A85"/>
    <w:rsid w:val="00930ABD"/>
    <w:rsid w:val="00930CB8"/>
    <w:rsid w:val="00930CE4"/>
    <w:rsid w:val="0093160C"/>
    <w:rsid w:val="009316C0"/>
    <w:rsid w:val="00931762"/>
    <w:rsid w:val="009317AC"/>
    <w:rsid w:val="00931A6F"/>
    <w:rsid w:val="00931DCD"/>
    <w:rsid w:val="00931E44"/>
    <w:rsid w:val="0093206E"/>
    <w:rsid w:val="00932947"/>
    <w:rsid w:val="00932D18"/>
    <w:rsid w:val="00932DD8"/>
    <w:rsid w:val="00932EB2"/>
    <w:rsid w:val="009330B2"/>
    <w:rsid w:val="0093355E"/>
    <w:rsid w:val="0093433D"/>
    <w:rsid w:val="00934462"/>
    <w:rsid w:val="009346F7"/>
    <w:rsid w:val="009347B0"/>
    <w:rsid w:val="00934860"/>
    <w:rsid w:val="00934ADF"/>
    <w:rsid w:val="00934B10"/>
    <w:rsid w:val="00934CBF"/>
    <w:rsid w:val="00935218"/>
    <w:rsid w:val="009354E8"/>
    <w:rsid w:val="0093582E"/>
    <w:rsid w:val="00935B5E"/>
    <w:rsid w:val="00935FCD"/>
    <w:rsid w:val="00936020"/>
    <w:rsid w:val="0093638E"/>
    <w:rsid w:val="0093664F"/>
    <w:rsid w:val="00936A66"/>
    <w:rsid w:val="00936AED"/>
    <w:rsid w:val="00937123"/>
    <w:rsid w:val="0093729E"/>
    <w:rsid w:val="009376B2"/>
    <w:rsid w:val="00937880"/>
    <w:rsid w:val="00937BEB"/>
    <w:rsid w:val="00937C5B"/>
    <w:rsid w:val="00937E2C"/>
    <w:rsid w:val="00940111"/>
    <w:rsid w:val="00940348"/>
    <w:rsid w:val="0094062A"/>
    <w:rsid w:val="00940923"/>
    <w:rsid w:val="00940AAA"/>
    <w:rsid w:val="00940C01"/>
    <w:rsid w:val="00940CD5"/>
    <w:rsid w:val="0094114A"/>
    <w:rsid w:val="00941496"/>
    <w:rsid w:val="009416F8"/>
    <w:rsid w:val="00941B66"/>
    <w:rsid w:val="00942392"/>
    <w:rsid w:val="009428B4"/>
    <w:rsid w:val="00942AA6"/>
    <w:rsid w:val="00942C7A"/>
    <w:rsid w:val="0094304F"/>
    <w:rsid w:val="00943156"/>
    <w:rsid w:val="00943466"/>
    <w:rsid w:val="00943C77"/>
    <w:rsid w:val="00943D84"/>
    <w:rsid w:val="00943E1D"/>
    <w:rsid w:val="00943E45"/>
    <w:rsid w:val="00943FA3"/>
    <w:rsid w:val="0094400A"/>
    <w:rsid w:val="00944465"/>
    <w:rsid w:val="00944479"/>
    <w:rsid w:val="009447C3"/>
    <w:rsid w:val="00944DBF"/>
    <w:rsid w:val="00945059"/>
    <w:rsid w:val="009450E8"/>
    <w:rsid w:val="00945CFC"/>
    <w:rsid w:val="0094606D"/>
    <w:rsid w:val="0094611E"/>
    <w:rsid w:val="00946848"/>
    <w:rsid w:val="00947B8C"/>
    <w:rsid w:val="009501AE"/>
    <w:rsid w:val="009501BB"/>
    <w:rsid w:val="009505BA"/>
    <w:rsid w:val="0095070B"/>
    <w:rsid w:val="0095074E"/>
    <w:rsid w:val="00950A4B"/>
    <w:rsid w:val="00950A9F"/>
    <w:rsid w:val="009511A1"/>
    <w:rsid w:val="00951A04"/>
    <w:rsid w:val="00951C06"/>
    <w:rsid w:val="00951EA3"/>
    <w:rsid w:val="009522F6"/>
    <w:rsid w:val="0095238A"/>
    <w:rsid w:val="00952652"/>
    <w:rsid w:val="00952A63"/>
    <w:rsid w:val="00952B04"/>
    <w:rsid w:val="00952D28"/>
    <w:rsid w:val="00953040"/>
    <w:rsid w:val="00953864"/>
    <w:rsid w:val="00953BF0"/>
    <w:rsid w:val="00953E2B"/>
    <w:rsid w:val="0095418E"/>
    <w:rsid w:val="0095420D"/>
    <w:rsid w:val="009543E8"/>
    <w:rsid w:val="00954EAF"/>
    <w:rsid w:val="0095519B"/>
    <w:rsid w:val="009557E7"/>
    <w:rsid w:val="00955B2B"/>
    <w:rsid w:val="009561C0"/>
    <w:rsid w:val="009564AC"/>
    <w:rsid w:val="00956949"/>
    <w:rsid w:val="009569E7"/>
    <w:rsid w:val="00956CF0"/>
    <w:rsid w:val="00956E0A"/>
    <w:rsid w:val="00957317"/>
    <w:rsid w:val="009576AF"/>
    <w:rsid w:val="009578A6"/>
    <w:rsid w:val="0095793D"/>
    <w:rsid w:val="00957C7F"/>
    <w:rsid w:val="00957D83"/>
    <w:rsid w:val="009602C3"/>
    <w:rsid w:val="009602CB"/>
    <w:rsid w:val="00960822"/>
    <w:rsid w:val="00960BAD"/>
    <w:rsid w:val="00960C72"/>
    <w:rsid w:val="00960E07"/>
    <w:rsid w:val="009611B8"/>
    <w:rsid w:val="00961C42"/>
    <w:rsid w:val="00961D8A"/>
    <w:rsid w:val="00961E9B"/>
    <w:rsid w:val="00961FF6"/>
    <w:rsid w:val="00962CDC"/>
    <w:rsid w:val="00962D00"/>
    <w:rsid w:val="00962F09"/>
    <w:rsid w:val="009633CD"/>
    <w:rsid w:val="0096397D"/>
    <w:rsid w:val="00963F58"/>
    <w:rsid w:val="00963FDF"/>
    <w:rsid w:val="0096409E"/>
    <w:rsid w:val="00964169"/>
    <w:rsid w:val="00964188"/>
    <w:rsid w:val="00964A4A"/>
    <w:rsid w:val="00964E24"/>
    <w:rsid w:val="0096513B"/>
    <w:rsid w:val="0096532B"/>
    <w:rsid w:val="00965353"/>
    <w:rsid w:val="00965DF4"/>
    <w:rsid w:val="00965E5E"/>
    <w:rsid w:val="00965EB1"/>
    <w:rsid w:val="00965F52"/>
    <w:rsid w:val="00966337"/>
    <w:rsid w:val="009663BF"/>
    <w:rsid w:val="0096653F"/>
    <w:rsid w:val="00966D47"/>
    <w:rsid w:val="00966F63"/>
    <w:rsid w:val="00966F83"/>
    <w:rsid w:val="00967152"/>
    <w:rsid w:val="00967173"/>
    <w:rsid w:val="009671B9"/>
    <w:rsid w:val="0096728B"/>
    <w:rsid w:val="00967614"/>
    <w:rsid w:val="0096765A"/>
    <w:rsid w:val="009676B9"/>
    <w:rsid w:val="0096771C"/>
    <w:rsid w:val="0096787F"/>
    <w:rsid w:val="00967ABA"/>
    <w:rsid w:val="0097005A"/>
    <w:rsid w:val="0097022C"/>
    <w:rsid w:val="009702B0"/>
    <w:rsid w:val="0097065A"/>
    <w:rsid w:val="009708F8"/>
    <w:rsid w:val="009714D4"/>
    <w:rsid w:val="0097154A"/>
    <w:rsid w:val="009724CE"/>
    <w:rsid w:val="00972653"/>
    <w:rsid w:val="0097287D"/>
    <w:rsid w:val="00972A23"/>
    <w:rsid w:val="00972B34"/>
    <w:rsid w:val="00972F38"/>
    <w:rsid w:val="0097331A"/>
    <w:rsid w:val="0097374F"/>
    <w:rsid w:val="00973755"/>
    <w:rsid w:val="00973CCC"/>
    <w:rsid w:val="00973ED1"/>
    <w:rsid w:val="00973FF7"/>
    <w:rsid w:val="0097400F"/>
    <w:rsid w:val="0097402A"/>
    <w:rsid w:val="009741BE"/>
    <w:rsid w:val="00974D8D"/>
    <w:rsid w:val="0097519E"/>
    <w:rsid w:val="00975374"/>
    <w:rsid w:val="009753DD"/>
    <w:rsid w:val="0097592D"/>
    <w:rsid w:val="00975933"/>
    <w:rsid w:val="00975BD3"/>
    <w:rsid w:val="00975EAB"/>
    <w:rsid w:val="00975F21"/>
    <w:rsid w:val="0097617E"/>
    <w:rsid w:val="0097652C"/>
    <w:rsid w:val="00976B65"/>
    <w:rsid w:val="0097757E"/>
    <w:rsid w:val="00977614"/>
    <w:rsid w:val="009777C4"/>
    <w:rsid w:val="0098004F"/>
    <w:rsid w:val="00980307"/>
    <w:rsid w:val="00981325"/>
    <w:rsid w:val="00981639"/>
    <w:rsid w:val="0098172E"/>
    <w:rsid w:val="00981748"/>
    <w:rsid w:val="009819D2"/>
    <w:rsid w:val="00981AE9"/>
    <w:rsid w:val="00981E4C"/>
    <w:rsid w:val="0098216F"/>
    <w:rsid w:val="009821D3"/>
    <w:rsid w:val="00982331"/>
    <w:rsid w:val="00982C36"/>
    <w:rsid w:val="00982C92"/>
    <w:rsid w:val="00983824"/>
    <w:rsid w:val="00983966"/>
    <w:rsid w:val="0098407D"/>
    <w:rsid w:val="009841E3"/>
    <w:rsid w:val="00984437"/>
    <w:rsid w:val="0098454B"/>
    <w:rsid w:val="009846C3"/>
    <w:rsid w:val="009847AE"/>
    <w:rsid w:val="00984EC1"/>
    <w:rsid w:val="00984F54"/>
    <w:rsid w:val="009851E4"/>
    <w:rsid w:val="00985469"/>
    <w:rsid w:val="00985479"/>
    <w:rsid w:val="00985668"/>
    <w:rsid w:val="009859E7"/>
    <w:rsid w:val="00985A98"/>
    <w:rsid w:val="00985E8A"/>
    <w:rsid w:val="00985FBB"/>
    <w:rsid w:val="0098619C"/>
    <w:rsid w:val="009863B8"/>
    <w:rsid w:val="00986435"/>
    <w:rsid w:val="009866FB"/>
    <w:rsid w:val="00986730"/>
    <w:rsid w:val="0098674E"/>
    <w:rsid w:val="00986A5E"/>
    <w:rsid w:val="00986D20"/>
    <w:rsid w:val="00987081"/>
    <w:rsid w:val="00987103"/>
    <w:rsid w:val="009872B9"/>
    <w:rsid w:val="00987365"/>
    <w:rsid w:val="009873EA"/>
    <w:rsid w:val="009879F4"/>
    <w:rsid w:val="00987D5A"/>
    <w:rsid w:val="00987D9E"/>
    <w:rsid w:val="00990165"/>
    <w:rsid w:val="009905E6"/>
    <w:rsid w:val="00990609"/>
    <w:rsid w:val="00990841"/>
    <w:rsid w:val="00990ADB"/>
    <w:rsid w:val="00990ECE"/>
    <w:rsid w:val="0099113D"/>
    <w:rsid w:val="00991644"/>
    <w:rsid w:val="009916DD"/>
    <w:rsid w:val="00991A10"/>
    <w:rsid w:val="00991B1D"/>
    <w:rsid w:val="00991C7F"/>
    <w:rsid w:val="00992454"/>
    <w:rsid w:val="00992489"/>
    <w:rsid w:val="00992575"/>
    <w:rsid w:val="00992B28"/>
    <w:rsid w:val="00993002"/>
    <w:rsid w:val="0099300D"/>
    <w:rsid w:val="00993529"/>
    <w:rsid w:val="009938C4"/>
    <w:rsid w:val="00993A62"/>
    <w:rsid w:val="0099440A"/>
    <w:rsid w:val="00994719"/>
    <w:rsid w:val="00994783"/>
    <w:rsid w:val="009948F2"/>
    <w:rsid w:val="009954D6"/>
    <w:rsid w:val="009958A0"/>
    <w:rsid w:val="009959BC"/>
    <w:rsid w:val="009959EF"/>
    <w:rsid w:val="00995BEB"/>
    <w:rsid w:val="00995C86"/>
    <w:rsid w:val="00995C92"/>
    <w:rsid w:val="00996332"/>
    <w:rsid w:val="00996A12"/>
    <w:rsid w:val="00996C82"/>
    <w:rsid w:val="00996E1C"/>
    <w:rsid w:val="009972C0"/>
    <w:rsid w:val="00997474"/>
    <w:rsid w:val="00997646"/>
    <w:rsid w:val="00997728"/>
    <w:rsid w:val="00997922"/>
    <w:rsid w:val="00997BA0"/>
    <w:rsid w:val="00997CE6"/>
    <w:rsid w:val="00997CFA"/>
    <w:rsid w:val="009A01C8"/>
    <w:rsid w:val="009A0713"/>
    <w:rsid w:val="009A0771"/>
    <w:rsid w:val="009A0864"/>
    <w:rsid w:val="009A0AB5"/>
    <w:rsid w:val="009A0C5C"/>
    <w:rsid w:val="009A0E6F"/>
    <w:rsid w:val="009A1A97"/>
    <w:rsid w:val="009A1F50"/>
    <w:rsid w:val="009A20D4"/>
    <w:rsid w:val="009A22E4"/>
    <w:rsid w:val="009A2662"/>
    <w:rsid w:val="009A2719"/>
    <w:rsid w:val="009A2922"/>
    <w:rsid w:val="009A3056"/>
    <w:rsid w:val="009A31E4"/>
    <w:rsid w:val="009A3703"/>
    <w:rsid w:val="009A3985"/>
    <w:rsid w:val="009A3BD7"/>
    <w:rsid w:val="009A3F41"/>
    <w:rsid w:val="009A43AD"/>
    <w:rsid w:val="009A4AB7"/>
    <w:rsid w:val="009A50F0"/>
    <w:rsid w:val="009A58DB"/>
    <w:rsid w:val="009A5AAD"/>
    <w:rsid w:val="009A5AE8"/>
    <w:rsid w:val="009A5B44"/>
    <w:rsid w:val="009A5C09"/>
    <w:rsid w:val="009A5C2F"/>
    <w:rsid w:val="009A5D63"/>
    <w:rsid w:val="009A606F"/>
    <w:rsid w:val="009A6B1B"/>
    <w:rsid w:val="009A6FAF"/>
    <w:rsid w:val="009A73D1"/>
    <w:rsid w:val="009A76C5"/>
    <w:rsid w:val="009A7CD9"/>
    <w:rsid w:val="009A7E16"/>
    <w:rsid w:val="009B00CD"/>
    <w:rsid w:val="009B1103"/>
    <w:rsid w:val="009B11AC"/>
    <w:rsid w:val="009B147B"/>
    <w:rsid w:val="009B18C3"/>
    <w:rsid w:val="009B2566"/>
    <w:rsid w:val="009B2D01"/>
    <w:rsid w:val="009B3259"/>
    <w:rsid w:val="009B3802"/>
    <w:rsid w:val="009B3AAE"/>
    <w:rsid w:val="009B3DB0"/>
    <w:rsid w:val="009B3DD5"/>
    <w:rsid w:val="009B3EC6"/>
    <w:rsid w:val="009B42E8"/>
    <w:rsid w:val="009B4401"/>
    <w:rsid w:val="009B4623"/>
    <w:rsid w:val="009B4649"/>
    <w:rsid w:val="009B4693"/>
    <w:rsid w:val="009B4BE3"/>
    <w:rsid w:val="009B4EBE"/>
    <w:rsid w:val="009B4FC2"/>
    <w:rsid w:val="009B5339"/>
    <w:rsid w:val="009B5351"/>
    <w:rsid w:val="009B54AB"/>
    <w:rsid w:val="009B5ECA"/>
    <w:rsid w:val="009B66C4"/>
    <w:rsid w:val="009B6709"/>
    <w:rsid w:val="009B673C"/>
    <w:rsid w:val="009B673E"/>
    <w:rsid w:val="009B69DB"/>
    <w:rsid w:val="009B6BB1"/>
    <w:rsid w:val="009B6E6E"/>
    <w:rsid w:val="009B6EFF"/>
    <w:rsid w:val="009B7932"/>
    <w:rsid w:val="009B7BE7"/>
    <w:rsid w:val="009B7C76"/>
    <w:rsid w:val="009C03E2"/>
    <w:rsid w:val="009C04A7"/>
    <w:rsid w:val="009C0845"/>
    <w:rsid w:val="009C087B"/>
    <w:rsid w:val="009C0C22"/>
    <w:rsid w:val="009C13A2"/>
    <w:rsid w:val="009C141D"/>
    <w:rsid w:val="009C18CD"/>
    <w:rsid w:val="009C277F"/>
    <w:rsid w:val="009C27BE"/>
    <w:rsid w:val="009C282F"/>
    <w:rsid w:val="009C297B"/>
    <w:rsid w:val="009C2CF6"/>
    <w:rsid w:val="009C2EA4"/>
    <w:rsid w:val="009C30D3"/>
    <w:rsid w:val="009C30E1"/>
    <w:rsid w:val="009C3291"/>
    <w:rsid w:val="009C368C"/>
    <w:rsid w:val="009C3824"/>
    <w:rsid w:val="009C38EB"/>
    <w:rsid w:val="009C409F"/>
    <w:rsid w:val="009C43E1"/>
    <w:rsid w:val="009C46BD"/>
    <w:rsid w:val="009C487B"/>
    <w:rsid w:val="009C49D8"/>
    <w:rsid w:val="009C505F"/>
    <w:rsid w:val="009C57A6"/>
    <w:rsid w:val="009C59DA"/>
    <w:rsid w:val="009C5C1E"/>
    <w:rsid w:val="009C5EA3"/>
    <w:rsid w:val="009C5ECF"/>
    <w:rsid w:val="009C6520"/>
    <w:rsid w:val="009C652D"/>
    <w:rsid w:val="009C6678"/>
    <w:rsid w:val="009C6CD9"/>
    <w:rsid w:val="009C6E3D"/>
    <w:rsid w:val="009C713C"/>
    <w:rsid w:val="009C7237"/>
    <w:rsid w:val="009C74BB"/>
    <w:rsid w:val="009C7894"/>
    <w:rsid w:val="009C7C11"/>
    <w:rsid w:val="009C7CB6"/>
    <w:rsid w:val="009C7F51"/>
    <w:rsid w:val="009D0666"/>
    <w:rsid w:val="009D0774"/>
    <w:rsid w:val="009D0809"/>
    <w:rsid w:val="009D0A1D"/>
    <w:rsid w:val="009D1282"/>
    <w:rsid w:val="009D1896"/>
    <w:rsid w:val="009D1CD7"/>
    <w:rsid w:val="009D1E37"/>
    <w:rsid w:val="009D1E50"/>
    <w:rsid w:val="009D22A2"/>
    <w:rsid w:val="009D23F4"/>
    <w:rsid w:val="009D2820"/>
    <w:rsid w:val="009D2862"/>
    <w:rsid w:val="009D2BE0"/>
    <w:rsid w:val="009D3215"/>
    <w:rsid w:val="009D3401"/>
    <w:rsid w:val="009D3F5E"/>
    <w:rsid w:val="009D41F4"/>
    <w:rsid w:val="009D423C"/>
    <w:rsid w:val="009D42EB"/>
    <w:rsid w:val="009D431C"/>
    <w:rsid w:val="009D484B"/>
    <w:rsid w:val="009D4C13"/>
    <w:rsid w:val="009D51DC"/>
    <w:rsid w:val="009D534F"/>
    <w:rsid w:val="009D540B"/>
    <w:rsid w:val="009D56FD"/>
    <w:rsid w:val="009D57E5"/>
    <w:rsid w:val="009D5FFA"/>
    <w:rsid w:val="009D63D2"/>
    <w:rsid w:val="009D690D"/>
    <w:rsid w:val="009D7411"/>
    <w:rsid w:val="009D7469"/>
    <w:rsid w:val="009D7489"/>
    <w:rsid w:val="009D77CF"/>
    <w:rsid w:val="009D7C55"/>
    <w:rsid w:val="009D7EBA"/>
    <w:rsid w:val="009E0506"/>
    <w:rsid w:val="009E069E"/>
    <w:rsid w:val="009E0CD4"/>
    <w:rsid w:val="009E0E33"/>
    <w:rsid w:val="009E176C"/>
    <w:rsid w:val="009E2A7B"/>
    <w:rsid w:val="009E2AF6"/>
    <w:rsid w:val="009E309C"/>
    <w:rsid w:val="009E36AA"/>
    <w:rsid w:val="009E38C0"/>
    <w:rsid w:val="009E3998"/>
    <w:rsid w:val="009E3CE4"/>
    <w:rsid w:val="009E4115"/>
    <w:rsid w:val="009E449B"/>
    <w:rsid w:val="009E44BA"/>
    <w:rsid w:val="009E47BE"/>
    <w:rsid w:val="009E4BEF"/>
    <w:rsid w:val="009E4EA5"/>
    <w:rsid w:val="009E4F1B"/>
    <w:rsid w:val="009E510E"/>
    <w:rsid w:val="009E6485"/>
    <w:rsid w:val="009E747F"/>
    <w:rsid w:val="009E74A3"/>
    <w:rsid w:val="009E7C13"/>
    <w:rsid w:val="009E7E77"/>
    <w:rsid w:val="009F0607"/>
    <w:rsid w:val="009F09A0"/>
    <w:rsid w:val="009F11D7"/>
    <w:rsid w:val="009F1427"/>
    <w:rsid w:val="009F147D"/>
    <w:rsid w:val="009F1A7C"/>
    <w:rsid w:val="009F1D96"/>
    <w:rsid w:val="009F2037"/>
    <w:rsid w:val="009F22FF"/>
    <w:rsid w:val="009F241C"/>
    <w:rsid w:val="009F275E"/>
    <w:rsid w:val="009F2A16"/>
    <w:rsid w:val="009F3288"/>
    <w:rsid w:val="009F32E9"/>
    <w:rsid w:val="009F3783"/>
    <w:rsid w:val="009F39F1"/>
    <w:rsid w:val="009F3D3A"/>
    <w:rsid w:val="009F3DA8"/>
    <w:rsid w:val="009F3FC5"/>
    <w:rsid w:val="009F40CE"/>
    <w:rsid w:val="009F41C9"/>
    <w:rsid w:val="009F423C"/>
    <w:rsid w:val="009F4271"/>
    <w:rsid w:val="009F476E"/>
    <w:rsid w:val="009F48ED"/>
    <w:rsid w:val="009F5140"/>
    <w:rsid w:val="009F5633"/>
    <w:rsid w:val="009F5F47"/>
    <w:rsid w:val="009F6377"/>
    <w:rsid w:val="009F64B1"/>
    <w:rsid w:val="009F67F2"/>
    <w:rsid w:val="009F6D30"/>
    <w:rsid w:val="009F7044"/>
    <w:rsid w:val="009F7184"/>
    <w:rsid w:val="009F720D"/>
    <w:rsid w:val="009F7B90"/>
    <w:rsid w:val="00A00731"/>
    <w:rsid w:val="00A00800"/>
    <w:rsid w:val="00A0088F"/>
    <w:rsid w:val="00A00A1B"/>
    <w:rsid w:val="00A00ACD"/>
    <w:rsid w:val="00A00D1D"/>
    <w:rsid w:val="00A011A4"/>
    <w:rsid w:val="00A0139F"/>
    <w:rsid w:val="00A017B9"/>
    <w:rsid w:val="00A017F3"/>
    <w:rsid w:val="00A018E2"/>
    <w:rsid w:val="00A01BF5"/>
    <w:rsid w:val="00A01D70"/>
    <w:rsid w:val="00A020EB"/>
    <w:rsid w:val="00A0261B"/>
    <w:rsid w:val="00A02977"/>
    <w:rsid w:val="00A02982"/>
    <w:rsid w:val="00A02B9C"/>
    <w:rsid w:val="00A02C9A"/>
    <w:rsid w:val="00A033F6"/>
    <w:rsid w:val="00A03416"/>
    <w:rsid w:val="00A043A8"/>
    <w:rsid w:val="00A04607"/>
    <w:rsid w:val="00A049EF"/>
    <w:rsid w:val="00A04B1F"/>
    <w:rsid w:val="00A05327"/>
    <w:rsid w:val="00A05B14"/>
    <w:rsid w:val="00A05D0A"/>
    <w:rsid w:val="00A06050"/>
    <w:rsid w:val="00A070AB"/>
    <w:rsid w:val="00A0714D"/>
    <w:rsid w:val="00A07C30"/>
    <w:rsid w:val="00A101BC"/>
    <w:rsid w:val="00A10268"/>
    <w:rsid w:val="00A10529"/>
    <w:rsid w:val="00A10639"/>
    <w:rsid w:val="00A10674"/>
    <w:rsid w:val="00A10907"/>
    <w:rsid w:val="00A10A1C"/>
    <w:rsid w:val="00A11BB9"/>
    <w:rsid w:val="00A11D1D"/>
    <w:rsid w:val="00A12920"/>
    <w:rsid w:val="00A1294F"/>
    <w:rsid w:val="00A12A6A"/>
    <w:rsid w:val="00A134CC"/>
    <w:rsid w:val="00A13B86"/>
    <w:rsid w:val="00A13DB7"/>
    <w:rsid w:val="00A1449B"/>
    <w:rsid w:val="00A14F81"/>
    <w:rsid w:val="00A156B6"/>
    <w:rsid w:val="00A1599E"/>
    <w:rsid w:val="00A15A12"/>
    <w:rsid w:val="00A15EEE"/>
    <w:rsid w:val="00A16172"/>
    <w:rsid w:val="00A163B6"/>
    <w:rsid w:val="00A16B49"/>
    <w:rsid w:val="00A174BB"/>
    <w:rsid w:val="00A175C0"/>
    <w:rsid w:val="00A17D23"/>
    <w:rsid w:val="00A17DE4"/>
    <w:rsid w:val="00A20056"/>
    <w:rsid w:val="00A204A1"/>
    <w:rsid w:val="00A2053E"/>
    <w:rsid w:val="00A20654"/>
    <w:rsid w:val="00A20698"/>
    <w:rsid w:val="00A20A16"/>
    <w:rsid w:val="00A214D3"/>
    <w:rsid w:val="00A21606"/>
    <w:rsid w:val="00A2168C"/>
    <w:rsid w:val="00A21819"/>
    <w:rsid w:val="00A21B24"/>
    <w:rsid w:val="00A21B7A"/>
    <w:rsid w:val="00A22146"/>
    <w:rsid w:val="00A22686"/>
    <w:rsid w:val="00A22936"/>
    <w:rsid w:val="00A22C0F"/>
    <w:rsid w:val="00A23691"/>
    <w:rsid w:val="00A23CB6"/>
    <w:rsid w:val="00A24418"/>
    <w:rsid w:val="00A24766"/>
    <w:rsid w:val="00A249F1"/>
    <w:rsid w:val="00A24ABC"/>
    <w:rsid w:val="00A24E04"/>
    <w:rsid w:val="00A251A1"/>
    <w:rsid w:val="00A25713"/>
    <w:rsid w:val="00A25825"/>
    <w:rsid w:val="00A259A7"/>
    <w:rsid w:val="00A25ACD"/>
    <w:rsid w:val="00A25D85"/>
    <w:rsid w:val="00A26509"/>
    <w:rsid w:val="00A266A6"/>
    <w:rsid w:val="00A26CDB"/>
    <w:rsid w:val="00A26FED"/>
    <w:rsid w:val="00A270D6"/>
    <w:rsid w:val="00A27185"/>
    <w:rsid w:val="00A2779D"/>
    <w:rsid w:val="00A27B6D"/>
    <w:rsid w:val="00A27DB6"/>
    <w:rsid w:val="00A27E66"/>
    <w:rsid w:val="00A30610"/>
    <w:rsid w:val="00A30D0F"/>
    <w:rsid w:val="00A30D59"/>
    <w:rsid w:val="00A30D7E"/>
    <w:rsid w:val="00A310E7"/>
    <w:rsid w:val="00A3110A"/>
    <w:rsid w:val="00A311F9"/>
    <w:rsid w:val="00A31B59"/>
    <w:rsid w:val="00A32253"/>
    <w:rsid w:val="00A32657"/>
    <w:rsid w:val="00A329C7"/>
    <w:rsid w:val="00A32FF7"/>
    <w:rsid w:val="00A333ED"/>
    <w:rsid w:val="00A33540"/>
    <w:rsid w:val="00A3372A"/>
    <w:rsid w:val="00A33E0B"/>
    <w:rsid w:val="00A33EE5"/>
    <w:rsid w:val="00A34014"/>
    <w:rsid w:val="00A345BB"/>
    <w:rsid w:val="00A3478D"/>
    <w:rsid w:val="00A3497C"/>
    <w:rsid w:val="00A34DA6"/>
    <w:rsid w:val="00A34DE5"/>
    <w:rsid w:val="00A34E61"/>
    <w:rsid w:val="00A35134"/>
    <w:rsid w:val="00A35236"/>
    <w:rsid w:val="00A35425"/>
    <w:rsid w:val="00A356FF"/>
    <w:rsid w:val="00A3586E"/>
    <w:rsid w:val="00A35C45"/>
    <w:rsid w:val="00A35D54"/>
    <w:rsid w:val="00A36DF6"/>
    <w:rsid w:val="00A376CB"/>
    <w:rsid w:val="00A37809"/>
    <w:rsid w:val="00A37AC1"/>
    <w:rsid w:val="00A37C94"/>
    <w:rsid w:val="00A37CEB"/>
    <w:rsid w:val="00A4015D"/>
    <w:rsid w:val="00A40523"/>
    <w:rsid w:val="00A4054B"/>
    <w:rsid w:val="00A4054C"/>
    <w:rsid w:val="00A40569"/>
    <w:rsid w:val="00A40A60"/>
    <w:rsid w:val="00A40B5F"/>
    <w:rsid w:val="00A40C9E"/>
    <w:rsid w:val="00A40DE5"/>
    <w:rsid w:val="00A41083"/>
    <w:rsid w:val="00A41236"/>
    <w:rsid w:val="00A4171C"/>
    <w:rsid w:val="00A4182D"/>
    <w:rsid w:val="00A41904"/>
    <w:rsid w:val="00A419F6"/>
    <w:rsid w:val="00A41A67"/>
    <w:rsid w:val="00A41B8C"/>
    <w:rsid w:val="00A41E41"/>
    <w:rsid w:val="00A42328"/>
    <w:rsid w:val="00A4256D"/>
    <w:rsid w:val="00A430AA"/>
    <w:rsid w:val="00A4396D"/>
    <w:rsid w:val="00A439D8"/>
    <w:rsid w:val="00A440C4"/>
    <w:rsid w:val="00A440D9"/>
    <w:rsid w:val="00A4434C"/>
    <w:rsid w:val="00A4454B"/>
    <w:rsid w:val="00A44AC1"/>
    <w:rsid w:val="00A44FA8"/>
    <w:rsid w:val="00A45366"/>
    <w:rsid w:val="00A4563C"/>
    <w:rsid w:val="00A456D2"/>
    <w:rsid w:val="00A457DD"/>
    <w:rsid w:val="00A45BEF"/>
    <w:rsid w:val="00A46350"/>
    <w:rsid w:val="00A46577"/>
    <w:rsid w:val="00A46629"/>
    <w:rsid w:val="00A46783"/>
    <w:rsid w:val="00A46B49"/>
    <w:rsid w:val="00A46C2C"/>
    <w:rsid w:val="00A473F2"/>
    <w:rsid w:val="00A47415"/>
    <w:rsid w:val="00A47B9B"/>
    <w:rsid w:val="00A505A9"/>
    <w:rsid w:val="00A50895"/>
    <w:rsid w:val="00A50EF7"/>
    <w:rsid w:val="00A51219"/>
    <w:rsid w:val="00A51ED1"/>
    <w:rsid w:val="00A52342"/>
    <w:rsid w:val="00A525B4"/>
    <w:rsid w:val="00A52DDB"/>
    <w:rsid w:val="00A52E32"/>
    <w:rsid w:val="00A537C1"/>
    <w:rsid w:val="00A53AD4"/>
    <w:rsid w:val="00A53DDC"/>
    <w:rsid w:val="00A54522"/>
    <w:rsid w:val="00A54666"/>
    <w:rsid w:val="00A548AD"/>
    <w:rsid w:val="00A54F7A"/>
    <w:rsid w:val="00A55557"/>
    <w:rsid w:val="00A55ED6"/>
    <w:rsid w:val="00A55F0F"/>
    <w:rsid w:val="00A5603C"/>
    <w:rsid w:val="00A562A2"/>
    <w:rsid w:val="00A564D6"/>
    <w:rsid w:val="00A5692E"/>
    <w:rsid w:val="00A56A11"/>
    <w:rsid w:val="00A56B9F"/>
    <w:rsid w:val="00A56EF5"/>
    <w:rsid w:val="00A575AE"/>
    <w:rsid w:val="00A57676"/>
    <w:rsid w:val="00A57677"/>
    <w:rsid w:val="00A576F0"/>
    <w:rsid w:val="00A576F7"/>
    <w:rsid w:val="00A57702"/>
    <w:rsid w:val="00A57D4E"/>
    <w:rsid w:val="00A57D74"/>
    <w:rsid w:val="00A57F34"/>
    <w:rsid w:val="00A603C5"/>
    <w:rsid w:val="00A60442"/>
    <w:rsid w:val="00A60D9C"/>
    <w:rsid w:val="00A60F6F"/>
    <w:rsid w:val="00A60F78"/>
    <w:rsid w:val="00A615DA"/>
    <w:rsid w:val="00A61C99"/>
    <w:rsid w:val="00A61D71"/>
    <w:rsid w:val="00A62036"/>
    <w:rsid w:val="00A62A21"/>
    <w:rsid w:val="00A62EBF"/>
    <w:rsid w:val="00A62FA1"/>
    <w:rsid w:val="00A63372"/>
    <w:rsid w:val="00A63685"/>
    <w:rsid w:val="00A63702"/>
    <w:rsid w:val="00A6391F"/>
    <w:rsid w:val="00A63AD5"/>
    <w:rsid w:val="00A63CF1"/>
    <w:rsid w:val="00A63D33"/>
    <w:rsid w:val="00A63DBC"/>
    <w:rsid w:val="00A6418C"/>
    <w:rsid w:val="00A6454C"/>
    <w:rsid w:val="00A6486B"/>
    <w:rsid w:val="00A64CC8"/>
    <w:rsid w:val="00A65045"/>
    <w:rsid w:val="00A65274"/>
    <w:rsid w:val="00A654BD"/>
    <w:rsid w:val="00A65CE8"/>
    <w:rsid w:val="00A65FB8"/>
    <w:rsid w:val="00A66068"/>
    <w:rsid w:val="00A66E1A"/>
    <w:rsid w:val="00A66EEA"/>
    <w:rsid w:val="00A672A0"/>
    <w:rsid w:val="00A6761E"/>
    <w:rsid w:val="00A701D8"/>
    <w:rsid w:val="00A70265"/>
    <w:rsid w:val="00A702DD"/>
    <w:rsid w:val="00A702E8"/>
    <w:rsid w:val="00A7053C"/>
    <w:rsid w:val="00A70AC1"/>
    <w:rsid w:val="00A71829"/>
    <w:rsid w:val="00A719F5"/>
    <w:rsid w:val="00A71F28"/>
    <w:rsid w:val="00A72A31"/>
    <w:rsid w:val="00A72E60"/>
    <w:rsid w:val="00A72E7F"/>
    <w:rsid w:val="00A733D7"/>
    <w:rsid w:val="00A7350B"/>
    <w:rsid w:val="00A73704"/>
    <w:rsid w:val="00A73A0E"/>
    <w:rsid w:val="00A73E04"/>
    <w:rsid w:val="00A73E82"/>
    <w:rsid w:val="00A7431A"/>
    <w:rsid w:val="00A74467"/>
    <w:rsid w:val="00A7489D"/>
    <w:rsid w:val="00A749F6"/>
    <w:rsid w:val="00A74F3B"/>
    <w:rsid w:val="00A75020"/>
    <w:rsid w:val="00A7522B"/>
    <w:rsid w:val="00A757DB"/>
    <w:rsid w:val="00A75C94"/>
    <w:rsid w:val="00A76960"/>
    <w:rsid w:val="00A77953"/>
    <w:rsid w:val="00A804BB"/>
    <w:rsid w:val="00A807CC"/>
    <w:rsid w:val="00A80EE5"/>
    <w:rsid w:val="00A81CE8"/>
    <w:rsid w:val="00A81FC6"/>
    <w:rsid w:val="00A831B0"/>
    <w:rsid w:val="00A83233"/>
    <w:rsid w:val="00A838D7"/>
    <w:rsid w:val="00A838FF"/>
    <w:rsid w:val="00A83A12"/>
    <w:rsid w:val="00A83AB7"/>
    <w:rsid w:val="00A8409B"/>
    <w:rsid w:val="00A8483A"/>
    <w:rsid w:val="00A84943"/>
    <w:rsid w:val="00A84BDD"/>
    <w:rsid w:val="00A84F3F"/>
    <w:rsid w:val="00A84FBE"/>
    <w:rsid w:val="00A850BE"/>
    <w:rsid w:val="00A851CD"/>
    <w:rsid w:val="00A85209"/>
    <w:rsid w:val="00A85B77"/>
    <w:rsid w:val="00A864C6"/>
    <w:rsid w:val="00A86CBB"/>
    <w:rsid w:val="00A8700E"/>
    <w:rsid w:val="00A8786A"/>
    <w:rsid w:val="00A87886"/>
    <w:rsid w:val="00A87CA3"/>
    <w:rsid w:val="00A87CE9"/>
    <w:rsid w:val="00A87ECB"/>
    <w:rsid w:val="00A9022D"/>
    <w:rsid w:val="00A902DF"/>
    <w:rsid w:val="00A90499"/>
    <w:rsid w:val="00A90A0C"/>
    <w:rsid w:val="00A90F3A"/>
    <w:rsid w:val="00A9146A"/>
    <w:rsid w:val="00A91FA5"/>
    <w:rsid w:val="00A92219"/>
    <w:rsid w:val="00A92258"/>
    <w:rsid w:val="00A92574"/>
    <w:rsid w:val="00A92869"/>
    <w:rsid w:val="00A92BA7"/>
    <w:rsid w:val="00A92C33"/>
    <w:rsid w:val="00A92EBB"/>
    <w:rsid w:val="00A9339E"/>
    <w:rsid w:val="00A93449"/>
    <w:rsid w:val="00A93504"/>
    <w:rsid w:val="00A93D64"/>
    <w:rsid w:val="00A94652"/>
    <w:rsid w:val="00A946CF"/>
    <w:rsid w:val="00A946D4"/>
    <w:rsid w:val="00A9489A"/>
    <w:rsid w:val="00A948C2"/>
    <w:rsid w:val="00A94A5B"/>
    <w:rsid w:val="00A94D7F"/>
    <w:rsid w:val="00A94EA6"/>
    <w:rsid w:val="00A95832"/>
    <w:rsid w:val="00A95B5D"/>
    <w:rsid w:val="00A95EFD"/>
    <w:rsid w:val="00A96435"/>
    <w:rsid w:val="00A964F1"/>
    <w:rsid w:val="00A967F3"/>
    <w:rsid w:val="00A969BA"/>
    <w:rsid w:val="00A96F85"/>
    <w:rsid w:val="00A96F9F"/>
    <w:rsid w:val="00A970EF"/>
    <w:rsid w:val="00A9799E"/>
    <w:rsid w:val="00A97FDE"/>
    <w:rsid w:val="00AA0042"/>
    <w:rsid w:val="00AA0689"/>
    <w:rsid w:val="00AA0695"/>
    <w:rsid w:val="00AA07FA"/>
    <w:rsid w:val="00AA08D3"/>
    <w:rsid w:val="00AA0A3F"/>
    <w:rsid w:val="00AA13FE"/>
    <w:rsid w:val="00AA1682"/>
    <w:rsid w:val="00AA18E4"/>
    <w:rsid w:val="00AA1B8D"/>
    <w:rsid w:val="00AA285E"/>
    <w:rsid w:val="00AA299B"/>
    <w:rsid w:val="00AA29C6"/>
    <w:rsid w:val="00AA2FF2"/>
    <w:rsid w:val="00AA375F"/>
    <w:rsid w:val="00AA3B6C"/>
    <w:rsid w:val="00AA3E9A"/>
    <w:rsid w:val="00AA444C"/>
    <w:rsid w:val="00AA46AF"/>
    <w:rsid w:val="00AA4AA7"/>
    <w:rsid w:val="00AA4B5D"/>
    <w:rsid w:val="00AA5645"/>
    <w:rsid w:val="00AA5673"/>
    <w:rsid w:val="00AA5729"/>
    <w:rsid w:val="00AA61C8"/>
    <w:rsid w:val="00AA6BBB"/>
    <w:rsid w:val="00AA6C2B"/>
    <w:rsid w:val="00AA6CA0"/>
    <w:rsid w:val="00AA737C"/>
    <w:rsid w:val="00AA746A"/>
    <w:rsid w:val="00AA7B6C"/>
    <w:rsid w:val="00AA7CB8"/>
    <w:rsid w:val="00AA7E88"/>
    <w:rsid w:val="00AB0B58"/>
    <w:rsid w:val="00AB148C"/>
    <w:rsid w:val="00AB151E"/>
    <w:rsid w:val="00AB19C4"/>
    <w:rsid w:val="00AB1A4A"/>
    <w:rsid w:val="00AB1B8D"/>
    <w:rsid w:val="00AB1CF6"/>
    <w:rsid w:val="00AB2374"/>
    <w:rsid w:val="00AB255D"/>
    <w:rsid w:val="00AB26E0"/>
    <w:rsid w:val="00AB285F"/>
    <w:rsid w:val="00AB30AB"/>
    <w:rsid w:val="00AB30AE"/>
    <w:rsid w:val="00AB3B09"/>
    <w:rsid w:val="00AB3B58"/>
    <w:rsid w:val="00AB3C14"/>
    <w:rsid w:val="00AB3F7E"/>
    <w:rsid w:val="00AB46D7"/>
    <w:rsid w:val="00AB487F"/>
    <w:rsid w:val="00AB49E3"/>
    <w:rsid w:val="00AB4AC0"/>
    <w:rsid w:val="00AB4B31"/>
    <w:rsid w:val="00AB4B90"/>
    <w:rsid w:val="00AB4E17"/>
    <w:rsid w:val="00AB4FB1"/>
    <w:rsid w:val="00AB5987"/>
    <w:rsid w:val="00AB5B17"/>
    <w:rsid w:val="00AB5B73"/>
    <w:rsid w:val="00AB5C2F"/>
    <w:rsid w:val="00AB6141"/>
    <w:rsid w:val="00AB617D"/>
    <w:rsid w:val="00AB61F3"/>
    <w:rsid w:val="00AB6393"/>
    <w:rsid w:val="00AB6873"/>
    <w:rsid w:val="00AB6A2A"/>
    <w:rsid w:val="00AB6A73"/>
    <w:rsid w:val="00AB6AB5"/>
    <w:rsid w:val="00AB75A4"/>
    <w:rsid w:val="00AB75C7"/>
    <w:rsid w:val="00AB796F"/>
    <w:rsid w:val="00AB79D2"/>
    <w:rsid w:val="00AB7C05"/>
    <w:rsid w:val="00AB7F6B"/>
    <w:rsid w:val="00AC0708"/>
    <w:rsid w:val="00AC0D26"/>
    <w:rsid w:val="00AC0F65"/>
    <w:rsid w:val="00AC11FF"/>
    <w:rsid w:val="00AC1596"/>
    <w:rsid w:val="00AC1935"/>
    <w:rsid w:val="00AC1A41"/>
    <w:rsid w:val="00AC1EAB"/>
    <w:rsid w:val="00AC1FF7"/>
    <w:rsid w:val="00AC256D"/>
    <w:rsid w:val="00AC2B3E"/>
    <w:rsid w:val="00AC2CC0"/>
    <w:rsid w:val="00AC35BC"/>
    <w:rsid w:val="00AC3C76"/>
    <w:rsid w:val="00AC444E"/>
    <w:rsid w:val="00AC484A"/>
    <w:rsid w:val="00AC49C1"/>
    <w:rsid w:val="00AC4C87"/>
    <w:rsid w:val="00AC51AC"/>
    <w:rsid w:val="00AC5246"/>
    <w:rsid w:val="00AC525E"/>
    <w:rsid w:val="00AC5298"/>
    <w:rsid w:val="00AC5E19"/>
    <w:rsid w:val="00AC60D4"/>
    <w:rsid w:val="00AC620A"/>
    <w:rsid w:val="00AC76D1"/>
    <w:rsid w:val="00AC7ABF"/>
    <w:rsid w:val="00AD03F0"/>
    <w:rsid w:val="00AD0A84"/>
    <w:rsid w:val="00AD0D35"/>
    <w:rsid w:val="00AD1277"/>
    <w:rsid w:val="00AD129C"/>
    <w:rsid w:val="00AD1986"/>
    <w:rsid w:val="00AD19AF"/>
    <w:rsid w:val="00AD1A92"/>
    <w:rsid w:val="00AD1E31"/>
    <w:rsid w:val="00AD1EA4"/>
    <w:rsid w:val="00AD20A6"/>
    <w:rsid w:val="00AD22D9"/>
    <w:rsid w:val="00AD2B5B"/>
    <w:rsid w:val="00AD2D8E"/>
    <w:rsid w:val="00AD2E0E"/>
    <w:rsid w:val="00AD3A2C"/>
    <w:rsid w:val="00AD3DC4"/>
    <w:rsid w:val="00AD4025"/>
    <w:rsid w:val="00AD4216"/>
    <w:rsid w:val="00AD4270"/>
    <w:rsid w:val="00AD4F66"/>
    <w:rsid w:val="00AD518A"/>
    <w:rsid w:val="00AD539D"/>
    <w:rsid w:val="00AD55B9"/>
    <w:rsid w:val="00AD55F7"/>
    <w:rsid w:val="00AD577F"/>
    <w:rsid w:val="00AD5994"/>
    <w:rsid w:val="00AD5A65"/>
    <w:rsid w:val="00AD5D61"/>
    <w:rsid w:val="00AD5EA7"/>
    <w:rsid w:val="00AD626B"/>
    <w:rsid w:val="00AD703F"/>
    <w:rsid w:val="00AD7377"/>
    <w:rsid w:val="00AD75AE"/>
    <w:rsid w:val="00AD7CF3"/>
    <w:rsid w:val="00AE0DB6"/>
    <w:rsid w:val="00AE0F21"/>
    <w:rsid w:val="00AE0F65"/>
    <w:rsid w:val="00AE17DE"/>
    <w:rsid w:val="00AE1E33"/>
    <w:rsid w:val="00AE1EED"/>
    <w:rsid w:val="00AE1FAF"/>
    <w:rsid w:val="00AE22A4"/>
    <w:rsid w:val="00AE28C2"/>
    <w:rsid w:val="00AE2AEB"/>
    <w:rsid w:val="00AE336E"/>
    <w:rsid w:val="00AE351F"/>
    <w:rsid w:val="00AE3944"/>
    <w:rsid w:val="00AE3A79"/>
    <w:rsid w:val="00AE3DA6"/>
    <w:rsid w:val="00AE3DE3"/>
    <w:rsid w:val="00AE3FCC"/>
    <w:rsid w:val="00AE4115"/>
    <w:rsid w:val="00AE411A"/>
    <w:rsid w:val="00AE41F5"/>
    <w:rsid w:val="00AE4564"/>
    <w:rsid w:val="00AE4A57"/>
    <w:rsid w:val="00AE4A86"/>
    <w:rsid w:val="00AE4D14"/>
    <w:rsid w:val="00AE5493"/>
    <w:rsid w:val="00AE551E"/>
    <w:rsid w:val="00AE58C8"/>
    <w:rsid w:val="00AE5A45"/>
    <w:rsid w:val="00AE5BA5"/>
    <w:rsid w:val="00AE5C90"/>
    <w:rsid w:val="00AE662C"/>
    <w:rsid w:val="00AE6634"/>
    <w:rsid w:val="00AE68CA"/>
    <w:rsid w:val="00AE6AD0"/>
    <w:rsid w:val="00AE6B3C"/>
    <w:rsid w:val="00AE6BA6"/>
    <w:rsid w:val="00AE7542"/>
    <w:rsid w:val="00AE7D04"/>
    <w:rsid w:val="00AE7E51"/>
    <w:rsid w:val="00AE7E62"/>
    <w:rsid w:val="00AF0350"/>
    <w:rsid w:val="00AF0541"/>
    <w:rsid w:val="00AF0EBD"/>
    <w:rsid w:val="00AF0F1D"/>
    <w:rsid w:val="00AF18FE"/>
    <w:rsid w:val="00AF19ED"/>
    <w:rsid w:val="00AF1D67"/>
    <w:rsid w:val="00AF1DC0"/>
    <w:rsid w:val="00AF2AC5"/>
    <w:rsid w:val="00AF3238"/>
    <w:rsid w:val="00AF393D"/>
    <w:rsid w:val="00AF3AE1"/>
    <w:rsid w:val="00AF3EA6"/>
    <w:rsid w:val="00AF4021"/>
    <w:rsid w:val="00AF4033"/>
    <w:rsid w:val="00AF469C"/>
    <w:rsid w:val="00AF4AC9"/>
    <w:rsid w:val="00AF4C00"/>
    <w:rsid w:val="00AF4F29"/>
    <w:rsid w:val="00AF5625"/>
    <w:rsid w:val="00AF5673"/>
    <w:rsid w:val="00AF5728"/>
    <w:rsid w:val="00AF5D5B"/>
    <w:rsid w:val="00AF5DFE"/>
    <w:rsid w:val="00AF5F6B"/>
    <w:rsid w:val="00AF6046"/>
    <w:rsid w:val="00AF615C"/>
    <w:rsid w:val="00AF630E"/>
    <w:rsid w:val="00AF6612"/>
    <w:rsid w:val="00AF6701"/>
    <w:rsid w:val="00AF6783"/>
    <w:rsid w:val="00AF67F9"/>
    <w:rsid w:val="00B000E1"/>
    <w:rsid w:val="00B007C3"/>
    <w:rsid w:val="00B00C28"/>
    <w:rsid w:val="00B01253"/>
    <w:rsid w:val="00B014FF"/>
    <w:rsid w:val="00B015AC"/>
    <w:rsid w:val="00B01BF4"/>
    <w:rsid w:val="00B01D33"/>
    <w:rsid w:val="00B01DBE"/>
    <w:rsid w:val="00B0219F"/>
    <w:rsid w:val="00B0288A"/>
    <w:rsid w:val="00B02AB0"/>
    <w:rsid w:val="00B02F69"/>
    <w:rsid w:val="00B033F6"/>
    <w:rsid w:val="00B0384E"/>
    <w:rsid w:val="00B03A44"/>
    <w:rsid w:val="00B03C89"/>
    <w:rsid w:val="00B04145"/>
    <w:rsid w:val="00B041EC"/>
    <w:rsid w:val="00B042A5"/>
    <w:rsid w:val="00B04384"/>
    <w:rsid w:val="00B0490C"/>
    <w:rsid w:val="00B04AB2"/>
    <w:rsid w:val="00B051C4"/>
    <w:rsid w:val="00B05705"/>
    <w:rsid w:val="00B058C0"/>
    <w:rsid w:val="00B06227"/>
    <w:rsid w:val="00B06853"/>
    <w:rsid w:val="00B06E43"/>
    <w:rsid w:val="00B07591"/>
    <w:rsid w:val="00B078E8"/>
    <w:rsid w:val="00B07C69"/>
    <w:rsid w:val="00B07D99"/>
    <w:rsid w:val="00B106A4"/>
    <w:rsid w:val="00B10F5A"/>
    <w:rsid w:val="00B11175"/>
    <w:rsid w:val="00B1140B"/>
    <w:rsid w:val="00B11AB1"/>
    <w:rsid w:val="00B11B64"/>
    <w:rsid w:val="00B11BF8"/>
    <w:rsid w:val="00B11C3F"/>
    <w:rsid w:val="00B11C97"/>
    <w:rsid w:val="00B11E93"/>
    <w:rsid w:val="00B11FA5"/>
    <w:rsid w:val="00B124BF"/>
    <w:rsid w:val="00B12A44"/>
    <w:rsid w:val="00B12F8E"/>
    <w:rsid w:val="00B13393"/>
    <w:rsid w:val="00B133ED"/>
    <w:rsid w:val="00B13469"/>
    <w:rsid w:val="00B136A6"/>
    <w:rsid w:val="00B137DB"/>
    <w:rsid w:val="00B13A39"/>
    <w:rsid w:val="00B13AED"/>
    <w:rsid w:val="00B13F83"/>
    <w:rsid w:val="00B143D6"/>
    <w:rsid w:val="00B14B56"/>
    <w:rsid w:val="00B14C39"/>
    <w:rsid w:val="00B1524D"/>
    <w:rsid w:val="00B1548E"/>
    <w:rsid w:val="00B1586F"/>
    <w:rsid w:val="00B1589A"/>
    <w:rsid w:val="00B15956"/>
    <w:rsid w:val="00B15E83"/>
    <w:rsid w:val="00B165E2"/>
    <w:rsid w:val="00B16800"/>
    <w:rsid w:val="00B16869"/>
    <w:rsid w:val="00B16A64"/>
    <w:rsid w:val="00B16B9B"/>
    <w:rsid w:val="00B16CB0"/>
    <w:rsid w:val="00B16EB5"/>
    <w:rsid w:val="00B17148"/>
    <w:rsid w:val="00B17158"/>
    <w:rsid w:val="00B17BE5"/>
    <w:rsid w:val="00B202FE"/>
    <w:rsid w:val="00B205B6"/>
    <w:rsid w:val="00B207A8"/>
    <w:rsid w:val="00B2089B"/>
    <w:rsid w:val="00B20C31"/>
    <w:rsid w:val="00B20D50"/>
    <w:rsid w:val="00B20DDB"/>
    <w:rsid w:val="00B2129C"/>
    <w:rsid w:val="00B218E5"/>
    <w:rsid w:val="00B21AA4"/>
    <w:rsid w:val="00B227F3"/>
    <w:rsid w:val="00B2295A"/>
    <w:rsid w:val="00B22C72"/>
    <w:rsid w:val="00B22D5A"/>
    <w:rsid w:val="00B22E40"/>
    <w:rsid w:val="00B22FB0"/>
    <w:rsid w:val="00B23156"/>
    <w:rsid w:val="00B2316F"/>
    <w:rsid w:val="00B2370E"/>
    <w:rsid w:val="00B23966"/>
    <w:rsid w:val="00B239FD"/>
    <w:rsid w:val="00B23ABD"/>
    <w:rsid w:val="00B23B3E"/>
    <w:rsid w:val="00B23B68"/>
    <w:rsid w:val="00B23FF9"/>
    <w:rsid w:val="00B2405C"/>
    <w:rsid w:val="00B24726"/>
    <w:rsid w:val="00B248FB"/>
    <w:rsid w:val="00B248FF"/>
    <w:rsid w:val="00B24B8B"/>
    <w:rsid w:val="00B25192"/>
    <w:rsid w:val="00B25589"/>
    <w:rsid w:val="00B2572C"/>
    <w:rsid w:val="00B25AD2"/>
    <w:rsid w:val="00B25AD4"/>
    <w:rsid w:val="00B268A2"/>
    <w:rsid w:val="00B269B3"/>
    <w:rsid w:val="00B26EFF"/>
    <w:rsid w:val="00B26F83"/>
    <w:rsid w:val="00B271B4"/>
    <w:rsid w:val="00B27857"/>
    <w:rsid w:val="00B2789A"/>
    <w:rsid w:val="00B27F73"/>
    <w:rsid w:val="00B3053D"/>
    <w:rsid w:val="00B30963"/>
    <w:rsid w:val="00B30A99"/>
    <w:rsid w:val="00B30AE1"/>
    <w:rsid w:val="00B30C4C"/>
    <w:rsid w:val="00B31621"/>
    <w:rsid w:val="00B316A1"/>
    <w:rsid w:val="00B316CF"/>
    <w:rsid w:val="00B31805"/>
    <w:rsid w:val="00B31A62"/>
    <w:rsid w:val="00B31B87"/>
    <w:rsid w:val="00B31F11"/>
    <w:rsid w:val="00B321FA"/>
    <w:rsid w:val="00B323D8"/>
    <w:rsid w:val="00B32C22"/>
    <w:rsid w:val="00B338E3"/>
    <w:rsid w:val="00B33A7E"/>
    <w:rsid w:val="00B33B04"/>
    <w:rsid w:val="00B33B7C"/>
    <w:rsid w:val="00B33C07"/>
    <w:rsid w:val="00B33E4D"/>
    <w:rsid w:val="00B33EF1"/>
    <w:rsid w:val="00B34020"/>
    <w:rsid w:val="00B340CF"/>
    <w:rsid w:val="00B345EA"/>
    <w:rsid w:val="00B34939"/>
    <w:rsid w:val="00B34A44"/>
    <w:rsid w:val="00B34FCB"/>
    <w:rsid w:val="00B350D7"/>
    <w:rsid w:val="00B35426"/>
    <w:rsid w:val="00B35585"/>
    <w:rsid w:val="00B359E7"/>
    <w:rsid w:val="00B35A65"/>
    <w:rsid w:val="00B35BAE"/>
    <w:rsid w:val="00B36122"/>
    <w:rsid w:val="00B36358"/>
    <w:rsid w:val="00B36796"/>
    <w:rsid w:val="00B367B2"/>
    <w:rsid w:val="00B368CF"/>
    <w:rsid w:val="00B36CA8"/>
    <w:rsid w:val="00B36FC8"/>
    <w:rsid w:val="00B3739F"/>
    <w:rsid w:val="00B373BF"/>
    <w:rsid w:val="00B37494"/>
    <w:rsid w:val="00B37539"/>
    <w:rsid w:val="00B37E31"/>
    <w:rsid w:val="00B37EA7"/>
    <w:rsid w:val="00B37F02"/>
    <w:rsid w:val="00B40302"/>
    <w:rsid w:val="00B40307"/>
    <w:rsid w:val="00B4065E"/>
    <w:rsid w:val="00B40981"/>
    <w:rsid w:val="00B409C7"/>
    <w:rsid w:val="00B40E7D"/>
    <w:rsid w:val="00B4138F"/>
    <w:rsid w:val="00B414C2"/>
    <w:rsid w:val="00B4174D"/>
    <w:rsid w:val="00B41A43"/>
    <w:rsid w:val="00B42AA0"/>
    <w:rsid w:val="00B42D14"/>
    <w:rsid w:val="00B42D76"/>
    <w:rsid w:val="00B431EB"/>
    <w:rsid w:val="00B432C9"/>
    <w:rsid w:val="00B433DD"/>
    <w:rsid w:val="00B43606"/>
    <w:rsid w:val="00B43AF3"/>
    <w:rsid w:val="00B43BDF"/>
    <w:rsid w:val="00B43ED6"/>
    <w:rsid w:val="00B443C1"/>
    <w:rsid w:val="00B44418"/>
    <w:rsid w:val="00B44709"/>
    <w:rsid w:val="00B44AE4"/>
    <w:rsid w:val="00B44C63"/>
    <w:rsid w:val="00B4516C"/>
    <w:rsid w:val="00B45A3C"/>
    <w:rsid w:val="00B4601E"/>
    <w:rsid w:val="00B46B56"/>
    <w:rsid w:val="00B46BBD"/>
    <w:rsid w:val="00B471F9"/>
    <w:rsid w:val="00B476E0"/>
    <w:rsid w:val="00B50992"/>
    <w:rsid w:val="00B50DD7"/>
    <w:rsid w:val="00B51142"/>
    <w:rsid w:val="00B51173"/>
    <w:rsid w:val="00B5135D"/>
    <w:rsid w:val="00B51849"/>
    <w:rsid w:val="00B51D7C"/>
    <w:rsid w:val="00B526E6"/>
    <w:rsid w:val="00B52958"/>
    <w:rsid w:val="00B52993"/>
    <w:rsid w:val="00B52B86"/>
    <w:rsid w:val="00B52D18"/>
    <w:rsid w:val="00B52DCA"/>
    <w:rsid w:val="00B52F5D"/>
    <w:rsid w:val="00B530B7"/>
    <w:rsid w:val="00B53204"/>
    <w:rsid w:val="00B53622"/>
    <w:rsid w:val="00B53649"/>
    <w:rsid w:val="00B53680"/>
    <w:rsid w:val="00B53966"/>
    <w:rsid w:val="00B53A91"/>
    <w:rsid w:val="00B53BB5"/>
    <w:rsid w:val="00B53CAD"/>
    <w:rsid w:val="00B53D62"/>
    <w:rsid w:val="00B53D90"/>
    <w:rsid w:val="00B541B4"/>
    <w:rsid w:val="00B543BF"/>
    <w:rsid w:val="00B545DD"/>
    <w:rsid w:val="00B54727"/>
    <w:rsid w:val="00B55050"/>
    <w:rsid w:val="00B55081"/>
    <w:rsid w:val="00B55086"/>
    <w:rsid w:val="00B557AA"/>
    <w:rsid w:val="00B55F89"/>
    <w:rsid w:val="00B56079"/>
    <w:rsid w:val="00B5649B"/>
    <w:rsid w:val="00B56B58"/>
    <w:rsid w:val="00B56BC3"/>
    <w:rsid w:val="00B56E2C"/>
    <w:rsid w:val="00B56EEF"/>
    <w:rsid w:val="00B571BD"/>
    <w:rsid w:val="00B572E8"/>
    <w:rsid w:val="00B575EA"/>
    <w:rsid w:val="00B577FC"/>
    <w:rsid w:val="00B57D7B"/>
    <w:rsid w:val="00B57E03"/>
    <w:rsid w:val="00B57EDB"/>
    <w:rsid w:val="00B60770"/>
    <w:rsid w:val="00B608C2"/>
    <w:rsid w:val="00B614D7"/>
    <w:rsid w:val="00B6184B"/>
    <w:rsid w:val="00B61C8B"/>
    <w:rsid w:val="00B61CC8"/>
    <w:rsid w:val="00B61E59"/>
    <w:rsid w:val="00B628F3"/>
    <w:rsid w:val="00B62BDD"/>
    <w:rsid w:val="00B63A7B"/>
    <w:rsid w:val="00B63E0E"/>
    <w:rsid w:val="00B63E81"/>
    <w:rsid w:val="00B6414F"/>
    <w:rsid w:val="00B6425A"/>
    <w:rsid w:val="00B643E6"/>
    <w:rsid w:val="00B6443F"/>
    <w:rsid w:val="00B6469C"/>
    <w:rsid w:val="00B64730"/>
    <w:rsid w:val="00B6486C"/>
    <w:rsid w:val="00B648B7"/>
    <w:rsid w:val="00B64D14"/>
    <w:rsid w:val="00B64D9D"/>
    <w:rsid w:val="00B65324"/>
    <w:rsid w:val="00B65C17"/>
    <w:rsid w:val="00B65FC5"/>
    <w:rsid w:val="00B66202"/>
    <w:rsid w:val="00B663C8"/>
    <w:rsid w:val="00B66F90"/>
    <w:rsid w:val="00B6736F"/>
    <w:rsid w:val="00B6737E"/>
    <w:rsid w:val="00B674D9"/>
    <w:rsid w:val="00B67963"/>
    <w:rsid w:val="00B679A0"/>
    <w:rsid w:val="00B67A9C"/>
    <w:rsid w:val="00B67E6E"/>
    <w:rsid w:val="00B70123"/>
    <w:rsid w:val="00B70FC9"/>
    <w:rsid w:val="00B7100E"/>
    <w:rsid w:val="00B71258"/>
    <w:rsid w:val="00B7189C"/>
    <w:rsid w:val="00B7196C"/>
    <w:rsid w:val="00B71BBB"/>
    <w:rsid w:val="00B72033"/>
    <w:rsid w:val="00B722F8"/>
    <w:rsid w:val="00B724DA"/>
    <w:rsid w:val="00B72CAD"/>
    <w:rsid w:val="00B72DF7"/>
    <w:rsid w:val="00B731E0"/>
    <w:rsid w:val="00B73838"/>
    <w:rsid w:val="00B73A44"/>
    <w:rsid w:val="00B73B8D"/>
    <w:rsid w:val="00B743FD"/>
    <w:rsid w:val="00B747A7"/>
    <w:rsid w:val="00B747F4"/>
    <w:rsid w:val="00B74D1A"/>
    <w:rsid w:val="00B7538F"/>
    <w:rsid w:val="00B756E7"/>
    <w:rsid w:val="00B75C96"/>
    <w:rsid w:val="00B75F36"/>
    <w:rsid w:val="00B76014"/>
    <w:rsid w:val="00B76640"/>
    <w:rsid w:val="00B772A1"/>
    <w:rsid w:val="00B7797F"/>
    <w:rsid w:val="00B77B72"/>
    <w:rsid w:val="00B77D05"/>
    <w:rsid w:val="00B8018A"/>
    <w:rsid w:val="00B805A7"/>
    <w:rsid w:val="00B80BB7"/>
    <w:rsid w:val="00B80D75"/>
    <w:rsid w:val="00B80E8D"/>
    <w:rsid w:val="00B80F06"/>
    <w:rsid w:val="00B8118D"/>
    <w:rsid w:val="00B812F1"/>
    <w:rsid w:val="00B816AD"/>
    <w:rsid w:val="00B816FC"/>
    <w:rsid w:val="00B82071"/>
    <w:rsid w:val="00B82C7A"/>
    <w:rsid w:val="00B8361C"/>
    <w:rsid w:val="00B84439"/>
    <w:rsid w:val="00B848F0"/>
    <w:rsid w:val="00B84A18"/>
    <w:rsid w:val="00B850A4"/>
    <w:rsid w:val="00B85297"/>
    <w:rsid w:val="00B8585A"/>
    <w:rsid w:val="00B85977"/>
    <w:rsid w:val="00B85EC8"/>
    <w:rsid w:val="00B85F7B"/>
    <w:rsid w:val="00B865AF"/>
    <w:rsid w:val="00B86C0D"/>
    <w:rsid w:val="00B86DFA"/>
    <w:rsid w:val="00B86ED4"/>
    <w:rsid w:val="00B87267"/>
    <w:rsid w:val="00B873E4"/>
    <w:rsid w:val="00B8757B"/>
    <w:rsid w:val="00B87DD0"/>
    <w:rsid w:val="00B91324"/>
    <w:rsid w:val="00B91957"/>
    <w:rsid w:val="00B91BF3"/>
    <w:rsid w:val="00B91F11"/>
    <w:rsid w:val="00B92236"/>
    <w:rsid w:val="00B92996"/>
    <w:rsid w:val="00B92B0F"/>
    <w:rsid w:val="00B930E3"/>
    <w:rsid w:val="00B934F0"/>
    <w:rsid w:val="00B936B3"/>
    <w:rsid w:val="00B9396E"/>
    <w:rsid w:val="00B93C51"/>
    <w:rsid w:val="00B93D5A"/>
    <w:rsid w:val="00B93E16"/>
    <w:rsid w:val="00B93E3E"/>
    <w:rsid w:val="00B93F8E"/>
    <w:rsid w:val="00B944B6"/>
    <w:rsid w:val="00B951CA"/>
    <w:rsid w:val="00B954C5"/>
    <w:rsid w:val="00B95CFF"/>
    <w:rsid w:val="00B962D7"/>
    <w:rsid w:val="00B96C6A"/>
    <w:rsid w:val="00B96DFC"/>
    <w:rsid w:val="00B9738E"/>
    <w:rsid w:val="00B97682"/>
    <w:rsid w:val="00B97785"/>
    <w:rsid w:val="00B97C4A"/>
    <w:rsid w:val="00B97F9A"/>
    <w:rsid w:val="00BA0101"/>
    <w:rsid w:val="00BA01EC"/>
    <w:rsid w:val="00BA0511"/>
    <w:rsid w:val="00BA0D9E"/>
    <w:rsid w:val="00BA0DE8"/>
    <w:rsid w:val="00BA0FAB"/>
    <w:rsid w:val="00BA13CA"/>
    <w:rsid w:val="00BA173D"/>
    <w:rsid w:val="00BA1D60"/>
    <w:rsid w:val="00BA1F09"/>
    <w:rsid w:val="00BA1F87"/>
    <w:rsid w:val="00BA2650"/>
    <w:rsid w:val="00BA26D3"/>
    <w:rsid w:val="00BA287F"/>
    <w:rsid w:val="00BA2975"/>
    <w:rsid w:val="00BA2F53"/>
    <w:rsid w:val="00BA4390"/>
    <w:rsid w:val="00BA4619"/>
    <w:rsid w:val="00BA486D"/>
    <w:rsid w:val="00BA4AEC"/>
    <w:rsid w:val="00BA5763"/>
    <w:rsid w:val="00BA5B17"/>
    <w:rsid w:val="00BA5DD9"/>
    <w:rsid w:val="00BA692C"/>
    <w:rsid w:val="00BA6C87"/>
    <w:rsid w:val="00BA710A"/>
    <w:rsid w:val="00BA71F9"/>
    <w:rsid w:val="00BA7377"/>
    <w:rsid w:val="00BA7538"/>
    <w:rsid w:val="00BA7556"/>
    <w:rsid w:val="00BA766E"/>
    <w:rsid w:val="00BA7CBE"/>
    <w:rsid w:val="00BA7EEB"/>
    <w:rsid w:val="00BA7F8F"/>
    <w:rsid w:val="00BB05CA"/>
    <w:rsid w:val="00BB0798"/>
    <w:rsid w:val="00BB087B"/>
    <w:rsid w:val="00BB08F9"/>
    <w:rsid w:val="00BB0930"/>
    <w:rsid w:val="00BB0D46"/>
    <w:rsid w:val="00BB0F26"/>
    <w:rsid w:val="00BB10E1"/>
    <w:rsid w:val="00BB122A"/>
    <w:rsid w:val="00BB1349"/>
    <w:rsid w:val="00BB135B"/>
    <w:rsid w:val="00BB140D"/>
    <w:rsid w:val="00BB1425"/>
    <w:rsid w:val="00BB1675"/>
    <w:rsid w:val="00BB1C1F"/>
    <w:rsid w:val="00BB2208"/>
    <w:rsid w:val="00BB22D3"/>
    <w:rsid w:val="00BB2AA3"/>
    <w:rsid w:val="00BB2EE5"/>
    <w:rsid w:val="00BB2F5D"/>
    <w:rsid w:val="00BB3173"/>
    <w:rsid w:val="00BB31E0"/>
    <w:rsid w:val="00BB36B5"/>
    <w:rsid w:val="00BB370F"/>
    <w:rsid w:val="00BB3AF5"/>
    <w:rsid w:val="00BB3CDA"/>
    <w:rsid w:val="00BB42C8"/>
    <w:rsid w:val="00BB4320"/>
    <w:rsid w:val="00BB4906"/>
    <w:rsid w:val="00BB510A"/>
    <w:rsid w:val="00BB5243"/>
    <w:rsid w:val="00BB5D24"/>
    <w:rsid w:val="00BB621E"/>
    <w:rsid w:val="00BB6424"/>
    <w:rsid w:val="00BB64B7"/>
    <w:rsid w:val="00BB65D9"/>
    <w:rsid w:val="00BB6A03"/>
    <w:rsid w:val="00BB6D92"/>
    <w:rsid w:val="00BB6ED6"/>
    <w:rsid w:val="00BB70B9"/>
    <w:rsid w:val="00BB7585"/>
    <w:rsid w:val="00BB79BB"/>
    <w:rsid w:val="00BB7D87"/>
    <w:rsid w:val="00BC02F3"/>
    <w:rsid w:val="00BC06B9"/>
    <w:rsid w:val="00BC0AD0"/>
    <w:rsid w:val="00BC0E35"/>
    <w:rsid w:val="00BC1BB0"/>
    <w:rsid w:val="00BC2409"/>
    <w:rsid w:val="00BC24C9"/>
    <w:rsid w:val="00BC2C7D"/>
    <w:rsid w:val="00BC2F56"/>
    <w:rsid w:val="00BC3032"/>
    <w:rsid w:val="00BC306A"/>
    <w:rsid w:val="00BC380B"/>
    <w:rsid w:val="00BC39F4"/>
    <w:rsid w:val="00BC3D45"/>
    <w:rsid w:val="00BC3E66"/>
    <w:rsid w:val="00BC3E92"/>
    <w:rsid w:val="00BC4021"/>
    <w:rsid w:val="00BC4066"/>
    <w:rsid w:val="00BC4330"/>
    <w:rsid w:val="00BC450E"/>
    <w:rsid w:val="00BC4C34"/>
    <w:rsid w:val="00BC4D85"/>
    <w:rsid w:val="00BC531B"/>
    <w:rsid w:val="00BC548B"/>
    <w:rsid w:val="00BC604C"/>
    <w:rsid w:val="00BC66B1"/>
    <w:rsid w:val="00BC6C96"/>
    <w:rsid w:val="00BC6EBC"/>
    <w:rsid w:val="00BC7130"/>
    <w:rsid w:val="00BC71C9"/>
    <w:rsid w:val="00BC7A4E"/>
    <w:rsid w:val="00BC7BE6"/>
    <w:rsid w:val="00BC7F93"/>
    <w:rsid w:val="00BD0769"/>
    <w:rsid w:val="00BD0887"/>
    <w:rsid w:val="00BD0AB1"/>
    <w:rsid w:val="00BD0CCF"/>
    <w:rsid w:val="00BD10EC"/>
    <w:rsid w:val="00BD214B"/>
    <w:rsid w:val="00BD21AB"/>
    <w:rsid w:val="00BD22C6"/>
    <w:rsid w:val="00BD3737"/>
    <w:rsid w:val="00BD3766"/>
    <w:rsid w:val="00BD378A"/>
    <w:rsid w:val="00BD43D6"/>
    <w:rsid w:val="00BD4538"/>
    <w:rsid w:val="00BD4965"/>
    <w:rsid w:val="00BD4B75"/>
    <w:rsid w:val="00BD5208"/>
    <w:rsid w:val="00BD5521"/>
    <w:rsid w:val="00BD5774"/>
    <w:rsid w:val="00BD5A84"/>
    <w:rsid w:val="00BD5E8F"/>
    <w:rsid w:val="00BD61B3"/>
    <w:rsid w:val="00BD61F2"/>
    <w:rsid w:val="00BD68FF"/>
    <w:rsid w:val="00BD6918"/>
    <w:rsid w:val="00BD7056"/>
    <w:rsid w:val="00BD71BA"/>
    <w:rsid w:val="00BD71D7"/>
    <w:rsid w:val="00BD7214"/>
    <w:rsid w:val="00BD765A"/>
    <w:rsid w:val="00BD7DCB"/>
    <w:rsid w:val="00BD7EA6"/>
    <w:rsid w:val="00BE0354"/>
    <w:rsid w:val="00BE052B"/>
    <w:rsid w:val="00BE0A0D"/>
    <w:rsid w:val="00BE0BD0"/>
    <w:rsid w:val="00BE1113"/>
    <w:rsid w:val="00BE112F"/>
    <w:rsid w:val="00BE136D"/>
    <w:rsid w:val="00BE186B"/>
    <w:rsid w:val="00BE1890"/>
    <w:rsid w:val="00BE1AD8"/>
    <w:rsid w:val="00BE1AFA"/>
    <w:rsid w:val="00BE223D"/>
    <w:rsid w:val="00BE27A1"/>
    <w:rsid w:val="00BE27ED"/>
    <w:rsid w:val="00BE2DEA"/>
    <w:rsid w:val="00BE2F1B"/>
    <w:rsid w:val="00BE37DD"/>
    <w:rsid w:val="00BE396C"/>
    <w:rsid w:val="00BE3FDB"/>
    <w:rsid w:val="00BE45BC"/>
    <w:rsid w:val="00BE47E1"/>
    <w:rsid w:val="00BE4E4D"/>
    <w:rsid w:val="00BE4FAB"/>
    <w:rsid w:val="00BE55B0"/>
    <w:rsid w:val="00BE5604"/>
    <w:rsid w:val="00BE5633"/>
    <w:rsid w:val="00BE5A9D"/>
    <w:rsid w:val="00BE5B9A"/>
    <w:rsid w:val="00BE6078"/>
    <w:rsid w:val="00BE63BC"/>
    <w:rsid w:val="00BE65CE"/>
    <w:rsid w:val="00BE6833"/>
    <w:rsid w:val="00BE690B"/>
    <w:rsid w:val="00BE7226"/>
    <w:rsid w:val="00BE739E"/>
    <w:rsid w:val="00BE743B"/>
    <w:rsid w:val="00BE76E4"/>
    <w:rsid w:val="00BE7D09"/>
    <w:rsid w:val="00BE7D4F"/>
    <w:rsid w:val="00BF0118"/>
    <w:rsid w:val="00BF0140"/>
    <w:rsid w:val="00BF0C3F"/>
    <w:rsid w:val="00BF0C5F"/>
    <w:rsid w:val="00BF0E47"/>
    <w:rsid w:val="00BF146E"/>
    <w:rsid w:val="00BF1962"/>
    <w:rsid w:val="00BF1B58"/>
    <w:rsid w:val="00BF2143"/>
    <w:rsid w:val="00BF2496"/>
    <w:rsid w:val="00BF2CA2"/>
    <w:rsid w:val="00BF3311"/>
    <w:rsid w:val="00BF337F"/>
    <w:rsid w:val="00BF3739"/>
    <w:rsid w:val="00BF42AF"/>
    <w:rsid w:val="00BF44B0"/>
    <w:rsid w:val="00BF45A5"/>
    <w:rsid w:val="00BF4669"/>
    <w:rsid w:val="00BF4741"/>
    <w:rsid w:val="00BF4B58"/>
    <w:rsid w:val="00BF4DDC"/>
    <w:rsid w:val="00BF4ED6"/>
    <w:rsid w:val="00BF4F01"/>
    <w:rsid w:val="00BF527A"/>
    <w:rsid w:val="00BF5578"/>
    <w:rsid w:val="00BF568A"/>
    <w:rsid w:val="00BF5B5A"/>
    <w:rsid w:val="00BF5C5C"/>
    <w:rsid w:val="00BF610A"/>
    <w:rsid w:val="00BF6988"/>
    <w:rsid w:val="00BF6A3C"/>
    <w:rsid w:val="00BF6FCD"/>
    <w:rsid w:val="00BF70BC"/>
    <w:rsid w:val="00BF70CE"/>
    <w:rsid w:val="00BF7587"/>
    <w:rsid w:val="00BF7800"/>
    <w:rsid w:val="00BF78AE"/>
    <w:rsid w:val="00BF7D15"/>
    <w:rsid w:val="00C00002"/>
    <w:rsid w:val="00C002CE"/>
    <w:rsid w:val="00C0049C"/>
    <w:rsid w:val="00C00972"/>
    <w:rsid w:val="00C00CC1"/>
    <w:rsid w:val="00C01258"/>
    <w:rsid w:val="00C0163B"/>
    <w:rsid w:val="00C01DFC"/>
    <w:rsid w:val="00C01F56"/>
    <w:rsid w:val="00C023E3"/>
    <w:rsid w:val="00C02575"/>
    <w:rsid w:val="00C028C0"/>
    <w:rsid w:val="00C02EA8"/>
    <w:rsid w:val="00C02F48"/>
    <w:rsid w:val="00C02FBA"/>
    <w:rsid w:val="00C034BC"/>
    <w:rsid w:val="00C034FA"/>
    <w:rsid w:val="00C03877"/>
    <w:rsid w:val="00C038A1"/>
    <w:rsid w:val="00C03A0A"/>
    <w:rsid w:val="00C03A74"/>
    <w:rsid w:val="00C03B25"/>
    <w:rsid w:val="00C03D64"/>
    <w:rsid w:val="00C03DFD"/>
    <w:rsid w:val="00C03FCA"/>
    <w:rsid w:val="00C04045"/>
    <w:rsid w:val="00C04493"/>
    <w:rsid w:val="00C048AD"/>
    <w:rsid w:val="00C04D3F"/>
    <w:rsid w:val="00C04E3E"/>
    <w:rsid w:val="00C0501C"/>
    <w:rsid w:val="00C055FB"/>
    <w:rsid w:val="00C057CC"/>
    <w:rsid w:val="00C0584B"/>
    <w:rsid w:val="00C059EE"/>
    <w:rsid w:val="00C05A3B"/>
    <w:rsid w:val="00C06025"/>
    <w:rsid w:val="00C0608C"/>
    <w:rsid w:val="00C06333"/>
    <w:rsid w:val="00C0687D"/>
    <w:rsid w:val="00C06A1A"/>
    <w:rsid w:val="00C06FDD"/>
    <w:rsid w:val="00C07740"/>
    <w:rsid w:val="00C07CD9"/>
    <w:rsid w:val="00C07DF9"/>
    <w:rsid w:val="00C103CB"/>
    <w:rsid w:val="00C10621"/>
    <w:rsid w:val="00C10865"/>
    <w:rsid w:val="00C1091A"/>
    <w:rsid w:val="00C109E6"/>
    <w:rsid w:val="00C10C3D"/>
    <w:rsid w:val="00C10FFC"/>
    <w:rsid w:val="00C11047"/>
    <w:rsid w:val="00C1133F"/>
    <w:rsid w:val="00C11815"/>
    <w:rsid w:val="00C11A34"/>
    <w:rsid w:val="00C11CC9"/>
    <w:rsid w:val="00C11F0E"/>
    <w:rsid w:val="00C11F12"/>
    <w:rsid w:val="00C1213F"/>
    <w:rsid w:val="00C12396"/>
    <w:rsid w:val="00C12503"/>
    <w:rsid w:val="00C125EC"/>
    <w:rsid w:val="00C12872"/>
    <w:rsid w:val="00C12951"/>
    <w:rsid w:val="00C12E38"/>
    <w:rsid w:val="00C12F03"/>
    <w:rsid w:val="00C13632"/>
    <w:rsid w:val="00C136F1"/>
    <w:rsid w:val="00C13F79"/>
    <w:rsid w:val="00C14129"/>
    <w:rsid w:val="00C146F2"/>
    <w:rsid w:val="00C14C34"/>
    <w:rsid w:val="00C14DFB"/>
    <w:rsid w:val="00C14E95"/>
    <w:rsid w:val="00C14FBF"/>
    <w:rsid w:val="00C152D0"/>
    <w:rsid w:val="00C155C2"/>
    <w:rsid w:val="00C15838"/>
    <w:rsid w:val="00C15C5A"/>
    <w:rsid w:val="00C15EA7"/>
    <w:rsid w:val="00C15F34"/>
    <w:rsid w:val="00C15F6A"/>
    <w:rsid w:val="00C1640F"/>
    <w:rsid w:val="00C16CC2"/>
    <w:rsid w:val="00C16D04"/>
    <w:rsid w:val="00C16E75"/>
    <w:rsid w:val="00C17185"/>
    <w:rsid w:val="00C17681"/>
    <w:rsid w:val="00C177A7"/>
    <w:rsid w:val="00C17D64"/>
    <w:rsid w:val="00C20242"/>
    <w:rsid w:val="00C204F0"/>
    <w:rsid w:val="00C2078F"/>
    <w:rsid w:val="00C207CF"/>
    <w:rsid w:val="00C2097E"/>
    <w:rsid w:val="00C212AE"/>
    <w:rsid w:val="00C214F1"/>
    <w:rsid w:val="00C21AFE"/>
    <w:rsid w:val="00C21B13"/>
    <w:rsid w:val="00C21E89"/>
    <w:rsid w:val="00C221EE"/>
    <w:rsid w:val="00C221FA"/>
    <w:rsid w:val="00C22916"/>
    <w:rsid w:val="00C22DA9"/>
    <w:rsid w:val="00C236C0"/>
    <w:rsid w:val="00C23822"/>
    <w:rsid w:val="00C23C88"/>
    <w:rsid w:val="00C23D34"/>
    <w:rsid w:val="00C23E0D"/>
    <w:rsid w:val="00C24048"/>
    <w:rsid w:val="00C24720"/>
    <w:rsid w:val="00C24B00"/>
    <w:rsid w:val="00C24CD0"/>
    <w:rsid w:val="00C2538E"/>
    <w:rsid w:val="00C2552C"/>
    <w:rsid w:val="00C2555B"/>
    <w:rsid w:val="00C256E6"/>
    <w:rsid w:val="00C25FE7"/>
    <w:rsid w:val="00C2617F"/>
    <w:rsid w:val="00C2681F"/>
    <w:rsid w:val="00C2687C"/>
    <w:rsid w:val="00C2695A"/>
    <w:rsid w:val="00C269CE"/>
    <w:rsid w:val="00C26A8B"/>
    <w:rsid w:val="00C26CFB"/>
    <w:rsid w:val="00C26FBD"/>
    <w:rsid w:val="00C270D7"/>
    <w:rsid w:val="00C2736D"/>
    <w:rsid w:val="00C27772"/>
    <w:rsid w:val="00C30745"/>
    <w:rsid w:val="00C30C42"/>
    <w:rsid w:val="00C30E76"/>
    <w:rsid w:val="00C30FA6"/>
    <w:rsid w:val="00C315F7"/>
    <w:rsid w:val="00C31987"/>
    <w:rsid w:val="00C31FC0"/>
    <w:rsid w:val="00C32220"/>
    <w:rsid w:val="00C326A8"/>
    <w:rsid w:val="00C328A1"/>
    <w:rsid w:val="00C32A65"/>
    <w:rsid w:val="00C32D66"/>
    <w:rsid w:val="00C32E05"/>
    <w:rsid w:val="00C33159"/>
    <w:rsid w:val="00C3317C"/>
    <w:rsid w:val="00C33512"/>
    <w:rsid w:val="00C33F05"/>
    <w:rsid w:val="00C33F4F"/>
    <w:rsid w:val="00C340F1"/>
    <w:rsid w:val="00C3415D"/>
    <w:rsid w:val="00C34252"/>
    <w:rsid w:val="00C34489"/>
    <w:rsid w:val="00C350D7"/>
    <w:rsid w:val="00C35C92"/>
    <w:rsid w:val="00C35D8F"/>
    <w:rsid w:val="00C35E79"/>
    <w:rsid w:val="00C35EDE"/>
    <w:rsid w:val="00C36118"/>
    <w:rsid w:val="00C36845"/>
    <w:rsid w:val="00C36CD2"/>
    <w:rsid w:val="00C371C4"/>
    <w:rsid w:val="00C37691"/>
    <w:rsid w:val="00C3773A"/>
    <w:rsid w:val="00C37768"/>
    <w:rsid w:val="00C37777"/>
    <w:rsid w:val="00C37A91"/>
    <w:rsid w:val="00C37CE8"/>
    <w:rsid w:val="00C37EC6"/>
    <w:rsid w:val="00C400F1"/>
    <w:rsid w:val="00C4033A"/>
    <w:rsid w:val="00C403BB"/>
    <w:rsid w:val="00C40741"/>
    <w:rsid w:val="00C40886"/>
    <w:rsid w:val="00C408F3"/>
    <w:rsid w:val="00C40C18"/>
    <w:rsid w:val="00C40C23"/>
    <w:rsid w:val="00C40C30"/>
    <w:rsid w:val="00C411FF"/>
    <w:rsid w:val="00C41965"/>
    <w:rsid w:val="00C41DCB"/>
    <w:rsid w:val="00C42669"/>
    <w:rsid w:val="00C426F8"/>
    <w:rsid w:val="00C4286C"/>
    <w:rsid w:val="00C429D9"/>
    <w:rsid w:val="00C42AA2"/>
    <w:rsid w:val="00C42D69"/>
    <w:rsid w:val="00C4304F"/>
    <w:rsid w:val="00C43357"/>
    <w:rsid w:val="00C4375F"/>
    <w:rsid w:val="00C43969"/>
    <w:rsid w:val="00C439A8"/>
    <w:rsid w:val="00C43FA6"/>
    <w:rsid w:val="00C443B7"/>
    <w:rsid w:val="00C44C83"/>
    <w:rsid w:val="00C44D8F"/>
    <w:rsid w:val="00C452A7"/>
    <w:rsid w:val="00C45317"/>
    <w:rsid w:val="00C4556A"/>
    <w:rsid w:val="00C458BF"/>
    <w:rsid w:val="00C46320"/>
    <w:rsid w:val="00C463D0"/>
    <w:rsid w:val="00C4647F"/>
    <w:rsid w:val="00C465B7"/>
    <w:rsid w:val="00C467E5"/>
    <w:rsid w:val="00C46DA2"/>
    <w:rsid w:val="00C4775A"/>
    <w:rsid w:val="00C4781E"/>
    <w:rsid w:val="00C47C4F"/>
    <w:rsid w:val="00C50752"/>
    <w:rsid w:val="00C50783"/>
    <w:rsid w:val="00C50958"/>
    <w:rsid w:val="00C51068"/>
    <w:rsid w:val="00C511B3"/>
    <w:rsid w:val="00C515B1"/>
    <w:rsid w:val="00C51637"/>
    <w:rsid w:val="00C51861"/>
    <w:rsid w:val="00C51939"/>
    <w:rsid w:val="00C51A88"/>
    <w:rsid w:val="00C51C0D"/>
    <w:rsid w:val="00C51EFE"/>
    <w:rsid w:val="00C5259E"/>
    <w:rsid w:val="00C525D8"/>
    <w:rsid w:val="00C52DD6"/>
    <w:rsid w:val="00C53302"/>
    <w:rsid w:val="00C53434"/>
    <w:rsid w:val="00C53628"/>
    <w:rsid w:val="00C53FBA"/>
    <w:rsid w:val="00C53FD0"/>
    <w:rsid w:val="00C54535"/>
    <w:rsid w:val="00C5459B"/>
    <w:rsid w:val="00C5515B"/>
    <w:rsid w:val="00C55559"/>
    <w:rsid w:val="00C558C1"/>
    <w:rsid w:val="00C55901"/>
    <w:rsid w:val="00C55AA6"/>
    <w:rsid w:val="00C55C8F"/>
    <w:rsid w:val="00C55DC3"/>
    <w:rsid w:val="00C567A6"/>
    <w:rsid w:val="00C56C26"/>
    <w:rsid w:val="00C57011"/>
    <w:rsid w:val="00C572DD"/>
    <w:rsid w:val="00C57943"/>
    <w:rsid w:val="00C57A20"/>
    <w:rsid w:val="00C57BE4"/>
    <w:rsid w:val="00C57D2B"/>
    <w:rsid w:val="00C6091F"/>
    <w:rsid w:val="00C60BD4"/>
    <w:rsid w:val="00C60D9B"/>
    <w:rsid w:val="00C61014"/>
    <w:rsid w:val="00C6166D"/>
    <w:rsid w:val="00C6170C"/>
    <w:rsid w:val="00C6179B"/>
    <w:rsid w:val="00C61970"/>
    <w:rsid w:val="00C61B25"/>
    <w:rsid w:val="00C61E66"/>
    <w:rsid w:val="00C61E71"/>
    <w:rsid w:val="00C62269"/>
    <w:rsid w:val="00C624F7"/>
    <w:rsid w:val="00C62909"/>
    <w:rsid w:val="00C6296C"/>
    <w:rsid w:val="00C6338D"/>
    <w:rsid w:val="00C635BB"/>
    <w:rsid w:val="00C6368F"/>
    <w:rsid w:val="00C63882"/>
    <w:rsid w:val="00C63AD3"/>
    <w:rsid w:val="00C63B2E"/>
    <w:rsid w:val="00C640DC"/>
    <w:rsid w:val="00C649EE"/>
    <w:rsid w:val="00C64D86"/>
    <w:rsid w:val="00C65700"/>
    <w:rsid w:val="00C65A9B"/>
    <w:rsid w:val="00C65D0D"/>
    <w:rsid w:val="00C663C1"/>
    <w:rsid w:val="00C66589"/>
    <w:rsid w:val="00C66778"/>
    <w:rsid w:val="00C667DE"/>
    <w:rsid w:val="00C66859"/>
    <w:rsid w:val="00C66B4C"/>
    <w:rsid w:val="00C66C76"/>
    <w:rsid w:val="00C66CA2"/>
    <w:rsid w:val="00C66DAE"/>
    <w:rsid w:val="00C66DD3"/>
    <w:rsid w:val="00C67060"/>
    <w:rsid w:val="00C670EC"/>
    <w:rsid w:val="00C6734F"/>
    <w:rsid w:val="00C67390"/>
    <w:rsid w:val="00C676DB"/>
    <w:rsid w:val="00C67D9E"/>
    <w:rsid w:val="00C67EC3"/>
    <w:rsid w:val="00C70460"/>
    <w:rsid w:val="00C7053D"/>
    <w:rsid w:val="00C70D0D"/>
    <w:rsid w:val="00C71146"/>
    <w:rsid w:val="00C7134E"/>
    <w:rsid w:val="00C71523"/>
    <w:rsid w:val="00C71C6B"/>
    <w:rsid w:val="00C71E7E"/>
    <w:rsid w:val="00C72284"/>
    <w:rsid w:val="00C72801"/>
    <w:rsid w:val="00C72D44"/>
    <w:rsid w:val="00C72DA4"/>
    <w:rsid w:val="00C730F9"/>
    <w:rsid w:val="00C732E5"/>
    <w:rsid w:val="00C73809"/>
    <w:rsid w:val="00C738ED"/>
    <w:rsid w:val="00C739FE"/>
    <w:rsid w:val="00C74026"/>
    <w:rsid w:val="00C744D8"/>
    <w:rsid w:val="00C746DC"/>
    <w:rsid w:val="00C74761"/>
    <w:rsid w:val="00C747C1"/>
    <w:rsid w:val="00C749AE"/>
    <w:rsid w:val="00C7506D"/>
    <w:rsid w:val="00C75AE6"/>
    <w:rsid w:val="00C75BF7"/>
    <w:rsid w:val="00C7641B"/>
    <w:rsid w:val="00C7664E"/>
    <w:rsid w:val="00C7708E"/>
    <w:rsid w:val="00C7762C"/>
    <w:rsid w:val="00C77660"/>
    <w:rsid w:val="00C80000"/>
    <w:rsid w:val="00C8018E"/>
    <w:rsid w:val="00C8019E"/>
    <w:rsid w:val="00C802A4"/>
    <w:rsid w:val="00C804D3"/>
    <w:rsid w:val="00C80862"/>
    <w:rsid w:val="00C80C99"/>
    <w:rsid w:val="00C80CC1"/>
    <w:rsid w:val="00C81091"/>
    <w:rsid w:val="00C81BE9"/>
    <w:rsid w:val="00C81F4D"/>
    <w:rsid w:val="00C8205D"/>
    <w:rsid w:val="00C82184"/>
    <w:rsid w:val="00C82221"/>
    <w:rsid w:val="00C82287"/>
    <w:rsid w:val="00C82489"/>
    <w:rsid w:val="00C8285A"/>
    <w:rsid w:val="00C82C69"/>
    <w:rsid w:val="00C82D27"/>
    <w:rsid w:val="00C82F9B"/>
    <w:rsid w:val="00C8335C"/>
    <w:rsid w:val="00C83746"/>
    <w:rsid w:val="00C83853"/>
    <w:rsid w:val="00C83B31"/>
    <w:rsid w:val="00C83B52"/>
    <w:rsid w:val="00C83FCB"/>
    <w:rsid w:val="00C840A1"/>
    <w:rsid w:val="00C844EA"/>
    <w:rsid w:val="00C84CD6"/>
    <w:rsid w:val="00C85061"/>
    <w:rsid w:val="00C854C3"/>
    <w:rsid w:val="00C8568D"/>
    <w:rsid w:val="00C859F1"/>
    <w:rsid w:val="00C85C3A"/>
    <w:rsid w:val="00C866EA"/>
    <w:rsid w:val="00C86AA9"/>
    <w:rsid w:val="00C86C5F"/>
    <w:rsid w:val="00C879B3"/>
    <w:rsid w:val="00C87D9A"/>
    <w:rsid w:val="00C902E0"/>
    <w:rsid w:val="00C909E8"/>
    <w:rsid w:val="00C90A12"/>
    <w:rsid w:val="00C90D0A"/>
    <w:rsid w:val="00C914C8"/>
    <w:rsid w:val="00C9150F"/>
    <w:rsid w:val="00C9216D"/>
    <w:rsid w:val="00C923B9"/>
    <w:rsid w:val="00C926DF"/>
    <w:rsid w:val="00C9280D"/>
    <w:rsid w:val="00C92F0E"/>
    <w:rsid w:val="00C9311A"/>
    <w:rsid w:val="00C93491"/>
    <w:rsid w:val="00C93559"/>
    <w:rsid w:val="00C935AB"/>
    <w:rsid w:val="00C93A70"/>
    <w:rsid w:val="00C93AE4"/>
    <w:rsid w:val="00C941EE"/>
    <w:rsid w:val="00C9429B"/>
    <w:rsid w:val="00C943D3"/>
    <w:rsid w:val="00C94892"/>
    <w:rsid w:val="00C94A7C"/>
    <w:rsid w:val="00C952D1"/>
    <w:rsid w:val="00C95595"/>
    <w:rsid w:val="00C95A36"/>
    <w:rsid w:val="00C95AB1"/>
    <w:rsid w:val="00C95AC1"/>
    <w:rsid w:val="00C95B2A"/>
    <w:rsid w:val="00C95D56"/>
    <w:rsid w:val="00C9656A"/>
    <w:rsid w:val="00C97036"/>
    <w:rsid w:val="00C973B6"/>
    <w:rsid w:val="00C973BA"/>
    <w:rsid w:val="00C974AE"/>
    <w:rsid w:val="00C97772"/>
    <w:rsid w:val="00C97B38"/>
    <w:rsid w:val="00C97ED5"/>
    <w:rsid w:val="00CA0056"/>
    <w:rsid w:val="00CA04CC"/>
    <w:rsid w:val="00CA0599"/>
    <w:rsid w:val="00CA0A47"/>
    <w:rsid w:val="00CA1333"/>
    <w:rsid w:val="00CA1DCB"/>
    <w:rsid w:val="00CA1E51"/>
    <w:rsid w:val="00CA1E86"/>
    <w:rsid w:val="00CA247D"/>
    <w:rsid w:val="00CA25E2"/>
    <w:rsid w:val="00CA2830"/>
    <w:rsid w:val="00CA28AD"/>
    <w:rsid w:val="00CA33DC"/>
    <w:rsid w:val="00CA3B62"/>
    <w:rsid w:val="00CA49B2"/>
    <w:rsid w:val="00CA528B"/>
    <w:rsid w:val="00CA5E2B"/>
    <w:rsid w:val="00CA6460"/>
    <w:rsid w:val="00CA65BF"/>
    <w:rsid w:val="00CA69BF"/>
    <w:rsid w:val="00CA6AA2"/>
    <w:rsid w:val="00CA6E93"/>
    <w:rsid w:val="00CA73F2"/>
    <w:rsid w:val="00CA77B0"/>
    <w:rsid w:val="00CA7828"/>
    <w:rsid w:val="00CA7A07"/>
    <w:rsid w:val="00CA7B51"/>
    <w:rsid w:val="00CA7B8D"/>
    <w:rsid w:val="00CA7E6C"/>
    <w:rsid w:val="00CA7F8D"/>
    <w:rsid w:val="00CB05B1"/>
    <w:rsid w:val="00CB0EAA"/>
    <w:rsid w:val="00CB1012"/>
    <w:rsid w:val="00CB1183"/>
    <w:rsid w:val="00CB148C"/>
    <w:rsid w:val="00CB14B3"/>
    <w:rsid w:val="00CB1550"/>
    <w:rsid w:val="00CB1626"/>
    <w:rsid w:val="00CB1D08"/>
    <w:rsid w:val="00CB1EB9"/>
    <w:rsid w:val="00CB25F1"/>
    <w:rsid w:val="00CB2739"/>
    <w:rsid w:val="00CB29FC"/>
    <w:rsid w:val="00CB2C01"/>
    <w:rsid w:val="00CB2CD9"/>
    <w:rsid w:val="00CB3B64"/>
    <w:rsid w:val="00CB3BBD"/>
    <w:rsid w:val="00CB40B2"/>
    <w:rsid w:val="00CB4192"/>
    <w:rsid w:val="00CB41A9"/>
    <w:rsid w:val="00CB453C"/>
    <w:rsid w:val="00CB52B5"/>
    <w:rsid w:val="00CB54DB"/>
    <w:rsid w:val="00CB582D"/>
    <w:rsid w:val="00CB5C06"/>
    <w:rsid w:val="00CB6027"/>
    <w:rsid w:val="00CB60C9"/>
    <w:rsid w:val="00CB6775"/>
    <w:rsid w:val="00CB6A63"/>
    <w:rsid w:val="00CB6E42"/>
    <w:rsid w:val="00CB6E49"/>
    <w:rsid w:val="00CB7257"/>
    <w:rsid w:val="00CB7C96"/>
    <w:rsid w:val="00CC0139"/>
    <w:rsid w:val="00CC0250"/>
    <w:rsid w:val="00CC025C"/>
    <w:rsid w:val="00CC0335"/>
    <w:rsid w:val="00CC0470"/>
    <w:rsid w:val="00CC0A26"/>
    <w:rsid w:val="00CC0E1D"/>
    <w:rsid w:val="00CC1134"/>
    <w:rsid w:val="00CC135F"/>
    <w:rsid w:val="00CC1E0F"/>
    <w:rsid w:val="00CC24FA"/>
    <w:rsid w:val="00CC26E8"/>
    <w:rsid w:val="00CC3257"/>
    <w:rsid w:val="00CC33E1"/>
    <w:rsid w:val="00CC3D03"/>
    <w:rsid w:val="00CC41FD"/>
    <w:rsid w:val="00CC46E0"/>
    <w:rsid w:val="00CC4E4D"/>
    <w:rsid w:val="00CC51CA"/>
    <w:rsid w:val="00CC565C"/>
    <w:rsid w:val="00CC56B9"/>
    <w:rsid w:val="00CC5770"/>
    <w:rsid w:val="00CC6374"/>
    <w:rsid w:val="00CC638A"/>
    <w:rsid w:val="00CC6651"/>
    <w:rsid w:val="00CC6697"/>
    <w:rsid w:val="00CC6C39"/>
    <w:rsid w:val="00CC6C60"/>
    <w:rsid w:val="00CC754C"/>
    <w:rsid w:val="00CC7B2D"/>
    <w:rsid w:val="00CC7BD1"/>
    <w:rsid w:val="00CC7C53"/>
    <w:rsid w:val="00CC7E10"/>
    <w:rsid w:val="00CD07B3"/>
    <w:rsid w:val="00CD07EA"/>
    <w:rsid w:val="00CD1020"/>
    <w:rsid w:val="00CD18EF"/>
    <w:rsid w:val="00CD1C47"/>
    <w:rsid w:val="00CD2274"/>
    <w:rsid w:val="00CD227E"/>
    <w:rsid w:val="00CD2283"/>
    <w:rsid w:val="00CD28FF"/>
    <w:rsid w:val="00CD301A"/>
    <w:rsid w:val="00CD34D3"/>
    <w:rsid w:val="00CD3CDC"/>
    <w:rsid w:val="00CD3DCB"/>
    <w:rsid w:val="00CD49B9"/>
    <w:rsid w:val="00CD4DEC"/>
    <w:rsid w:val="00CD4E12"/>
    <w:rsid w:val="00CD4F24"/>
    <w:rsid w:val="00CD4F7C"/>
    <w:rsid w:val="00CD6029"/>
    <w:rsid w:val="00CD6330"/>
    <w:rsid w:val="00CD6760"/>
    <w:rsid w:val="00CD69C9"/>
    <w:rsid w:val="00CD6ECB"/>
    <w:rsid w:val="00CD71F8"/>
    <w:rsid w:val="00CD7A03"/>
    <w:rsid w:val="00CD7DF7"/>
    <w:rsid w:val="00CE1140"/>
    <w:rsid w:val="00CE1D33"/>
    <w:rsid w:val="00CE22EF"/>
    <w:rsid w:val="00CE24A4"/>
    <w:rsid w:val="00CE2DDD"/>
    <w:rsid w:val="00CE2E2A"/>
    <w:rsid w:val="00CE31D2"/>
    <w:rsid w:val="00CE33DC"/>
    <w:rsid w:val="00CE3487"/>
    <w:rsid w:val="00CE39DE"/>
    <w:rsid w:val="00CE4035"/>
    <w:rsid w:val="00CE42D1"/>
    <w:rsid w:val="00CE4428"/>
    <w:rsid w:val="00CE4833"/>
    <w:rsid w:val="00CE5044"/>
    <w:rsid w:val="00CE51C0"/>
    <w:rsid w:val="00CE527C"/>
    <w:rsid w:val="00CE58A6"/>
    <w:rsid w:val="00CE592D"/>
    <w:rsid w:val="00CE5A46"/>
    <w:rsid w:val="00CE5C93"/>
    <w:rsid w:val="00CE632B"/>
    <w:rsid w:val="00CE63AF"/>
    <w:rsid w:val="00CE67B6"/>
    <w:rsid w:val="00CE6B8F"/>
    <w:rsid w:val="00CE6D68"/>
    <w:rsid w:val="00CE7110"/>
    <w:rsid w:val="00CE733B"/>
    <w:rsid w:val="00CE7675"/>
    <w:rsid w:val="00CE7B8B"/>
    <w:rsid w:val="00CE7CCF"/>
    <w:rsid w:val="00CE7E46"/>
    <w:rsid w:val="00CE7EBD"/>
    <w:rsid w:val="00CF00A2"/>
    <w:rsid w:val="00CF0463"/>
    <w:rsid w:val="00CF08A8"/>
    <w:rsid w:val="00CF0947"/>
    <w:rsid w:val="00CF0F66"/>
    <w:rsid w:val="00CF1097"/>
    <w:rsid w:val="00CF157D"/>
    <w:rsid w:val="00CF249B"/>
    <w:rsid w:val="00CF2660"/>
    <w:rsid w:val="00CF2AC7"/>
    <w:rsid w:val="00CF31E1"/>
    <w:rsid w:val="00CF3879"/>
    <w:rsid w:val="00CF3F4A"/>
    <w:rsid w:val="00CF43A4"/>
    <w:rsid w:val="00CF4AF8"/>
    <w:rsid w:val="00CF4E9C"/>
    <w:rsid w:val="00CF4FF3"/>
    <w:rsid w:val="00CF5218"/>
    <w:rsid w:val="00CF5911"/>
    <w:rsid w:val="00CF5B1B"/>
    <w:rsid w:val="00CF601A"/>
    <w:rsid w:val="00CF61ED"/>
    <w:rsid w:val="00CF6263"/>
    <w:rsid w:val="00CF695A"/>
    <w:rsid w:val="00CF6B3E"/>
    <w:rsid w:val="00CF70F3"/>
    <w:rsid w:val="00CF72C8"/>
    <w:rsid w:val="00CF7716"/>
    <w:rsid w:val="00CF7815"/>
    <w:rsid w:val="00CF7A0D"/>
    <w:rsid w:val="00CF7AB8"/>
    <w:rsid w:val="00CF7D51"/>
    <w:rsid w:val="00D0000D"/>
    <w:rsid w:val="00D004D5"/>
    <w:rsid w:val="00D006DF"/>
    <w:rsid w:val="00D018AA"/>
    <w:rsid w:val="00D01B14"/>
    <w:rsid w:val="00D01F21"/>
    <w:rsid w:val="00D02019"/>
    <w:rsid w:val="00D02299"/>
    <w:rsid w:val="00D02370"/>
    <w:rsid w:val="00D02462"/>
    <w:rsid w:val="00D025BC"/>
    <w:rsid w:val="00D02ED5"/>
    <w:rsid w:val="00D02F82"/>
    <w:rsid w:val="00D03256"/>
    <w:rsid w:val="00D03B9F"/>
    <w:rsid w:val="00D04354"/>
    <w:rsid w:val="00D04518"/>
    <w:rsid w:val="00D04594"/>
    <w:rsid w:val="00D0474D"/>
    <w:rsid w:val="00D04956"/>
    <w:rsid w:val="00D04EAC"/>
    <w:rsid w:val="00D04F3D"/>
    <w:rsid w:val="00D05608"/>
    <w:rsid w:val="00D05DE6"/>
    <w:rsid w:val="00D05E7C"/>
    <w:rsid w:val="00D05EDA"/>
    <w:rsid w:val="00D05F65"/>
    <w:rsid w:val="00D0609F"/>
    <w:rsid w:val="00D06A47"/>
    <w:rsid w:val="00D06B6C"/>
    <w:rsid w:val="00D06C91"/>
    <w:rsid w:val="00D0703D"/>
    <w:rsid w:val="00D07794"/>
    <w:rsid w:val="00D07B04"/>
    <w:rsid w:val="00D07EF6"/>
    <w:rsid w:val="00D102D1"/>
    <w:rsid w:val="00D10312"/>
    <w:rsid w:val="00D107D3"/>
    <w:rsid w:val="00D10AFB"/>
    <w:rsid w:val="00D10B6F"/>
    <w:rsid w:val="00D12C19"/>
    <w:rsid w:val="00D12F06"/>
    <w:rsid w:val="00D1303C"/>
    <w:rsid w:val="00D130E3"/>
    <w:rsid w:val="00D134D2"/>
    <w:rsid w:val="00D13588"/>
    <w:rsid w:val="00D13C85"/>
    <w:rsid w:val="00D13CF2"/>
    <w:rsid w:val="00D13F3D"/>
    <w:rsid w:val="00D14393"/>
    <w:rsid w:val="00D14FEE"/>
    <w:rsid w:val="00D164B2"/>
    <w:rsid w:val="00D167BE"/>
    <w:rsid w:val="00D168F4"/>
    <w:rsid w:val="00D16D35"/>
    <w:rsid w:val="00D170E0"/>
    <w:rsid w:val="00D172BA"/>
    <w:rsid w:val="00D179CB"/>
    <w:rsid w:val="00D17B7D"/>
    <w:rsid w:val="00D17DFF"/>
    <w:rsid w:val="00D17E1F"/>
    <w:rsid w:val="00D20AA3"/>
    <w:rsid w:val="00D20B64"/>
    <w:rsid w:val="00D20C8A"/>
    <w:rsid w:val="00D216BE"/>
    <w:rsid w:val="00D21E02"/>
    <w:rsid w:val="00D226BB"/>
    <w:rsid w:val="00D227ED"/>
    <w:rsid w:val="00D22A26"/>
    <w:rsid w:val="00D22EFE"/>
    <w:rsid w:val="00D22FA9"/>
    <w:rsid w:val="00D2311D"/>
    <w:rsid w:val="00D2364E"/>
    <w:rsid w:val="00D24427"/>
    <w:rsid w:val="00D24660"/>
    <w:rsid w:val="00D247A2"/>
    <w:rsid w:val="00D24C72"/>
    <w:rsid w:val="00D26235"/>
    <w:rsid w:val="00D26C66"/>
    <w:rsid w:val="00D26C68"/>
    <w:rsid w:val="00D26D82"/>
    <w:rsid w:val="00D27058"/>
    <w:rsid w:val="00D274B2"/>
    <w:rsid w:val="00D27C49"/>
    <w:rsid w:val="00D27C95"/>
    <w:rsid w:val="00D27EB9"/>
    <w:rsid w:val="00D3092A"/>
    <w:rsid w:val="00D30D85"/>
    <w:rsid w:val="00D316DF"/>
    <w:rsid w:val="00D3186B"/>
    <w:rsid w:val="00D31B32"/>
    <w:rsid w:val="00D32286"/>
    <w:rsid w:val="00D325CF"/>
    <w:rsid w:val="00D327C9"/>
    <w:rsid w:val="00D328F1"/>
    <w:rsid w:val="00D32A94"/>
    <w:rsid w:val="00D32B4A"/>
    <w:rsid w:val="00D33234"/>
    <w:rsid w:val="00D33474"/>
    <w:rsid w:val="00D33730"/>
    <w:rsid w:val="00D33A0C"/>
    <w:rsid w:val="00D33ECF"/>
    <w:rsid w:val="00D33FA4"/>
    <w:rsid w:val="00D33FD9"/>
    <w:rsid w:val="00D34413"/>
    <w:rsid w:val="00D34552"/>
    <w:rsid w:val="00D34946"/>
    <w:rsid w:val="00D34969"/>
    <w:rsid w:val="00D34C05"/>
    <w:rsid w:val="00D34E1B"/>
    <w:rsid w:val="00D34E57"/>
    <w:rsid w:val="00D35752"/>
    <w:rsid w:val="00D35994"/>
    <w:rsid w:val="00D35A9B"/>
    <w:rsid w:val="00D35AA3"/>
    <w:rsid w:val="00D35E93"/>
    <w:rsid w:val="00D35F42"/>
    <w:rsid w:val="00D35FCF"/>
    <w:rsid w:val="00D35FD9"/>
    <w:rsid w:val="00D35FED"/>
    <w:rsid w:val="00D3631C"/>
    <w:rsid w:val="00D36363"/>
    <w:rsid w:val="00D36390"/>
    <w:rsid w:val="00D36711"/>
    <w:rsid w:val="00D36ABE"/>
    <w:rsid w:val="00D36DF7"/>
    <w:rsid w:val="00D3707F"/>
    <w:rsid w:val="00D372C6"/>
    <w:rsid w:val="00D373E6"/>
    <w:rsid w:val="00D374C1"/>
    <w:rsid w:val="00D37552"/>
    <w:rsid w:val="00D375D5"/>
    <w:rsid w:val="00D37612"/>
    <w:rsid w:val="00D4001F"/>
    <w:rsid w:val="00D40039"/>
    <w:rsid w:val="00D401BC"/>
    <w:rsid w:val="00D401CA"/>
    <w:rsid w:val="00D40355"/>
    <w:rsid w:val="00D4037D"/>
    <w:rsid w:val="00D40508"/>
    <w:rsid w:val="00D40634"/>
    <w:rsid w:val="00D40666"/>
    <w:rsid w:val="00D408B4"/>
    <w:rsid w:val="00D40F05"/>
    <w:rsid w:val="00D410CB"/>
    <w:rsid w:val="00D41166"/>
    <w:rsid w:val="00D41D7C"/>
    <w:rsid w:val="00D41E34"/>
    <w:rsid w:val="00D420A9"/>
    <w:rsid w:val="00D42B3B"/>
    <w:rsid w:val="00D42B6F"/>
    <w:rsid w:val="00D42B92"/>
    <w:rsid w:val="00D42EE0"/>
    <w:rsid w:val="00D42F4B"/>
    <w:rsid w:val="00D437A2"/>
    <w:rsid w:val="00D4394E"/>
    <w:rsid w:val="00D43F20"/>
    <w:rsid w:val="00D43F30"/>
    <w:rsid w:val="00D446FF"/>
    <w:rsid w:val="00D449D0"/>
    <w:rsid w:val="00D4503C"/>
    <w:rsid w:val="00D454F9"/>
    <w:rsid w:val="00D45870"/>
    <w:rsid w:val="00D45CC4"/>
    <w:rsid w:val="00D4623E"/>
    <w:rsid w:val="00D46BD4"/>
    <w:rsid w:val="00D46C4C"/>
    <w:rsid w:val="00D46DB3"/>
    <w:rsid w:val="00D46E2B"/>
    <w:rsid w:val="00D470DD"/>
    <w:rsid w:val="00D472BC"/>
    <w:rsid w:val="00D47944"/>
    <w:rsid w:val="00D50580"/>
    <w:rsid w:val="00D50827"/>
    <w:rsid w:val="00D509D9"/>
    <w:rsid w:val="00D50D0F"/>
    <w:rsid w:val="00D5127E"/>
    <w:rsid w:val="00D5146A"/>
    <w:rsid w:val="00D5158B"/>
    <w:rsid w:val="00D5186D"/>
    <w:rsid w:val="00D522A0"/>
    <w:rsid w:val="00D522CA"/>
    <w:rsid w:val="00D5243F"/>
    <w:rsid w:val="00D5256E"/>
    <w:rsid w:val="00D525B8"/>
    <w:rsid w:val="00D52A14"/>
    <w:rsid w:val="00D5340C"/>
    <w:rsid w:val="00D53AB2"/>
    <w:rsid w:val="00D53D7E"/>
    <w:rsid w:val="00D54091"/>
    <w:rsid w:val="00D546AC"/>
    <w:rsid w:val="00D54841"/>
    <w:rsid w:val="00D54C0B"/>
    <w:rsid w:val="00D54F43"/>
    <w:rsid w:val="00D5523A"/>
    <w:rsid w:val="00D555DB"/>
    <w:rsid w:val="00D55E4E"/>
    <w:rsid w:val="00D55FF9"/>
    <w:rsid w:val="00D560F1"/>
    <w:rsid w:val="00D567B7"/>
    <w:rsid w:val="00D56A6A"/>
    <w:rsid w:val="00D56D46"/>
    <w:rsid w:val="00D571AA"/>
    <w:rsid w:val="00D5749B"/>
    <w:rsid w:val="00D574AF"/>
    <w:rsid w:val="00D6008F"/>
    <w:rsid w:val="00D60357"/>
    <w:rsid w:val="00D604E1"/>
    <w:rsid w:val="00D609F8"/>
    <w:rsid w:val="00D60BCE"/>
    <w:rsid w:val="00D6130E"/>
    <w:rsid w:val="00D614A0"/>
    <w:rsid w:val="00D61B08"/>
    <w:rsid w:val="00D62B27"/>
    <w:rsid w:val="00D62B70"/>
    <w:rsid w:val="00D62CE1"/>
    <w:rsid w:val="00D62F29"/>
    <w:rsid w:val="00D63412"/>
    <w:rsid w:val="00D6389C"/>
    <w:rsid w:val="00D63A8C"/>
    <w:rsid w:val="00D63B33"/>
    <w:rsid w:val="00D63CDD"/>
    <w:rsid w:val="00D6439C"/>
    <w:rsid w:val="00D64438"/>
    <w:rsid w:val="00D64AAF"/>
    <w:rsid w:val="00D65837"/>
    <w:rsid w:val="00D661FD"/>
    <w:rsid w:val="00D665D3"/>
    <w:rsid w:val="00D6694A"/>
    <w:rsid w:val="00D66CBB"/>
    <w:rsid w:val="00D66ECF"/>
    <w:rsid w:val="00D67044"/>
    <w:rsid w:val="00D67550"/>
    <w:rsid w:val="00D70A42"/>
    <w:rsid w:val="00D70BCA"/>
    <w:rsid w:val="00D70CCD"/>
    <w:rsid w:val="00D7120E"/>
    <w:rsid w:val="00D7139E"/>
    <w:rsid w:val="00D71CCA"/>
    <w:rsid w:val="00D71ED8"/>
    <w:rsid w:val="00D72039"/>
    <w:rsid w:val="00D7232B"/>
    <w:rsid w:val="00D724D3"/>
    <w:rsid w:val="00D72502"/>
    <w:rsid w:val="00D731E5"/>
    <w:rsid w:val="00D73652"/>
    <w:rsid w:val="00D73AB8"/>
    <w:rsid w:val="00D73B5B"/>
    <w:rsid w:val="00D73E68"/>
    <w:rsid w:val="00D74098"/>
    <w:rsid w:val="00D74217"/>
    <w:rsid w:val="00D74637"/>
    <w:rsid w:val="00D74AAA"/>
    <w:rsid w:val="00D74EA5"/>
    <w:rsid w:val="00D74F17"/>
    <w:rsid w:val="00D75333"/>
    <w:rsid w:val="00D755C2"/>
    <w:rsid w:val="00D755DD"/>
    <w:rsid w:val="00D757AC"/>
    <w:rsid w:val="00D759D5"/>
    <w:rsid w:val="00D75CA4"/>
    <w:rsid w:val="00D764D4"/>
    <w:rsid w:val="00D76532"/>
    <w:rsid w:val="00D7653E"/>
    <w:rsid w:val="00D765D5"/>
    <w:rsid w:val="00D76791"/>
    <w:rsid w:val="00D76B50"/>
    <w:rsid w:val="00D76D46"/>
    <w:rsid w:val="00D77071"/>
    <w:rsid w:val="00D7731F"/>
    <w:rsid w:val="00D77771"/>
    <w:rsid w:val="00D77A8B"/>
    <w:rsid w:val="00D77BA1"/>
    <w:rsid w:val="00D77F89"/>
    <w:rsid w:val="00D801CB"/>
    <w:rsid w:val="00D8051A"/>
    <w:rsid w:val="00D80DC5"/>
    <w:rsid w:val="00D80EDD"/>
    <w:rsid w:val="00D80FF8"/>
    <w:rsid w:val="00D814F0"/>
    <w:rsid w:val="00D81708"/>
    <w:rsid w:val="00D81C01"/>
    <w:rsid w:val="00D81D48"/>
    <w:rsid w:val="00D81E13"/>
    <w:rsid w:val="00D82064"/>
    <w:rsid w:val="00D82312"/>
    <w:rsid w:val="00D82A16"/>
    <w:rsid w:val="00D82D0F"/>
    <w:rsid w:val="00D8343F"/>
    <w:rsid w:val="00D839AB"/>
    <w:rsid w:val="00D83C1E"/>
    <w:rsid w:val="00D8418B"/>
    <w:rsid w:val="00D844B7"/>
    <w:rsid w:val="00D845E7"/>
    <w:rsid w:val="00D849B9"/>
    <w:rsid w:val="00D84A1B"/>
    <w:rsid w:val="00D84B95"/>
    <w:rsid w:val="00D84CF4"/>
    <w:rsid w:val="00D85107"/>
    <w:rsid w:val="00D851A5"/>
    <w:rsid w:val="00D8566E"/>
    <w:rsid w:val="00D85B16"/>
    <w:rsid w:val="00D860B8"/>
    <w:rsid w:val="00D86126"/>
    <w:rsid w:val="00D864F0"/>
    <w:rsid w:val="00D867AB"/>
    <w:rsid w:val="00D86B96"/>
    <w:rsid w:val="00D86BD5"/>
    <w:rsid w:val="00D86E13"/>
    <w:rsid w:val="00D86F5F"/>
    <w:rsid w:val="00D8731E"/>
    <w:rsid w:val="00D8742F"/>
    <w:rsid w:val="00D878B3"/>
    <w:rsid w:val="00D87A98"/>
    <w:rsid w:val="00D900E5"/>
    <w:rsid w:val="00D9028B"/>
    <w:rsid w:val="00D909B2"/>
    <w:rsid w:val="00D90C29"/>
    <w:rsid w:val="00D90DB1"/>
    <w:rsid w:val="00D90DBE"/>
    <w:rsid w:val="00D914E7"/>
    <w:rsid w:val="00D91618"/>
    <w:rsid w:val="00D92340"/>
    <w:rsid w:val="00D9257D"/>
    <w:rsid w:val="00D92C52"/>
    <w:rsid w:val="00D92DAD"/>
    <w:rsid w:val="00D93626"/>
    <w:rsid w:val="00D93A24"/>
    <w:rsid w:val="00D94574"/>
    <w:rsid w:val="00D946DB"/>
    <w:rsid w:val="00D9479E"/>
    <w:rsid w:val="00D94805"/>
    <w:rsid w:val="00D94C4D"/>
    <w:rsid w:val="00D95160"/>
    <w:rsid w:val="00D95240"/>
    <w:rsid w:val="00D956BC"/>
    <w:rsid w:val="00D96282"/>
    <w:rsid w:val="00D96781"/>
    <w:rsid w:val="00D96FE3"/>
    <w:rsid w:val="00D97874"/>
    <w:rsid w:val="00D979AE"/>
    <w:rsid w:val="00DA09F6"/>
    <w:rsid w:val="00DA0AB0"/>
    <w:rsid w:val="00DA0B11"/>
    <w:rsid w:val="00DA0C04"/>
    <w:rsid w:val="00DA1229"/>
    <w:rsid w:val="00DA1625"/>
    <w:rsid w:val="00DA1B84"/>
    <w:rsid w:val="00DA20D5"/>
    <w:rsid w:val="00DA2445"/>
    <w:rsid w:val="00DA254C"/>
    <w:rsid w:val="00DA271F"/>
    <w:rsid w:val="00DA2E7A"/>
    <w:rsid w:val="00DA3127"/>
    <w:rsid w:val="00DA3860"/>
    <w:rsid w:val="00DA393F"/>
    <w:rsid w:val="00DA3B69"/>
    <w:rsid w:val="00DA3DE7"/>
    <w:rsid w:val="00DA41BE"/>
    <w:rsid w:val="00DA42B9"/>
    <w:rsid w:val="00DA44AF"/>
    <w:rsid w:val="00DA46EF"/>
    <w:rsid w:val="00DA4AFD"/>
    <w:rsid w:val="00DA52EE"/>
    <w:rsid w:val="00DA56A9"/>
    <w:rsid w:val="00DA5E70"/>
    <w:rsid w:val="00DA6252"/>
    <w:rsid w:val="00DA661F"/>
    <w:rsid w:val="00DA6F41"/>
    <w:rsid w:val="00DA72A8"/>
    <w:rsid w:val="00DA7763"/>
    <w:rsid w:val="00DA7FD1"/>
    <w:rsid w:val="00DB0065"/>
    <w:rsid w:val="00DB04D7"/>
    <w:rsid w:val="00DB08D1"/>
    <w:rsid w:val="00DB09D3"/>
    <w:rsid w:val="00DB0E27"/>
    <w:rsid w:val="00DB1356"/>
    <w:rsid w:val="00DB158F"/>
    <w:rsid w:val="00DB1858"/>
    <w:rsid w:val="00DB195E"/>
    <w:rsid w:val="00DB1A2F"/>
    <w:rsid w:val="00DB1AD9"/>
    <w:rsid w:val="00DB1F1F"/>
    <w:rsid w:val="00DB1F80"/>
    <w:rsid w:val="00DB2405"/>
    <w:rsid w:val="00DB2651"/>
    <w:rsid w:val="00DB27DF"/>
    <w:rsid w:val="00DB28F4"/>
    <w:rsid w:val="00DB297E"/>
    <w:rsid w:val="00DB29A9"/>
    <w:rsid w:val="00DB2B9F"/>
    <w:rsid w:val="00DB2EEF"/>
    <w:rsid w:val="00DB34D5"/>
    <w:rsid w:val="00DB3527"/>
    <w:rsid w:val="00DB3659"/>
    <w:rsid w:val="00DB3A2F"/>
    <w:rsid w:val="00DB4D5B"/>
    <w:rsid w:val="00DB4EB2"/>
    <w:rsid w:val="00DB4FA3"/>
    <w:rsid w:val="00DB5184"/>
    <w:rsid w:val="00DB5745"/>
    <w:rsid w:val="00DB5A79"/>
    <w:rsid w:val="00DB5AFA"/>
    <w:rsid w:val="00DB5F9D"/>
    <w:rsid w:val="00DB6067"/>
    <w:rsid w:val="00DB63DB"/>
    <w:rsid w:val="00DB6675"/>
    <w:rsid w:val="00DB6CFD"/>
    <w:rsid w:val="00DB6D3C"/>
    <w:rsid w:val="00DB715D"/>
    <w:rsid w:val="00DB75EB"/>
    <w:rsid w:val="00DB7784"/>
    <w:rsid w:val="00DB7B91"/>
    <w:rsid w:val="00DB7CB4"/>
    <w:rsid w:val="00DC042A"/>
    <w:rsid w:val="00DC06C1"/>
    <w:rsid w:val="00DC08EF"/>
    <w:rsid w:val="00DC095E"/>
    <w:rsid w:val="00DC0F6B"/>
    <w:rsid w:val="00DC0FD3"/>
    <w:rsid w:val="00DC1307"/>
    <w:rsid w:val="00DC16DD"/>
    <w:rsid w:val="00DC190C"/>
    <w:rsid w:val="00DC1912"/>
    <w:rsid w:val="00DC198B"/>
    <w:rsid w:val="00DC1ADD"/>
    <w:rsid w:val="00DC20A5"/>
    <w:rsid w:val="00DC21CA"/>
    <w:rsid w:val="00DC3C20"/>
    <w:rsid w:val="00DC4138"/>
    <w:rsid w:val="00DC43BD"/>
    <w:rsid w:val="00DC459F"/>
    <w:rsid w:val="00DC4AC6"/>
    <w:rsid w:val="00DC4BC5"/>
    <w:rsid w:val="00DC4C44"/>
    <w:rsid w:val="00DC4D53"/>
    <w:rsid w:val="00DC4DA0"/>
    <w:rsid w:val="00DC4E77"/>
    <w:rsid w:val="00DC5095"/>
    <w:rsid w:val="00DC5153"/>
    <w:rsid w:val="00DC5289"/>
    <w:rsid w:val="00DC52E1"/>
    <w:rsid w:val="00DC56BF"/>
    <w:rsid w:val="00DC5733"/>
    <w:rsid w:val="00DC5D15"/>
    <w:rsid w:val="00DC5E20"/>
    <w:rsid w:val="00DC61FF"/>
    <w:rsid w:val="00DC6213"/>
    <w:rsid w:val="00DC636A"/>
    <w:rsid w:val="00DC66BB"/>
    <w:rsid w:val="00DC6963"/>
    <w:rsid w:val="00DC77CD"/>
    <w:rsid w:val="00DC7BB6"/>
    <w:rsid w:val="00DC7CE8"/>
    <w:rsid w:val="00DD0748"/>
    <w:rsid w:val="00DD0B27"/>
    <w:rsid w:val="00DD0B7F"/>
    <w:rsid w:val="00DD0DCD"/>
    <w:rsid w:val="00DD1545"/>
    <w:rsid w:val="00DD1848"/>
    <w:rsid w:val="00DD1975"/>
    <w:rsid w:val="00DD1AFE"/>
    <w:rsid w:val="00DD1B1C"/>
    <w:rsid w:val="00DD25E2"/>
    <w:rsid w:val="00DD2727"/>
    <w:rsid w:val="00DD27BB"/>
    <w:rsid w:val="00DD2BE3"/>
    <w:rsid w:val="00DD2FCF"/>
    <w:rsid w:val="00DD326E"/>
    <w:rsid w:val="00DD34E2"/>
    <w:rsid w:val="00DD388D"/>
    <w:rsid w:val="00DD3BAE"/>
    <w:rsid w:val="00DD3D28"/>
    <w:rsid w:val="00DD3F2C"/>
    <w:rsid w:val="00DD4026"/>
    <w:rsid w:val="00DD4039"/>
    <w:rsid w:val="00DD4538"/>
    <w:rsid w:val="00DD45DE"/>
    <w:rsid w:val="00DD4881"/>
    <w:rsid w:val="00DD5000"/>
    <w:rsid w:val="00DD5099"/>
    <w:rsid w:val="00DD52E0"/>
    <w:rsid w:val="00DD53EA"/>
    <w:rsid w:val="00DD55C9"/>
    <w:rsid w:val="00DD5E3C"/>
    <w:rsid w:val="00DD61C2"/>
    <w:rsid w:val="00DD66A7"/>
    <w:rsid w:val="00DD66E7"/>
    <w:rsid w:val="00DD6987"/>
    <w:rsid w:val="00DD6C14"/>
    <w:rsid w:val="00DD7025"/>
    <w:rsid w:val="00DD7316"/>
    <w:rsid w:val="00DD7912"/>
    <w:rsid w:val="00DE06C6"/>
    <w:rsid w:val="00DE0B77"/>
    <w:rsid w:val="00DE101E"/>
    <w:rsid w:val="00DE11B8"/>
    <w:rsid w:val="00DE13BC"/>
    <w:rsid w:val="00DE1594"/>
    <w:rsid w:val="00DE21A7"/>
    <w:rsid w:val="00DE2319"/>
    <w:rsid w:val="00DE24FC"/>
    <w:rsid w:val="00DE2596"/>
    <w:rsid w:val="00DE2B4F"/>
    <w:rsid w:val="00DE2DA9"/>
    <w:rsid w:val="00DE35EC"/>
    <w:rsid w:val="00DE448B"/>
    <w:rsid w:val="00DE4AA5"/>
    <w:rsid w:val="00DE4AAF"/>
    <w:rsid w:val="00DE5124"/>
    <w:rsid w:val="00DE57B0"/>
    <w:rsid w:val="00DE6385"/>
    <w:rsid w:val="00DE679A"/>
    <w:rsid w:val="00DE6DD3"/>
    <w:rsid w:val="00DE7A3E"/>
    <w:rsid w:val="00DE7CC4"/>
    <w:rsid w:val="00DE7E3E"/>
    <w:rsid w:val="00DF07B6"/>
    <w:rsid w:val="00DF0A04"/>
    <w:rsid w:val="00DF0AC8"/>
    <w:rsid w:val="00DF0CEE"/>
    <w:rsid w:val="00DF1446"/>
    <w:rsid w:val="00DF1452"/>
    <w:rsid w:val="00DF194F"/>
    <w:rsid w:val="00DF1F5F"/>
    <w:rsid w:val="00DF2095"/>
    <w:rsid w:val="00DF2235"/>
    <w:rsid w:val="00DF2701"/>
    <w:rsid w:val="00DF32B9"/>
    <w:rsid w:val="00DF3ABE"/>
    <w:rsid w:val="00DF3B0B"/>
    <w:rsid w:val="00DF404D"/>
    <w:rsid w:val="00DF407D"/>
    <w:rsid w:val="00DF40AC"/>
    <w:rsid w:val="00DF41E3"/>
    <w:rsid w:val="00DF46FE"/>
    <w:rsid w:val="00DF4BD3"/>
    <w:rsid w:val="00DF4F62"/>
    <w:rsid w:val="00DF5263"/>
    <w:rsid w:val="00DF5E9F"/>
    <w:rsid w:val="00DF5FB5"/>
    <w:rsid w:val="00DF6535"/>
    <w:rsid w:val="00DF6786"/>
    <w:rsid w:val="00DF67F6"/>
    <w:rsid w:val="00DF6878"/>
    <w:rsid w:val="00DF68B8"/>
    <w:rsid w:val="00DF6A1D"/>
    <w:rsid w:val="00DF6AC7"/>
    <w:rsid w:val="00DF6EC6"/>
    <w:rsid w:val="00DF7700"/>
    <w:rsid w:val="00DF7F76"/>
    <w:rsid w:val="00E00083"/>
    <w:rsid w:val="00E003AA"/>
    <w:rsid w:val="00E00761"/>
    <w:rsid w:val="00E00779"/>
    <w:rsid w:val="00E00AFE"/>
    <w:rsid w:val="00E00BDA"/>
    <w:rsid w:val="00E013A0"/>
    <w:rsid w:val="00E013AB"/>
    <w:rsid w:val="00E01466"/>
    <w:rsid w:val="00E015C8"/>
    <w:rsid w:val="00E01762"/>
    <w:rsid w:val="00E0192E"/>
    <w:rsid w:val="00E01938"/>
    <w:rsid w:val="00E01C57"/>
    <w:rsid w:val="00E0241E"/>
    <w:rsid w:val="00E02985"/>
    <w:rsid w:val="00E02EFD"/>
    <w:rsid w:val="00E0328F"/>
    <w:rsid w:val="00E039DD"/>
    <w:rsid w:val="00E03B53"/>
    <w:rsid w:val="00E03BCB"/>
    <w:rsid w:val="00E03BE0"/>
    <w:rsid w:val="00E03F86"/>
    <w:rsid w:val="00E040F6"/>
    <w:rsid w:val="00E0471A"/>
    <w:rsid w:val="00E0482B"/>
    <w:rsid w:val="00E04A18"/>
    <w:rsid w:val="00E04BF8"/>
    <w:rsid w:val="00E04E81"/>
    <w:rsid w:val="00E04F2B"/>
    <w:rsid w:val="00E05300"/>
    <w:rsid w:val="00E05785"/>
    <w:rsid w:val="00E05C66"/>
    <w:rsid w:val="00E05D7E"/>
    <w:rsid w:val="00E05E8F"/>
    <w:rsid w:val="00E05F82"/>
    <w:rsid w:val="00E05FA2"/>
    <w:rsid w:val="00E0619F"/>
    <w:rsid w:val="00E06677"/>
    <w:rsid w:val="00E066FE"/>
    <w:rsid w:val="00E06B9E"/>
    <w:rsid w:val="00E06F64"/>
    <w:rsid w:val="00E07412"/>
    <w:rsid w:val="00E07614"/>
    <w:rsid w:val="00E0762A"/>
    <w:rsid w:val="00E07760"/>
    <w:rsid w:val="00E0793A"/>
    <w:rsid w:val="00E07F21"/>
    <w:rsid w:val="00E10028"/>
    <w:rsid w:val="00E10502"/>
    <w:rsid w:val="00E1059F"/>
    <w:rsid w:val="00E10A23"/>
    <w:rsid w:val="00E10D0B"/>
    <w:rsid w:val="00E11420"/>
    <w:rsid w:val="00E1183B"/>
    <w:rsid w:val="00E11AC0"/>
    <w:rsid w:val="00E11D2B"/>
    <w:rsid w:val="00E1228D"/>
    <w:rsid w:val="00E12AB2"/>
    <w:rsid w:val="00E13086"/>
    <w:rsid w:val="00E130C3"/>
    <w:rsid w:val="00E1344D"/>
    <w:rsid w:val="00E136D2"/>
    <w:rsid w:val="00E13776"/>
    <w:rsid w:val="00E14713"/>
    <w:rsid w:val="00E15AF4"/>
    <w:rsid w:val="00E169D3"/>
    <w:rsid w:val="00E17146"/>
    <w:rsid w:val="00E1793E"/>
    <w:rsid w:val="00E17B60"/>
    <w:rsid w:val="00E17F4D"/>
    <w:rsid w:val="00E2019A"/>
    <w:rsid w:val="00E217CF"/>
    <w:rsid w:val="00E217D3"/>
    <w:rsid w:val="00E218BA"/>
    <w:rsid w:val="00E21BD9"/>
    <w:rsid w:val="00E22162"/>
    <w:rsid w:val="00E2219C"/>
    <w:rsid w:val="00E22365"/>
    <w:rsid w:val="00E223B2"/>
    <w:rsid w:val="00E22428"/>
    <w:rsid w:val="00E22883"/>
    <w:rsid w:val="00E22AAF"/>
    <w:rsid w:val="00E22E7B"/>
    <w:rsid w:val="00E2321E"/>
    <w:rsid w:val="00E237EA"/>
    <w:rsid w:val="00E2381B"/>
    <w:rsid w:val="00E2392B"/>
    <w:rsid w:val="00E23DE6"/>
    <w:rsid w:val="00E23E9D"/>
    <w:rsid w:val="00E23FCA"/>
    <w:rsid w:val="00E24292"/>
    <w:rsid w:val="00E2433F"/>
    <w:rsid w:val="00E24537"/>
    <w:rsid w:val="00E2490E"/>
    <w:rsid w:val="00E24945"/>
    <w:rsid w:val="00E24C94"/>
    <w:rsid w:val="00E24FDE"/>
    <w:rsid w:val="00E2504E"/>
    <w:rsid w:val="00E250B4"/>
    <w:rsid w:val="00E25326"/>
    <w:rsid w:val="00E254D8"/>
    <w:rsid w:val="00E25749"/>
    <w:rsid w:val="00E257D4"/>
    <w:rsid w:val="00E258DB"/>
    <w:rsid w:val="00E25963"/>
    <w:rsid w:val="00E25EC8"/>
    <w:rsid w:val="00E269AA"/>
    <w:rsid w:val="00E26C16"/>
    <w:rsid w:val="00E2724B"/>
    <w:rsid w:val="00E2773C"/>
    <w:rsid w:val="00E27F47"/>
    <w:rsid w:val="00E30607"/>
    <w:rsid w:val="00E30851"/>
    <w:rsid w:val="00E30BF0"/>
    <w:rsid w:val="00E30DEA"/>
    <w:rsid w:val="00E30EF3"/>
    <w:rsid w:val="00E31183"/>
    <w:rsid w:val="00E31A9C"/>
    <w:rsid w:val="00E31B21"/>
    <w:rsid w:val="00E31BCD"/>
    <w:rsid w:val="00E31C73"/>
    <w:rsid w:val="00E31ED6"/>
    <w:rsid w:val="00E32272"/>
    <w:rsid w:val="00E327DD"/>
    <w:rsid w:val="00E32817"/>
    <w:rsid w:val="00E32C34"/>
    <w:rsid w:val="00E3335C"/>
    <w:rsid w:val="00E3375B"/>
    <w:rsid w:val="00E33CCB"/>
    <w:rsid w:val="00E33F04"/>
    <w:rsid w:val="00E3405F"/>
    <w:rsid w:val="00E34669"/>
    <w:rsid w:val="00E35055"/>
    <w:rsid w:val="00E3524F"/>
    <w:rsid w:val="00E357AC"/>
    <w:rsid w:val="00E35AB0"/>
    <w:rsid w:val="00E35AB2"/>
    <w:rsid w:val="00E35C45"/>
    <w:rsid w:val="00E35C9D"/>
    <w:rsid w:val="00E35DF7"/>
    <w:rsid w:val="00E35F92"/>
    <w:rsid w:val="00E36745"/>
    <w:rsid w:val="00E36C52"/>
    <w:rsid w:val="00E36E75"/>
    <w:rsid w:val="00E3720A"/>
    <w:rsid w:val="00E3739B"/>
    <w:rsid w:val="00E3740D"/>
    <w:rsid w:val="00E376BD"/>
    <w:rsid w:val="00E37C2D"/>
    <w:rsid w:val="00E37C69"/>
    <w:rsid w:val="00E37DD8"/>
    <w:rsid w:val="00E37E68"/>
    <w:rsid w:val="00E400BA"/>
    <w:rsid w:val="00E405E6"/>
    <w:rsid w:val="00E407F2"/>
    <w:rsid w:val="00E4087E"/>
    <w:rsid w:val="00E40D1A"/>
    <w:rsid w:val="00E40F6A"/>
    <w:rsid w:val="00E41709"/>
    <w:rsid w:val="00E418B7"/>
    <w:rsid w:val="00E41F2B"/>
    <w:rsid w:val="00E42121"/>
    <w:rsid w:val="00E42513"/>
    <w:rsid w:val="00E426E9"/>
    <w:rsid w:val="00E42E06"/>
    <w:rsid w:val="00E42E53"/>
    <w:rsid w:val="00E42E7D"/>
    <w:rsid w:val="00E43012"/>
    <w:rsid w:val="00E436F1"/>
    <w:rsid w:val="00E43F4D"/>
    <w:rsid w:val="00E44002"/>
    <w:rsid w:val="00E440DB"/>
    <w:rsid w:val="00E44110"/>
    <w:rsid w:val="00E44623"/>
    <w:rsid w:val="00E44CA0"/>
    <w:rsid w:val="00E44EFD"/>
    <w:rsid w:val="00E44FEB"/>
    <w:rsid w:val="00E452B0"/>
    <w:rsid w:val="00E456E6"/>
    <w:rsid w:val="00E4586E"/>
    <w:rsid w:val="00E46086"/>
    <w:rsid w:val="00E4641C"/>
    <w:rsid w:val="00E46997"/>
    <w:rsid w:val="00E46C39"/>
    <w:rsid w:val="00E476A1"/>
    <w:rsid w:val="00E5026F"/>
    <w:rsid w:val="00E5053D"/>
    <w:rsid w:val="00E5063E"/>
    <w:rsid w:val="00E506F1"/>
    <w:rsid w:val="00E50857"/>
    <w:rsid w:val="00E50E94"/>
    <w:rsid w:val="00E50F4B"/>
    <w:rsid w:val="00E51200"/>
    <w:rsid w:val="00E513FE"/>
    <w:rsid w:val="00E5151B"/>
    <w:rsid w:val="00E515E6"/>
    <w:rsid w:val="00E5168A"/>
    <w:rsid w:val="00E51711"/>
    <w:rsid w:val="00E51C43"/>
    <w:rsid w:val="00E5219A"/>
    <w:rsid w:val="00E522A8"/>
    <w:rsid w:val="00E5244B"/>
    <w:rsid w:val="00E525EE"/>
    <w:rsid w:val="00E527DD"/>
    <w:rsid w:val="00E528DA"/>
    <w:rsid w:val="00E52AAE"/>
    <w:rsid w:val="00E52CA5"/>
    <w:rsid w:val="00E53136"/>
    <w:rsid w:val="00E533CA"/>
    <w:rsid w:val="00E5364D"/>
    <w:rsid w:val="00E5379B"/>
    <w:rsid w:val="00E540E8"/>
    <w:rsid w:val="00E54128"/>
    <w:rsid w:val="00E541C7"/>
    <w:rsid w:val="00E54217"/>
    <w:rsid w:val="00E5427B"/>
    <w:rsid w:val="00E5433A"/>
    <w:rsid w:val="00E54401"/>
    <w:rsid w:val="00E544FE"/>
    <w:rsid w:val="00E54680"/>
    <w:rsid w:val="00E549B3"/>
    <w:rsid w:val="00E549B4"/>
    <w:rsid w:val="00E549F0"/>
    <w:rsid w:val="00E54E00"/>
    <w:rsid w:val="00E55070"/>
    <w:rsid w:val="00E55606"/>
    <w:rsid w:val="00E5564C"/>
    <w:rsid w:val="00E55910"/>
    <w:rsid w:val="00E55E4F"/>
    <w:rsid w:val="00E56348"/>
    <w:rsid w:val="00E56689"/>
    <w:rsid w:val="00E566DD"/>
    <w:rsid w:val="00E567AE"/>
    <w:rsid w:val="00E56C23"/>
    <w:rsid w:val="00E56DD3"/>
    <w:rsid w:val="00E5711C"/>
    <w:rsid w:val="00E57656"/>
    <w:rsid w:val="00E5782D"/>
    <w:rsid w:val="00E60523"/>
    <w:rsid w:val="00E60809"/>
    <w:rsid w:val="00E60A38"/>
    <w:rsid w:val="00E60ED1"/>
    <w:rsid w:val="00E60FDD"/>
    <w:rsid w:val="00E610A6"/>
    <w:rsid w:val="00E61D72"/>
    <w:rsid w:val="00E61E00"/>
    <w:rsid w:val="00E625BC"/>
    <w:rsid w:val="00E628A5"/>
    <w:rsid w:val="00E630A0"/>
    <w:rsid w:val="00E630AE"/>
    <w:rsid w:val="00E63C34"/>
    <w:rsid w:val="00E63D36"/>
    <w:rsid w:val="00E640C9"/>
    <w:rsid w:val="00E642FC"/>
    <w:rsid w:val="00E64823"/>
    <w:rsid w:val="00E64A02"/>
    <w:rsid w:val="00E64F16"/>
    <w:rsid w:val="00E65791"/>
    <w:rsid w:val="00E65F97"/>
    <w:rsid w:val="00E65FBB"/>
    <w:rsid w:val="00E6606F"/>
    <w:rsid w:val="00E6677D"/>
    <w:rsid w:val="00E66A48"/>
    <w:rsid w:val="00E67811"/>
    <w:rsid w:val="00E6798D"/>
    <w:rsid w:val="00E67D4D"/>
    <w:rsid w:val="00E70210"/>
    <w:rsid w:val="00E70345"/>
    <w:rsid w:val="00E70B0C"/>
    <w:rsid w:val="00E7191F"/>
    <w:rsid w:val="00E71DAD"/>
    <w:rsid w:val="00E71E15"/>
    <w:rsid w:val="00E71F83"/>
    <w:rsid w:val="00E71FFA"/>
    <w:rsid w:val="00E72050"/>
    <w:rsid w:val="00E7216F"/>
    <w:rsid w:val="00E72287"/>
    <w:rsid w:val="00E723C3"/>
    <w:rsid w:val="00E72618"/>
    <w:rsid w:val="00E72908"/>
    <w:rsid w:val="00E7352A"/>
    <w:rsid w:val="00E739FC"/>
    <w:rsid w:val="00E73BED"/>
    <w:rsid w:val="00E73E86"/>
    <w:rsid w:val="00E74A69"/>
    <w:rsid w:val="00E74F6F"/>
    <w:rsid w:val="00E751ED"/>
    <w:rsid w:val="00E75A35"/>
    <w:rsid w:val="00E76071"/>
    <w:rsid w:val="00E761BF"/>
    <w:rsid w:val="00E76296"/>
    <w:rsid w:val="00E762D6"/>
    <w:rsid w:val="00E76933"/>
    <w:rsid w:val="00E774F2"/>
    <w:rsid w:val="00E77ACD"/>
    <w:rsid w:val="00E77DEA"/>
    <w:rsid w:val="00E77F21"/>
    <w:rsid w:val="00E80159"/>
    <w:rsid w:val="00E807D5"/>
    <w:rsid w:val="00E80A6F"/>
    <w:rsid w:val="00E80BA6"/>
    <w:rsid w:val="00E810FD"/>
    <w:rsid w:val="00E81227"/>
    <w:rsid w:val="00E8185C"/>
    <w:rsid w:val="00E82328"/>
    <w:rsid w:val="00E82443"/>
    <w:rsid w:val="00E8253F"/>
    <w:rsid w:val="00E8260C"/>
    <w:rsid w:val="00E8265A"/>
    <w:rsid w:val="00E826BE"/>
    <w:rsid w:val="00E828E2"/>
    <w:rsid w:val="00E83118"/>
    <w:rsid w:val="00E8313E"/>
    <w:rsid w:val="00E833B5"/>
    <w:rsid w:val="00E833DE"/>
    <w:rsid w:val="00E8386A"/>
    <w:rsid w:val="00E8423B"/>
    <w:rsid w:val="00E845C0"/>
    <w:rsid w:val="00E84FE6"/>
    <w:rsid w:val="00E851BF"/>
    <w:rsid w:val="00E8578B"/>
    <w:rsid w:val="00E85976"/>
    <w:rsid w:val="00E85C09"/>
    <w:rsid w:val="00E85D6F"/>
    <w:rsid w:val="00E85E35"/>
    <w:rsid w:val="00E85F69"/>
    <w:rsid w:val="00E861EB"/>
    <w:rsid w:val="00E86448"/>
    <w:rsid w:val="00E86673"/>
    <w:rsid w:val="00E86818"/>
    <w:rsid w:val="00E86A81"/>
    <w:rsid w:val="00E86B8B"/>
    <w:rsid w:val="00E87A0A"/>
    <w:rsid w:val="00E87D33"/>
    <w:rsid w:val="00E90205"/>
    <w:rsid w:val="00E902A5"/>
    <w:rsid w:val="00E904C0"/>
    <w:rsid w:val="00E906AF"/>
    <w:rsid w:val="00E918E7"/>
    <w:rsid w:val="00E91B49"/>
    <w:rsid w:val="00E91EC4"/>
    <w:rsid w:val="00E91F89"/>
    <w:rsid w:val="00E9209C"/>
    <w:rsid w:val="00E9231A"/>
    <w:rsid w:val="00E924C2"/>
    <w:rsid w:val="00E92576"/>
    <w:rsid w:val="00E928DD"/>
    <w:rsid w:val="00E92D95"/>
    <w:rsid w:val="00E935B2"/>
    <w:rsid w:val="00E935F1"/>
    <w:rsid w:val="00E93902"/>
    <w:rsid w:val="00E93F0E"/>
    <w:rsid w:val="00E94082"/>
    <w:rsid w:val="00E945BA"/>
    <w:rsid w:val="00E949AF"/>
    <w:rsid w:val="00E94A58"/>
    <w:rsid w:val="00E94CA6"/>
    <w:rsid w:val="00E95174"/>
    <w:rsid w:val="00E95697"/>
    <w:rsid w:val="00E95A2A"/>
    <w:rsid w:val="00E95CCA"/>
    <w:rsid w:val="00E95E5F"/>
    <w:rsid w:val="00E95E91"/>
    <w:rsid w:val="00E95EA1"/>
    <w:rsid w:val="00E960BA"/>
    <w:rsid w:val="00E962E9"/>
    <w:rsid w:val="00E9649C"/>
    <w:rsid w:val="00E96B2F"/>
    <w:rsid w:val="00E97397"/>
    <w:rsid w:val="00E977E2"/>
    <w:rsid w:val="00E978B4"/>
    <w:rsid w:val="00E9796A"/>
    <w:rsid w:val="00E97DC4"/>
    <w:rsid w:val="00E97FAB"/>
    <w:rsid w:val="00EA044A"/>
    <w:rsid w:val="00EA05E9"/>
    <w:rsid w:val="00EA0A0B"/>
    <w:rsid w:val="00EA0B43"/>
    <w:rsid w:val="00EA1532"/>
    <w:rsid w:val="00EA1CB4"/>
    <w:rsid w:val="00EA1DC0"/>
    <w:rsid w:val="00EA1E4C"/>
    <w:rsid w:val="00EA1E77"/>
    <w:rsid w:val="00EA246A"/>
    <w:rsid w:val="00EA25B5"/>
    <w:rsid w:val="00EA263E"/>
    <w:rsid w:val="00EA2644"/>
    <w:rsid w:val="00EA265F"/>
    <w:rsid w:val="00EA2AF1"/>
    <w:rsid w:val="00EA2DBC"/>
    <w:rsid w:val="00EA2F2D"/>
    <w:rsid w:val="00EA33B5"/>
    <w:rsid w:val="00EA36C7"/>
    <w:rsid w:val="00EA3E47"/>
    <w:rsid w:val="00EA3E86"/>
    <w:rsid w:val="00EA404A"/>
    <w:rsid w:val="00EA4263"/>
    <w:rsid w:val="00EA44EA"/>
    <w:rsid w:val="00EA490D"/>
    <w:rsid w:val="00EA4ED4"/>
    <w:rsid w:val="00EA5266"/>
    <w:rsid w:val="00EA550D"/>
    <w:rsid w:val="00EA5B8F"/>
    <w:rsid w:val="00EA5EA5"/>
    <w:rsid w:val="00EA6977"/>
    <w:rsid w:val="00EA6DCC"/>
    <w:rsid w:val="00EA6FA8"/>
    <w:rsid w:val="00EA7037"/>
    <w:rsid w:val="00EA7094"/>
    <w:rsid w:val="00EA7610"/>
    <w:rsid w:val="00EA7AA4"/>
    <w:rsid w:val="00EA7BF2"/>
    <w:rsid w:val="00EA7FD3"/>
    <w:rsid w:val="00EB03B4"/>
    <w:rsid w:val="00EB0D14"/>
    <w:rsid w:val="00EB106B"/>
    <w:rsid w:val="00EB140F"/>
    <w:rsid w:val="00EB1948"/>
    <w:rsid w:val="00EB1A7F"/>
    <w:rsid w:val="00EB1BD7"/>
    <w:rsid w:val="00EB2566"/>
    <w:rsid w:val="00EB2BF4"/>
    <w:rsid w:val="00EB3453"/>
    <w:rsid w:val="00EB34CD"/>
    <w:rsid w:val="00EB3554"/>
    <w:rsid w:val="00EB37BB"/>
    <w:rsid w:val="00EB38B9"/>
    <w:rsid w:val="00EB436C"/>
    <w:rsid w:val="00EB4630"/>
    <w:rsid w:val="00EB498C"/>
    <w:rsid w:val="00EB5287"/>
    <w:rsid w:val="00EB592F"/>
    <w:rsid w:val="00EB5998"/>
    <w:rsid w:val="00EB5A3F"/>
    <w:rsid w:val="00EB5C09"/>
    <w:rsid w:val="00EB6043"/>
    <w:rsid w:val="00EB6076"/>
    <w:rsid w:val="00EB6423"/>
    <w:rsid w:val="00EB6685"/>
    <w:rsid w:val="00EB681F"/>
    <w:rsid w:val="00EB73D2"/>
    <w:rsid w:val="00EB765C"/>
    <w:rsid w:val="00EB773B"/>
    <w:rsid w:val="00EB7A71"/>
    <w:rsid w:val="00EB7B16"/>
    <w:rsid w:val="00EB7CDD"/>
    <w:rsid w:val="00EB7ED0"/>
    <w:rsid w:val="00EC0B77"/>
    <w:rsid w:val="00EC10BD"/>
    <w:rsid w:val="00EC1153"/>
    <w:rsid w:val="00EC12DC"/>
    <w:rsid w:val="00EC13EC"/>
    <w:rsid w:val="00EC186C"/>
    <w:rsid w:val="00EC1905"/>
    <w:rsid w:val="00EC1A86"/>
    <w:rsid w:val="00EC1C49"/>
    <w:rsid w:val="00EC1C91"/>
    <w:rsid w:val="00EC2632"/>
    <w:rsid w:val="00EC2878"/>
    <w:rsid w:val="00EC2C22"/>
    <w:rsid w:val="00EC2D23"/>
    <w:rsid w:val="00EC2E55"/>
    <w:rsid w:val="00EC306F"/>
    <w:rsid w:val="00EC3088"/>
    <w:rsid w:val="00EC34BD"/>
    <w:rsid w:val="00EC354D"/>
    <w:rsid w:val="00EC3767"/>
    <w:rsid w:val="00EC37CE"/>
    <w:rsid w:val="00EC3BA1"/>
    <w:rsid w:val="00EC42FB"/>
    <w:rsid w:val="00EC445F"/>
    <w:rsid w:val="00EC4A82"/>
    <w:rsid w:val="00EC4BD3"/>
    <w:rsid w:val="00EC5117"/>
    <w:rsid w:val="00EC5523"/>
    <w:rsid w:val="00EC5862"/>
    <w:rsid w:val="00EC60D3"/>
    <w:rsid w:val="00EC61E4"/>
    <w:rsid w:val="00EC649A"/>
    <w:rsid w:val="00EC7301"/>
    <w:rsid w:val="00EC75E1"/>
    <w:rsid w:val="00EC76D7"/>
    <w:rsid w:val="00EC77F9"/>
    <w:rsid w:val="00EC79BC"/>
    <w:rsid w:val="00EC7D4C"/>
    <w:rsid w:val="00EC7D6E"/>
    <w:rsid w:val="00ED0217"/>
    <w:rsid w:val="00ED0462"/>
    <w:rsid w:val="00ED04EB"/>
    <w:rsid w:val="00ED0689"/>
    <w:rsid w:val="00ED0A76"/>
    <w:rsid w:val="00ED0EDB"/>
    <w:rsid w:val="00ED10B6"/>
    <w:rsid w:val="00ED12ED"/>
    <w:rsid w:val="00ED222E"/>
    <w:rsid w:val="00ED2312"/>
    <w:rsid w:val="00ED2EB5"/>
    <w:rsid w:val="00ED32FA"/>
    <w:rsid w:val="00ED3396"/>
    <w:rsid w:val="00ED34B4"/>
    <w:rsid w:val="00ED3C4A"/>
    <w:rsid w:val="00ED42AB"/>
    <w:rsid w:val="00ED42E0"/>
    <w:rsid w:val="00ED43C1"/>
    <w:rsid w:val="00ED4511"/>
    <w:rsid w:val="00ED4797"/>
    <w:rsid w:val="00ED4DD1"/>
    <w:rsid w:val="00ED53BE"/>
    <w:rsid w:val="00ED5658"/>
    <w:rsid w:val="00ED5FE9"/>
    <w:rsid w:val="00ED60BB"/>
    <w:rsid w:val="00ED6145"/>
    <w:rsid w:val="00ED6246"/>
    <w:rsid w:val="00ED62B3"/>
    <w:rsid w:val="00ED6514"/>
    <w:rsid w:val="00ED687F"/>
    <w:rsid w:val="00ED6A1F"/>
    <w:rsid w:val="00ED6E77"/>
    <w:rsid w:val="00ED7171"/>
    <w:rsid w:val="00ED7316"/>
    <w:rsid w:val="00ED7CAA"/>
    <w:rsid w:val="00EE0558"/>
    <w:rsid w:val="00EE0830"/>
    <w:rsid w:val="00EE095B"/>
    <w:rsid w:val="00EE0A74"/>
    <w:rsid w:val="00EE0D05"/>
    <w:rsid w:val="00EE0D32"/>
    <w:rsid w:val="00EE12B8"/>
    <w:rsid w:val="00EE1694"/>
    <w:rsid w:val="00EE1AE2"/>
    <w:rsid w:val="00EE21B4"/>
    <w:rsid w:val="00EE323B"/>
    <w:rsid w:val="00EE363C"/>
    <w:rsid w:val="00EE3BFC"/>
    <w:rsid w:val="00EE414A"/>
    <w:rsid w:val="00EE433B"/>
    <w:rsid w:val="00EE5096"/>
    <w:rsid w:val="00EE531A"/>
    <w:rsid w:val="00EE5618"/>
    <w:rsid w:val="00EE5A2B"/>
    <w:rsid w:val="00EE5BBE"/>
    <w:rsid w:val="00EE5DC3"/>
    <w:rsid w:val="00EE60F2"/>
    <w:rsid w:val="00EE61C4"/>
    <w:rsid w:val="00EE69A6"/>
    <w:rsid w:val="00EE6BEB"/>
    <w:rsid w:val="00EE7265"/>
    <w:rsid w:val="00EE7731"/>
    <w:rsid w:val="00EE7843"/>
    <w:rsid w:val="00EE7C6E"/>
    <w:rsid w:val="00EE7E25"/>
    <w:rsid w:val="00EE7FB1"/>
    <w:rsid w:val="00EF0211"/>
    <w:rsid w:val="00EF02B4"/>
    <w:rsid w:val="00EF0D9F"/>
    <w:rsid w:val="00EF119C"/>
    <w:rsid w:val="00EF1272"/>
    <w:rsid w:val="00EF16CE"/>
    <w:rsid w:val="00EF1C2F"/>
    <w:rsid w:val="00EF1D15"/>
    <w:rsid w:val="00EF2049"/>
    <w:rsid w:val="00EF2118"/>
    <w:rsid w:val="00EF2299"/>
    <w:rsid w:val="00EF2610"/>
    <w:rsid w:val="00EF294A"/>
    <w:rsid w:val="00EF297F"/>
    <w:rsid w:val="00EF2A43"/>
    <w:rsid w:val="00EF2E86"/>
    <w:rsid w:val="00EF3549"/>
    <w:rsid w:val="00EF39AA"/>
    <w:rsid w:val="00EF3A0C"/>
    <w:rsid w:val="00EF3C5C"/>
    <w:rsid w:val="00EF420E"/>
    <w:rsid w:val="00EF4314"/>
    <w:rsid w:val="00EF432E"/>
    <w:rsid w:val="00EF43B2"/>
    <w:rsid w:val="00EF46CE"/>
    <w:rsid w:val="00EF4B16"/>
    <w:rsid w:val="00EF4B1B"/>
    <w:rsid w:val="00EF4D6F"/>
    <w:rsid w:val="00EF51BB"/>
    <w:rsid w:val="00EF5441"/>
    <w:rsid w:val="00EF589C"/>
    <w:rsid w:val="00EF5906"/>
    <w:rsid w:val="00EF5DBC"/>
    <w:rsid w:val="00EF5DD8"/>
    <w:rsid w:val="00EF5E38"/>
    <w:rsid w:val="00EF5FEC"/>
    <w:rsid w:val="00EF60D3"/>
    <w:rsid w:val="00EF6202"/>
    <w:rsid w:val="00EF6555"/>
    <w:rsid w:val="00EF66AB"/>
    <w:rsid w:val="00EF6975"/>
    <w:rsid w:val="00EF7096"/>
    <w:rsid w:val="00EF73E0"/>
    <w:rsid w:val="00EF7A41"/>
    <w:rsid w:val="00EF7C02"/>
    <w:rsid w:val="00F00387"/>
    <w:rsid w:val="00F008C8"/>
    <w:rsid w:val="00F00A3A"/>
    <w:rsid w:val="00F01101"/>
    <w:rsid w:val="00F0199C"/>
    <w:rsid w:val="00F01B29"/>
    <w:rsid w:val="00F01F8D"/>
    <w:rsid w:val="00F01FA3"/>
    <w:rsid w:val="00F02146"/>
    <w:rsid w:val="00F0247B"/>
    <w:rsid w:val="00F02566"/>
    <w:rsid w:val="00F026F2"/>
    <w:rsid w:val="00F03590"/>
    <w:rsid w:val="00F039EA"/>
    <w:rsid w:val="00F03A89"/>
    <w:rsid w:val="00F03ADE"/>
    <w:rsid w:val="00F03F19"/>
    <w:rsid w:val="00F041B1"/>
    <w:rsid w:val="00F04279"/>
    <w:rsid w:val="00F048DA"/>
    <w:rsid w:val="00F04B11"/>
    <w:rsid w:val="00F04F6E"/>
    <w:rsid w:val="00F052F9"/>
    <w:rsid w:val="00F053F6"/>
    <w:rsid w:val="00F0552D"/>
    <w:rsid w:val="00F0574E"/>
    <w:rsid w:val="00F064D2"/>
    <w:rsid w:val="00F067A0"/>
    <w:rsid w:val="00F06C39"/>
    <w:rsid w:val="00F06F4A"/>
    <w:rsid w:val="00F07521"/>
    <w:rsid w:val="00F076B1"/>
    <w:rsid w:val="00F0780C"/>
    <w:rsid w:val="00F07A5F"/>
    <w:rsid w:val="00F07AFB"/>
    <w:rsid w:val="00F07CAF"/>
    <w:rsid w:val="00F1026B"/>
    <w:rsid w:val="00F10894"/>
    <w:rsid w:val="00F10945"/>
    <w:rsid w:val="00F10D8C"/>
    <w:rsid w:val="00F11224"/>
    <w:rsid w:val="00F115FF"/>
    <w:rsid w:val="00F116CE"/>
    <w:rsid w:val="00F11BD7"/>
    <w:rsid w:val="00F11DAA"/>
    <w:rsid w:val="00F121B1"/>
    <w:rsid w:val="00F124F3"/>
    <w:rsid w:val="00F1330A"/>
    <w:rsid w:val="00F133BA"/>
    <w:rsid w:val="00F136BD"/>
    <w:rsid w:val="00F1386B"/>
    <w:rsid w:val="00F139CA"/>
    <w:rsid w:val="00F13D21"/>
    <w:rsid w:val="00F14B1E"/>
    <w:rsid w:val="00F14C51"/>
    <w:rsid w:val="00F1514C"/>
    <w:rsid w:val="00F1525B"/>
    <w:rsid w:val="00F15320"/>
    <w:rsid w:val="00F15AB5"/>
    <w:rsid w:val="00F15BF9"/>
    <w:rsid w:val="00F15DF4"/>
    <w:rsid w:val="00F15E33"/>
    <w:rsid w:val="00F15EDE"/>
    <w:rsid w:val="00F16024"/>
    <w:rsid w:val="00F1626D"/>
    <w:rsid w:val="00F1638B"/>
    <w:rsid w:val="00F16615"/>
    <w:rsid w:val="00F16FC4"/>
    <w:rsid w:val="00F17052"/>
    <w:rsid w:val="00F170CD"/>
    <w:rsid w:val="00F1737B"/>
    <w:rsid w:val="00F17415"/>
    <w:rsid w:val="00F17514"/>
    <w:rsid w:val="00F17636"/>
    <w:rsid w:val="00F1764F"/>
    <w:rsid w:val="00F17D27"/>
    <w:rsid w:val="00F2037F"/>
    <w:rsid w:val="00F2078D"/>
    <w:rsid w:val="00F20DF1"/>
    <w:rsid w:val="00F213AB"/>
    <w:rsid w:val="00F21593"/>
    <w:rsid w:val="00F21C58"/>
    <w:rsid w:val="00F223CF"/>
    <w:rsid w:val="00F2265A"/>
    <w:rsid w:val="00F22978"/>
    <w:rsid w:val="00F22B94"/>
    <w:rsid w:val="00F22E58"/>
    <w:rsid w:val="00F230C3"/>
    <w:rsid w:val="00F2313D"/>
    <w:rsid w:val="00F231D7"/>
    <w:rsid w:val="00F232CC"/>
    <w:rsid w:val="00F23A88"/>
    <w:rsid w:val="00F240ED"/>
    <w:rsid w:val="00F246F0"/>
    <w:rsid w:val="00F24EE3"/>
    <w:rsid w:val="00F25192"/>
    <w:rsid w:val="00F25359"/>
    <w:rsid w:val="00F259A5"/>
    <w:rsid w:val="00F25C7B"/>
    <w:rsid w:val="00F260BD"/>
    <w:rsid w:val="00F263EF"/>
    <w:rsid w:val="00F265C7"/>
    <w:rsid w:val="00F267D7"/>
    <w:rsid w:val="00F26B3C"/>
    <w:rsid w:val="00F273A9"/>
    <w:rsid w:val="00F27751"/>
    <w:rsid w:val="00F27B49"/>
    <w:rsid w:val="00F27D9B"/>
    <w:rsid w:val="00F27E85"/>
    <w:rsid w:val="00F27EA3"/>
    <w:rsid w:val="00F30014"/>
    <w:rsid w:val="00F301ED"/>
    <w:rsid w:val="00F3042B"/>
    <w:rsid w:val="00F30767"/>
    <w:rsid w:val="00F30786"/>
    <w:rsid w:val="00F30855"/>
    <w:rsid w:val="00F30C35"/>
    <w:rsid w:val="00F30CB8"/>
    <w:rsid w:val="00F30F8D"/>
    <w:rsid w:val="00F31565"/>
    <w:rsid w:val="00F315FD"/>
    <w:rsid w:val="00F317EE"/>
    <w:rsid w:val="00F3262E"/>
    <w:rsid w:val="00F326D2"/>
    <w:rsid w:val="00F329FF"/>
    <w:rsid w:val="00F32AA3"/>
    <w:rsid w:val="00F32CFB"/>
    <w:rsid w:val="00F32EBB"/>
    <w:rsid w:val="00F33D04"/>
    <w:rsid w:val="00F34537"/>
    <w:rsid w:val="00F349E7"/>
    <w:rsid w:val="00F34BBC"/>
    <w:rsid w:val="00F34EEC"/>
    <w:rsid w:val="00F34FDB"/>
    <w:rsid w:val="00F35185"/>
    <w:rsid w:val="00F35F0C"/>
    <w:rsid w:val="00F3601C"/>
    <w:rsid w:val="00F362FD"/>
    <w:rsid w:val="00F36396"/>
    <w:rsid w:val="00F366E9"/>
    <w:rsid w:val="00F36A43"/>
    <w:rsid w:val="00F36E24"/>
    <w:rsid w:val="00F371E0"/>
    <w:rsid w:val="00F3784A"/>
    <w:rsid w:val="00F402EC"/>
    <w:rsid w:val="00F403CE"/>
    <w:rsid w:val="00F404CA"/>
    <w:rsid w:val="00F4097A"/>
    <w:rsid w:val="00F40E9D"/>
    <w:rsid w:val="00F40FD6"/>
    <w:rsid w:val="00F41370"/>
    <w:rsid w:val="00F41417"/>
    <w:rsid w:val="00F4141E"/>
    <w:rsid w:val="00F4149A"/>
    <w:rsid w:val="00F415BC"/>
    <w:rsid w:val="00F41707"/>
    <w:rsid w:val="00F41C89"/>
    <w:rsid w:val="00F41E93"/>
    <w:rsid w:val="00F420AD"/>
    <w:rsid w:val="00F42484"/>
    <w:rsid w:val="00F42708"/>
    <w:rsid w:val="00F4276F"/>
    <w:rsid w:val="00F42AFB"/>
    <w:rsid w:val="00F42FFA"/>
    <w:rsid w:val="00F438D2"/>
    <w:rsid w:val="00F43A7E"/>
    <w:rsid w:val="00F43D4E"/>
    <w:rsid w:val="00F43E01"/>
    <w:rsid w:val="00F43F42"/>
    <w:rsid w:val="00F444C1"/>
    <w:rsid w:val="00F444F5"/>
    <w:rsid w:val="00F44968"/>
    <w:rsid w:val="00F44A3D"/>
    <w:rsid w:val="00F44A88"/>
    <w:rsid w:val="00F45139"/>
    <w:rsid w:val="00F4520B"/>
    <w:rsid w:val="00F455E3"/>
    <w:rsid w:val="00F45775"/>
    <w:rsid w:val="00F45838"/>
    <w:rsid w:val="00F461B4"/>
    <w:rsid w:val="00F4625A"/>
    <w:rsid w:val="00F4631B"/>
    <w:rsid w:val="00F469C5"/>
    <w:rsid w:val="00F4725F"/>
    <w:rsid w:val="00F4737A"/>
    <w:rsid w:val="00F47780"/>
    <w:rsid w:val="00F478EF"/>
    <w:rsid w:val="00F47A33"/>
    <w:rsid w:val="00F47BF7"/>
    <w:rsid w:val="00F47F93"/>
    <w:rsid w:val="00F47FFE"/>
    <w:rsid w:val="00F501B1"/>
    <w:rsid w:val="00F504DE"/>
    <w:rsid w:val="00F50592"/>
    <w:rsid w:val="00F5071A"/>
    <w:rsid w:val="00F507D4"/>
    <w:rsid w:val="00F50C29"/>
    <w:rsid w:val="00F50E35"/>
    <w:rsid w:val="00F50F9D"/>
    <w:rsid w:val="00F513AD"/>
    <w:rsid w:val="00F514D2"/>
    <w:rsid w:val="00F519CB"/>
    <w:rsid w:val="00F51FCB"/>
    <w:rsid w:val="00F51FF4"/>
    <w:rsid w:val="00F524A6"/>
    <w:rsid w:val="00F524C7"/>
    <w:rsid w:val="00F52943"/>
    <w:rsid w:val="00F52E86"/>
    <w:rsid w:val="00F53825"/>
    <w:rsid w:val="00F53CE9"/>
    <w:rsid w:val="00F541E9"/>
    <w:rsid w:val="00F545DB"/>
    <w:rsid w:val="00F54692"/>
    <w:rsid w:val="00F547AA"/>
    <w:rsid w:val="00F5486B"/>
    <w:rsid w:val="00F549E1"/>
    <w:rsid w:val="00F54A56"/>
    <w:rsid w:val="00F54CB5"/>
    <w:rsid w:val="00F54CC0"/>
    <w:rsid w:val="00F54E49"/>
    <w:rsid w:val="00F54F7E"/>
    <w:rsid w:val="00F54FAF"/>
    <w:rsid w:val="00F5521D"/>
    <w:rsid w:val="00F55424"/>
    <w:rsid w:val="00F55434"/>
    <w:rsid w:val="00F55477"/>
    <w:rsid w:val="00F55D02"/>
    <w:rsid w:val="00F55F2E"/>
    <w:rsid w:val="00F566A1"/>
    <w:rsid w:val="00F5728F"/>
    <w:rsid w:val="00F5737C"/>
    <w:rsid w:val="00F57424"/>
    <w:rsid w:val="00F574C1"/>
    <w:rsid w:val="00F57801"/>
    <w:rsid w:val="00F57807"/>
    <w:rsid w:val="00F579D3"/>
    <w:rsid w:val="00F60A75"/>
    <w:rsid w:val="00F60D72"/>
    <w:rsid w:val="00F61054"/>
    <w:rsid w:val="00F6158A"/>
    <w:rsid w:val="00F61996"/>
    <w:rsid w:val="00F61B6D"/>
    <w:rsid w:val="00F62208"/>
    <w:rsid w:val="00F62238"/>
    <w:rsid w:val="00F62935"/>
    <w:rsid w:val="00F62A1F"/>
    <w:rsid w:val="00F62AB6"/>
    <w:rsid w:val="00F62C68"/>
    <w:rsid w:val="00F63119"/>
    <w:rsid w:val="00F63720"/>
    <w:rsid w:val="00F639A2"/>
    <w:rsid w:val="00F63DB2"/>
    <w:rsid w:val="00F63F0A"/>
    <w:rsid w:val="00F63F1D"/>
    <w:rsid w:val="00F641ED"/>
    <w:rsid w:val="00F6427E"/>
    <w:rsid w:val="00F6471D"/>
    <w:rsid w:val="00F647D1"/>
    <w:rsid w:val="00F648DE"/>
    <w:rsid w:val="00F64943"/>
    <w:rsid w:val="00F64A3A"/>
    <w:rsid w:val="00F64E49"/>
    <w:rsid w:val="00F64F31"/>
    <w:rsid w:val="00F64FA9"/>
    <w:rsid w:val="00F65693"/>
    <w:rsid w:val="00F657B2"/>
    <w:rsid w:val="00F6593F"/>
    <w:rsid w:val="00F65B35"/>
    <w:rsid w:val="00F65B62"/>
    <w:rsid w:val="00F662FF"/>
    <w:rsid w:val="00F668DE"/>
    <w:rsid w:val="00F669E1"/>
    <w:rsid w:val="00F66C7C"/>
    <w:rsid w:val="00F66C9E"/>
    <w:rsid w:val="00F66E0D"/>
    <w:rsid w:val="00F67189"/>
    <w:rsid w:val="00F67376"/>
    <w:rsid w:val="00F6740A"/>
    <w:rsid w:val="00F67656"/>
    <w:rsid w:val="00F67731"/>
    <w:rsid w:val="00F6782B"/>
    <w:rsid w:val="00F6784E"/>
    <w:rsid w:val="00F678B2"/>
    <w:rsid w:val="00F67A49"/>
    <w:rsid w:val="00F67C20"/>
    <w:rsid w:val="00F67C31"/>
    <w:rsid w:val="00F701E7"/>
    <w:rsid w:val="00F707EF"/>
    <w:rsid w:val="00F70B92"/>
    <w:rsid w:val="00F70DA4"/>
    <w:rsid w:val="00F7140B"/>
    <w:rsid w:val="00F71D3F"/>
    <w:rsid w:val="00F71EB8"/>
    <w:rsid w:val="00F71F53"/>
    <w:rsid w:val="00F7237C"/>
    <w:rsid w:val="00F7272E"/>
    <w:rsid w:val="00F72A4E"/>
    <w:rsid w:val="00F731DD"/>
    <w:rsid w:val="00F73258"/>
    <w:rsid w:val="00F73369"/>
    <w:rsid w:val="00F73A85"/>
    <w:rsid w:val="00F73AA5"/>
    <w:rsid w:val="00F73B11"/>
    <w:rsid w:val="00F73B82"/>
    <w:rsid w:val="00F73DA2"/>
    <w:rsid w:val="00F73F23"/>
    <w:rsid w:val="00F74830"/>
    <w:rsid w:val="00F74BBB"/>
    <w:rsid w:val="00F74C09"/>
    <w:rsid w:val="00F753CF"/>
    <w:rsid w:val="00F75642"/>
    <w:rsid w:val="00F7564B"/>
    <w:rsid w:val="00F75820"/>
    <w:rsid w:val="00F7593D"/>
    <w:rsid w:val="00F75977"/>
    <w:rsid w:val="00F75C2B"/>
    <w:rsid w:val="00F75C7F"/>
    <w:rsid w:val="00F75EB2"/>
    <w:rsid w:val="00F75F88"/>
    <w:rsid w:val="00F75FB8"/>
    <w:rsid w:val="00F7601B"/>
    <w:rsid w:val="00F765FF"/>
    <w:rsid w:val="00F7675B"/>
    <w:rsid w:val="00F76886"/>
    <w:rsid w:val="00F7693E"/>
    <w:rsid w:val="00F773BC"/>
    <w:rsid w:val="00F7798B"/>
    <w:rsid w:val="00F779AE"/>
    <w:rsid w:val="00F77CAB"/>
    <w:rsid w:val="00F77FFE"/>
    <w:rsid w:val="00F8054A"/>
    <w:rsid w:val="00F805BD"/>
    <w:rsid w:val="00F805EE"/>
    <w:rsid w:val="00F80751"/>
    <w:rsid w:val="00F808D4"/>
    <w:rsid w:val="00F80C34"/>
    <w:rsid w:val="00F81034"/>
    <w:rsid w:val="00F818A4"/>
    <w:rsid w:val="00F81A4A"/>
    <w:rsid w:val="00F81A92"/>
    <w:rsid w:val="00F81E7E"/>
    <w:rsid w:val="00F82010"/>
    <w:rsid w:val="00F82170"/>
    <w:rsid w:val="00F82216"/>
    <w:rsid w:val="00F8228D"/>
    <w:rsid w:val="00F82735"/>
    <w:rsid w:val="00F827C0"/>
    <w:rsid w:val="00F82C2F"/>
    <w:rsid w:val="00F82D7F"/>
    <w:rsid w:val="00F82FFC"/>
    <w:rsid w:val="00F8321C"/>
    <w:rsid w:val="00F8390E"/>
    <w:rsid w:val="00F83AB6"/>
    <w:rsid w:val="00F83D77"/>
    <w:rsid w:val="00F83DBF"/>
    <w:rsid w:val="00F83E90"/>
    <w:rsid w:val="00F84219"/>
    <w:rsid w:val="00F8498B"/>
    <w:rsid w:val="00F851CA"/>
    <w:rsid w:val="00F85437"/>
    <w:rsid w:val="00F8552E"/>
    <w:rsid w:val="00F85816"/>
    <w:rsid w:val="00F8595B"/>
    <w:rsid w:val="00F85B1F"/>
    <w:rsid w:val="00F85B79"/>
    <w:rsid w:val="00F85C90"/>
    <w:rsid w:val="00F85E3C"/>
    <w:rsid w:val="00F86137"/>
    <w:rsid w:val="00F86295"/>
    <w:rsid w:val="00F862D5"/>
    <w:rsid w:val="00F863E0"/>
    <w:rsid w:val="00F869B6"/>
    <w:rsid w:val="00F871FD"/>
    <w:rsid w:val="00F87A50"/>
    <w:rsid w:val="00F87B5F"/>
    <w:rsid w:val="00F87B8C"/>
    <w:rsid w:val="00F90878"/>
    <w:rsid w:val="00F90A93"/>
    <w:rsid w:val="00F913A4"/>
    <w:rsid w:val="00F918F7"/>
    <w:rsid w:val="00F91B1B"/>
    <w:rsid w:val="00F91BB5"/>
    <w:rsid w:val="00F91D51"/>
    <w:rsid w:val="00F91E4F"/>
    <w:rsid w:val="00F91FE9"/>
    <w:rsid w:val="00F92159"/>
    <w:rsid w:val="00F922F2"/>
    <w:rsid w:val="00F923EC"/>
    <w:rsid w:val="00F92476"/>
    <w:rsid w:val="00F92801"/>
    <w:rsid w:val="00F92B12"/>
    <w:rsid w:val="00F93325"/>
    <w:rsid w:val="00F93422"/>
    <w:rsid w:val="00F93EAD"/>
    <w:rsid w:val="00F93FAE"/>
    <w:rsid w:val="00F941CC"/>
    <w:rsid w:val="00F942F8"/>
    <w:rsid w:val="00F945D9"/>
    <w:rsid w:val="00F94A2F"/>
    <w:rsid w:val="00F957DA"/>
    <w:rsid w:val="00F96227"/>
    <w:rsid w:val="00F96A8B"/>
    <w:rsid w:val="00F96F59"/>
    <w:rsid w:val="00F970BF"/>
    <w:rsid w:val="00F9746A"/>
    <w:rsid w:val="00FA00CB"/>
    <w:rsid w:val="00FA0114"/>
    <w:rsid w:val="00FA0484"/>
    <w:rsid w:val="00FA0688"/>
    <w:rsid w:val="00FA070E"/>
    <w:rsid w:val="00FA09AD"/>
    <w:rsid w:val="00FA0E83"/>
    <w:rsid w:val="00FA1CB6"/>
    <w:rsid w:val="00FA208E"/>
    <w:rsid w:val="00FA20A2"/>
    <w:rsid w:val="00FA2305"/>
    <w:rsid w:val="00FA23AA"/>
    <w:rsid w:val="00FA24B3"/>
    <w:rsid w:val="00FA303A"/>
    <w:rsid w:val="00FA364C"/>
    <w:rsid w:val="00FA37C3"/>
    <w:rsid w:val="00FA3FBE"/>
    <w:rsid w:val="00FA3FCB"/>
    <w:rsid w:val="00FA425D"/>
    <w:rsid w:val="00FA4B06"/>
    <w:rsid w:val="00FA4B17"/>
    <w:rsid w:val="00FA4B64"/>
    <w:rsid w:val="00FA58C5"/>
    <w:rsid w:val="00FA596C"/>
    <w:rsid w:val="00FA5BA2"/>
    <w:rsid w:val="00FA5F3F"/>
    <w:rsid w:val="00FA6320"/>
    <w:rsid w:val="00FA6721"/>
    <w:rsid w:val="00FA677E"/>
    <w:rsid w:val="00FA6CA3"/>
    <w:rsid w:val="00FA7326"/>
    <w:rsid w:val="00FA7995"/>
    <w:rsid w:val="00FA7C93"/>
    <w:rsid w:val="00FA7DB6"/>
    <w:rsid w:val="00FA7F2C"/>
    <w:rsid w:val="00FA7FE0"/>
    <w:rsid w:val="00FB01CE"/>
    <w:rsid w:val="00FB02B8"/>
    <w:rsid w:val="00FB035D"/>
    <w:rsid w:val="00FB05EA"/>
    <w:rsid w:val="00FB0701"/>
    <w:rsid w:val="00FB0740"/>
    <w:rsid w:val="00FB0B69"/>
    <w:rsid w:val="00FB0DE4"/>
    <w:rsid w:val="00FB1532"/>
    <w:rsid w:val="00FB222F"/>
    <w:rsid w:val="00FB22C6"/>
    <w:rsid w:val="00FB27EB"/>
    <w:rsid w:val="00FB2918"/>
    <w:rsid w:val="00FB2C82"/>
    <w:rsid w:val="00FB43F9"/>
    <w:rsid w:val="00FB46D3"/>
    <w:rsid w:val="00FB48C8"/>
    <w:rsid w:val="00FB4911"/>
    <w:rsid w:val="00FB513F"/>
    <w:rsid w:val="00FB5190"/>
    <w:rsid w:val="00FB5A89"/>
    <w:rsid w:val="00FB5DAA"/>
    <w:rsid w:val="00FB5ED8"/>
    <w:rsid w:val="00FB5F7C"/>
    <w:rsid w:val="00FB60CB"/>
    <w:rsid w:val="00FB6671"/>
    <w:rsid w:val="00FB6BCD"/>
    <w:rsid w:val="00FB6EF6"/>
    <w:rsid w:val="00FB75C5"/>
    <w:rsid w:val="00FB7FE8"/>
    <w:rsid w:val="00FC00AC"/>
    <w:rsid w:val="00FC0225"/>
    <w:rsid w:val="00FC060E"/>
    <w:rsid w:val="00FC0C63"/>
    <w:rsid w:val="00FC0C90"/>
    <w:rsid w:val="00FC0EDE"/>
    <w:rsid w:val="00FC1327"/>
    <w:rsid w:val="00FC19D2"/>
    <w:rsid w:val="00FC1E70"/>
    <w:rsid w:val="00FC1FF0"/>
    <w:rsid w:val="00FC26DE"/>
    <w:rsid w:val="00FC27F3"/>
    <w:rsid w:val="00FC2A56"/>
    <w:rsid w:val="00FC2B0E"/>
    <w:rsid w:val="00FC2B57"/>
    <w:rsid w:val="00FC2BEB"/>
    <w:rsid w:val="00FC2CD0"/>
    <w:rsid w:val="00FC2E0F"/>
    <w:rsid w:val="00FC2F18"/>
    <w:rsid w:val="00FC2FAB"/>
    <w:rsid w:val="00FC3343"/>
    <w:rsid w:val="00FC3604"/>
    <w:rsid w:val="00FC3771"/>
    <w:rsid w:val="00FC3C07"/>
    <w:rsid w:val="00FC3DEA"/>
    <w:rsid w:val="00FC4405"/>
    <w:rsid w:val="00FC445B"/>
    <w:rsid w:val="00FC4604"/>
    <w:rsid w:val="00FC46B8"/>
    <w:rsid w:val="00FC48F6"/>
    <w:rsid w:val="00FC4C08"/>
    <w:rsid w:val="00FC4DBC"/>
    <w:rsid w:val="00FC5189"/>
    <w:rsid w:val="00FC51AB"/>
    <w:rsid w:val="00FC5212"/>
    <w:rsid w:val="00FC57D0"/>
    <w:rsid w:val="00FC718E"/>
    <w:rsid w:val="00FC7C33"/>
    <w:rsid w:val="00FC7D55"/>
    <w:rsid w:val="00FD04F3"/>
    <w:rsid w:val="00FD09F8"/>
    <w:rsid w:val="00FD0D5D"/>
    <w:rsid w:val="00FD0DDC"/>
    <w:rsid w:val="00FD0F79"/>
    <w:rsid w:val="00FD1261"/>
    <w:rsid w:val="00FD1915"/>
    <w:rsid w:val="00FD1E1C"/>
    <w:rsid w:val="00FD2505"/>
    <w:rsid w:val="00FD2606"/>
    <w:rsid w:val="00FD2694"/>
    <w:rsid w:val="00FD2B88"/>
    <w:rsid w:val="00FD2D8A"/>
    <w:rsid w:val="00FD2DC8"/>
    <w:rsid w:val="00FD32FD"/>
    <w:rsid w:val="00FD337D"/>
    <w:rsid w:val="00FD3432"/>
    <w:rsid w:val="00FD3434"/>
    <w:rsid w:val="00FD3B42"/>
    <w:rsid w:val="00FD3D31"/>
    <w:rsid w:val="00FD407F"/>
    <w:rsid w:val="00FD416F"/>
    <w:rsid w:val="00FD439B"/>
    <w:rsid w:val="00FD442B"/>
    <w:rsid w:val="00FD44E4"/>
    <w:rsid w:val="00FD4669"/>
    <w:rsid w:val="00FD49BD"/>
    <w:rsid w:val="00FD4C16"/>
    <w:rsid w:val="00FD57BC"/>
    <w:rsid w:val="00FD59FB"/>
    <w:rsid w:val="00FD5B2E"/>
    <w:rsid w:val="00FD5BD4"/>
    <w:rsid w:val="00FD62D4"/>
    <w:rsid w:val="00FD65BD"/>
    <w:rsid w:val="00FD6BF4"/>
    <w:rsid w:val="00FD6D65"/>
    <w:rsid w:val="00FD6D7E"/>
    <w:rsid w:val="00FD7205"/>
    <w:rsid w:val="00FD79EC"/>
    <w:rsid w:val="00FE16B2"/>
    <w:rsid w:val="00FE19B3"/>
    <w:rsid w:val="00FE19BE"/>
    <w:rsid w:val="00FE19C0"/>
    <w:rsid w:val="00FE1B44"/>
    <w:rsid w:val="00FE213F"/>
    <w:rsid w:val="00FE23CB"/>
    <w:rsid w:val="00FE2D92"/>
    <w:rsid w:val="00FE31CB"/>
    <w:rsid w:val="00FE3551"/>
    <w:rsid w:val="00FE3644"/>
    <w:rsid w:val="00FE364B"/>
    <w:rsid w:val="00FE367F"/>
    <w:rsid w:val="00FE39EB"/>
    <w:rsid w:val="00FE3FAD"/>
    <w:rsid w:val="00FE4240"/>
    <w:rsid w:val="00FE50AF"/>
    <w:rsid w:val="00FE5AC5"/>
    <w:rsid w:val="00FE5B28"/>
    <w:rsid w:val="00FE60FA"/>
    <w:rsid w:val="00FE6B68"/>
    <w:rsid w:val="00FE6C47"/>
    <w:rsid w:val="00FE6D0B"/>
    <w:rsid w:val="00FE6E0C"/>
    <w:rsid w:val="00FE6E93"/>
    <w:rsid w:val="00FE743F"/>
    <w:rsid w:val="00FE7A11"/>
    <w:rsid w:val="00FE7A83"/>
    <w:rsid w:val="00FF0549"/>
    <w:rsid w:val="00FF0888"/>
    <w:rsid w:val="00FF1119"/>
    <w:rsid w:val="00FF185C"/>
    <w:rsid w:val="00FF2056"/>
    <w:rsid w:val="00FF20F9"/>
    <w:rsid w:val="00FF2831"/>
    <w:rsid w:val="00FF29A6"/>
    <w:rsid w:val="00FF2C52"/>
    <w:rsid w:val="00FF3533"/>
    <w:rsid w:val="00FF3A35"/>
    <w:rsid w:val="00FF3DF1"/>
    <w:rsid w:val="00FF443B"/>
    <w:rsid w:val="00FF4E44"/>
    <w:rsid w:val="00FF4FEA"/>
    <w:rsid w:val="00FF5AD8"/>
    <w:rsid w:val="00FF628C"/>
    <w:rsid w:val="00FF641C"/>
    <w:rsid w:val="00FF660B"/>
    <w:rsid w:val="00FF68C6"/>
    <w:rsid w:val="00FF69FD"/>
    <w:rsid w:val="00FF6A0A"/>
    <w:rsid w:val="00FF70DA"/>
    <w:rsid w:val="00FF743B"/>
    <w:rsid w:val="00FF7BC6"/>
    <w:rsid w:val="0162B716"/>
    <w:rsid w:val="02879D79"/>
    <w:rsid w:val="0388E324"/>
    <w:rsid w:val="03E52F16"/>
    <w:rsid w:val="0419D909"/>
    <w:rsid w:val="0430BC04"/>
    <w:rsid w:val="04DD084B"/>
    <w:rsid w:val="06820F94"/>
    <w:rsid w:val="06B754AB"/>
    <w:rsid w:val="0994C256"/>
    <w:rsid w:val="09B32207"/>
    <w:rsid w:val="09F247F6"/>
    <w:rsid w:val="0A3E2F51"/>
    <w:rsid w:val="0A897024"/>
    <w:rsid w:val="0C3D172C"/>
    <w:rsid w:val="0DE06A59"/>
    <w:rsid w:val="0E6F48B4"/>
    <w:rsid w:val="0F5650A9"/>
    <w:rsid w:val="108B12E0"/>
    <w:rsid w:val="12506A8E"/>
    <w:rsid w:val="12B741DC"/>
    <w:rsid w:val="13073FDF"/>
    <w:rsid w:val="137F6C9B"/>
    <w:rsid w:val="138051F5"/>
    <w:rsid w:val="13A35E7C"/>
    <w:rsid w:val="13E39B45"/>
    <w:rsid w:val="14763B56"/>
    <w:rsid w:val="15301C72"/>
    <w:rsid w:val="181B4252"/>
    <w:rsid w:val="18510D1F"/>
    <w:rsid w:val="1891DA0F"/>
    <w:rsid w:val="1953677E"/>
    <w:rsid w:val="19B9C565"/>
    <w:rsid w:val="1AE5C4C0"/>
    <w:rsid w:val="1CA53B68"/>
    <w:rsid w:val="1DE6C6BE"/>
    <w:rsid w:val="1F099362"/>
    <w:rsid w:val="1F6A75FB"/>
    <w:rsid w:val="232F8DFA"/>
    <w:rsid w:val="254D334B"/>
    <w:rsid w:val="2590FB4A"/>
    <w:rsid w:val="2707F5D7"/>
    <w:rsid w:val="294CB5E0"/>
    <w:rsid w:val="29A2E076"/>
    <w:rsid w:val="2B7688CE"/>
    <w:rsid w:val="2BB45573"/>
    <w:rsid w:val="2BE1503A"/>
    <w:rsid w:val="2C06497A"/>
    <w:rsid w:val="2DB4396D"/>
    <w:rsid w:val="2E2014E0"/>
    <w:rsid w:val="2E40B6CE"/>
    <w:rsid w:val="2EA8C88D"/>
    <w:rsid w:val="2EFC0317"/>
    <w:rsid w:val="2F06A233"/>
    <w:rsid w:val="2FD78793"/>
    <w:rsid w:val="2FDFB928"/>
    <w:rsid w:val="2FF13CA8"/>
    <w:rsid w:val="3152CBFA"/>
    <w:rsid w:val="3215B1E5"/>
    <w:rsid w:val="32A1FA39"/>
    <w:rsid w:val="347E663C"/>
    <w:rsid w:val="3484422B"/>
    <w:rsid w:val="34F358AF"/>
    <w:rsid w:val="356015F2"/>
    <w:rsid w:val="36D07CFF"/>
    <w:rsid w:val="3740AFFD"/>
    <w:rsid w:val="3921E664"/>
    <w:rsid w:val="3958C3C9"/>
    <w:rsid w:val="3A1FEB40"/>
    <w:rsid w:val="3A48B72D"/>
    <w:rsid w:val="3AAD3BF9"/>
    <w:rsid w:val="3B005858"/>
    <w:rsid w:val="3B5EED11"/>
    <w:rsid w:val="3B602FA7"/>
    <w:rsid w:val="3CE4CEB0"/>
    <w:rsid w:val="3D742DD7"/>
    <w:rsid w:val="3DE1FC39"/>
    <w:rsid w:val="3E612FCE"/>
    <w:rsid w:val="3E9F20D5"/>
    <w:rsid w:val="3F38B002"/>
    <w:rsid w:val="4033EEA6"/>
    <w:rsid w:val="41D5FA40"/>
    <w:rsid w:val="431E4B6E"/>
    <w:rsid w:val="43A38598"/>
    <w:rsid w:val="43ED545F"/>
    <w:rsid w:val="44ADDEFE"/>
    <w:rsid w:val="45B42763"/>
    <w:rsid w:val="46D4B57F"/>
    <w:rsid w:val="47AB0827"/>
    <w:rsid w:val="489D2B44"/>
    <w:rsid w:val="48F91900"/>
    <w:rsid w:val="4AC03026"/>
    <w:rsid w:val="4D0E4235"/>
    <w:rsid w:val="4D693270"/>
    <w:rsid w:val="4DF79E17"/>
    <w:rsid w:val="4E0A2484"/>
    <w:rsid w:val="4EA7E321"/>
    <w:rsid w:val="4EBFE668"/>
    <w:rsid w:val="4ED2E333"/>
    <w:rsid w:val="4F5A0D8A"/>
    <w:rsid w:val="4FA5F4E5"/>
    <w:rsid w:val="4FF1DC40"/>
    <w:rsid w:val="50EC7341"/>
    <w:rsid w:val="52845528"/>
    <w:rsid w:val="52C686B3"/>
    <w:rsid w:val="52ED7A6E"/>
    <w:rsid w:val="54F73B1C"/>
    <w:rsid w:val="5594B79A"/>
    <w:rsid w:val="56CEAF10"/>
    <w:rsid w:val="58252461"/>
    <w:rsid w:val="5920DF5A"/>
    <w:rsid w:val="595A4180"/>
    <w:rsid w:val="5A45A91F"/>
    <w:rsid w:val="5AF3D49A"/>
    <w:rsid w:val="5C4B7BA6"/>
    <w:rsid w:val="5FEF0396"/>
    <w:rsid w:val="607C7CA6"/>
    <w:rsid w:val="60FBC2FD"/>
    <w:rsid w:val="61A13F98"/>
    <w:rsid w:val="61D90528"/>
    <w:rsid w:val="61E551B0"/>
    <w:rsid w:val="62523A9B"/>
    <w:rsid w:val="6299EF16"/>
    <w:rsid w:val="63A03EE3"/>
    <w:rsid w:val="63B7F2D8"/>
    <w:rsid w:val="655CC65A"/>
    <w:rsid w:val="6564BD84"/>
    <w:rsid w:val="65F5C0D1"/>
    <w:rsid w:val="66AACAD5"/>
    <w:rsid w:val="6714DB30"/>
    <w:rsid w:val="6946DEDA"/>
    <w:rsid w:val="69F1AE30"/>
    <w:rsid w:val="6A59AB78"/>
    <w:rsid w:val="6D0A318F"/>
    <w:rsid w:val="6D0A4DE4"/>
    <w:rsid w:val="6D5678CA"/>
    <w:rsid w:val="6D9C30A0"/>
    <w:rsid w:val="6DFE5D46"/>
    <w:rsid w:val="6E82219D"/>
    <w:rsid w:val="6F6EC153"/>
    <w:rsid w:val="715C1B84"/>
    <w:rsid w:val="71F424A1"/>
    <w:rsid w:val="7260C3CE"/>
    <w:rsid w:val="727FAD8D"/>
    <w:rsid w:val="73605426"/>
    <w:rsid w:val="73767778"/>
    <w:rsid w:val="7439BE43"/>
    <w:rsid w:val="7512658E"/>
    <w:rsid w:val="756ACEDC"/>
    <w:rsid w:val="7582434F"/>
    <w:rsid w:val="767FA379"/>
    <w:rsid w:val="76C52590"/>
    <w:rsid w:val="77977C13"/>
    <w:rsid w:val="780AFD97"/>
    <w:rsid w:val="781AB227"/>
    <w:rsid w:val="7836EFF2"/>
    <w:rsid w:val="787F0A34"/>
    <w:rsid w:val="78F96A39"/>
    <w:rsid w:val="79888D62"/>
    <w:rsid w:val="7AB4AAFF"/>
    <w:rsid w:val="7CB64053"/>
    <w:rsid w:val="7D78D4A5"/>
    <w:rsid w:val="7DB3348C"/>
    <w:rsid w:val="7E87D1C8"/>
    <w:rsid w:val="7F029F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01C371EE"/>
  <w15:chartTrackingRefBased/>
  <w15:docId w15:val="{C788515A-EBC1-40EC-8AF5-A2FE69641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footer" w:semiHidden="1" w:uiPriority="99"/>
    <w:lsdException w:name="index heading"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Body Text"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952652"/>
    <w:rPr>
      <w:rFonts w:ascii="Arial" w:hAnsi="Arial"/>
      <w:sz w:val="24"/>
      <w:szCs w:val="22"/>
      <w:lang w:eastAsia="en-GB"/>
    </w:rPr>
  </w:style>
  <w:style w:type="paragraph" w:styleId="Heading1">
    <w:name w:val="heading 1"/>
    <w:next w:val="BodyText"/>
    <w:qFormat/>
    <w:rsid w:val="0027149D"/>
    <w:pPr>
      <w:keepNext/>
      <w:keepLines/>
      <w:spacing w:before="600" w:after="240"/>
      <w:outlineLvl w:val="0"/>
    </w:pPr>
    <w:rPr>
      <w:rFonts w:ascii="Arial" w:hAnsi="Arial" w:cs="Arial"/>
      <w:b/>
      <w:bCs/>
      <w:color w:val="005984"/>
      <w:kern w:val="32"/>
      <w:sz w:val="32"/>
      <w:szCs w:val="32"/>
      <w:lang w:eastAsia="en-GB"/>
    </w:rPr>
  </w:style>
  <w:style w:type="paragraph" w:styleId="Heading2">
    <w:name w:val="heading 2"/>
    <w:basedOn w:val="Heading1"/>
    <w:next w:val="BodyText"/>
    <w:qFormat/>
    <w:rsid w:val="0027149D"/>
    <w:pPr>
      <w:spacing w:before="480"/>
      <w:outlineLvl w:val="1"/>
    </w:pPr>
    <w:rPr>
      <w:bCs w:val="0"/>
      <w:iCs/>
      <w:color w:val="404040"/>
      <w:sz w:val="27"/>
      <w:szCs w:val="28"/>
    </w:rPr>
  </w:style>
  <w:style w:type="paragraph" w:styleId="Heading3">
    <w:name w:val="heading 3"/>
    <w:basedOn w:val="Heading2"/>
    <w:next w:val="BodyText"/>
    <w:link w:val="Heading3Char"/>
    <w:qFormat/>
    <w:rsid w:val="0027149D"/>
    <w:pPr>
      <w:spacing w:before="360"/>
      <w:outlineLvl w:val="2"/>
    </w:pPr>
    <w:rPr>
      <w:bCs/>
      <w:color w:val="808080"/>
      <w:sz w:val="24"/>
      <w:szCs w:val="26"/>
    </w:rPr>
  </w:style>
  <w:style w:type="paragraph" w:styleId="Heading4">
    <w:name w:val="heading 4"/>
    <w:basedOn w:val="Heading3"/>
    <w:next w:val="BodyText"/>
    <w:semiHidden/>
    <w:rsid w:val="006845B4"/>
    <w:pPr>
      <w:spacing w:before="240" w:after="180"/>
      <w:outlineLvl w:val="3"/>
    </w:pPr>
    <w:rPr>
      <w:bCs w:val="0"/>
      <w:i/>
      <w:sz w:val="23"/>
      <w:szCs w:val="28"/>
    </w:rPr>
  </w:style>
  <w:style w:type="paragraph" w:styleId="Heading5">
    <w:name w:val="heading 5"/>
    <w:basedOn w:val="Heading4"/>
    <w:next w:val="BodyText"/>
    <w:semiHidden/>
    <w:rsid w:val="00335E48"/>
    <w:pPr>
      <w:spacing w:before="0"/>
      <w:outlineLvl w:val="4"/>
    </w:pPr>
    <w:rPr>
      <w:rFonts w:cs="Times New Roman"/>
      <w:b w:val="0"/>
      <w:kern w:val="0"/>
      <w:sz w:val="22"/>
      <w:szCs w:val="26"/>
    </w:rPr>
  </w:style>
  <w:style w:type="paragraph" w:styleId="Heading6">
    <w:name w:val="heading 6"/>
    <w:basedOn w:val="Heading5"/>
    <w:next w:val="BodyText"/>
    <w:semiHidden/>
    <w:rsid w:val="00FC0C63"/>
    <w:pPr>
      <w:spacing w:before="240" w:after="60"/>
      <w:outlineLvl w:val="5"/>
    </w:pPr>
    <w:rPr>
      <w:bCs/>
      <w:sz w:val="18"/>
    </w:rPr>
  </w:style>
  <w:style w:type="paragraph" w:styleId="Heading7">
    <w:name w:val="heading 7"/>
    <w:basedOn w:val="Heading6"/>
    <w:next w:val="BodyText"/>
    <w:semiHidden/>
    <w:rsid w:val="00FC0C63"/>
    <w:pPr>
      <w:outlineLvl w:val="6"/>
    </w:pPr>
    <w:rPr>
      <w:sz w:val="16"/>
      <w:szCs w:val="24"/>
    </w:rPr>
  </w:style>
  <w:style w:type="paragraph" w:styleId="Heading8">
    <w:name w:val="heading 8"/>
    <w:basedOn w:val="Heading7"/>
    <w:next w:val="BodyText"/>
    <w:semiHidden/>
    <w:rsid w:val="00FC0C63"/>
    <w:pPr>
      <w:outlineLvl w:val="7"/>
    </w:pPr>
    <w:rPr>
      <w:iCs w:val="0"/>
      <w:sz w:val="14"/>
    </w:rPr>
  </w:style>
  <w:style w:type="paragraph" w:styleId="Heading9">
    <w:name w:val="heading 9"/>
    <w:basedOn w:val="Normal"/>
    <w:next w:val="Normal"/>
    <w:semiHidden/>
    <w:rsid w:val="00C77660"/>
    <w:pPr>
      <w:spacing w:before="240" w:after="60"/>
      <w:outlineLvl w:val="8"/>
    </w:pPr>
    <w:rPr>
      <w:rFonts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E86A8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pPr>
    <w:rPr>
      <w:rFonts w:ascii="Arial" w:hAnsi="Arial"/>
      <w:sz w:val="24"/>
      <w:szCs w:val="22"/>
      <w:lang w:eastAsia="en-GB"/>
    </w:rPr>
  </w:style>
  <w:style w:type="paragraph" w:styleId="ListBullet">
    <w:name w:val="List Bullet"/>
    <w:basedOn w:val="BodyText"/>
    <w:qFormat/>
    <w:rsid w:val="00CB582D"/>
    <w:pPr>
      <w:numPr>
        <w:numId w:val="33"/>
      </w:numPr>
      <w:tabs>
        <w:tab w:val="clear" w:pos="567"/>
      </w:tabs>
    </w:pPr>
  </w:style>
  <w:style w:type="paragraph" w:styleId="ListBullet2">
    <w:name w:val="List Bullet 2"/>
    <w:basedOn w:val="ListBullet"/>
    <w:unhideWhenUsed/>
    <w:rsid w:val="00CB582D"/>
    <w:pPr>
      <w:tabs>
        <w:tab w:val="num" w:pos="567"/>
        <w:tab w:val="num" w:pos="643"/>
      </w:tabs>
      <w:ind w:left="643"/>
    </w:pPr>
  </w:style>
  <w:style w:type="paragraph" w:styleId="ListBullet3">
    <w:name w:val="List Bullet 3"/>
    <w:basedOn w:val="ListBullet2"/>
    <w:semiHidden/>
    <w:rsid w:val="00CB582D"/>
    <w:pPr>
      <w:numPr>
        <w:ilvl w:val="2"/>
        <w:numId w:val="1"/>
      </w:numPr>
    </w:pPr>
  </w:style>
  <w:style w:type="paragraph" w:styleId="ListBullet4">
    <w:name w:val="List Bullet 4"/>
    <w:basedOn w:val="ListBullet3"/>
    <w:semiHidden/>
    <w:rsid w:val="00CB582D"/>
    <w:pPr>
      <w:numPr>
        <w:ilvl w:val="3"/>
      </w:numPr>
      <w:tabs>
        <w:tab w:val="num" w:pos="1134"/>
        <w:tab w:val="num" w:pos="1701"/>
      </w:tabs>
    </w:pPr>
  </w:style>
  <w:style w:type="paragraph" w:styleId="BodyText2">
    <w:name w:val="Body Text 2"/>
    <w:basedOn w:val="BodyText"/>
    <w:next w:val="BodyText"/>
    <w:semiHidden/>
    <w:rsid w:val="005973F1"/>
    <w:pPr>
      <w:ind w:left="284"/>
    </w:pPr>
  </w:style>
  <w:style w:type="paragraph" w:styleId="BodyText3">
    <w:name w:val="Body Text 3"/>
    <w:basedOn w:val="BodyText2"/>
    <w:next w:val="BodyText"/>
    <w:semiHidden/>
    <w:rsid w:val="00196F97"/>
    <w:pPr>
      <w:ind w:left="1134"/>
    </w:pPr>
    <w:rPr>
      <w:szCs w:val="16"/>
    </w:rPr>
  </w:style>
  <w:style w:type="paragraph" w:customStyle="1" w:styleId="Heading1-Pagebreakbefore">
    <w:name w:val="Heading 1-Pagebreak before"/>
    <w:basedOn w:val="Heading1"/>
    <w:next w:val="BodyText"/>
    <w:rsid w:val="005973F1"/>
    <w:pPr>
      <w:pageBreakBefore/>
      <w:spacing w:before="0"/>
    </w:pPr>
  </w:style>
  <w:style w:type="paragraph" w:styleId="ListContinue">
    <w:name w:val="List Continue"/>
    <w:basedOn w:val="BodyText"/>
    <w:rsid w:val="00CC26E8"/>
    <w:pPr>
      <w:numPr>
        <w:numId w:val="8"/>
      </w:numPr>
    </w:pPr>
  </w:style>
  <w:style w:type="paragraph" w:styleId="ListContinue2">
    <w:name w:val="List Continue 2"/>
    <w:basedOn w:val="ListContinue"/>
    <w:unhideWhenUsed/>
    <w:rsid w:val="00CC26E8"/>
    <w:pPr>
      <w:numPr>
        <w:ilvl w:val="1"/>
      </w:numPr>
    </w:pPr>
  </w:style>
  <w:style w:type="paragraph" w:styleId="ListContinue3">
    <w:name w:val="List Continue 3"/>
    <w:basedOn w:val="ListContinue2"/>
    <w:semiHidden/>
    <w:rsid w:val="00CC26E8"/>
    <w:pPr>
      <w:numPr>
        <w:ilvl w:val="2"/>
      </w:numPr>
    </w:pPr>
  </w:style>
  <w:style w:type="paragraph" w:styleId="ListContinue4">
    <w:name w:val="List Continue 4"/>
    <w:basedOn w:val="ListContinue3"/>
    <w:semiHidden/>
    <w:rsid w:val="00CC26E8"/>
    <w:pPr>
      <w:numPr>
        <w:ilvl w:val="3"/>
      </w:numPr>
    </w:pPr>
  </w:style>
  <w:style w:type="paragraph" w:styleId="ListBullet5">
    <w:name w:val="List Bullet 5"/>
    <w:basedOn w:val="ListBullet4"/>
    <w:semiHidden/>
    <w:rsid w:val="00CB582D"/>
    <w:pPr>
      <w:numPr>
        <w:ilvl w:val="4"/>
      </w:numPr>
      <w:tabs>
        <w:tab w:val="num" w:pos="1701"/>
      </w:tabs>
    </w:pPr>
  </w:style>
  <w:style w:type="paragraph" w:styleId="ListContinue5">
    <w:name w:val="List Continue 5"/>
    <w:basedOn w:val="Normal"/>
    <w:semiHidden/>
    <w:rsid w:val="00CC26E8"/>
    <w:pPr>
      <w:numPr>
        <w:ilvl w:val="4"/>
        <w:numId w:val="8"/>
      </w:numPr>
      <w:spacing w:after="120"/>
    </w:pPr>
  </w:style>
  <w:style w:type="paragraph" w:styleId="List">
    <w:name w:val="List"/>
    <w:basedOn w:val="Normal"/>
    <w:semiHidden/>
    <w:rsid w:val="00A35236"/>
    <w:pPr>
      <w:ind w:left="283" w:hanging="283"/>
    </w:pPr>
  </w:style>
  <w:style w:type="paragraph" w:styleId="List2">
    <w:name w:val="List 2"/>
    <w:basedOn w:val="Normal"/>
    <w:semiHidden/>
    <w:rsid w:val="00A35236"/>
    <w:pPr>
      <w:ind w:left="566" w:hanging="283"/>
    </w:pPr>
  </w:style>
  <w:style w:type="paragraph" w:styleId="List3">
    <w:name w:val="List 3"/>
    <w:basedOn w:val="Normal"/>
    <w:semiHidden/>
    <w:rsid w:val="00A35236"/>
    <w:pPr>
      <w:ind w:left="849" w:hanging="283"/>
    </w:pPr>
  </w:style>
  <w:style w:type="paragraph" w:styleId="List4">
    <w:name w:val="List 4"/>
    <w:basedOn w:val="Normal"/>
    <w:semiHidden/>
    <w:rsid w:val="00A35236"/>
    <w:pPr>
      <w:ind w:left="1132" w:hanging="283"/>
    </w:pPr>
  </w:style>
  <w:style w:type="paragraph" w:styleId="List5">
    <w:name w:val="List 5"/>
    <w:basedOn w:val="Normal"/>
    <w:semiHidden/>
    <w:rsid w:val="00A35236"/>
    <w:pPr>
      <w:ind w:left="1415" w:hanging="283"/>
    </w:pPr>
  </w:style>
  <w:style w:type="character" w:styleId="HTMLAcronym">
    <w:name w:val="HTML Acronym"/>
    <w:basedOn w:val="DefaultParagraphFont"/>
    <w:semiHidden/>
    <w:rsid w:val="00A35236"/>
  </w:style>
  <w:style w:type="paragraph" w:styleId="HTMLAddress">
    <w:name w:val="HTML Address"/>
    <w:basedOn w:val="Normal"/>
    <w:semiHidden/>
    <w:rsid w:val="00A35236"/>
    <w:rPr>
      <w:i/>
      <w:iCs/>
    </w:rPr>
  </w:style>
  <w:style w:type="character" w:styleId="HTMLCite">
    <w:name w:val="HTML Cite"/>
    <w:semiHidden/>
    <w:rsid w:val="00A35236"/>
    <w:rPr>
      <w:i/>
      <w:iCs/>
    </w:rPr>
  </w:style>
  <w:style w:type="character" w:styleId="HTMLCode">
    <w:name w:val="HTML Code"/>
    <w:semiHidden/>
    <w:rsid w:val="00A35236"/>
    <w:rPr>
      <w:rFonts w:ascii="Courier New" w:hAnsi="Courier New" w:cs="Courier New"/>
      <w:sz w:val="20"/>
      <w:szCs w:val="20"/>
    </w:rPr>
  </w:style>
  <w:style w:type="character" w:styleId="HTMLDefinition">
    <w:name w:val="HTML Definition"/>
    <w:semiHidden/>
    <w:rsid w:val="00A35236"/>
    <w:rPr>
      <w:i/>
      <w:iCs/>
    </w:rPr>
  </w:style>
  <w:style w:type="character" w:styleId="HTMLKeyboard">
    <w:name w:val="HTML Keyboard"/>
    <w:semiHidden/>
    <w:rsid w:val="00A35236"/>
    <w:rPr>
      <w:rFonts w:ascii="Courier New" w:hAnsi="Courier New" w:cs="Courier New"/>
      <w:sz w:val="20"/>
      <w:szCs w:val="20"/>
    </w:rPr>
  </w:style>
  <w:style w:type="paragraph" w:styleId="HTMLPreformatted">
    <w:name w:val="HTML Preformatted"/>
    <w:basedOn w:val="Normal"/>
    <w:semiHidden/>
    <w:rsid w:val="00A35236"/>
    <w:rPr>
      <w:rFonts w:ascii="Courier New" w:hAnsi="Courier New" w:cs="Courier New"/>
      <w:sz w:val="20"/>
      <w:szCs w:val="20"/>
    </w:rPr>
  </w:style>
  <w:style w:type="character" w:styleId="HTMLSample">
    <w:name w:val="HTML Sample"/>
    <w:semiHidden/>
    <w:rsid w:val="00A35236"/>
    <w:rPr>
      <w:rFonts w:ascii="Courier New" w:hAnsi="Courier New" w:cs="Courier New"/>
    </w:rPr>
  </w:style>
  <w:style w:type="character" w:styleId="HTMLTypewriter">
    <w:name w:val="HTML Typewriter"/>
    <w:semiHidden/>
    <w:rsid w:val="00A35236"/>
    <w:rPr>
      <w:rFonts w:ascii="Courier New" w:hAnsi="Courier New" w:cs="Courier New"/>
      <w:sz w:val="20"/>
      <w:szCs w:val="20"/>
    </w:rPr>
  </w:style>
  <w:style w:type="character" w:styleId="HTMLVariable">
    <w:name w:val="HTML Variable"/>
    <w:semiHidden/>
    <w:rsid w:val="00A35236"/>
    <w:rPr>
      <w:i/>
      <w:iCs/>
    </w:rPr>
  </w:style>
  <w:style w:type="paragraph" w:styleId="BlockText">
    <w:name w:val="Block Text"/>
    <w:basedOn w:val="BodyText"/>
    <w:rsid w:val="006428AB"/>
    <w:pPr>
      <w:ind w:left="567" w:right="567"/>
    </w:pPr>
    <w:rPr>
      <w:sz w:val="22"/>
    </w:rPr>
  </w:style>
  <w:style w:type="paragraph" w:styleId="BodyTextFirstIndent">
    <w:name w:val="Body Text First Indent"/>
    <w:basedOn w:val="BodyText"/>
    <w:semiHidden/>
    <w:rsid w:val="00353455"/>
    <w:pPr>
      <w:spacing w:after="120"/>
      <w:ind w:firstLine="210"/>
    </w:pPr>
  </w:style>
  <w:style w:type="paragraph" w:styleId="BodyTextIndent">
    <w:name w:val="Body Text Indent"/>
    <w:basedOn w:val="Normal"/>
    <w:semiHidden/>
    <w:rsid w:val="00353455"/>
    <w:pPr>
      <w:spacing w:after="120"/>
      <w:ind w:left="283"/>
    </w:pPr>
  </w:style>
  <w:style w:type="paragraph" w:styleId="BodyTextFirstIndent2">
    <w:name w:val="Body Text First Indent 2"/>
    <w:basedOn w:val="BodyTextIndent"/>
    <w:semiHidden/>
    <w:rsid w:val="00353455"/>
    <w:pPr>
      <w:ind w:firstLine="210"/>
    </w:pPr>
  </w:style>
  <w:style w:type="paragraph" w:styleId="BodyTextIndent2">
    <w:name w:val="Body Text Indent 2"/>
    <w:basedOn w:val="Normal"/>
    <w:semiHidden/>
    <w:rsid w:val="00353455"/>
    <w:pPr>
      <w:spacing w:after="120" w:line="480" w:lineRule="auto"/>
      <w:ind w:left="283"/>
    </w:pPr>
  </w:style>
  <w:style w:type="paragraph" w:styleId="BodyTextIndent3">
    <w:name w:val="Body Text Indent 3"/>
    <w:basedOn w:val="Normal"/>
    <w:semiHidden/>
    <w:rsid w:val="00353455"/>
    <w:pPr>
      <w:spacing w:after="120"/>
      <w:ind w:left="283"/>
    </w:pPr>
    <w:rPr>
      <w:sz w:val="16"/>
      <w:szCs w:val="16"/>
    </w:rPr>
  </w:style>
  <w:style w:type="paragraph" w:styleId="EnvelopeAddress">
    <w:name w:val="envelope address"/>
    <w:basedOn w:val="Normal"/>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8861E2"/>
    <w:rPr>
      <w:rFonts w:cs="Arial"/>
      <w:sz w:val="20"/>
      <w:szCs w:val="20"/>
    </w:rPr>
  </w:style>
  <w:style w:type="character" w:styleId="LineNumber">
    <w:name w:val="line number"/>
    <w:basedOn w:val="DefaultParagraphFont"/>
    <w:semiHidden/>
    <w:rsid w:val="008861E2"/>
  </w:style>
  <w:style w:type="paragraph" w:styleId="MessageHeader">
    <w:name w:val="Message Header"/>
    <w:basedOn w:val="Normal"/>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semiHidden/>
    <w:rsid w:val="008861E2"/>
    <w:rPr>
      <w:rFonts w:ascii="Times New Roman" w:hAnsi="Times New Roman"/>
      <w:szCs w:val="24"/>
    </w:rPr>
  </w:style>
  <w:style w:type="paragraph" w:styleId="NormalIndent">
    <w:name w:val="Normal Indent"/>
    <w:basedOn w:val="Normal"/>
    <w:semiHidden/>
    <w:rsid w:val="008861E2"/>
    <w:pPr>
      <w:ind w:left="720"/>
    </w:pPr>
  </w:style>
  <w:style w:type="paragraph" w:styleId="NoteHeading">
    <w:name w:val="Note Heading"/>
    <w:basedOn w:val="Normal"/>
    <w:next w:val="Normal"/>
    <w:semiHidden/>
    <w:rsid w:val="008861E2"/>
  </w:style>
  <w:style w:type="table" w:styleId="Table3Deffects1">
    <w:name w:val="Table 3D effects 1"/>
    <w:basedOn w:val="TableNormal"/>
    <w:semiHidden/>
    <w:rsid w:val="008861E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861E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861E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CD07EA"/>
    <w:pPr>
      <w:numPr>
        <w:numId w:val="3"/>
      </w:numPr>
    </w:pPr>
  </w:style>
  <w:style w:type="numbering" w:styleId="ArticleSection">
    <w:name w:val="Outline List 3"/>
    <w:basedOn w:val="NoList"/>
    <w:semiHidden/>
    <w:rsid w:val="008861E2"/>
    <w:pPr>
      <w:numPr>
        <w:numId w:val="4"/>
      </w:numPr>
    </w:pPr>
  </w:style>
  <w:style w:type="paragraph" w:styleId="Closing">
    <w:name w:val="Closing"/>
    <w:basedOn w:val="Normal"/>
    <w:semiHidden/>
    <w:rsid w:val="008861E2"/>
    <w:pPr>
      <w:ind w:left="4252"/>
    </w:pPr>
  </w:style>
  <w:style w:type="paragraph" w:styleId="Date">
    <w:name w:val="Date"/>
    <w:basedOn w:val="Normal"/>
    <w:next w:val="Normal"/>
    <w:semiHidden/>
    <w:rsid w:val="008861E2"/>
  </w:style>
  <w:style w:type="paragraph" w:styleId="E-mailSignature">
    <w:name w:val="E-mail Signature"/>
    <w:basedOn w:val="Normal"/>
    <w:semiHidden/>
    <w:rsid w:val="008861E2"/>
  </w:style>
  <w:style w:type="paragraph" w:styleId="ListNumber5">
    <w:name w:val="List Number 5"/>
    <w:basedOn w:val="ListNumber4"/>
    <w:semiHidden/>
    <w:rsid w:val="00360728"/>
    <w:pPr>
      <w:numPr>
        <w:ilvl w:val="4"/>
      </w:numPr>
    </w:pPr>
  </w:style>
  <w:style w:type="paragraph" w:styleId="Salutation">
    <w:name w:val="Salutation"/>
    <w:basedOn w:val="Normal"/>
    <w:next w:val="Normal"/>
    <w:semiHidden/>
    <w:rsid w:val="008861E2"/>
  </w:style>
  <w:style w:type="paragraph" w:styleId="Signature">
    <w:name w:val="Signature"/>
    <w:basedOn w:val="Normal"/>
    <w:semiHidden/>
    <w:rsid w:val="008861E2"/>
    <w:pPr>
      <w:ind w:left="4252"/>
    </w:pPr>
  </w:style>
  <w:style w:type="table" w:styleId="TableWeb1">
    <w:name w:val="Table Web 1"/>
    <w:basedOn w:val="TableNormal"/>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rsid w:val="00360728"/>
    <w:pPr>
      <w:numPr>
        <w:numId w:val="2"/>
      </w:numPr>
    </w:pPr>
  </w:style>
  <w:style w:type="paragraph" w:styleId="ListNumber2">
    <w:name w:val="List Number 2"/>
    <w:basedOn w:val="ListNumber"/>
    <w:unhideWhenUsed/>
    <w:rsid w:val="00360728"/>
    <w:pPr>
      <w:numPr>
        <w:ilvl w:val="1"/>
      </w:numPr>
    </w:pPr>
  </w:style>
  <w:style w:type="paragraph" w:styleId="ListNumber3">
    <w:name w:val="List Number 3"/>
    <w:basedOn w:val="ListNumber2"/>
    <w:semiHidden/>
    <w:rsid w:val="00360728"/>
    <w:pPr>
      <w:numPr>
        <w:ilvl w:val="2"/>
      </w:numPr>
    </w:pPr>
  </w:style>
  <w:style w:type="paragraph" w:styleId="ListNumber4">
    <w:name w:val="List Number 4"/>
    <w:basedOn w:val="ListNumber3"/>
    <w:semiHidden/>
    <w:rsid w:val="00360728"/>
    <w:pPr>
      <w:numPr>
        <w:ilvl w:val="3"/>
      </w:numPr>
    </w:pPr>
  </w:style>
  <w:style w:type="numbering" w:styleId="111111">
    <w:name w:val="Outline List 2"/>
    <w:basedOn w:val="NoList"/>
    <w:semiHidden/>
    <w:rsid w:val="00AE3DA6"/>
    <w:pPr>
      <w:numPr>
        <w:numId w:val="5"/>
      </w:numPr>
    </w:pPr>
  </w:style>
  <w:style w:type="paragraph" w:customStyle="1" w:styleId="Contactdetails">
    <w:name w:val="Contact details"/>
    <w:semiHidden/>
    <w:rsid w:val="001E0977"/>
    <w:pPr>
      <w:jc w:val="center"/>
    </w:pPr>
    <w:rPr>
      <w:rFonts w:ascii="Arial" w:hAnsi="Arial"/>
      <w:color w:val="7F7F7F"/>
      <w:sz w:val="18"/>
      <w:szCs w:val="22"/>
      <w:lang w:eastAsia="en-GB"/>
    </w:rPr>
  </w:style>
  <w:style w:type="paragraph" w:styleId="Header">
    <w:name w:val="header"/>
    <w:basedOn w:val="Normal"/>
    <w:semiHidden/>
    <w:rsid w:val="00B82071"/>
    <w:pPr>
      <w:tabs>
        <w:tab w:val="center" w:pos="4153"/>
        <w:tab w:val="right" w:pos="8306"/>
      </w:tabs>
    </w:pPr>
  </w:style>
  <w:style w:type="character" w:styleId="FootnoteReference">
    <w:name w:val="footnote reference"/>
    <w:rsid w:val="00336974"/>
    <w:rPr>
      <w:sz w:val="24"/>
      <w:vertAlign w:val="superscript"/>
    </w:rPr>
  </w:style>
  <w:style w:type="paragraph" w:styleId="FootnoteText">
    <w:name w:val="footnote text"/>
    <w:basedOn w:val="BodyText"/>
    <w:rsid w:val="00F136BD"/>
    <w:pPr>
      <w:tabs>
        <w:tab w:val="left" w:pos="284"/>
      </w:tabs>
      <w:spacing w:after="60"/>
      <w:ind w:left="284" w:hanging="284"/>
    </w:pPr>
    <w:rPr>
      <w:sz w:val="18"/>
      <w:szCs w:val="20"/>
    </w:rPr>
  </w:style>
  <w:style w:type="character" w:styleId="Emphasis">
    <w:name w:val="Emphasis"/>
    <w:rsid w:val="00B04384"/>
    <w:rPr>
      <w:i/>
      <w:iCs/>
    </w:rPr>
  </w:style>
  <w:style w:type="character" w:styleId="Strong">
    <w:name w:val="Strong"/>
    <w:rsid w:val="00B04384"/>
    <w:rPr>
      <w:b/>
      <w:bCs/>
    </w:rPr>
  </w:style>
  <w:style w:type="paragraph" w:styleId="Footer">
    <w:name w:val="footer"/>
    <w:basedOn w:val="Normal"/>
    <w:link w:val="FooterChar"/>
    <w:uiPriority w:val="99"/>
    <w:rsid w:val="001E0977"/>
    <w:pPr>
      <w:tabs>
        <w:tab w:val="center" w:pos="4513"/>
        <w:tab w:val="right" w:pos="9026"/>
      </w:tabs>
    </w:pPr>
    <w:rPr>
      <w:szCs w:val="24"/>
      <w:lang w:eastAsia="en-AU"/>
    </w:rPr>
  </w:style>
  <w:style w:type="character" w:customStyle="1" w:styleId="FooterChar">
    <w:name w:val="Footer Char"/>
    <w:link w:val="Footer"/>
    <w:uiPriority w:val="99"/>
    <w:rsid w:val="001E0977"/>
    <w:rPr>
      <w:rFonts w:ascii="Arial" w:hAnsi="Arial"/>
      <w:sz w:val="24"/>
      <w:szCs w:val="24"/>
    </w:rPr>
  </w:style>
  <w:style w:type="character" w:styleId="FollowedHyperlink">
    <w:name w:val="FollowedHyperlink"/>
    <w:semiHidden/>
    <w:rsid w:val="00990ECE"/>
    <w:rPr>
      <w:color w:val="800080"/>
      <w:u w:val="single"/>
    </w:rPr>
  </w:style>
  <w:style w:type="character" w:styleId="Hyperlink">
    <w:name w:val="Hyperlink"/>
    <w:semiHidden/>
    <w:rsid w:val="00990ECE"/>
    <w:rPr>
      <w:color w:val="0000FF"/>
      <w:u w:val="single"/>
    </w:rPr>
  </w:style>
  <w:style w:type="paragraph" w:styleId="Title">
    <w:name w:val="Title"/>
    <w:semiHidden/>
    <w:rsid w:val="00CB582D"/>
    <w:pPr>
      <w:spacing w:before="240" w:after="60"/>
      <w:jc w:val="center"/>
      <w:outlineLvl w:val="0"/>
    </w:pPr>
    <w:rPr>
      <w:rFonts w:ascii="Arial" w:hAnsi="Arial" w:cs="Arial"/>
      <w:b/>
      <w:bCs/>
      <w:color w:val="333333"/>
      <w:kern w:val="28"/>
      <w:sz w:val="40"/>
      <w:szCs w:val="32"/>
      <w:lang w:eastAsia="en-GB"/>
    </w:rPr>
  </w:style>
  <w:style w:type="paragraph" w:styleId="Subtitle">
    <w:name w:val="Subtitle"/>
    <w:basedOn w:val="Title"/>
    <w:semiHidden/>
    <w:rsid w:val="002E40DF"/>
    <w:pPr>
      <w:spacing w:after="180"/>
      <w:outlineLvl w:val="1"/>
    </w:pPr>
    <w:rPr>
      <w:sz w:val="32"/>
      <w:szCs w:val="24"/>
    </w:rPr>
  </w:style>
  <w:style w:type="table" w:styleId="TableClassic2">
    <w:name w:val="Table Classic 2"/>
    <w:basedOn w:val="TableNormal"/>
    <w:semiHidden/>
    <w:rsid w:val="00797C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97C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97C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97C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97C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97C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4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97C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97C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97C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97C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97C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97C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97C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97C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97C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802327"/>
  </w:style>
  <w:style w:type="table" w:styleId="TableClassic1">
    <w:name w:val="Table Classic 1"/>
    <w:basedOn w:val="TableNormal"/>
    <w:semiHidden/>
    <w:rsid w:val="006C10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D10B6F"/>
    <w:pPr>
      <w:spacing w:before="80" w:after="60"/>
    </w:pPr>
    <w:rPr>
      <w:rFonts w:ascii="Arial" w:hAnsi="Arial"/>
      <w:b/>
      <w:szCs w:val="22"/>
      <w:lang w:eastAsia="en-GB"/>
    </w:rPr>
  </w:style>
  <w:style w:type="paragraph" w:customStyle="1" w:styleId="TableBody">
    <w:name w:val="Table Body"/>
    <w:basedOn w:val="BodyText"/>
    <w:rsid w:val="00D10B6F"/>
    <w:pPr>
      <w:spacing w:before="60" w:after="60"/>
    </w:pPr>
    <w:rPr>
      <w:sz w:val="20"/>
    </w:rPr>
  </w:style>
  <w:style w:type="character" w:styleId="PageNumber">
    <w:name w:val="page number"/>
    <w:unhideWhenUsed/>
    <w:rsid w:val="005B28DA"/>
    <w:rPr>
      <w:rFonts w:ascii="Arial" w:hAnsi="Arial"/>
      <w:sz w:val="24"/>
      <w:lang w:val="en-AU"/>
    </w:rPr>
  </w:style>
  <w:style w:type="character" w:customStyle="1" w:styleId="BodyTextChar">
    <w:name w:val="Body Text Char"/>
    <w:link w:val="BodyText"/>
    <w:rsid w:val="00E86A81"/>
    <w:rPr>
      <w:rFonts w:ascii="Arial" w:hAnsi="Arial"/>
      <w:sz w:val="24"/>
      <w:szCs w:val="22"/>
      <w:lang w:eastAsia="en-GB"/>
    </w:rPr>
  </w:style>
  <w:style w:type="paragraph" w:customStyle="1" w:styleId="BlockText-ListBullet">
    <w:name w:val="Block Text - List Bullet"/>
    <w:basedOn w:val="BlockText"/>
    <w:uiPriority w:val="1"/>
    <w:rsid w:val="00CB582D"/>
    <w:pPr>
      <w:numPr>
        <w:numId w:val="7"/>
      </w:numPr>
      <w:spacing w:after="160"/>
    </w:pPr>
  </w:style>
  <w:style w:type="paragraph" w:customStyle="1" w:styleId="Table-ListBullet">
    <w:name w:val="Table - List Bullet"/>
    <w:basedOn w:val="TableBody"/>
    <w:rsid w:val="00EA6977"/>
    <w:pPr>
      <w:numPr>
        <w:numId w:val="6"/>
      </w:numPr>
    </w:pPr>
  </w:style>
  <w:style w:type="paragraph" w:styleId="PlainText">
    <w:name w:val="Plain Text"/>
    <w:basedOn w:val="Normal"/>
    <w:semiHidden/>
    <w:rsid w:val="006428AB"/>
    <w:rPr>
      <w:rFonts w:ascii="Courier New" w:hAnsi="Courier New" w:cs="Courier New"/>
      <w:sz w:val="20"/>
      <w:szCs w:val="20"/>
    </w:rPr>
  </w:style>
  <w:style w:type="table" w:customStyle="1" w:styleId="RecommendationsBox">
    <w:name w:val="Recommendations Box"/>
    <w:basedOn w:val="TableGrid"/>
    <w:rsid w:val="000164F8"/>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paragraph" w:customStyle="1" w:styleId="Title-subtitle-StrategicFocusAreasentence">
    <w:name w:val="Title - subtitle - Strategic Focus Area sentence"/>
    <w:basedOn w:val="Titleofpositionstatement"/>
    <w:rsid w:val="00952652"/>
    <w:pPr>
      <w:spacing w:before="240" w:after="480" w:line="240" w:lineRule="auto"/>
    </w:pPr>
    <w:rPr>
      <w:sz w:val="28"/>
    </w:rPr>
  </w:style>
  <w:style w:type="paragraph" w:styleId="TOC1">
    <w:name w:val="toc 1"/>
    <w:next w:val="BodyText"/>
    <w:autoRedefine/>
    <w:uiPriority w:val="2"/>
    <w:semiHidden/>
    <w:rsid w:val="00422B55"/>
    <w:pPr>
      <w:spacing w:before="180"/>
    </w:pPr>
    <w:rPr>
      <w:rFonts w:ascii="Arial" w:hAnsi="Arial"/>
      <w:b/>
      <w:sz w:val="24"/>
      <w:szCs w:val="22"/>
      <w:lang w:eastAsia="en-GB"/>
    </w:rPr>
  </w:style>
  <w:style w:type="paragraph" w:styleId="TOC2">
    <w:name w:val="toc 2"/>
    <w:basedOn w:val="TOC1"/>
    <w:next w:val="BodyText"/>
    <w:autoRedefine/>
    <w:uiPriority w:val="2"/>
    <w:semiHidden/>
    <w:rsid w:val="00422B55"/>
    <w:pPr>
      <w:spacing w:before="100"/>
      <w:ind w:left="567"/>
    </w:pPr>
    <w:rPr>
      <w:b w:val="0"/>
    </w:rPr>
  </w:style>
  <w:style w:type="paragraph" w:styleId="TOC3">
    <w:name w:val="toc 3"/>
    <w:basedOn w:val="TOC2"/>
    <w:next w:val="BodyText"/>
    <w:autoRedefine/>
    <w:uiPriority w:val="2"/>
    <w:semiHidden/>
    <w:rsid w:val="00F70B92"/>
    <w:pPr>
      <w:ind w:left="1134"/>
    </w:pPr>
  </w:style>
  <w:style w:type="paragraph" w:styleId="TOC4">
    <w:name w:val="toc 4"/>
    <w:basedOn w:val="TOC3"/>
    <w:next w:val="BodyText"/>
    <w:autoRedefine/>
    <w:uiPriority w:val="2"/>
    <w:semiHidden/>
    <w:rsid w:val="00F70B92"/>
    <w:pPr>
      <w:ind w:left="1701"/>
    </w:pPr>
  </w:style>
  <w:style w:type="paragraph" w:styleId="TOC5">
    <w:name w:val="toc 5"/>
    <w:basedOn w:val="TOC4"/>
    <w:next w:val="BodyText"/>
    <w:autoRedefine/>
    <w:uiPriority w:val="2"/>
    <w:semiHidden/>
    <w:rsid w:val="00F70B92"/>
    <w:pPr>
      <w:ind w:left="2268"/>
    </w:pPr>
  </w:style>
  <w:style w:type="paragraph" w:styleId="TOC6">
    <w:name w:val="toc 6"/>
    <w:basedOn w:val="TOC5"/>
    <w:next w:val="BodyText"/>
    <w:autoRedefine/>
    <w:semiHidden/>
    <w:rsid w:val="00F70B92"/>
    <w:pPr>
      <w:ind w:left="1200"/>
    </w:pPr>
  </w:style>
  <w:style w:type="paragraph" w:styleId="TOC7">
    <w:name w:val="toc 7"/>
    <w:basedOn w:val="TOC6"/>
    <w:next w:val="BodyText"/>
    <w:autoRedefine/>
    <w:semiHidden/>
    <w:rsid w:val="00F70B92"/>
    <w:pPr>
      <w:ind w:left="1440"/>
    </w:pPr>
  </w:style>
  <w:style w:type="paragraph" w:styleId="TOC8">
    <w:name w:val="toc 8"/>
    <w:basedOn w:val="TOC7"/>
    <w:next w:val="BodyText"/>
    <w:autoRedefine/>
    <w:semiHidden/>
    <w:rsid w:val="00F70B92"/>
    <w:pPr>
      <w:ind w:left="1680"/>
    </w:pPr>
  </w:style>
  <w:style w:type="paragraph" w:styleId="TOC9">
    <w:name w:val="toc 9"/>
    <w:basedOn w:val="TOC8"/>
    <w:next w:val="BodyText"/>
    <w:autoRedefine/>
    <w:semiHidden/>
    <w:rsid w:val="00F70B92"/>
    <w:pPr>
      <w:ind w:left="1920"/>
    </w:pPr>
  </w:style>
  <w:style w:type="paragraph" w:customStyle="1" w:styleId="AcronymsList">
    <w:name w:val="Acronyms List"/>
    <w:basedOn w:val="BodyText"/>
    <w:uiPriority w:val="1"/>
    <w:unhideWhenUsed/>
    <w:rsid w:val="00776BAC"/>
    <w:pPr>
      <w:tabs>
        <w:tab w:val="clear" w:pos="567"/>
        <w:tab w:val="clear" w:pos="1134"/>
        <w:tab w:val="clear" w:pos="1701"/>
      </w:tabs>
      <w:ind w:left="2268" w:hanging="2268"/>
    </w:pPr>
  </w:style>
  <w:style w:type="paragraph" w:customStyle="1" w:styleId="ListLetter">
    <w:name w:val="List Letter"/>
    <w:basedOn w:val="BodyText"/>
    <w:rsid w:val="00360728"/>
    <w:pPr>
      <w:numPr>
        <w:numId w:val="9"/>
      </w:numPr>
    </w:pPr>
  </w:style>
  <w:style w:type="paragraph" w:customStyle="1" w:styleId="BlockText-ListBullet2">
    <w:name w:val="Block Text - List Bullet 2"/>
    <w:basedOn w:val="BlockText-ListBullet"/>
    <w:uiPriority w:val="1"/>
    <w:unhideWhenUsed/>
    <w:rsid w:val="00CB582D"/>
    <w:pPr>
      <w:numPr>
        <w:ilvl w:val="1"/>
      </w:numPr>
    </w:pPr>
  </w:style>
  <w:style w:type="paragraph" w:customStyle="1" w:styleId="BlockText-ListBullet3">
    <w:name w:val="Block Text - List Bullet 3"/>
    <w:basedOn w:val="BlockText-ListBullet2"/>
    <w:uiPriority w:val="1"/>
    <w:semiHidden/>
    <w:rsid w:val="00CB582D"/>
    <w:pPr>
      <w:numPr>
        <w:ilvl w:val="2"/>
      </w:numPr>
    </w:pPr>
  </w:style>
  <w:style w:type="paragraph" w:customStyle="1" w:styleId="BlockText-ListBullet4">
    <w:name w:val="Block Text - List Bullet 4"/>
    <w:basedOn w:val="BlockText-ListBullet3"/>
    <w:uiPriority w:val="1"/>
    <w:semiHidden/>
    <w:rsid w:val="00CB582D"/>
    <w:pPr>
      <w:numPr>
        <w:ilvl w:val="3"/>
      </w:numPr>
    </w:pPr>
  </w:style>
  <w:style w:type="paragraph" w:customStyle="1" w:styleId="BlockText-ListBullet5">
    <w:name w:val="Block Text - List Bullet 5"/>
    <w:basedOn w:val="BlockText-ListBullet4"/>
    <w:uiPriority w:val="1"/>
    <w:semiHidden/>
    <w:rsid w:val="00CB582D"/>
    <w:pPr>
      <w:numPr>
        <w:ilvl w:val="4"/>
      </w:numPr>
    </w:pPr>
  </w:style>
  <w:style w:type="paragraph" w:customStyle="1" w:styleId="ListLetter2">
    <w:name w:val="List Letter 2"/>
    <w:basedOn w:val="ListLetter"/>
    <w:unhideWhenUsed/>
    <w:rsid w:val="00360728"/>
    <w:pPr>
      <w:numPr>
        <w:ilvl w:val="1"/>
      </w:numPr>
    </w:pPr>
  </w:style>
  <w:style w:type="paragraph" w:customStyle="1" w:styleId="ListLetter3">
    <w:name w:val="List Letter 3"/>
    <w:basedOn w:val="ListLetter2"/>
    <w:semiHidden/>
    <w:rsid w:val="00360728"/>
    <w:pPr>
      <w:numPr>
        <w:ilvl w:val="2"/>
      </w:numPr>
    </w:pPr>
  </w:style>
  <w:style w:type="paragraph" w:customStyle="1" w:styleId="ListLetter4">
    <w:name w:val="List Letter 4"/>
    <w:basedOn w:val="ListLetter3"/>
    <w:semiHidden/>
    <w:rsid w:val="00360728"/>
    <w:pPr>
      <w:numPr>
        <w:ilvl w:val="3"/>
      </w:numPr>
    </w:pPr>
  </w:style>
  <w:style w:type="paragraph" w:customStyle="1" w:styleId="ListLetter5">
    <w:name w:val="List Letter 5"/>
    <w:basedOn w:val="ListLetter4"/>
    <w:semiHidden/>
    <w:rsid w:val="00360728"/>
    <w:pPr>
      <w:numPr>
        <w:ilvl w:val="4"/>
      </w:numPr>
    </w:pPr>
  </w:style>
  <w:style w:type="paragraph" w:customStyle="1" w:styleId="ListRoman">
    <w:name w:val="List Roman"/>
    <w:basedOn w:val="BodyText"/>
    <w:rsid w:val="00F36A43"/>
    <w:pPr>
      <w:numPr>
        <w:numId w:val="10"/>
      </w:numPr>
    </w:pPr>
  </w:style>
  <w:style w:type="paragraph" w:customStyle="1" w:styleId="ListRoman2">
    <w:name w:val="List Roman 2"/>
    <w:basedOn w:val="ListRoman"/>
    <w:unhideWhenUsed/>
    <w:rsid w:val="00F36A43"/>
    <w:pPr>
      <w:numPr>
        <w:ilvl w:val="1"/>
      </w:numPr>
    </w:pPr>
  </w:style>
  <w:style w:type="paragraph" w:customStyle="1" w:styleId="ListRoman3">
    <w:name w:val="List Roman 3"/>
    <w:basedOn w:val="ListRoman2"/>
    <w:semiHidden/>
    <w:rsid w:val="00F36A43"/>
    <w:pPr>
      <w:numPr>
        <w:ilvl w:val="2"/>
      </w:numPr>
    </w:pPr>
  </w:style>
  <w:style w:type="paragraph" w:customStyle="1" w:styleId="ListRoman4">
    <w:name w:val="List Roman 4"/>
    <w:basedOn w:val="ListRoman3"/>
    <w:semiHidden/>
    <w:rsid w:val="00F36A43"/>
    <w:pPr>
      <w:numPr>
        <w:ilvl w:val="3"/>
      </w:numPr>
    </w:pPr>
  </w:style>
  <w:style w:type="paragraph" w:customStyle="1" w:styleId="ListRoman5">
    <w:name w:val="List Roman 5"/>
    <w:basedOn w:val="ListRoman4"/>
    <w:semiHidden/>
    <w:rsid w:val="00F36A43"/>
    <w:pPr>
      <w:numPr>
        <w:ilvl w:val="4"/>
      </w:numPr>
    </w:pPr>
  </w:style>
  <w:style w:type="paragraph" w:customStyle="1" w:styleId="BlockText-ListNumber">
    <w:name w:val="Block Text - List Number"/>
    <w:basedOn w:val="BlockText"/>
    <w:uiPriority w:val="1"/>
    <w:rsid w:val="0042409B"/>
    <w:pPr>
      <w:numPr>
        <w:numId w:val="11"/>
      </w:numPr>
    </w:pPr>
  </w:style>
  <w:style w:type="paragraph" w:customStyle="1" w:styleId="BlockText-ListNumber2">
    <w:name w:val="Block Text - List Number 2"/>
    <w:basedOn w:val="BlockText-ListNumber"/>
    <w:uiPriority w:val="1"/>
    <w:unhideWhenUsed/>
    <w:rsid w:val="00CD7A03"/>
    <w:pPr>
      <w:numPr>
        <w:ilvl w:val="1"/>
      </w:numPr>
      <w:ind w:right="0"/>
    </w:pPr>
  </w:style>
  <w:style w:type="paragraph" w:customStyle="1" w:styleId="BlockText-ListNumber3">
    <w:name w:val="Block Text - List Number 3"/>
    <w:basedOn w:val="BlockText-ListNumber2"/>
    <w:uiPriority w:val="1"/>
    <w:semiHidden/>
    <w:rsid w:val="0042409B"/>
    <w:pPr>
      <w:numPr>
        <w:ilvl w:val="2"/>
      </w:numPr>
    </w:pPr>
  </w:style>
  <w:style w:type="paragraph" w:customStyle="1" w:styleId="BlockText-ListNumber4">
    <w:name w:val="Block Text - List Number 4"/>
    <w:basedOn w:val="BlockText-ListNumber3"/>
    <w:uiPriority w:val="1"/>
    <w:semiHidden/>
    <w:rsid w:val="0042409B"/>
    <w:pPr>
      <w:numPr>
        <w:ilvl w:val="3"/>
      </w:numPr>
    </w:pPr>
  </w:style>
  <w:style w:type="paragraph" w:customStyle="1" w:styleId="BlockText-ListNumber5">
    <w:name w:val="Block Text - List Number 5"/>
    <w:basedOn w:val="BlockText-ListNumber4"/>
    <w:uiPriority w:val="1"/>
    <w:semiHidden/>
    <w:rsid w:val="0042409B"/>
    <w:pPr>
      <w:numPr>
        <w:ilvl w:val="4"/>
      </w:numPr>
    </w:pPr>
  </w:style>
  <w:style w:type="paragraph" w:customStyle="1" w:styleId="BlockText-ListLetter">
    <w:name w:val="Block Text - List Letter"/>
    <w:basedOn w:val="BlockText"/>
    <w:uiPriority w:val="1"/>
    <w:rsid w:val="00274836"/>
    <w:pPr>
      <w:numPr>
        <w:numId w:val="12"/>
      </w:numPr>
    </w:pPr>
  </w:style>
  <w:style w:type="paragraph" w:customStyle="1" w:styleId="BlockText-ListLetter2">
    <w:name w:val="Block Text - List Letter 2"/>
    <w:basedOn w:val="BlockText-ListLetter"/>
    <w:uiPriority w:val="1"/>
    <w:unhideWhenUsed/>
    <w:rsid w:val="00CD7A03"/>
    <w:pPr>
      <w:numPr>
        <w:ilvl w:val="1"/>
      </w:numPr>
      <w:ind w:right="0"/>
    </w:pPr>
  </w:style>
  <w:style w:type="paragraph" w:customStyle="1" w:styleId="BlockText-ListLetter3">
    <w:name w:val="Block Text - List Letter 3"/>
    <w:basedOn w:val="BlockText-ListLetter2"/>
    <w:uiPriority w:val="1"/>
    <w:semiHidden/>
    <w:rsid w:val="00274836"/>
    <w:pPr>
      <w:numPr>
        <w:ilvl w:val="2"/>
      </w:numPr>
    </w:pPr>
  </w:style>
  <w:style w:type="paragraph" w:customStyle="1" w:styleId="BlockText-ListLetter4">
    <w:name w:val="Block Text - List Letter 4"/>
    <w:basedOn w:val="BlockText-ListLetter3"/>
    <w:uiPriority w:val="1"/>
    <w:semiHidden/>
    <w:rsid w:val="00274836"/>
    <w:pPr>
      <w:numPr>
        <w:ilvl w:val="3"/>
      </w:numPr>
    </w:pPr>
  </w:style>
  <w:style w:type="paragraph" w:customStyle="1" w:styleId="BlockText-ListLetter5">
    <w:name w:val="Block Text - List Letter 5"/>
    <w:basedOn w:val="BlockText-ListLetter4"/>
    <w:uiPriority w:val="1"/>
    <w:semiHidden/>
    <w:rsid w:val="00274836"/>
    <w:pPr>
      <w:numPr>
        <w:ilvl w:val="4"/>
      </w:numPr>
    </w:pPr>
  </w:style>
  <w:style w:type="paragraph" w:customStyle="1" w:styleId="BlockText-ListRoman">
    <w:name w:val="Block Text - List Roman"/>
    <w:basedOn w:val="BlockText"/>
    <w:uiPriority w:val="1"/>
    <w:rsid w:val="00806C7B"/>
    <w:pPr>
      <w:numPr>
        <w:numId w:val="13"/>
      </w:numPr>
    </w:pPr>
  </w:style>
  <w:style w:type="paragraph" w:customStyle="1" w:styleId="BlockText-ListRoman2">
    <w:name w:val="Block Text - List Roman 2"/>
    <w:basedOn w:val="BlockText-ListRoman"/>
    <w:uiPriority w:val="1"/>
    <w:unhideWhenUsed/>
    <w:rsid w:val="00CD7A03"/>
    <w:pPr>
      <w:numPr>
        <w:ilvl w:val="1"/>
      </w:numPr>
      <w:ind w:right="0"/>
    </w:pPr>
  </w:style>
  <w:style w:type="paragraph" w:customStyle="1" w:styleId="BlockText-ListRoman3">
    <w:name w:val="Block Text - List Roman 3"/>
    <w:basedOn w:val="BlockText-ListRoman2"/>
    <w:uiPriority w:val="1"/>
    <w:semiHidden/>
    <w:rsid w:val="00806C7B"/>
    <w:pPr>
      <w:numPr>
        <w:ilvl w:val="2"/>
      </w:numPr>
    </w:pPr>
  </w:style>
  <w:style w:type="paragraph" w:customStyle="1" w:styleId="BlockText-ListRoman4">
    <w:name w:val="Block Text - List Roman 4"/>
    <w:basedOn w:val="BlockText-ListRoman3"/>
    <w:uiPriority w:val="1"/>
    <w:semiHidden/>
    <w:rsid w:val="00806C7B"/>
    <w:pPr>
      <w:numPr>
        <w:ilvl w:val="3"/>
      </w:numPr>
    </w:pPr>
  </w:style>
  <w:style w:type="paragraph" w:customStyle="1" w:styleId="BlockText-ListRoman5">
    <w:name w:val="Block Text - List Roman 5"/>
    <w:basedOn w:val="BlockText-ListRoman4"/>
    <w:uiPriority w:val="1"/>
    <w:semiHidden/>
    <w:rsid w:val="00806C7B"/>
    <w:pPr>
      <w:numPr>
        <w:ilvl w:val="4"/>
      </w:numPr>
    </w:pPr>
  </w:style>
  <w:style w:type="paragraph" w:customStyle="1" w:styleId="Table-ListNumber">
    <w:name w:val="Table - List Number"/>
    <w:basedOn w:val="TableBody"/>
    <w:rsid w:val="005D1782"/>
    <w:pPr>
      <w:numPr>
        <w:numId w:val="14"/>
      </w:numPr>
    </w:pPr>
  </w:style>
  <w:style w:type="paragraph" w:customStyle="1" w:styleId="Table-ListLetter">
    <w:name w:val="Table - List Letter"/>
    <w:basedOn w:val="TableBody"/>
    <w:rsid w:val="005D1782"/>
    <w:pPr>
      <w:numPr>
        <w:numId w:val="15"/>
      </w:numPr>
    </w:pPr>
  </w:style>
  <w:style w:type="paragraph" w:customStyle="1" w:styleId="Table-ListBullet2">
    <w:name w:val="Table - List Bullet 2"/>
    <w:basedOn w:val="Table-ListBullet"/>
    <w:unhideWhenUsed/>
    <w:rsid w:val="00EA6977"/>
    <w:pPr>
      <w:numPr>
        <w:ilvl w:val="1"/>
      </w:numPr>
    </w:pPr>
  </w:style>
  <w:style w:type="paragraph" w:customStyle="1" w:styleId="Table-ListBullet3">
    <w:name w:val="Table - List Bullet 3"/>
    <w:basedOn w:val="Table-ListBullet2"/>
    <w:unhideWhenUsed/>
    <w:rsid w:val="00EA6977"/>
    <w:pPr>
      <w:numPr>
        <w:ilvl w:val="2"/>
      </w:numPr>
    </w:pPr>
  </w:style>
  <w:style w:type="paragraph" w:customStyle="1" w:styleId="Table-ListNumber2">
    <w:name w:val="Table - List Number 2"/>
    <w:basedOn w:val="Table-ListNumber"/>
    <w:unhideWhenUsed/>
    <w:rsid w:val="005D1782"/>
    <w:pPr>
      <w:numPr>
        <w:ilvl w:val="1"/>
      </w:numPr>
    </w:pPr>
  </w:style>
  <w:style w:type="paragraph" w:customStyle="1" w:styleId="Table-ListNumber3">
    <w:name w:val="Table - List Number 3"/>
    <w:basedOn w:val="Table-ListNumber2"/>
    <w:unhideWhenUsed/>
    <w:rsid w:val="005D1782"/>
    <w:pPr>
      <w:numPr>
        <w:ilvl w:val="2"/>
      </w:numPr>
    </w:pPr>
  </w:style>
  <w:style w:type="paragraph" w:customStyle="1" w:styleId="Table-ListLetter2">
    <w:name w:val="Table - List Letter 2"/>
    <w:basedOn w:val="Table-ListLetter"/>
    <w:unhideWhenUsed/>
    <w:rsid w:val="005D1782"/>
    <w:pPr>
      <w:numPr>
        <w:ilvl w:val="1"/>
      </w:numPr>
    </w:pPr>
  </w:style>
  <w:style w:type="paragraph" w:customStyle="1" w:styleId="Table-ListLetter3">
    <w:name w:val="Table - List Letter 3"/>
    <w:basedOn w:val="Table-ListLetter2"/>
    <w:unhideWhenUsed/>
    <w:rsid w:val="005D1782"/>
    <w:pPr>
      <w:numPr>
        <w:ilvl w:val="2"/>
      </w:numPr>
    </w:pPr>
  </w:style>
  <w:style w:type="paragraph" w:customStyle="1" w:styleId="Table-ListRoman">
    <w:name w:val="Table - List Roman"/>
    <w:basedOn w:val="TableBody"/>
    <w:rsid w:val="00CB6A63"/>
    <w:pPr>
      <w:numPr>
        <w:numId w:val="16"/>
      </w:numPr>
    </w:pPr>
  </w:style>
  <w:style w:type="paragraph" w:customStyle="1" w:styleId="Table-ListRoman2">
    <w:name w:val="Table - List Roman 2"/>
    <w:basedOn w:val="Table-ListRoman"/>
    <w:unhideWhenUsed/>
    <w:rsid w:val="00CB6A63"/>
    <w:pPr>
      <w:numPr>
        <w:ilvl w:val="1"/>
      </w:numPr>
    </w:pPr>
  </w:style>
  <w:style w:type="paragraph" w:customStyle="1" w:styleId="Table-ListRoman3">
    <w:name w:val="Table - List Roman 3"/>
    <w:basedOn w:val="Table-ListRoman2"/>
    <w:unhideWhenUsed/>
    <w:rsid w:val="00CB6A63"/>
    <w:pPr>
      <w:numPr>
        <w:ilvl w:val="2"/>
      </w:numPr>
    </w:pPr>
  </w:style>
  <w:style w:type="paragraph" w:customStyle="1" w:styleId="BlockText-ListContinue">
    <w:name w:val="Block Text - List Continue"/>
    <w:basedOn w:val="BlockText"/>
    <w:uiPriority w:val="1"/>
    <w:rsid w:val="005726CC"/>
    <w:pPr>
      <w:numPr>
        <w:numId w:val="23"/>
      </w:numPr>
    </w:pPr>
  </w:style>
  <w:style w:type="paragraph" w:customStyle="1" w:styleId="BlockText-ListContinue2">
    <w:name w:val="Block Text - List Continue 2"/>
    <w:basedOn w:val="BlockText-ListContinue"/>
    <w:uiPriority w:val="1"/>
    <w:unhideWhenUsed/>
    <w:rsid w:val="00D76532"/>
    <w:pPr>
      <w:numPr>
        <w:ilvl w:val="1"/>
      </w:numPr>
    </w:pPr>
  </w:style>
  <w:style w:type="paragraph" w:customStyle="1" w:styleId="BlockText-ListContinue3">
    <w:name w:val="Block Text - List Continue 3"/>
    <w:basedOn w:val="BlockText-ListContinue2"/>
    <w:uiPriority w:val="1"/>
    <w:semiHidden/>
    <w:rsid w:val="00D76532"/>
    <w:pPr>
      <w:numPr>
        <w:ilvl w:val="2"/>
      </w:numPr>
    </w:pPr>
  </w:style>
  <w:style w:type="paragraph" w:customStyle="1" w:styleId="BlockText-ListContinue4">
    <w:name w:val="Block Text - List Continue 4"/>
    <w:basedOn w:val="BlockText-ListContinue3"/>
    <w:uiPriority w:val="1"/>
    <w:semiHidden/>
    <w:rsid w:val="00D76532"/>
    <w:pPr>
      <w:numPr>
        <w:ilvl w:val="3"/>
      </w:numPr>
    </w:pPr>
  </w:style>
  <w:style w:type="paragraph" w:customStyle="1" w:styleId="BlockText-ListContinue5">
    <w:name w:val="Block Text - List Continue 5"/>
    <w:basedOn w:val="BlockText-ListContinue4"/>
    <w:uiPriority w:val="1"/>
    <w:semiHidden/>
    <w:rsid w:val="00D76532"/>
    <w:pPr>
      <w:numPr>
        <w:ilvl w:val="4"/>
      </w:numPr>
    </w:pPr>
  </w:style>
  <w:style w:type="paragraph" w:customStyle="1" w:styleId="Frontmatter">
    <w:name w:val="Frontmatter"/>
    <w:basedOn w:val="BodyText"/>
    <w:semiHidden/>
    <w:rsid w:val="0026498C"/>
    <w:pPr>
      <w:spacing w:after="120"/>
    </w:pPr>
    <w:rPr>
      <w:sz w:val="20"/>
    </w:rPr>
  </w:style>
  <w:style w:type="paragraph" w:customStyle="1" w:styleId="Titleofpositionstatement">
    <w:name w:val="Title of position statement"/>
    <w:rsid w:val="00E86A81"/>
    <w:pPr>
      <w:spacing w:before="960" w:after="600" w:line="600" w:lineRule="exact"/>
      <w:jc w:val="center"/>
    </w:pPr>
    <w:rPr>
      <w:rFonts w:ascii="Arial" w:hAnsi="Arial" w:cs="Arial"/>
      <w:b/>
      <w:bCs/>
      <w:color w:val="333333"/>
      <w:kern w:val="28"/>
      <w:sz w:val="38"/>
      <w:szCs w:val="32"/>
      <w:lang w:eastAsia="en-GB"/>
    </w:rPr>
  </w:style>
  <w:style w:type="paragraph" w:customStyle="1" w:styleId="Titlepagesubtitle">
    <w:name w:val="Titlepage subtitle"/>
    <w:basedOn w:val="Titleofpositionstatement"/>
    <w:semiHidden/>
    <w:rsid w:val="0026498C"/>
    <w:pPr>
      <w:spacing w:before="320"/>
    </w:pPr>
    <w:rPr>
      <w:sz w:val="32"/>
    </w:rPr>
  </w:style>
  <w:style w:type="character" w:customStyle="1" w:styleId="Strongemphasis">
    <w:name w:val="Strong emphasis"/>
    <w:rsid w:val="00ED2312"/>
    <w:rPr>
      <w:b/>
      <w:i/>
    </w:rPr>
  </w:style>
  <w:style w:type="paragraph" w:styleId="DocumentMap">
    <w:name w:val="Document Map"/>
    <w:basedOn w:val="Normal"/>
    <w:semiHidden/>
    <w:rsid w:val="00ED0217"/>
    <w:pPr>
      <w:shd w:val="clear" w:color="auto" w:fill="000080"/>
    </w:pPr>
    <w:rPr>
      <w:rFonts w:ascii="Tahoma" w:hAnsi="Tahoma" w:cs="Tahoma"/>
      <w:sz w:val="20"/>
      <w:szCs w:val="20"/>
    </w:rPr>
  </w:style>
  <w:style w:type="paragraph" w:customStyle="1" w:styleId="Wiki">
    <w:name w:val="Wiki"/>
    <w:basedOn w:val="BodyText"/>
    <w:semiHidden/>
    <w:rsid w:val="002973AB"/>
  </w:style>
  <w:style w:type="paragraph" w:styleId="Caption">
    <w:name w:val="caption"/>
    <w:basedOn w:val="BodyText"/>
    <w:next w:val="BodyText"/>
    <w:uiPriority w:val="1"/>
    <w:rsid w:val="00D10B6F"/>
    <w:rPr>
      <w:b/>
      <w:bCs/>
      <w:sz w:val="20"/>
      <w:szCs w:val="20"/>
    </w:rPr>
  </w:style>
  <w:style w:type="paragraph" w:customStyle="1" w:styleId="Logo-Centred">
    <w:name w:val="Logo - Centred"/>
    <w:basedOn w:val="BodyText"/>
    <w:semiHidden/>
    <w:rsid w:val="00F62238"/>
    <w:pPr>
      <w:jc w:val="center"/>
    </w:pPr>
  </w:style>
  <w:style w:type="character" w:styleId="CommentReference">
    <w:name w:val="annotation reference"/>
    <w:semiHidden/>
    <w:rsid w:val="005913F7"/>
    <w:rPr>
      <w:sz w:val="16"/>
      <w:szCs w:val="16"/>
    </w:rPr>
  </w:style>
  <w:style w:type="paragraph" w:styleId="CommentText">
    <w:name w:val="annotation text"/>
    <w:basedOn w:val="Normal"/>
    <w:semiHidden/>
    <w:rsid w:val="005913F7"/>
    <w:rPr>
      <w:sz w:val="20"/>
      <w:szCs w:val="20"/>
    </w:rPr>
  </w:style>
  <w:style w:type="paragraph" w:styleId="BalloonText">
    <w:name w:val="Balloon Text"/>
    <w:basedOn w:val="Normal"/>
    <w:semiHidden/>
    <w:rsid w:val="005913F7"/>
    <w:rPr>
      <w:rFonts w:ascii="Tahoma" w:hAnsi="Tahoma" w:cs="Tahoma"/>
      <w:sz w:val="16"/>
      <w:szCs w:val="16"/>
    </w:rPr>
  </w:style>
  <w:style w:type="paragraph" w:styleId="CommentSubject">
    <w:name w:val="annotation subject"/>
    <w:basedOn w:val="CommentText"/>
    <w:next w:val="CommentText"/>
    <w:semiHidden/>
    <w:rsid w:val="00CB148C"/>
    <w:rPr>
      <w:b/>
      <w:bCs/>
    </w:rPr>
  </w:style>
  <w:style w:type="character" w:customStyle="1" w:styleId="Heading3Char">
    <w:name w:val="Heading 3 Char"/>
    <w:basedOn w:val="DefaultParagraphFont"/>
    <w:link w:val="Heading3"/>
    <w:rsid w:val="00F420AD"/>
    <w:rPr>
      <w:rFonts w:ascii="Arial" w:hAnsi="Arial" w:cs="Arial"/>
      <w:b/>
      <w:bCs/>
      <w:iCs/>
      <w:color w:val="808080"/>
      <w:kern w:val="32"/>
      <w:sz w:val="24"/>
      <w:szCs w:val="26"/>
      <w:lang w:eastAsia="en-GB"/>
    </w:rPr>
  </w:style>
  <w:style w:type="paragraph" w:styleId="ListParagraph">
    <w:name w:val="List Paragraph"/>
    <w:basedOn w:val="Normal"/>
    <w:uiPriority w:val="34"/>
    <w:qFormat/>
    <w:rsid w:val="008C2E36"/>
    <w:pPr>
      <w:ind w:left="720"/>
      <w:contextualSpacing/>
    </w:pPr>
  </w:style>
  <w:style w:type="character" w:styleId="UnresolvedMention">
    <w:name w:val="Unresolved Mention"/>
    <w:basedOn w:val="DefaultParagraphFont"/>
    <w:uiPriority w:val="99"/>
    <w:unhideWhenUsed/>
    <w:rsid w:val="00CE527C"/>
    <w:rPr>
      <w:color w:val="605E5C"/>
      <w:shd w:val="clear" w:color="auto" w:fill="E1DFDD"/>
    </w:rPr>
  </w:style>
  <w:style w:type="paragraph" w:styleId="Revision">
    <w:name w:val="Revision"/>
    <w:hidden/>
    <w:uiPriority w:val="99"/>
    <w:semiHidden/>
    <w:rsid w:val="001D1C89"/>
    <w:rPr>
      <w:rFonts w:ascii="Arial" w:hAnsi="Arial"/>
      <w:sz w:val="24"/>
      <w:szCs w:val="22"/>
      <w:lang w:eastAsia="en-GB"/>
    </w:rPr>
  </w:style>
  <w:style w:type="character" w:styleId="Mention">
    <w:name w:val="Mention"/>
    <w:basedOn w:val="DefaultParagraphFont"/>
    <w:uiPriority w:val="99"/>
    <w:unhideWhenUsed/>
    <w:rsid w:val="001D1C89"/>
    <w:rPr>
      <w:color w:val="2B579A"/>
      <w:shd w:val="clear" w:color="auto" w:fill="E1DFDD"/>
    </w:rPr>
  </w:style>
  <w:style w:type="character" w:customStyle="1" w:styleId="BbodytextChar">
    <w:name w:val="B_body_text Char"/>
    <w:basedOn w:val="DefaultParagraphFont"/>
    <w:link w:val="Bbodytext"/>
    <w:locked/>
    <w:rsid w:val="00E33F04"/>
    <w:rPr>
      <w:sz w:val="24"/>
    </w:rPr>
  </w:style>
  <w:style w:type="paragraph" w:customStyle="1" w:styleId="Bbodytext">
    <w:name w:val="B_body_text"/>
    <w:basedOn w:val="Normal"/>
    <w:link w:val="BbodytextChar"/>
    <w:qFormat/>
    <w:rsid w:val="00E33F04"/>
    <w:pPr>
      <w:spacing w:before="120" w:after="120"/>
    </w:pPr>
    <w:rPr>
      <w:rFonts w:ascii="Times New Roman" w:hAnsi="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838619">
      <w:bodyDiv w:val="1"/>
      <w:marLeft w:val="0"/>
      <w:marRight w:val="0"/>
      <w:marTop w:val="0"/>
      <w:marBottom w:val="0"/>
      <w:divBdr>
        <w:top w:val="none" w:sz="0" w:space="0" w:color="auto"/>
        <w:left w:val="none" w:sz="0" w:space="0" w:color="auto"/>
        <w:bottom w:val="none" w:sz="0" w:space="0" w:color="auto"/>
        <w:right w:val="none" w:sz="0" w:space="0" w:color="auto"/>
      </w:divBdr>
    </w:div>
    <w:div w:id="685012048">
      <w:bodyDiv w:val="1"/>
      <w:marLeft w:val="0"/>
      <w:marRight w:val="0"/>
      <w:marTop w:val="0"/>
      <w:marBottom w:val="0"/>
      <w:divBdr>
        <w:top w:val="none" w:sz="0" w:space="0" w:color="auto"/>
        <w:left w:val="none" w:sz="0" w:space="0" w:color="auto"/>
        <w:bottom w:val="none" w:sz="0" w:space="0" w:color="auto"/>
        <w:right w:val="none" w:sz="0" w:space="0" w:color="auto"/>
      </w:divBdr>
    </w:div>
    <w:div w:id="969431851">
      <w:bodyDiv w:val="1"/>
      <w:marLeft w:val="0"/>
      <w:marRight w:val="0"/>
      <w:marTop w:val="0"/>
      <w:marBottom w:val="0"/>
      <w:divBdr>
        <w:top w:val="none" w:sz="0" w:space="0" w:color="auto"/>
        <w:left w:val="none" w:sz="0" w:space="0" w:color="auto"/>
        <w:bottom w:val="none" w:sz="0" w:space="0" w:color="auto"/>
        <w:right w:val="none" w:sz="0" w:space="0" w:color="auto"/>
      </w:divBdr>
    </w:div>
    <w:div w:id="1203862253">
      <w:bodyDiv w:val="1"/>
      <w:marLeft w:val="0"/>
      <w:marRight w:val="0"/>
      <w:marTop w:val="0"/>
      <w:marBottom w:val="0"/>
      <w:divBdr>
        <w:top w:val="none" w:sz="0" w:space="0" w:color="auto"/>
        <w:left w:val="none" w:sz="0" w:space="0" w:color="auto"/>
        <w:bottom w:val="none" w:sz="0" w:space="0" w:color="auto"/>
        <w:right w:val="none" w:sz="0" w:space="0" w:color="auto"/>
      </w:divBdr>
    </w:div>
    <w:div w:id="1264608441">
      <w:bodyDiv w:val="1"/>
      <w:marLeft w:val="0"/>
      <w:marRight w:val="0"/>
      <w:marTop w:val="0"/>
      <w:marBottom w:val="0"/>
      <w:divBdr>
        <w:top w:val="none" w:sz="0" w:space="0" w:color="auto"/>
        <w:left w:val="none" w:sz="0" w:space="0" w:color="auto"/>
        <w:bottom w:val="none" w:sz="0" w:space="0" w:color="auto"/>
        <w:right w:val="none" w:sz="0" w:space="0" w:color="auto"/>
      </w:divBdr>
    </w:div>
    <w:div w:id="157339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treasury.act.gov.au/budget/budget-2020-21/budget-papers"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cmtedd.act.gov.au/open_government/inform/act_government_media_releases/rattenbury/2020/$4.5-million-covid-19-mental-health-support-package-to-help-canberran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brgamblingreform.com.au/the-campaig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cmtedd.act.gov.au/open_government/inform/act_government_media_releases/barr/2021/mental-health-programs-supporting-canberrans-in-need"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tedd.act.gov.au/open_government/inform/act_government_media_releases/barr/2021/climate-action-an-act-budget-priority"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australiainstitute.org.au/wp-content/uploads/2020/12/A-comparison-of-the-economic-impacts-of-income-tax-cuts-and-childcare-spending-WEB.pdf" TargetMode="External"/><Relationship Id="rId2" Type="http://schemas.openxmlformats.org/officeDocument/2006/relationships/hyperlink" Target="https://www.acoss.org.au/community-sector-policy-publications/" TargetMode="External"/><Relationship Id="rId1" Type="http://schemas.openxmlformats.org/officeDocument/2006/relationships/hyperlink" Target="http://www.nwhn.net.au/admin/file/content101/c6/social_housing_initiative_review.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anner\Downloads\TPL%20Position%20Statement,%20Snapshot%20et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2" ma:contentTypeDescription="Create a new document." ma:contentTypeScope="" ma:versionID="01a138b6a95218183de8ebe80020cf6b">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431662d7eb09e2a557c59d4761d66a95"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942274-2A94-4E65-A943-9AA29B8B46DE}">
  <ds:schemaRefs>
    <ds:schemaRef ds:uri="http://schemas.openxmlformats.org/officeDocument/2006/bibliography"/>
  </ds:schemaRefs>
</ds:datastoreItem>
</file>

<file path=customXml/itemProps2.xml><?xml version="1.0" encoding="utf-8"?>
<ds:datastoreItem xmlns:ds="http://schemas.openxmlformats.org/officeDocument/2006/customXml" ds:itemID="{F99FABE2-61E5-4ADC-991C-B7A327627B7A}">
  <ds:schemaRefs>
    <ds:schemaRef ds:uri="32918964-d11d-4bda-ba04-9b8184f6a173"/>
    <ds:schemaRef ds:uri="http://purl.org/dc/terms/"/>
    <ds:schemaRef ds:uri="http://schemas.openxmlformats.org/package/2006/metadata/core-properties"/>
    <ds:schemaRef ds:uri="http://purl.org/dc/dcmitype/"/>
    <ds:schemaRef ds:uri="http://schemas.microsoft.com/office/infopath/2007/PartnerControls"/>
    <ds:schemaRef ds:uri="ef2741e4-cc31-428c-aca2-d2da616e4ed0"/>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A6C724F9-5786-4157-AD81-A6F977802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677FFB-C0A9-4417-B92F-680C77B516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TPL Position Statement, Snapshot etc.dotm</Template>
  <TotalTime>136</TotalTime>
  <Pages>1</Pages>
  <Words>3993</Words>
  <Characters>22763</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ACT Budget Bulletin 2020-21</vt:lpstr>
    </vt:vector>
  </TitlesOfParts>
  <Company>ACT Council of Social Service</Company>
  <LinksUpToDate>false</LinksUpToDate>
  <CharactersWithSpaces>26703</CharactersWithSpaces>
  <SharedDoc>false</SharedDoc>
  <HLinks>
    <vt:vector size="48" baseType="variant">
      <vt:variant>
        <vt:i4>1900625</vt:i4>
      </vt:variant>
      <vt:variant>
        <vt:i4>12</vt:i4>
      </vt:variant>
      <vt:variant>
        <vt:i4>0</vt:i4>
      </vt:variant>
      <vt:variant>
        <vt:i4>5</vt:i4>
      </vt:variant>
      <vt:variant>
        <vt:lpwstr>https://www.cmtedd.act.gov.au/open_government/inform/act_government_media_releases/rattenbury/2020/$4.5-million-covid-19-mental-health-support-package-to-help-canberrans</vt:lpwstr>
      </vt:variant>
      <vt:variant>
        <vt:lpwstr/>
      </vt:variant>
      <vt:variant>
        <vt:i4>6815784</vt:i4>
      </vt:variant>
      <vt:variant>
        <vt:i4>9</vt:i4>
      </vt:variant>
      <vt:variant>
        <vt:i4>0</vt:i4>
      </vt:variant>
      <vt:variant>
        <vt:i4>5</vt:i4>
      </vt:variant>
      <vt:variant>
        <vt:lpwstr>https://www.cbrgamblingreform.com.au/the-campaign/</vt:lpwstr>
      </vt:variant>
      <vt:variant>
        <vt:lpwstr/>
      </vt:variant>
      <vt:variant>
        <vt:i4>5373965</vt:i4>
      </vt:variant>
      <vt:variant>
        <vt:i4>6</vt:i4>
      </vt:variant>
      <vt:variant>
        <vt:i4>0</vt:i4>
      </vt:variant>
      <vt:variant>
        <vt:i4>5</vt:i4>
      </vt:variant>
      <vt:variant>
        <vt:lpwstr>https://www.cmtedd.act.gov.au/open_government/inform/act_government_media_releases/barr/2021/mental-health-programs-supporting-canberrans-in-need</vt:lpwstr>
      </vt:variant>
      <vt:variant>
        <vt:lpwstr/>
      </vt:variant>
      <vt:variant>
        <vt:i4>7667833</vt:i4>
      </vt:variant>
      <vt:variant>
        <vt:i4>3</vt:i4>
      </vt:variant>
      <vt:variant>
        <vt:i4>0</vt:i4>
      </vt:variant>
      <vt:variant>
        <vt:i4>5</vt:i4>
      </vt:variant>
      <vt:variant>
        <vt:lpwstr>https://www.cmtedd.act.gov.au/open_government/inform/act_government_media_releases/barr/2021/climate-action-an-act-budget-priority</vt:lpwstr>
      </vt:variant>
      <vt:variant>
        <vt:lpwstr/>
      </vt:variant>
      <vt:variant>
        <vt:i4>5898251</vt:i4>
      </vt:variant>
      <vt:variant>
        <vt:i4>0</vt:i4>
      </vt:variant>
      <vt:variant>
        <vt:i4>0</vt:i4>
      </vt:variant>
      <vt:variant>
        <vt:i4>5</vt:i4>
      </vt:variant>
      <vt:variant>
        <vt:lpwstr>https://apps.treasury.act.gov.au/budget/budget-2020-21/budget-papers</vt:lpwstr>
      </vt:variant>
      <vt:variant>
        <vt:lpwstr/>
      </vt:variant>
      <vt:variant>
        <vt:i4>7733300</vt:i4>
      </vt:variant>
      <vt:variant>
        <vt:i4>6</vt:i4>
      </vt:variant>
      <vt:variant>
        <vt:i4>0</vt:i4>
      </vt:variant>
      <vt:variant>
        <vt:i4>5</vt:i4>
      </vt:variant>
      <vt:variant>
        <vt:lpwstr>https://australiainstitute.org.au/wp-content/uploads/2020/12/A-comparison-of-the-economic-impacts-of-income-tax-cuts-and-childcare-spending-WEB.pdf</vt:lpwstr>
      </vt:variant>
      <vt:variant>
        <vt:lpwstr/>
      </vt:variant>
      <vt:variant>
        <vt:i4>2818157</vt:i4>
      </vt:variant>
      <vt:variant>
        <vt:i4>3</vt:i4>
      </vt:variant>
      <vt:variant>
        <vt:i4>0</vt:i4>
      </vt:variant>
      <vt:variant>
        <vt:i4>5</vt:i4>
      </vt:variant>
      <vt:variant>
        <vt:lpwstr>https://www.acoss.org.au/community-sector-policy-publications/</vt:lpwstr>
      </vt:variant>
      <vt:variant>
        <vt:lpwstr/>
      </vt:variant>
      <vt:variant>
        <vt:i4>6488153</vt:i4>
      </vt:variant>
      <vt:variant>
        <vt:i4>0</vt:i4>
      </vt:variant>
      <vt:variant>
        <vt:i4>0</vt:i4>
      </vt:variant>
      <vt:variant>
        <vt:i4>5</vt:i4>
      </vt:variant>
      <vt:variant>
        <vt:lpwstr>http://www.nwhn.net.au/admin/file/content101/c6/social_housing_initiative_review.pdf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Budget Bulletin 2020-21</dc:title>
  <dc:subject/>
  <dc:creator>Craig Wallace</dc:creator>
  <cp:keywords/>
  <cp:lastModifiedBy>Suzanne Richardson</cp:lastModifiedBy>
  <cp:revision>113</cp:revision>
  <cp:lastPrinted>2011-07-22T19:29:00Z</cp:lastPrinted>
  <dcterms:created xsi:type="dcterms:W3CDTF">2021-02-10T06:43:00Z</dcterms:created>
  <dcterms:modified xsi:type="dcterms:W3CDTF">2021-02-11T00:46:00Z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2010-02-07T13:00:00Z</vt:filetime>
  </property>
  <property fmtid="{D5CDD505-2E9C-101B-9397-08002B2CF9AE}" pid="3" name="ContentTypeId">
    <vt:lpwstr>0x010100A393A2617EF7DB41893826E3ECAAB324</vt:lpwstr>
  </property>
  <property fmtid="{D5CDD505-2E9C-101B-9397-08002B2CF9AE}" pid="4" name="Order">
    <vt:r8>647000</vt:r8>
  </property>
  <property fmtid="{D5CDD505-2E9C-101B-9397-08002B2CF9AE}" pid="5" name="AuthorIds_UIVersion_1024">
    <vt:lpwstr>6</vt:lpwstr>
  </property>
  <property fmtid="{D5CDD505-2E9C-101B-9397-08002B2CF9AE}" pid="6" name="AuthorIds_UIVersion_2048">
    <vt:lpwstr>6</vt:lpwstr>
  </property>
</Properties>
</file>