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CE45" w14:textId="2BCA7C8B" w:rsidR="00EC2A44" w:rsidRDefault="00947D21" w:rsidP="00EC2A44">
      <w:bookmarkStart w:id="0" w:name="Text1"/>
      <w:r w:rsidRPr="00947D21">
        <w:t xml:space="preserve">Senator the Hon. Jonathon </w:t>
      </w:r>
      <w:proofErr w:type="spellStart"/>
      <w:r w:rsidRPr="00947D21">
        <w:t>Dunia</w:t>
      </w:r>
      <w:r w:rsidR="007369B0">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692E2A"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692E2A"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Start w:id="1" w:name="Text3"/>
      <w:bookmarkEnd w:id="0"/>
      <w:r w:rsidR="003A1AE5">
        <w:t>m</w:t>
      </w:r>
      <w:proofErr w:type="spellEnd"/>
    </w:p>
    <w:p w14:paraId="3A95E3BA" w14:textId="77777777" w:rsidR="00760AA7" w:rsidRPr="00760AA7" w:rsidRDefault="00947D21" w:rsidP="00760AA7">
      <w:bookmarkStart w:id="2" w:name="Text4"/>
      <w:bookmarkEnd w:id="1"/>
      <w:r w:rsidRPr="00947D21">
        <w:t>Assistant Minister for Industry Development</w:t>
      </w:r>
    </w:p>
    <w:bookmarkEnd w:id="2"/>
    <w:p w14:paraId="2D40CB8B" w14:textId="4499D19A" w:rsidR="02EB91D8" w:rsidRDefault="02EB91D8" w:rsidP="43F559CC">
      <w:pPr>
        <w:rPr>
          <w:szCs w:val="24"/>
        </w:rPr>
      </w:pPr>
      <w:r w:rsidRPr="43F559CC">
        <w:rPr>
          <w:szCs w:val="24"/>
        </w:rPr>
        <w:t xml:space="preserve">Australian Government </w:t>
      </w:r>
    </w:p>
    <w:p w14:paraId="682A47B2" w14:textId="48B16BFD" w:rsidR="00CB18C4" w:rsidRDefault="140BE2BB" w:rsidP="00CB18C4">
      <w:r>
        <w:t xml:space="preserve">The </w:t>
      </w:r>
      <w:r w:rsidR="00CB18C4">
        <w:t>Senate</w:t>
      </w:r>
    </w:p>
    <w:p w14:paraId="390D66B5" w14:textId="77777777" w:rsidR="00CB18C4" w:rsidRDefault="00CB18C4" w:rsidP="00CB18C4">
      <w:r>
        <w:t>Parliament House</w:t>
      </w:r>
    </w:p>
    <w:p w14:paraId="66EDCE48" w14:textId="328BD738" w:rsidR="00E0423E" w:rsidRDefault="00CB18C4" w:rsidP="00CB18C4">
      <w:r>
        <w:t>Canberra ACT 2600</w:t>
      </w:r>
    </w:p>
    <w:p w14:paraId="39CC4481" w14:textId="77777777" w:rsidR="00CB18C4" w:rsidRDefault="00CB18C4" w:rsidP="00CB18C4"/>
    <w:p w14:paraId="66EDCE49" w14:textId="474070CB" w:rsidR="00E0423E" w:rsidRDefault="00E0423E" w:rsidP="00C12F9E">
      <w:pPr>
        <w:pStyle w:val="BodyText"/>
      </w:pPr>
      <w:r>
        <w:t xml:space="preserve">Via email: </w:t>
      </w:r>
      <w:hyperlink r:id="rId15" w:history="1">
        <w:r w:rsidR="003C4D24" w:rsidRPr="004D3017">
          <w:rPr>
            <w:rStyle w:val="Hyperlink"/>
          </w:rPr>
          <w:t>senator.duniam@aph.gov.au</w:t>
        </w:r>
      </w:hyperlink>
      <w:r w:rsidR="003C4D24">
        <w:t xml:space="preserve"> </w:t>
      </w:r>
    </w:p>
    <w:p w14:paraId="2FC48C1C" w14:textId="37358EF7" w:rsidR="00947D21" w:rsidRDefault="00947D21" w:rsidP="00BD2F15">
      <w:pPr>
        <w:pStyle w:val="BodyText"/>
        <w:spacing w:after="0"/>
      </w:pPr>
      <w:r>
        <w:t xml:space="preserve">cc. </w:t>
      </w:r>
      <w:r w:rsidRPr="00947D21">
        <w:t xml:space="preserve">Rebecca Vassarotti </w:t>
      </w:r>
      <w:r>
        <w:t>MLA</w:t>
      </w:r>
    </w:p>
    <w:p w14:paraId="66EDCE4A" w14:textId="51EA978B" w:rsidR="00E0423E" w:rsidRDefault="00947D21" w:rsidP="00BD2F15">
      <w:pPr>
        <w:pStyle w:val="BodyText"/>
        <w:spacing w:after="0"/>
      </w:pPr>
      <w:r>
        <w:t xml:space="preserve">ACT </w:t>
      </w:r>
      <w:r w:rsidRPr="00947D21">
        <w:t>Minister for Sustainable Building and Construction</w:t>
      </w:r>
    </w:p>
    <w:p w14:paraId="41424885" w14:textId="2B746288" w:rsidR="63AA7CA2" w:rsidRDefault="63AA7CA2" w:rsidP="43F559CC">
      <w:pPr>
        <w:pStyle w:val="BodyText"/>
        <w:spacing w:after="0"/>
        <w:rPr>
          <w:szCs w:val="24"/>
        </w:rPr>
      </w:pPr>
      <w:r w:rsidRPr="43F559CC">
        <w:rPr>
          <w:szCs w:val="24"/>
        </w:rPr>
        <w:t xml:space="preserve">ACT Legislative Assembly </w:t>
      </w:r>
    </w:p>
    <w:p w14:paraId="66EDCE4B" w14:textId="5FFE5B81" w:rsidR="00E0423E" w:rsidRDefault="00633674" w:rsidP="00C12F9E">
      <w:pPr>
        <w:pStyle w:val="BodyText"/>
      </w:pPr>
      <w:r>
        <w:t xml:space="preserve">Via email: </w:t>
      </w:r>
      <w:hyperlink r:id="rId16" w:history="1">
        <w:r w:rsidR="008A79D8" w:rsidRPr="00DA5690">
          <w:rPr>
            <w:rStyle w:val="Hyperlink"/>
          </w:rPr>
          <w:t>vassarotti@act.gov.au</w:t>
        </w:r>
      </w:hyperlink>
      <w:r w:rsidR="008A79D8">
        <w:t xml:space="preserve"> </w:t>
      </w:r>
    </w:p>
    <w:p w14:paraId="7554742A" w14:textId="77777777" w:rsidR="00BD51C4" w:rsidRDefault="00BD51C4" w:rsidP="00C12F9E">
      <w:pPr>
        <w:pStyle w:val="BodyText"/>
      </w:pPr>
    </w:p>
    <w:p w14:paraId="66EDCE4C" w14:textId="73B44E9E" w:rsidR="00E0423E" w:rsidRDefault="00E0423E" w:rsidP="00C12F9E">
      <w:pPr>
        <w:pStyle w:val="BodyText"/>
      </w:pPr>
      <w:r>
        <w:t xml:space="preserve">Dear </w:t>
      </w:r>
      <w:r w:rsidR="00947D21">
        <w:t xml:space="preserve">Senator </w:t>
      </w:r>
      <w:proofErr w:type="spellStart"/>
      <w:r w:rsidR="00947D21">
        <w:t>Dunia</w:t>
      </w:r>
      <w:r w:rsidR="00436843">
        <w:t>m</w:t>
      </w:r>
      <w:proofErr w:type="spellEnd"/>
    </w:p>
    <w:p w14:paraId="66EDCE4D" w14:textId="54E0FC3E" w:rsidR="00E0423E" w:rsidRPr="00947D21" w:rsidRDefault="00947D21" w:rsidP="00C12F9E">
      <w:pPr>
        <w:pStyle w:val="BodyText"/>
        <w:rPr>
          <w:rStyle w:val="Bold"/>
          <w:b w:val="0"/>
          <w:bCs/>
        </w:rPr>
      </w:pPr>
      <w:bookmarkStart w:id="3" w:name="Text6"/>
      <w:r w:rsidRPr="00947D21">
        <w:rPr>
          <w:b/>
          <w:bCs/>
        </w:rPr>
        <w:t>Mandatory accessibility standards in Australia's National Building Code</w:t>
      </w:r>
      <w:r w:rsidRPr="00947D21">
        <w:rPr>
          <w:rStyle w:val="Bold"/>
          <w:b w:val="0"/>
          <w:bCs/>
        </w:rPr>
        <w:t xml:space="preserve"> </w:t>
      </w:r>
      <w:bookmarkEnd w:id="3"/>
    </w:p>
    <w:p w14:paraId="2C5E860A" w14:textId="7501C91E" w:rsidR="00947D21" w:rsidRDefault="00947D21" w:rsidP="00947D21">
      <w:pPr>
        <w:pStyle w:val="BodyText"/>
      </w:pPr>
      <w:r>
        <w:t>I am writing to urge y</w:t>
      </w:r>
      <w:r w:rsidR="5B5DE054">
        <w:t>ou to</w:t>
      </w:r>
      <w:r>
        <w:t xml:space="preserve"> support the inclusion of mandatory accessibility standards in Australia's National Building Code at the upcoming meeting of </w:t>
      </w:r>
      <w:r w:rsidR="003A1AE5">
        <w:t>Building</w:t>
      </w:r>
      <w:r>
        <w:t xml:space="preserve"> Ministers.</w:t>
      </w:r>
    </w:p>
    <w:p w14:paraId="369D0481" w14:textId="172C827C" w:rsidR="00947D21" w:rsidRDefault="00947D21" w:rsidP="00947D21">
      <w:pPr>
        <w:pStyle w:val="BodyText"/>
      </w:pPr>
      <w:r>
        <w:t xml:space="preserve">For over ten years, the voluntary </w:t>
      </w:r>
      <w:proofErr w:type="spellStart"/>
      <w:r>
        <w:t>Livable</w:t>
      </w:r>
      <w:proofErr w:type="spellEnd"/>
      <w:r>
        <w:t xml:space="preserve"> Housing Design Guidelines have failed to ensure adequate levels of accessible housing in Australia, with only 5% of new home builds complying </w:t>
      </w:r>
      <w:r w:rsidR="4F21CAE8">
        <w:t xml:space="preserve">with the </w:t>
      </w:r>
      <w:r w:rsidR="00066D4C">
        <w:t>g</w:t>
      </w:r>
      <w:r w:rsidR="4F21CAE8">
        <w:t>uidelines</w:t>
      </w:r>
      <w:r>
        <w:t xml:space="preserve"> since </w:t>
      </w:r>
      <w:r w:rsidR="156CB7E3">
        <w:t>they were</w:t>
      </w:r>
      <w:r>
        <w:t xml:space="preserve"> introduced in 2010.</w:t>
      </w:r>
    </w:p>
    <w:p w14:paraId="377BAB27" w14:textId="3990481A" w:rsidR="00947D21" w:rsidRDefault="00947D21" w:rsidP="00947D21">
      <w:pPr>
        <w:pStyle w:val="BodyText"/>
      </w:pPr>
      <w:r>
        <w:t>As a consequence, according to a 2020 survey, 73.6% of people with disability are currently living in housing that does not meet their needs.</w:t>
      </w:r>
      <w:r w:rsidR="00061EF1">
        <w:rPr>
          <w:rStyle w:val="FootnoteReference"/>
        </w:rPr>
        <w:footnoteReference w:id="2"/>
      </w:r>
    </w:p>
    <w:p w14:paraId="272F2756" w14:textId="5B55CD8E" w:rsidR="00947D21" w:rsidRDefault="00947D21" w:rsidP="00947D21">
      <w:pPr>
        <w:pStyle w:val="BodyText"/>
      </w:pPr>
      <w:r>
        <w:t>This leads to increased costs of modifications</w:t>
      </w:r>
      <w:r w:rsidR="53DB770B">
        <w:t>, increased</w:t>
      </w:r>
      <w:r>
        <w:t xml:space="preserve"> need for paid and unpaid care, and a reduction in workforce participation</w:t>
      </w:r>
      <w:r w:rsidR="23FC136E">
        <w:t xml:space="preserve"> by people with disability and unpaid carers</w:t>
      </w:r>
      <w:r>
        <w:t>.</w:t>
      </w:r>
    </w:p>
    <w:p w14:paraId="5704C90F" w14:textId="77409140" w:rsidR="00947D21" w:rsidRDefault="00947D21" w:rsidP="00947D21">
      <w:pPr>
        <w:pStyle w:val="BodyText"/>
      </w:pPr>
      <w:r>
        <w:t xml:space="preserve">As our population ages, the demand for accessible housing is going to increase. Already, nearly 81% of Australians over 55 </w:t>
      </w:r>
      <w:r>
        <w:lastRenderedPageBreak/>
        <w:t>would prefer to age at home, rather than go into residential aged care.</w:t>
      </w:r>
      <w:r w:rsidR="00BA1038">
        <w:rPr>
          <w:rStyle w:val="FootnoteReference"/>
        </w:rPr>
        <w:footnoteReference w:id="3"/>
      </w:r>
    </w:p>
    <w:p w14:paraId="26240E80" w14:textId="024C4240" w:rsidR="00CB18C4" w:rsidRDefault="00CB18C4" w:rsidP="00CB18C4">
      <w:pPr>
        <w:pStyle w:val="BodyText"/>
      </w:pPr>
      <w:r>
        <w:t>In 2018, 19.4% of Canberra people had a disability. This has increased from 16.2% in 2015</w:t>
      </w:r>
      <w:r w:rsidR="004359F0">
        <w:rPr>
          <w:rStyle w:val="FootnoteReference"/>
        </w:rPr>
        <w:footnoteReference w:id="4"/>
      </w:r>
      <w:r>
        <w:t>.</w:t>
      </w:r>
    </w:p>
    <w:p w14:paraId="504D1892" w14:textId="28F2F738" w:rsidR="00CB18C4" w:rsidRDefault="00CB18C4" w:rsidP="00CB18C4">
      <w:pPr>
        <w:pStyle w:val="BodyText"/>
      </w:pPr>
      <w:r>
        <w:t xml:space="preserve">The rate of disability generally increases with age. The ACT is expected to experience a significant ageing of </w:t>
      </w:r>
      <w:r w:rsidR="53A54CBA">
        <w:t>its</w:t>
      </w:r>
      <w:r>
        <w:t xml:space="preserve"> population. The number of Canberrans aged 85 years and over is expected to increase by 509%, reaching a total of 22,500 persons in 2056</w:t>
      </w:r>
      <w:r w:rsidR="00CA4D8C">
        <w:rPr>
          <w:rStyle w:val="FootnoteReference"/>
        </w:rPr>
        <w:footnoteReference w:id="5"/>
      </w:r>
      <w:r>
        <w:t xml:space="preserve">. </w:t>
      </w:r>
    </w:p>
    <w:p w14:paraId="52F9A9CD" w14:textId="587C6C1D" w:rsidR="00CB18C4" w:rsidRDefault="00CB18C4" w:rsidP="00CB18C4">
      <w:pPr>
        <w:pStyle w:val="BodyText"/>
      </w:pPr>
      <w:r>
        <w:t xml:space="preserve">A lack of </w:t>
      </w:r>
      <w:r w:rsidR="005756B2">
        <w:t>well-designed</w:t>
      </w:r>
      <w:r>
        <w:t xml:space="preserve"> housing is limiting the real housing choices available to people with disability and is one reason people with disabilities are overrepresented in congregate settings</w:t>
      </w:r>
      <w:r w:rsidR="009C681F">
        <w:t xml:space="preserve">.  </w:t>
      </w:r>
    </w:p>
    <w:p w14:paraId="43B61038" w14:textId="6747585D" w:rsidR="00CB18C4" w:rsidRDefault="00CB18C4" w:rsidP="00947D21">
      <w:pPr>
        <w:pStyle w:val="BodyText"/>
      </w:pPr>
      <w:r>
        <w:t xml:space="preserve">We are in the midst of a Royal Commission into Violence, Neglect and Abuse of People with Disability and there is </w:t>
      </w:r>
      <w:r w:rsidR="00BD2F15">
        <w:t xml:space="preserve">substantial </w:t>
      </w:r>
      <w:r>
        <w:t xml:space="preserve">evidence a lack of accessible housing contributes to </w:t>
      </w:r>
      <w:r w:rsidR="00BD2F15">
        <w:t>the over-representation of people with disability in situations of violence</w:t>
      </w:r>
      <w:r>
        <w:t xml:space="preserve">.  </w:t>
      </w:r>
    </w:p>
    <w:p w14:paraId="5B7AC8B9" w14:textId="3717E1E1" w:rsidR="00BD2F15" w:rsidRDefault="00CB18C4" w:rsidP="00947D21">
      <w:pPr>
        <w:pStyle w:val="BodyText"/>
      </w:pPr>
      <w:r>
        <w:t xml:space="preserve">Research and submissions to the Senate Inquiry into Abuse and Violence of People with Disability showed that congregate settings are places where disability violence and abuse </w:t>
      </w:r>
      <w:r w:rsidR="00D364A4">
        <w:t>are</w:t>
      </w:r>
      <w:r>
        <w:t xml:space="preserve"> more likely to occur.   </w:t>
      </w:r>
    </w:p>
    <w:p w14:paraId="31ACB603" w14:textId="77777777" w:rsidR="00BD2F15" w:rsidRDefault="00947D21" w:rsidP="00947D21">
      <w:pPr>
        <w:pStyle w:val="BodyText"/>
      </w:pPr>
      <w:r>
        <w:t xml:space="preserve">In the ACT a lack of access to housing by people with disability and older Canberrans is experienced through both a lack of affordable housing and a shortfall in the supply of universally designed, accessible or visitable built form.  </w:t>
      </w:r>
    </w:p>
    <w:p w14:paraId="45C6B25B" w14:textId="0AD40DEC" w:rsidR="00CB18C4" w:rsidRDefault="00CB18C4" w:rsidP="00947D21">
      <w:pPr>
        <w:pStyle w:val="BodyText"/>
      </w:pPr>
      <w:r>
        <w:t xml:space="preserve">In our housing advocacy, including through the </w:t>
      </w:r>
      <w:hyperlink r:id="rId17">
        <w:r w:rsidRPr="4FF3DB55">
          <w:rPr>
            <w:rStyle w:val="Hyperlink"/>
          </w:rPr>
          <w:t>Stories of Home</w:t>
        </w:r>
      </w:hyperlink>
      <w:r>
        <w:t xml:space="preserve"> collected by ACTCOSS in which low</w:t>
      </w:r>
      <w:r w:rsidR="007D6CA4">
        <w:t>-</w:t>
      </w:r>
      <w:r>
        <w:t xml:space="preserve">income and vulnerable people discuss their housing experiences, the lack of </w:t>
      </w:r>
      <w:r w:rsidR="00D86538">
        <w:t>accessible housing in the Canberra housing market has been</w:t>
      </w:r>
      <w:r>
        <w:t xml:space="preserve"> </w:t>
      </w:r>
      <w:r w:rsidR="00E753D3">
        <w:t>continually</w:t>
      </w:r>
      <w:r>
        <w:t xml:space="preserve"> highlighted.  </w:t>
      </w:r>
    </w:p>
    <w:p w14:paraId="375337F6" w14:textId="6627B736" w:rsidR="00CB18C4" w:rsidRDefault="00947D21" w:rsidP="00947D21">
      <w:pPr>
        <w:pStyle w:val="BodyText"/>
      </w:pPr>
      <w:r w:rsidRPr="00947D21">
        <w:lastRenderedPageBreak/>
        <w:t xml:space="preserve">The ACT population is </w:t>
      </w:r>
      <w:r w:rsidR="00CB18C4">
        <w:t xml:space="preserve">also </w:t>
      </w:r>
      <w:r w:rsidRPr="00947D21">
        <w:t xml:space="preserve">getting older and </w:t>
      </w:r>
      <w:r w:rsidR="00B253F2">
        <w:t>the</w:t>
      </w:r>
      <w:r w:rsidR="00CB18C4" w:rsidRPr="00947D21">
        <w:t xml:space="preserve"> lack of adaptable and visitable housing </w:t>
      </w:r>
      <w:r w:rsidR="547D7673">
        <w:t xml:space="preserve">is </w:t>
      </w:r>
      <w:r w:rsidR="00CB18C4">
        <w:t>result</w:t>
      </w:r>
      <w:r w:rsidR="6067C4C6">
        <w:t>ing</w:t>
      </w:r>
      <w:r w:rsidR="00CB18C4" w:rsidRPr="00947D21">
        <w:t xml:space="preserve"> in social isolation and premature entry into nursing care for too many ageing Canberrans as well as people with a disability</w:t>
      </w:r>
      <w:r w:rsidR="00581D49">
        <w:t>.</w:t>
      </w:r>
    </w:p>
    <w:p w14:paraId="3B9C9999" w14:textId="4A0D61D5" w:rsidR="00947D21" w:rsidRDefault="00E753D3" w:rsidP="00947D21">
      <w:pPr>
        <w:pStyle w:val="BodyText"/>
      </w:pPr>
      <w:r>
        <w:t>A</w:t>
      </w:r>
      <w:r w:rsidR="00947D21">
        <w:t>ccess to appropriate housing support choice for older Australians will result in substantial savings to the health and welfare sector from reduced injuries and home</w:t>
      </w:r>
      <w:r w:rsidR="007C48E4">
        <w:t xml:space="preserve"> </w:t>
      </w:r>
      <w:r w:rsidR="00947D21">
        <w:t>care, as well as reducing the cost of aged</w:t>
      </w:r>
      <w:r w:rsidR="00FE52FA">
        <w:t xml:space="preserve"> </w:t>
      </w:r>
      <w:r w:rsidR="00947D21">
        <w:t>care.</w:t>
      </w:r>
      <w:r w:rsidR="0021325D">
        <w:t xml:space="preserve"> It will reduce the experience of violence, abuse and neglect by people placed in </w:t>
      </w:r>
      <w:r w:rsidR="005756B2">
        <w:t>institutional settings due to a lack of community alternatives</w:t>
      </w:r>
      <w:r w:rsidR="0021325D">
        <w:t xml:space="preserve">.  </w:t>
      </w:r>
    </w:p>
    <w:p w14:paraId="5ADA17D2" w14:textId="1BD465A6" w:rsidR="00CE33B9" w:rsidRDefault="00947D21" w:rsidP="00947D21">
      <w:pPr>
        <w:pStyle w:val="BodyText"/>
      </w:pPr>
      <w:r>
        <w:t xml:space="preserve">Now is the time to ensure we have a National Building Code for all Australians, no matter what stage of life or </w:t>
      </w:r>
      <w:r w:rsidR="00B67529">
        <w:t>experience of disability</w:t>
      </w:r>
      <w:r>
        <w:t>.</w:t>
      </w:r>
      <w:r w:rsidR="00CB18C4">
        <w:t xml:space="preserve">  </w:t>
      </w:r>
    </w:p>
    <w:p w14:paraId="22B9B2E4" w14:textId="3007F8C3" w:rsidR="00947D21" w:rsidRDefault="00CB18C4" w:rsidP="00947D21">
      <w:pPr>
        <w:pStyle w:val="BodyText"/>
      </w:pPr>
      <w:r>
        <w:t xml:space="preserve">Canberra is currently in the middle of rapid dense housing construction. The inclusion of Universal Design requirements into the Building Code will also provide surety and confidence to developers to create housing which is sustainable and liveable well into the future.  </w:t>
      </w:r>
    </w:p>
    <w:p w14:paraId="5980BC4B" w14:textId="0E3D2EF8" w:rsidR="00EB3CF8" w:rsidRDefault="00947D21" w:rsidP="00EB3CF8">
      <w:pPr>
        <w:pStyle w:val="BodyText"/>
      </w:pPr>
      <w:r>
        <w:t>I urge you to use your position on the Building Minister's Forum to ensure that mandatory accessibility standards are included in the National Building Code.</w:t>
      </w:r>
      <w:r w:rsidR="00CB18C4">
        <w:t xml:space="preserve"> </w:t>
      </w:r>
      <w:r w:rsidR="00EB3CF8">
        <w:t>This reform will make a difference to hundreds of thousands of Australians</w:t>
      </w:r>
      <w:r w:rsidR="00A3370C">
        <w:t>,</w:t>
      </w:r>
      <w:r w:rsidR="00EB3CF8">
        <w:t xml:space="preserve"> including people who are ageing or have a disability in the ACT.</w:t>
      </w:r>
    </w:p>
    <w:p w14:paraId="1B1BC092" w14:textId="4D8CE981" w:rsidR="00947D21" w:rsidRDefault="00CB18C4" w:rsidP="00947D21">
      <w:pPr>
        <w:pStyle w:val="BodyText"/>
      </w:pPr>
      <w:r>
        <w:t xml:space="preserve">I have also copied this letter to </w:t>
      </w:r>
      <w:r w:rsidR="6281DFB0">
        <w:t>the</w:t>
      </w:r>
      <w:r>
        <w:t xml:space="preserve"> ACT Minister for Sustainable Building and Construction</w:t>
      </w:r>
      <w:r w:rsidR="00995D76">
        <w:t>,</w:t>
      </w:r>
      <w:r w:rsidR="002D4FC6">
        <w:t xml:space="preserve"> and we are in turn urging our </w:t>
      </w:r>
      <w:r w:rsidR="00AF4B48">
        <w:t>t</w:t>
      </w:r>
      <w:r w:rsidR="0BC48299">
        <w:t xml:space="preserve">erritory </w:t>
      </w:r>
      <w:r w:rsidR="00AF4B48">
        <w:t>g</w:t>
      </w:r>
      <w:r w:rsidR="0BC48299">
        <w:t>overnment</w:t>
      </w:r>
      <w:r w:rsidR="002D4FC6">
        <w:t xml:space="preserve"> to support this important reform</w:t>
      </w:r>
      <w:r>
        <w:t xml:space="preserve">.  </w:t>
      </w:r>
    </w:p>
    <w:p w14:paraId="66EDCE4F" w14:textId="19E44B82" w:rsidR="00E0423E" w:rsidRDefault="00E0423E" w:rsidP="00947D21">
      <w:pPr>
        <w:pStyle w:val="BodyText"/>
      </w:pPr>
      <w:r>
        <w:t>Yours sincerely,</w:t>
      </w:r>
    </w:p>
    <w:p w14:paraId="60FFDCEC" w14:textId="63623AD5" w:rsidR="009F1AF9" w:rsidRDefault="00B96055" w:rsidP="00C12F9E">
      <w:pPr>
        <w:pStyle w:val="BodyText"/>
      </w:pPr>
      <w:bookmarkStart w:id="4" w:name="Text10"/>
      <w:r>
        <w:rPr>
          <w:noProof/>
        </w:rPr>
        <w:drawing>
          <wp:inline distT="0" distB="0" distL="0" distR="0" wp14:anchorId="3D0419C4" wp14:editId="65E45F31">
            <wp:extent cx="1060101" cy="524802"/>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4023" cy="531694"/>
                    </a:xfrm>
                    <a:prstGeom prst="rect">
                      <a:avLst/>
                    </a:prstGeom>
                    <a:noFill/>
                  </pic:spPr>
                </pic:pic>
              </a:graphicData>
            </a:graphic>
          </wp:inline>
        </w:drawing>
      </w:r>
    </w:p>
    <w:bookmarkEnd w:id="4"/>
    <w:p w14:paraId="1C34C717" w14:textId="77777777" w:rsidR="005877FB" w:rsidRDefault="005877FB" w:rsidP="00FA06C4">
      <w:pPr>
        <w:pStyle w:val="BodyText"/>
        <w:spacing w:after="0"/>
      </w:pPr>
      <w:r>
        <w:t>Craig Wallace</w:t>
      </w:r>
    </w:p>
    <w:p w14:paraId="7C05147B" w14:textId="77777777" w:rsidR="00FA06C4" w:rsidRDefault="005877FB" w:rsidP="00FA06C4">
      <w:pPr>
        <w:pStyle w:val="BodyText"/>
        <w:spacing w:after="0"/>
      </w:pPr>
      <w:r>
        <w:t xml:space="preserve">Head of Policy  </w:t>
      </w:r>
    </w:p>
    <w:p w14:paraId="2AC2CAD1" w14:textId="77777777" w:rsidR="00FA06C4" w:rsidRDefault="00FA06C4" w:rsidP="00FA06C4">
      <w:pPr>
        <w:pStyle w:val="BodyText"/>
        <w:spacing w:after="0"/>
      </w:pPr>
    </w:p>
    <w:p w14:paraId="66EDCE52" w14:textId="116A0770" w:rsidR="00E0423E" w:rsidRDefault="00E0423E" w:rsidP="00FA06C4">
      <w:pPr>
        <w:pStyle w:val="BodyText"/>
        <w:spacing w:after="0"/>
      </w:pPr>
      <w:r>
        <w:t xml:space="preserve">Email: </w:t>
      </w:r>
      <w:hyperlink r:id="rId19" w:history="1">
        <w:r w:rsidR="00B96055" w:rsidRPr="00B712BB">
          <w:rPr>
            <w:rStyle w:val="Hyperlink"/>
          </w:rPr>
          <w:t>craig.wallace@actcoss.org.au</w:t>
        </w:r>
      </w:hyperlink>
      <w:r w:rsidR="00EB3CF8">
        <w:t xml:space="preserve"> </w:t>
      </w:r>
    </w:p>
    <w:p w14:paraId="208ACB4D" w14:textId="77777777" w:rsidR="00FA06C4" w:rsidRDefault="00FA06C4" w:rsidP="00C12F9E">
      <w:pPr>
        <w:pStyle w:val="BodyText"/>
      </w:pPr>
    </w:p>
    <w:p w14:paraId="66EDCE54" w14:textId="0DEB8CF2" w:rsidR="00097C11" w:rsidRPr="00D14762" w:rsidRDefault="00975B3F" w:rsidP="00C12F9E">
      <w:pPr>
        <w:pStyle w:val="BodyText"/>
      </w:pPr>
      <w:r>
        <w:t>20</w:t>
      </w:r>
      <w:r w:rsidR="00EB3CF8">
        <w:t xml:space="preserve"> April 2020</w:t>
      </w:r>
    </w:p>
    <w:sectPr w:rsidR="00097C11" w:rsidRPr="00D14762" w:rsidSect="003C6B4E">
      <w:footerReference w:type="even" r:id="rId20"/>
      <w:footerReference w:type="default" r:id="rId21"/>
      <w:pgSz w:w="11906" w:h="16838" w:code="9"/>
      <w:pgMar w:top="2835" w:right="1701" w:bottom="1418" w:left="3119"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QAAAFQA" wne:acdName="acd1" wne:fciIndexBasedOn="0065"/>
    <wne:acd wne:argValue="AgBCAG8AbABkAA==" wne:acdName="acd2" wne:fciIndexBasedOn="0065"/>
    <wne:acd wne:argValue="AQAAAAEA" wne:acdName="acd3" wne:fciIndexBasedOn="0065"/>
    <wne:acd wne:argValue="AgBIAGUAYQBkAGkAbgBnACAAMQAtAFAAYQBnAGUAYgByAGUAYQBrACAAYgBlAGYAbwByAGUA" wne:acdName="acd4" wne:fciIndexBasedOn="0065"/>
    <wne:acd wne:argValue="AQAAAAIA" wne:acdName="acd5" wne:fciIndexBasedOn="0065"/>
    <wne:acd wne:argValue="AQAAAAMA" wne:acdName="acd6" wne:fciIndexBasedOn="0065"/>
    <wne:acd wne:argValue="AgBJAHQAYQBsAGkAYwA=" wne:acdName="acd7" wne:fciIndexBasedOn="0065"/>
    <wne:acd wne:argValue="AQAAADAA" wne:acdName="acd8" wne:fciIndexBasedOn="0065"/>
    <wne:acd wne:argValue="AQAAADEA" wne:acdName="acd9" wne:fciIndexBasedOn="0065"/>
    <wne:acd wne:argValue="AQAAAJoA" wne:acdName="acd10" wne:fciIndexBasedOn="0065"/>
    <wne:acd wne:argValue="AgBSAGUAYwBvAG0AbQBlAG4AZABhAHQAaQBvAG4AcwAgAEIAbwB4AA==" wne:acdName="acd11" wne:fciIndexBasedOn="0065"/>
    <wne:acd wne:argValue="AgBSAGUAYwBvAG0AbQBlAG4AZABhAHQAaQBvAG4AcwAgAGgAZQBhAGQAaQBuAGcA" wne:acdName="acd12" wne:fciIndexBasedOn="0065"/>
    <wne:acd wne:argValue="AgBUAGEAYgBsAGUAIABCAG8AZAB5AA==" wne:acdName="acd13" wne:fciIndexBasedOn="0065"/>
    <wne:acd wne:argValue="AgBUAGEAYgBsAGUAIABoAGUAYQBkAGkAbgBn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9F49" w14:textId="77777777" w:rsidR="004E3718" w:rsidRDefault="004E3718">
      <w:r>
        <w:separator/>
      </w:r>
    </w:p>
  </w:endnote>
  <w:endnote w:type="continuationSeparator" w:id="0">
    <w:p w14:paraId="1B2C79DC" w14:textId="77777777" w:rsidR="004E3718" w:rsidRDefault="004E3718">
      <w:r>
        <w:continuationSeparator/>
      </w:r>
    </w:p>
  </w:endnote>
  <w:endnote w:type="continuationNotice" w:id="1">
    <w:p w14:paraId="36606331" w14:textId="77777777" w:rsidR="004E3718" w:rsidRDefault="004E3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C21A" w14:textId="77777777" w:rsidR="004E3718" w:rsidRDefault="004E3718">
      <w:r>
        <w:separator/>
      </w:r>
    </w:p>
  </w:footnote>
  <w:footnote w:type="continuationSeparator" w:id="0">
    <w:p w14:paraId="3E47B13E" w14:textId="77777777" w:rsidR="004E3718" w:rsidRDefault="004E3718">
      <w:r>
        <w:continuationSeparator/>
      </w:r>
    </w:p>
  </w:footnote>
  <w:footnote w:type="continuationNotice" w:id="1">
    <w:p w14:paraId="1EB9CB5B" w14:textId="77777777" w:rsidR="004E3718" w:rsidRDefault="004E3718"/>
  </w:footnote>
  <w:footnote w:id="2">
    <w:p w14:paraId="6F2AE9AE" w14:textId="6CC8E2DD" w:rsidR="00061EF1" w:rsidRDefault="00061EF1" w:rsidP="004D66AE">
      <w:pPr>
        <w:pStyle w:val="FootnoteText"/>
      </w:pPr>
      <w:r>
        <w:rPr>
          <w:rStyle w:val="FootnoteReference"/>
        </w:rPr>
        <w:footnoteRef/>
      </w:r>
      <w:r>
        <w:t xml:space="preserve"> </w:t>
      </w:r>
      <w:r w:rsidR="00711530">
        <w:t xml:space="preserve"> </w:t>
      </w:r>
      <w:r>
        <w:t xml:space="preserve"> </w:t>
      </w:r>
      <w:r w:rsidR="00774219">
        <w:t xml:space="preserve">Dr </w:t>
      </w:r>
      <w:proofErr w:type="spellStart"/>
      <w:r w:rsidR="00774219">
        <w:t>Ilan</w:t>
      </w:r>
      <w:proofErr w:type="spellEnd"/>
      <w:r w:rsidR="00774219">
        <w:t xml:space="preserve"> Wiesel, School of Geography</w:t>
      </w:r>
      <w:r w:rsidR="008E4D98">
        <w:t xml:space="preserve">, </w:t>
      </w:r>
      <w:r w:rsidR="004D66AE" w:rsidRPr="00581A6E">
        <w:rPr>
          <w:i/>
          <w:iCs/>
        </w:rPr>
        <w:t>Living with disability in inaccessible housing: social, health and economic impacts</w:t>
      </w:r>
      <w:r w:rsidR="00F90AF5" w:rsidRPr="00581A6E">
        <w:rPr>
          <w:i/>
          <w:iCs/>
        </w:rPr>
        <w:t>,</w:t>
      </w:r>
      <w:r w:rsidR="00F90AF5">
        <w:t xml:space="preserve"> The University of Melbourne, 22 October 2020</w:t>
      </w:r>
      <w:r w:rsidR="009D2555">
        <w:t xml:space="preserve"> </w:t>
      </w:r>
      <w:proofErr w:type="spellStart"/>
      <w:r w:rsidR="009D2555">
        <w:t>pg</w:t>
      </w:r>
      <w:proofErr w:type="spellEnd"/>
      <w:r w:rsidR="009D2555">
        <w:t xml:space="preserve"> 6, viewed on </w:t>
      </w:r>
      <w:r w:rsidR="003B0F22">
        <w:t>21 April 20</w:t>
      </w:r>
      <w:r w:rsidR="005737AF">
        <w:t xml:space="preserve">21 </w:t>
      </w:r>
      <w:r w:rsidR="008F1131">
        <w:t xml:space="preserve">&lt; </w:t>
      </w:r>
      <w:hyperlink r:id="rId1" w:history="1">
        <w:r w:rsidR="008F1131" w:rsidRPr="00B712BB">
          <w:rPr>
            <w:rStyle w:val="Hyperlink"/>
          </w:rPr>
          <w:t>https://disability.unimelb.edu.au/__data/assets/pdf_file/0019/3522007/Accessible-Housing-FINAL-REPORT.pdf</w:t>
        </w:r>
      </w:hyperlink>
      <w:r w:rsidR="008F1131">
        <w:t xml:space="preserve"> &gt;</w:t>
      </w:r>
    </w:p>
  </w:footnote>
  <w:footnote w:id="3">
    <w:p w14:paraId="03114116" w14:textId="5A1FCE88" w:rsidR="00BA1038" w:rsidRDefault="00BA1038">
      <w:pPr>
        <w:pStyle w:val="FootnoteText"/>
      </w:pPr>
      <w:r>
        <w:rPr>
          <w:rStyle w:val="FootnoteReference"/>
        </w:rPr>
        <w:footnoteRef/>
      </w:r>
      <w:r w:rsidR="002A5F02">
        <w:t xml:space="preserve"> </w:t>
      </w:r>
      <w:r w:rsidR="00513340">
        <w:t xml:space="preserve">Royal Commission into Aged Care </w:t>
      </w:r>
      <w:r w:rsidR="00CE0ABF">
        <w:t>Quality</w:t>
      </w:r>
      <w:r w:rsidR="00513340">
        <w:t xml:space="preserve"> and </w:t>
      </w:r>
      <w:r w:rsidR="00CE0ABF">
        <w:t xml:space="preserve">Safety, </w:t>
      </w:r>
      <w:r w:rsidR="00CE0ABF" w:rsidRPr="004E54A7">
        <w:rPr>
          <w:i/>
          <w:iCs/>
        </w:rPr>
        <w:t xml:space="preserve">What Australians Think of Ageing and Aged Care, </w:t>
      </w:r>
      <w:r w:rsidR="008E38DB" w:rsidRPr="004E54A7">
        <w:rPr>
          <w:i/>
          <w:iCs/>
        </w:rPr>
        <w:t>Research Paper 4</w:t>
      </w:r>
      <w:r w:rsidR="008E38DB">
        <w:t xml:space="preserve">, July 2021, </w:t>
      </w:r>
      <w:proofErr w:type="spellStart"/>
      <w:r w:rsidR="002A5F02">
        <w:t>Pg</w:t>
      </w:r>
      <w:proofErr w:type="spellEnd"/>
      <w:r w:rsidR="002A5F02">
        <w:t xml:space="preserve"> 47, Viewed on 21 April 2021 </w:t>
      </w:r>
      <w:r>
        <w:t xml:space="preserve">&lt; </w:t>
      </w:r>
      <w:hyperlink r:id="rId2" w:history="1">
        <w:r w:rsidR="001E6CBF" w:rsidRPr="00B712BB">
          <w:rPr>
            <w:rStyle w:val="Hyperlink"/>
          </w:rPr>
          <w:t>https://agedcare.royalcommission.gov.au/sites/default/files/2020-07/research_paper_4_-_what_australians_think_of_ageing_and_aged_care.pdf</w:t>
        </w:r>
      </w:hyperlink>
      <w:r w:rsidR="001E6CBF">
        <w:t xml:space="preserve"> </w:t>
      </w:r>
      <w:r>
        <w:t>&gt;</w:t>
      </w:r>
    </w:p>
  </w:footnote>
  <w:footnote w:id="4">
    <w:p w14:paraId="4296325E" w14:textId="6A3B345D" w:rsidR="004359F0" w:rsidRDefault="004359F0">
      <w:pPr>
        <w:pStyle w:val="FootnoteText"/>
      </w:pPr>
      <w:r>
        <w:rPr>
          <w:rStyle w:val="FootnoteReference"/>
        </w:rPr>
        <w:footnoteRef/>
      </w:r>
      <w:r>
        <w:t xml:space="preserve"> Australian Bureau of Statistics, </w:t>
      </w:r>
      <w:r w:rsidR="00D93393">
        <w:t xml:space="preserve">Disability, Ageing and </w:t>
      </w:r>
      <w:r w:rsidR="00BA2653">
        <w:t>Carers</w:t>
      </w:r>
      <w:r w:rsidR="00D93393">
        <w:t xml:space="preserve"> Australia, Summary of Findings, </w:t>
      </w:r>
      <w:r w:rsidR="00284DFB">
        <w:t>24 October 2019</w:t>
      </w:r>
      <w:r w:rsidR="00AD6E2C">
        <w:t xml:space="preserve"> - table via </w:t>
      </w:r>
      <w:r w:rsidR="00183462">
        <w:t xml:space="preserve">&lt; </w:t>
      </w:r>
      <w:hyperlink r:id="rId3" w:history="1">
        <w:r w:rsidR="00183462" w:rsidRPr="00B712BB">
          <w:rPr>
            <w:rStyle w:val="Hyperlink"/>
          </w:rPr>
          <w:t>https://www.abs.gov.au/statistics/health/disability/disability-ageing-and-carers-australia-summary-findings/latest-release</w:t>
        </w:r>
      </w:hyperlink>
      <w:r w:rsidR="00AD6E2C">
        <w:t xml:space="preserve"> </w:t>
      </w:r>
      <w:r w:rsidR="00183462">
        <w:t xml:space="preserve">&gt; </w:t>
      </w:r>
      <w:r w:rsidR="00AD6E2C">
        <w:t xml:space="preserve">viewed on 21 April 2021 </w:t>
      </w:r>
    </w:p>
  </w:footnote>
  <w:footnote w:id="5">
    <w:p w14:paraId="0C02EFF8" w14:textId="665043D7" w:rsidR="00CA4D8C" w:rsidRDefault="00CA4D8C">
      <w:pPr>
        <w:pStyle w:val="FootnoteText"/>
      </w:pPr>
      <w:r>
        <w:rPr>
          <w:rStyle w:val="FootnoteReference"/>
        </w:rPr>
        <w:footnoteRef/>
      </w:r>
      <w:r>
        <w:t xml:space="preserve"> </w:t>
      </w:r>
      <w:r w:rsidR="00EC4E75">
        <w:t xml:space="preserve">ACT Government, Chief Ministers </w:t>
      </w:r>
      <w:r w:rsidR="00C16810">
        <w:t xml:space="preserve">Department, </w:t>
      </w:r>
      <w:r w:rsidR="00BD6892">
        <w:t xml:space="preserve">ACT Population Projections 2007-2056, </w:t>
      </w:r>
      <w:r w:rsidR="000B1D31">
        <w:t xml:space="preserve">May 2009, </w:t>
      </w:r>
      <w:proofErr w:type="spellStart"/>
      <w:r w:rsidR="004F0F30">
        <w:t>Pg</w:t>
      </w:r>
      <w:proofErr w:type="spellEnd"/>
      <w:r w:rsidR="004F0F30">
        <w:t xml:space="preserve"> 14 </w:t>
      </w:r>
      <w:r w:rsidR="00AB6656">
        <w:t>viewed on 21 April 2021 &lt;</w:t>
      </w:r>
      <w:r w:rsidR="00AB6656" w:rsidRPr="00AB6656">
        <w:t xml:space="preserve"> </w:t>
      </w:r>
      <w:hyperlink r:id="rId4" w:history="1">
        <w:r w:rsidR="001E6CBF" w:rsidRPr="00B712BB">
          <w:rPr>
            <w:rStyle w:val="Hyperlink"/>
          </w:rPr>
          <w:t>http://www.cmd.act.gov.au/__data/assets/pdf_file/0010/119719/act-population-projections-2007-2056.pdf</w:t>
        </w:r>
      </w:hyperlink>
      <w:r w:rsidR="001E6CBF">
        <w:t xml:space="preserve"> &gt;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0EF"/>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13F"/>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0D"/>
    <w:rsid w:val="00060934"/>
    <w:rsid w:val="00060E6E"/>
    <w:rsid w:val="00060F36"/>
    <w:rsid w:val="00060F8B"/>
    <w:rsid w:val="00060FF2"/>
    <w:rsid w:val="0006183F"/>
    <w:rsid w:val="00061BD0"/>
    <w:rsid w:val="00061DBB"/>
    <w:rsid w:val="00061EF1"/>
    <w:rsid w:val="00061F5A"/>
    <w:rsid w:val="00063064"/>
    <w:rsid w:val="000631D9"/>
    <w:rsid w:val="0006342A"/>
    <w:rsid w:val="0006399D"/>
    <w:rsid w:val="00063DF4"/>
    <w:rsid w:val="00063EE6"/>
    <w:rsid w:val="0006459D"/>
    <w:rsid w:val="000646B1"/>
    <w:rsid w:val="0006512C"/>
    <w:rsid w:val="000659DC"/>
    <w:rsid w:val="00065AF2"/>
    <w:rsid w:val="00066893"/>
    <w:rsid w:val="00066D4C"/>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A7F4B"/>
    <w:rsid w:val="000B0144"/>
    <w:rsid w:val="000B0386"/>
    <w:rsid w:val="000B039C"/>
    <w:rsid w:val="000B07D4"/>
    <w:rsid w:val="000B1357"/>
    <w:rsid w:val="000B16EF"/>
    <w:rsid w:val="000B1876"/>
    <w:rsid w:val="000B1D31"/>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6D5"/>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0D81"/>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68D7"/>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462"/>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6CBF"/>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378"/>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25D"/>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D6"/>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4DFB"/>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5F02"/>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4FC6"/>
    <w:rsid w:val="002D532B"/>
    <w:rsid w:val="002D5A24"/>
    <w:rsid w:val="002D5AA3"/>
    <w:rsid w:val="002D6ECB"/>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496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1AE5"/>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A7A54"/>
    <w:rsid w:val="003B0651"/>
    <w:rsid w:val="003B0C6A"/>
    <w:rsid w:val="003B0EC3"/>
    <w:rsid w:val="003B0F22"/>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4D24"/>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002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54C"/>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9F0"/>
    <w:rsid w:val="0043628A"/>
    <w:rsid w:val="0043646E"/>
    <w:rsid w:val="00436843"/>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6A3A"/>
    <w:rsid w:val="004A73A7"/>
    <w:rsid w:val="004A7659"/>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6AE"/>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718"/>
    <w:rsid w:val="004E3B7A"/>
    <w:rsid w:val="004E3CEB"/>
    <w:rsid w:val="004E4659"/>
    <w:rsid w:val="004E4B03"/>
    <w:rsid w:val="004E4E17"/>
    <w:rsid w:val="004E54A7"/>
    <w:rsid w:val="004E5872"/>
    <w:rsid w:val="004E5D63"/>
    <w:rsid w:val="004E6617"/>
    <w:rsid w:val="004E693B"/>
    <w:rsid w:val="004E6ED3"/>
    <w:rsid w:val="004E7459"/>
    <w:rsid w:val="004E7D14"/>
    <w:rsid w:val="004F0192"/>
    <w:rsid w:val="004F01A7"/>
    <w:rsid w:val="004F0383"/>
    <w:rsid w:val="004F03E9"/>
    <w:rsid w:val="004F0F30"/>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340"/>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7AF"/>
    <w:rsid w:val="00573985"/>
    <w:rsid w:val="00573D75"/>
    <w:rsid w:val="00573E5C"/>
    <w:rsid w:val="00574050"/>
    <w:rsid w:val="0057449D"/>
    <w:rsid w:val="005749A3"/>
    <w:rsid w:val="00575514"/>
    <w:rsid w:val="005755AD"/>
    <w:rsid w:val="005756B2"/>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1A6E"/>
    <w:rsid w:val="00581D49"/>
    <w:rsid w:val="0058288A"/>
    <w:rsid w:val="00582D17"/>
    <w:rsid w:val="00582F6E"/>
    <w:rsid w:val="005833C2"/>
    <w:rsid w:val="00583B0A"/>
    <w:rsid w:val="005859A4"/>
    <w:rsid w:val="00585A18"/>
    <w:rsid w:val="00585D00"/>
    <w:rsid w:val="00586039"/>
    <w:rsid w:val="00586E5E"/>
    <w:rsid w:val="0058714C"/>
    <w:rsid w:val="005876FA"/>
    <w:rsid w:val="005877FB"/>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57D"/>
    <w:rsid w:val="006306F2"/>
    <w:rsid w:val="00630F45"/>
    <w:rsid w:val="0063109E"/>
    <w:rsid w:val="0063286A"/>
    <w:rsid w:val="00632E65"/>
    <w:rsid w:val="00632EFF"/>
    <w:rsid w:val="006330CE"/>
    <w:rsid w:val="0063331F"/>
    <w:rsid w:val="00633674"/>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DF9"/>
    <w:rsid w:val="00673EB3"/>
    <w:rsid w:val="006743A3"/>
    <w:rsid w:val="00675105"/>
    <w:rsid w:val="0067525D"/>
    <w:rsid w:val="00675C04"/>
    <w:rsid w:val="00675C6E"/>
    <w:rsid w:val="006766BA"/>
    <w:rsid w:val="00676AE5"/>
    <w:rsid w:val="00676EDF"/>
    <w:rsid w:val="00677B69"/>
    <w:rsid w:val="00677BA6"/>
    <w:rsid w:val="00677E60"/>
    <w:rsid w:val="0068001E"/>
    <w:rsid w:val="00680327"/>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2E2A"/>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096B"/>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72E"/>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530"/>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2DEB"/>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A7"/>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5CC"/>
    <w:rsid w:val="00771699"/>
    <w:rsid w:val="00772161"/>
    <w:rsid w:val="007724E6"/>
    <w:rsid w:val="0077286D"/>
    <w:rsid w:val="007730E5"/>
    <w:rsid w:val="007736D7"/>
    <w:rsid w:val="00774219"/>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A6C"/>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48E4"/>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A4"/>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67C"/>
    <w:rsid w:val="008A4A7D"/>
    <w:rsid w:val="008A4CDA"/>
    <w:rsid w:val="008A58B9"/>
    <w:rsid w:val="008A59AD"/>
    <w:rsid w:val="008A6033"/>
    <w:rsid w:val="008A6CB4"/>
    <w:rsid w:val="008A6D74"/>
    <w:rsid w:val="008A79D8"/>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8DB"/>
    <w:rsid w:val="008E3AB4"/>
    <w:rsid w:val="008E4D98"/>
    <w:rsid w:val="008E4DE1"/>
    <w:rsid w:val="008E4E70"/>
    <w:rsid w:val="008E5163"/>
    <w:rsid w:val="008E51F2"/>
    <w:rsid w:val="008E54C1"/>
    <w:rsid w:val="008E565F"/>
    <w:rsid w:val="008E5F89"/>
    <w:rsid w:val="008E622D"/>
    <w:rsid w:val="008E6306"/>
    <w:rsid w:val="008E63E1"/>
    <w:rsid w:val="008E64A5"/>
    <w:rsid w:val="008E6513"/>
    <w:rsid w:val="008F0938"/>
    <w:rsid w:val="008F1131"/>
    <w:rsid w:val="008F1320"/>
    <w:rsid w:val="008F14A5"/>
    <w:rsid w:val="008F28A9"/>
    <w:rsid w:val="008F2CA6"/>
    <w:rsid w:val="008F2E52"/>
    <w:rsid w:val="008F2F1D"/>
    <w:rsid w:val="008F3737"/>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47D21"/>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1BE"/>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3F"/>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5D76"/>
    <w:rsid w:val="00996C82"/>
    <w:rsid w:val="00997646"/>
    <w:rsid w:val="00997728"/>
    <w:rsid w:val="00997922"/>
    <w:rsid w:val="00997CE6"/>
    <w:rsid w:val="00997CFA"/>
    <w:rsid w:val="009A01C8"/>
    <w:rsid w:val="009A0771"/>
    <w:rsid w:val="009A0AB5"/>
    <w:rsid w:val="009A0C5C"/>
    <w:rsid w:val="009A0E6F"/>
    <w:rsid w:val="009A1346"/>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7EB"/>
    <w:rsid w:val="009C297B"/>
    <w:rsid w:val="009C2CF6"/>
    <w:rsid w:val="009C30D3"/>
    <w:rsid w:val="009C368C"/>
    <w:rsid w:val="009C3824"/>
    <w:rsid w:val="009C409F"/>
    <w:rsid w:val="009C49D8"/>
    <w:rsid w:val="009C505F"/>
    <w:rsid w:val="009C57A6"/>
    <w:rsid w:val="009C59DA"/>
    <w:rsid w:val="009C5EA3"/>
    <w:rsid w:val="009C6520"/>
    <w:rsid w:val="009C681F"/>
    <w:rsid w:val="009C6CD9"/>
    <w:rsid w:val="009C6E3D"/>
    <w:rsid w:val="009C713C"/>
    <w:rsid w:val="009C7C11"/>
    <w:rsid w:val="009C7CB6"/>
    <w:rsid w:val="009C7F51"/>
    <w:rsid w:val="009D0666"/>
    <w:rsid w:val="009D0774"/>
    <w:rsid w:val="009D1896"/>
    <w:rsid w:val="009D1CD7"/>
    <w:rsid w:val="009D23F4"/>
    <w:rsid w:val="009D2555"/>
    <w:rsid w:val="009D2820"/>
    <w:rsid w:val="009D2862"/>
    <w:rsid w:val="009D2BE0"/>
    <w:rsid w:val="009D31EE"/>
    <w:rsid w:val="009D3401"/>
    <w:rsid w:val="009D41F4"/>
    <w:rsid w:val="009D423C"/>
    <w:rsid w:val="009D42EB"/>
    <w:rsid w:val="009D484B"/>
    <w:rsid w:val="009D4C13"/>
    <w:rsid w:val="009D51DC"/>
    <w:rsid w:val="009D534F"/>
    <w:rsid w:val="009D57E5"/>
    <w:rsid w:val="009D5FFA"/>
    <w:rsid w:val="009D6248"/>
    <w:rsid w:val="009D7411"/>
    <w:rsid w:val="009D7469"/>
    <w:rsid w:val="009D7489"/>
    <w:rsid w:val="009D77CF"/>
    <w:rsid w:val="009E0506"/>
    <w:rsid w:val="009E2A7B"/>
    <w:rsid w:val="009E309C"/>
    <w:rsid w:val="009E36AA"/>
    <w:rsid w:val="009E38C0"/>
    <w:rsid w:val="009E3BE2"/>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1AF9"/>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70C"/>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6799C"/>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1B"/>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656"/>
    <w:rsid w:val="00AB685A"/>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6E2C"/>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B48"/>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3F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49A"/>
    <w:rsid w:val="00B60770"/>
    <w:rsid w:val="00B611D5"/>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DC3"/>
    <w:rsid w:val="00B66F90"/>
    <w:rsid w:val="00B6736F"/>
    <w:rsid w:val="00B6737E"/>
    <w:rsid w:val="00B674D9"/>
    <w:rsid w:val="00B6752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055"/>
    <w:rsid w:val="00B962D7"/>
    <w:rsid w:val="00B96C6A"/>
    <w:rsid w:val="00B96DFC"/>
    <w:rsid w:val="00B9738E"/>
    <w:rsid w:val="00B97C4A"/>
    <w:rsid w:val="00BA01EC"/>
    <w:rsid w:val="00BA0DE8"/>
    <w:rsid w:val="00BA1038"/>
    <w:rsid w:val="00BA13CA"/>
    <w:rsid w:val="00BA173D"/>
    <w:rsid w:val="00BA1D60"/>
    <w:rsid w:val="00BA1F09"/>
    <w:rsid w:val="00BA2650"/>
    <w:rsid w:val="00BA2653"/>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2F15"/>
    <w:rsid w:val="00BD378A"/>
    <w:rsid w:val="00BD43D6"/>
    <w:rsid w:val="00BD4538"/>
    <w:rsid w:val="00BD4965"/>
    <w:rsid w:val="00BD4B75"/>
    <w:rsid w:val="00BD51C4"/>
    <w:rsid w:val="00BD5521"/>
    <w:rsid w:val="00BD5A84"/>
    <w:rsid w:val="00BD6892"/>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810"/>
    <w:rsid w:val="00C16CC2"/>
    <w:rsid w:val="00C16D04"/>
    <w:rsid w:val="00C16E75"/>
    <w:rsid w:val="00C17185"/>
    <w:rsid w:val="00C177A7"/>
    <w:rsid w:val="00C17D64"/>
    <w:rsid w:val="00C20242"/>
    <w:rsid w:val="00C204F0"/>
    <w:rsid w:val="00C2078F"/>
    <w:rsid w:val="00C207CF"/>
    <w:rsid w:val="00C2097E"/>
    <w:rsid w:val="00C212AE"/>
    <w:rsid w:val="00C21307"/>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B94"/>
    <w:rsid w:val="00C54EA6"/>
    <w:rsid w:val="00C5515B"/>
    <w:rsid w:val="00C55559"/>
    <w:rsid w:val="00C558C1"/>
    <w:rsid w:val="00C55AA6"/>
    <w:rsid w:val="00C55C8F"/>
    <w:rsid w:val="00C55DC3"/>
    <w:rsid w:val="00C57011"/>
    <w:rsid w:val="00C57943"/>
    <w:rsid w:val="00C57A20"/>
    <w:rsid w:val="00C57BE4"/>
    <w:rsid w:val="00C57D2B"/>
    <w:rsid w:val="00C60123"/>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2F7A"/>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4D8C"/>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8C4"/>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5C1"/>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472"/>
    <w:rsid w:val="00CD7A03"/>
    <w:rsid w:val="00CE0ABF"/>
    <w:rsid w:val="00CE1D33"/>
    <w:rsid w:val="00CE22EF"/>
    <w:rsid w:val="00CE24A4"/>
    <w:rsid w:val="00CE31D2"/>
    <w:rsid w:val="00CE33B9"/>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081"/>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254"/>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4A4"/>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1DC7"/>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538"/>
    <w:rsid w:val="00D867AB"/>
    <w:rsid w:val="00D86B96"/>
    <w:rsid w:val="00D86F5F"/>
    <w:rsid w:val="00D8731E"/>
    <w:rsid w:val="00D878B3"/>
    <w:rsid w:val="00D87D41"/>
    <w:rsid w:val="00D900E5"/>
    <w:rsid w:val="00D909B2"/>
    <w:rsid w:val="00D90C29"/>
    <w:rsid w:val="00D90DB1"/>
    <w:rsid w:val="00D914E7"/>
    <w:rsid w:val="00D92340"/>
    <w:rsid w:val="00D9257D"/>
    <w:rsid w:val="00D93393"/>
    <w:rsid w:val="00D93626"/>
    <w:rsid w:val="00D93A24"/>
    <w:rsid w:val="00D94574"/>
    <w:rsid w:val="00D946DB"/>
    <w:rsid w:val="00D94805"/>
    <w:rsid w:val="00D94C4D"/>
    <w:rsid w:val="00D95160"/>
    <w:rsid w:val="00D95240"/>
    <w:rsid w:val="00D953D9"/>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0D3E"/>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3D3"/>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3CF8"/>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4E75"/>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1E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48A"/>
    <w:rsid w:val="00F3262E"/>
    <w:rsid w:val="00F326D2"/>
    <w:rsid w:val="00F329FF"/>
    <w:rsid w:val="00F32CFB"/>
    <w:rsid w:val="00F32EBB"/>
    <w:rsid w:val="00F33D04"/>
    <w:rsid w:val="00F34537"/>
    <w:rsid w:val="00F34EEC"/>
    <w:rsid w:val="00F35185"/>
    <w:rsid w:val="00F36396"/>
    <w:rsid w:val="00F3656B"/>
    <w:rsid w:val="00F366E9"/>
    <w:rsid w:val="00F36A43"/>
    <w:rsid w:val="00F36E24"/>
    <w:rsid w:val="00F371E0"/>
    <w:rsid w:val="00F3784A"/>
    <w:rsid w:val="00F402EC"/>
    <w:rsid w:val="00F403CE"/>
    <w:rsid w:val="00F407E6"/>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05"/>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0AF5"/>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6C4"/>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C15"/>
    <w:rsid w:val="00FB5F7C"/>
    <w:rsid w:val="00FB60CB"/>
    <w:rsid w:val="00FB6671"/>
    <w:rsid w:val="00FB6EF6"/>
    <w:rsid w:val="00FB7E63"/>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A43"/>
    <w:rsid w:val="00FD6BF4"/>
    <w:rsid w:val="00FE16B2"/>
    <w:rsid w:val="00FE1B44"/>
    <w:rsid w:val="00FE213F"/>
    <w:rsid w:val="00FE23CB"/>
    <w:rsid w:val="00FE2D92"/>
    <w:rsid w:val="00FE3551"/>
    <w:rsid w:val="00FE364B"/>
    <w:rsid w:val="00FE367F"/>
    <w:rsid w:val="00FE50AF"/>
    <w:rsid w:val="00FE52FA"/>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2EB91D8"/>
    <w:rsid w:val="0475E530"/>
    <w:rsid w:val="0BC48299"/>
    <w:rsid w:val="140BE2BB"/>
    <w:rsid w:val="14A95F3C"/>
    <w:rsid w:val="156CB7E3"/>
    <w:rsid w:val="1B11F6D6"/>
    <w:rsid w:val="1CADC737"/>
    <w:rsid w:val="1F596D31"/>
    <w:rsid w:val="23FC136E"/>
    <w:rsid w:val="259C8F2D"/>
    <w:rsid w:val="2DF28C4E"/>
    <w:rsid w:val="309FA7BA"/>
    <w:rsid w:val="3D14BB4F"/>
    <w:rsid w:val="3FC06149"/>
    <w:rsid w:val="435667D9"/>
    <w:rsid w:val="43F559CC"/>
    <w:rsid w:val="49DBF398"/>
    <w:rsid w:val="4B1320D2"/>
    <w:rsid w:val="4F21CAE8"/>
    <w:rsid w:val="4FF3DB55"/>
    <w:rsid w:val="52A948EE"/>
    <w:rsid w:val="53A54CBA"/>
    <w:rsid w:val="53DB770B"/>
    <w:rsid w:val="547D7673"/>
    <w:rsid w:val="5B5DE054"/>
    <w:rsid w:val="6067C4C6"/>
    <w:rsid w:val="61788108"/>
    <w:rsid w:val="6281DFB0"/>
    <w:rsid w:val="62ED23FC"/>
    <w:rsid w:val="63AA7CA2"/>
    <w:rsid w:val="66DD6517"/>
    <w:rsid w:val="675550AB"/>
    <w:rsid w:val="7CB92C36"/>
    <w:rsid w:val="7EF3E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EDCE44"/>
  <w15:chartTrackingRefBased/>
  <w15:docId w15:val="{444D5ACE-A81D-4DB6-8410-6CE28DB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3C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actcoss.org.au/publications/advocacy-publications/stories-home" TargetMode="External"/><Relationship Id="rId2" Type="http://schemas.openxmlformats.org/officeDocument/2006/relationships/customXml" Target="../customXml/item1.xml"/><Relationship Id="rId16" Type="http://schemas.openxmlformats.org/officeDocument/2006/relationships/hyperlink" Target="mailto:vassarotti@act.gov.au"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hyperlink" Target="mailto:senator.duniam@aph.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raig.wallace@actcoss.org.au"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health/disability/disability-ageing-and-carers-australia-summary-findings/latest-release" TargetMode="External"/><Relationship Id="rId2" Type="http://schemas.openxmlformats.org/officeDocument/2006/relationships/hyperlink" Target="https://agedcare.royalcommission.gov.au/sites/default/files/2020-07/research_paper_4_-_what_australians_think_of_ageing_and_aged_care.pdf" TargetMode="External"/><Relationship Id="rId1" Type="http://schemas.openxmlformats.org/officeDocument/2006/relationships/hyperlink" Target="https://disability.unimelb.edu.au/__data/assets/pdf_file/0019/3522007/Accessible-Housing-FINAL-REPORT.pdf" TargetMode="External"/><Relationship Id="rId4" Type="http://schemas.openxmlformats.org/officeDocument/2006/relationships/hyperlink" Target="http://www.cmd.act.gov.au/__data/assets/pdf_file/0010/119719/act-population-projections-2007-20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2.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50052-3E6F-4F9E-A45B-0D6BAED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686</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4665</CharactersWithSpaces>
  <SharedDoc>false</SharedDoc>
  <HLinks>
    <vt:vector size="6" baseType="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dc:title>
  <dc:subject/>
  <dc:creator>Suzanne Richardson</dc:creator>
  <cp:keywords/>
  <cp:lastModifiedBy>Suzanne Richardson</cp:lastModifiedBy>
  <cp:revision>75</cp:revision>
  <cp:lastPrinted>2011-07-22T03:29:00Z</cp:lastPrinted>
  <dcterms:created xsi:type="dcterms:W3CDTF">2021-04-13T07:48:00Z</dcterms:created>
  <dcterms:modified xsi:type="dcterms:W3CDTF">2021-04-22T00:37:00Z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