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EC2A44" w:rsidP="00EC2A44" w:rsidRDefault="007369B0" w14:paraId="66EDCE44" w14:textId="31FE88E7">
      <w:bookmarkStart w:name="Text1" w:id="0"/>
      <w:r>
        <w:rPr>
          <w:noProof/>
          <w:lang w:eastAsia="en-AU"/>
        </w:rPr>
        <mc:AlternateContent>
          <mc:Choice Requires="wpg">
            <w:drawing>
              <wp:anchor distT="0" distB="0" distL="114300" distR="114300" simplePos="0" relativeHeight="251658240" behindDoc="0" locked="0" layoutInCell="1" allowOverlap="1" wp14:anchorId="66EDCE56" wp14:editId="7C0F13DF">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rsidR="00D14762" w:rsidP="00D14762" w:rsidRDefault="00D14762" w14:paraId="66EDCE5F" w14:textId="77777777">
                              <w:pPr>
                                <w:jc w:val="right"/>
                                <w:rPr>
                                  <w:rFonts w:ascii="Abadi MT Condensed Light" w:hAnsi="Abadi MT Condensed Light"/>
                                  <w:sz w:val="20"/>
                                </w:rPr>
                              </w:pPr>
                            </w:p>
                            <w:p w:rsidR="00D14762" w:rsidP="00D14762" w:rsidRDefault="00D14762" w14:paraId="66EDCE60" w14:textId="77777777">
                              <w:pPr>
                                <w:jc w:val="right"/>
                                <w:rPr>
                                  <w:rFonts w:ascii="Abadi MT Condensed Light" w:hAnsi="Abadi MT Condensed Light"/>
                                  <w:sz w:val="20"/>
                                </w:rPr>
                              </w:pPr>
                            </w:p>
                            <w:p w:rsidR="00D14762" w:rsidP="00D14762" w:rsidRDefault="00D14762" w14:paraId="66EDCE61" w14:textId="77777777">
                              <w:pPr>
                                <w:jc w:val="right"/>
                                <w:rPr>
                                  <w:rFonts w:ascii="Abadi MT Condensed Light" w:hAnsi="Abadi MT Condensed Light"/>
                                  <w:sz w:val="20"/>
                                </w:rPr>
                              </w:pPr>
                            </w:p>
                            <w:p w:rsidR="00D14762" w:rsidP="00D14762" w:rsidRDefault="00D14762" w14:paraId="66EDCE62" w14:textId="77777777">
                              <w:pPr>
                                <w:jc w:val="right"/>
                                <w:rPr>
                                  <w:rFonts w:ascii="Abadi MT Condensed Light" w:hAnsi="Abadi MT Condensed Light"/>
                                  <w:sz w:val="20"/>
                                </w:rPr>
                              </w:pPr>
                            </w:p>
                            <w:p w:rsidR="00D14762" w:rsidP="00D14762" w:rsidRDefault="00D14762" w14:paraId="66EDCE63" w14:textId="77777777">
                              <w:pPr>
                                <w:jc w:val="right"/>
                                <w:rPr>
                                  <w:rFonts w:ascii="Abadi MT Condensed Light" w:hAnsi="Abadi MT Condensed Light"/>
                                  <w:sz w:val="20"/>
                                </w:rPr>
                              </w:pPr>
                            </w:p>
                            <w:p w:rsidR="00D14762" w:rsidP="00D14762" w:rsidRDefault="00D14762" w14:paraId="66EDCE64" w14:textId="77777777">
                              <w:pPr>
                                <w:jc w:val="right"/>
                                <w:rPr>
                                  <w:rFonts w:ascii="Abadi MT Condensed Light" w:hAnsi="Abadi MT Condensed Light"/>
                                  <w:sz w:val="20"/>
                                </w:rPr>
                              </w:pPr>
                            </w:p>
                            <w:p w:rsidR="00D14762" w:rsidP="00D14762" w:rsidRDefault="00D14762" w14:paraId="66EDCE65" w14:textId="77777777">
                              <w:pPr>
                                <w:jc w:val="right"/>
                                <w:rPr>
                                  <w:rFonts w:ascii="Abadi MT Condensed Light" w:hAnsi="Abadi MT Condensed Light"/>
                                  <w:sz w:val="20"/>
                                </w:rPr>
                              </w:pPr>
                            </w:p>
                            <w:p w:rsidR="00D14762" w:rsidP="00D14762" w:rsidRDefault="00D14762" w14:paraId="66EDCE66" w14:textId="77777777">
                              <w:pPr>
                                <w:pStyle w:val="Letterhead"/>
                              </w:pPr>
                              <w:r>
                                <w:t xml:space="preserve">ABN: 81 818 839 988 </w:t>
                              </w:r>
                            </w:p>
                            <w:p w:rsidR="00D14762" w:rsidP="00D14762" w:rsidRDefault="00D14762" w14:paraId="66EDCE67" w14:textId="77777777">
                              <w:pPr>
                                <w:jc w:val="right"/>
                                <w:rPr>
                                  <w:rFonts w:ascii="Abadi MT Condensed Light" w:hAnsi="Abadi MT Condensed Light"/>
                                  <w:sz w:val="20"/>
                                </w:rPr>
                              </w:pPr>
                            </w:p>
                            <w:p w:rsidR="00D14762" w:rsidP="00D14762" w:rsidRDefault="00D14762" w14:paraId="66EDCE68" w14:textId="77777777">
                              <w:pPr>
                                <w:jc w:val="right"/>
                                <w:rPr>
                                  <w:rFonts w:ascii="Abadi MT Condensed Light" w:hAnsi="Abadi MT Condensed Light"/>
                                  <w:sz w:val="20"/>
                                </w:rPr>
                              </w:pPr>
                            </w:p>
                            <w:p w:rsidR="00D14762" w:rsidP="00D14762" w:rsidRDefault="00D14762" w14:paraId="66EDCE69" w14:textId="77777777">
                              <w:pPr>
                                <w:jc w:val="right"/>
                                <w:rPr>
                                  <w:rFonts w:ascii="Abadi MT Condensed Light" w:hAnsi="Abadi MT Condensed Light"/>
                                  <w:sz w:val="20"/>
                                </w:rPr>
                              </w:pPr>
                            </w:p>
                            <w:p w:rsidR="00D14762" w:rsidP="00D14762" w:rsidRDefault="00D14762" w14:paraId="66EDCE6A" w14:textId="77777777">
                              <w:pPr>
                                <w:jc w:val="right"/>
                                <w:rPr>
                                  <w:rFonts w:ascii="Abadi MT Condensed Light" w:hAnsi="Abadi MT Condensed Light"/>
                                  <w:sz w:val="20"/>
                                </w:rPr>
                              </w:pPr>
                            </w:p>
                            <w:p w:rsidR="00D14762" w:rsidP="00D14762" w:rsidRDefault="00D14762" w14:paraId="66EDCE6B" w14:textId="77777777">
                              <w:pPr>
                                <w:jc w:val="right"/>
                                <w:rPr>
                                  <w:rFonts w:ascii="Abadi MT Condensed Light" w:hAnsi="Abadi MT Condensed Light"/>
                                  <w:sz w:val="20"/>
                                </w:rPr>
                              </w:pPr>
                            </w:p>
                            <w:p w:rsidR="00D14762" w:rsidP="00D14762" w:rsidRDefault="00D14762" w14:paraId="66EDCE6C" w14:textId="77777777">
                              <w:pPr>
                                <w:jc w:val="right"/>
                                <w:rPr>
                                  <w:rFonts w:ascii="Abadi MT Condensed Light" w:hAnsi="Abadi MT Condensed Light"/>
                                  <w:sz w:val="20"/>
                                </w:rPr>
                              </w:pPr>
                            </w:p>
                            <w:p w:rsidR="00D14762" w:rsidP="00D14762" w:rsidRDefault="00D14762" w14:paraId="66EDCE6D" w14:textId="77777777">
                              <w:pPr>
                                <w:jc w:val="right"/>
                                <w:rPr>
                                  <w:rFonts w:ascii="Abadi MT Condensed Light" w:hAnsi="Abadi MT Condensed Light"/>
                                  <w:sz w:val="20"/>
                                </w:rPr>
                              </w:pPr>
                            </w:p>
                            <w:p w:rsidR="00D14762" w:rsidP="00D14762" w:rsidRDefault="00D14762" w14:paraId="66EDCE6E" w14:textId="77777777">
                              <w:pPr>
                                <w:jc w:val="right"/>
                                <w:rPr>
                                  <w:rFonts w:ascii="Abadi MT Condensed Light" w:hAnsi="Abadi MT Condensed Light"/>
                                  <w:sz w:val="20"/>
                                </w:rPr>
                              </w:pPr>
                            </w:p>
                            <w:p w:rsidR="00D14762" w:rsidP="00D14762" w:rsidRDefault="00D14762" w14:paraId="66EDCE6F" w14:textId="77777777">
                              <w:pPr>
                                <w:jc w:val="right"/>
                                <w:rPr>
                                  <w:rFonts w:ascii="Abadi MT Condensed Light" w:hAnsi="Abadi MT Condensed Light"/>
                                  <w:sz w:val="20"/>
                                </w:rPr>
                              </w:pPr>
                            </w:p>
                            <w:p w:rsidR="00D14762" w:rsidP="00D14762" w:rsidRDefault="00D14762" w14:paraId="66EDCE70" w14:textId="77777777">
                              <w:pPr>
                                <w:jc w:val="right"/>
                                <w:rPr>
                                  <w:rFonts w:ascii="Abadi MT Condensed Light" w:hAnsi="Abadi MT Condensed Light"/>
                                  <w:sz w:val="20"/>
                                </w:rPr>
                              </w:pPr>
                            </w:p>
                            <w:p w:rsidR="00D14762" w:rsidP="00D14762" w:rsidRDefault="00D14762" w14:paraId="66EDCE71" w14:textId="77777777">
                              <w:pPr>
                                <w:jc w:val="right"/>
                                <w:rPr>
                                  <w:rFonts w:ascii="Abadi MT Condensed Light" w:hAnsi="Abadi MT Condensed Light"/>
                                  <w:sz w:val="20"/>
                                </w:rPr>
                              </w:pPr>
                            </w:p>
                            <w:p w:rsidR="00D14762" w:rsidP="00D14762" w:rsidRDefault="00D14762" w14:paraId="66EDCE72" w14:textId="77777777">
                              <w:pPr>
                                <w:jc w:val="right"/>
                                <w:rPr>
                                  <w:rFonts w:ascii="Abadi MT Condensed Light" w:hAnsi="Abadi MT Condensed Light"/>
                                  <w:sz w:val="20"/>
                                </w:rPr>
                              </w:pPr>
                            </w:p>
                            <w:p w:rsidR="00D14762" w:rsidP="00D14762" w:rsidRDefault="00D14762" w14:paraId="66EDCE73" w14:textId="77777777">
                              <w:pPr>
                                <w:jc w:val="right"/>
                                <w:rPr>
                                  <w:rFonts w:ascii="Abadi MT Condensed Light" w:hAnsi="Abadi MT Condensed Light"/>
                                  <w:sz w:val="20"/>
                                </w:rPr>
                              </w:pPr>
                            </w:p>
                            <w:p w:rsidR="00D14762" w:rsidP="00D14762" w:rsidRDefault="00D14762" w14:paraId="66EDCE74" w14:textId="77777777">
                              <w:pPr>
                                <w:jc w:val="right"/>
                                <w:rPr>
                                  <w:rFonts w:ascii="Abadi MT Condensed Light" w:hAnsi="Abadi MT Condensed Light"/>
                                  <w:sz w:val="20"/>
                                </w:rPr>
                              </w:pPr>
                            </w:p>
                            <w:p w:rsidR="00D14762" w:rsidP="00D14762" w:rsidRDefault="00D14762" w14:paraId="66EDCE75" w14:textId="77777777">
                              <w:pPr>
                                <w:jc w:val="right"/>
                                <w:rPr>
                                  <w:rFonts w:ascii="Abadi MT Condensed Light" w:hAnsi="Abadi MT Condensed Light"/>
                                  <w:sz w:val="20"/>
                                </w:rPr>
                              </w:pPr>
                            </w:p>
                            <w:p w:rsidR="00D14762" w:rsidP="00D14762" w:rsidRDefault="00D14762" w14:paraId="66EDCE76" w14:textId="77777777">
                              <w:pPr>
                                <w:jc w:val="right"/>
                                <w:rPr>
                                  <w:rFonts w:ascii="Abadi MT Condensed Light" w:hAnsi="Abadi MT Condensed Light"/>
                                  <w:sz w:val="20"/>
                                </w:rPr>
                              </w:pPr>
                            </w:p>
                            <w:p w:rsidR="00D14762" w:rsidP="00D14762" w:rsidRDefault="00D14762" w14:paraId="66EDCE77" w14:textId="77777777">
                              <w:pPr>
                                <w:jc w:val="right"/>
                                <w:rPr>
                                  <w:rFonts w:ascii="Abadi MT Condensed Light" w:hAnsi="Abadi MT Condensed Light"/>
                                  <w:sz w:val="20"/>
                                </w:rPr>
                              </w:pPr>
                            </w:p>
                            <w:p w:rsidR="00D14762" w:rsidP="00D14762" w:rsidRDefault="00D14762" w14:paraId="66EDCE78" w14:textId="77777777">
                              <w:pPr>
                                <w:jc w:val="right"/>
                                <w:rPr>
                                  <w:rFonts w:ascii="Abadi MT Condensed Light" w:hAnsi="Abadi MT Condensed Light"/>
                                  <w:sz w:val="20"/>
                                </w:rPr>
                              </w:pPr>
                            </w:p>
                            <w:p w:rsidR="00D14762" w:rsidP="00D14762" w:rsidRDefault="00D14762" w14:paraId="66EDCE79" w14:textId="77777777">
                              <w:pPr>
                                <w:jc w:val="right"/>
                                <w:rPr>
                                  <w:rFonts w:ascii="Abadi MT Condensed Light" w:hAnsi="Abadi MT Condensed Light"/>
                                  <w:sz w:val="20"/>
                                </w:rPr>
                              </w:pPr>
                            </w:p>
                            <w:p w:rsidR="00D14762" w:rsidP="00D14762" w:rsidRDefault="00D14762" w14:paraId="66EDCE7A" w14:textId="77777777">
                              <w:pPr>
                                <w:jc w:val="right"/>
                                <w:rPr>
                                  <w:rFonts w:ascii="Abadi MT Condensed Light" w:hAnsi="Abadi MT Condensed Light"/>
                                  <w:sz w:val="20"/>
                                </w:rPr>
                              </w:pPr>
                            </w:p>
                            <w:p w:rsidR="00D14762" w:rsidP="00D14762" w:rsidRDefault="00D14762" w14:paraId="66EDCE7B" w14:textId="77777777">
                              <w:pPr>
                                <w:jc w:val="right"/>
                                <w:rPr>
                                  <w:rFonts w:ascii="Abadi MT Condensed Light" w:hAnsi="Abadi MT Condensed Light"/>
                                  <w:sz w:val="20"/>
                                </w:rPr>
                              </w:pPr>
                            </w:p>
                            <w:p w:rsidR="00D14762" w:rsidP="00D14762" w:rsidRDefault="00D14762" w14:paraId="66EDCE7C" w14:textId="77777777">
                              <w:pPr>
                                <w:jc w:val="right"/>
                                <w:rPr>
                                  <w:rFonts w:ascii="Abadi MT Condensed Light" w:hAnsi="Abadi MT Condensed Light"/>
                                  <w:sz w:val="20"/>
                                </w:rPr>
                              </w:pPr>
                            </w:p>
                            <w:p w:rsidR="00D14762" w:rsidP="00D14762" w:rsidRDefault="00D14762" w14:paraId="66EDCE7D" w14:textId="77777777">
                              <w:pPr>
                                <w:jc w:val="right"/>
                                <w:rPr>
                                  <w:rFonts w:ascii="Abadi MT Condensed Light" w:hAnsi="Abadi MT Condensed Light"/>
                                  <w:sz w:val="20"/>
                                </w:rPr>
                              </w:pPr>
                            </w:p>
                            <w:p w:rsidR="00D14762" w:rsidP="00D14762" w:rsidRDefault="00D14762" w14:paraId="66EDCE7E" w14:textId="77777777">
                              <w:pPr>
                                <w:jc w:val="right"/>
                                <w:rPr>
                                  <w:rFonts w:ascii="Abadi MT Condensed Light" w:hAnsi="Abadi MT Condensed Light"/>
                                  <w:sz w:val="20"/>
                                </w:rPr>
                              </w:pPr>
                            </w:p>
                            <w:p w:rsidR="00D14762" w:rsidP="00D14762" w:rsidRDefault="00D14762" w14:paraId="66EDCE7F" w14:textId="77777777">
                              <w:pPr>
                                <w:jc w:val="right"/>
                                <w:rPr>
                                  <w:rFonts w:ascii="Abadi MT Condensed Light" w:hAnsi="Abadi MT Condensed Light"/>
                                  <w:sz w:val="20"/>
                                </w:rPr>
                              </w:pPr>
                            </w:p>
                            <w:p w:rsidR="00D14762" w:rsidP="00D14762" w:rsidRDefault="00D14762" w14:paraId="66EDCE80" w14:textId="77777777">
                              <w:pPr>
                                <w:jc w:val="right"/>
                                <w:rPr>
                                  <w:rFonts w:ascii="Abadi MT Condensed Light" w:hAnsi="Abadi MT Condensed Light"/>
                                  <w:sz w:val="20"/>
                                </w:rPr>
                              </w:pPr>
                            </w:p>
                            <w:p w:rsidR="00D14762" w:rsidP="00D14762" w:rsidRDefault="00D14762" w14:paraId="66EDCE81" w14:textId="77777777">
                              <w:pPr>
                                <w:jc w:val="right"/>
                                <w:rPr>
                                  <w:rFonts w:ascii="Abadi MT Condensed Light" w:hAnsi="Abadi MT Condensed Light"/>
                                  <w:sz w:val="20"/>
                                </w:rPr>
                              </w:pPr>
                            </w:p>
                            <w:p w:rsidR="00D14762" w:rsidP="00D14762" w:rsidRDefault="00D14762" w14:paraId="66EDCE82" w14:textId="77777777">
                              <w:pPr>
                                <w:jc w:val="right"/>
                                <w:rPr>
                                  <w:rFonts w:ascii="Abadi MT Condensed Light" w:hAnsi="Abadi MT Condensed Light"/>
                                  <w:sz w:val="20"/>
                                </w:rPr>
                              </w:pPr>
                            </w:p>
                            <w:p w:rsidR="00D14762" w:rsidP="00D14762" w:rsidRDefault="00D14762" w14:paraId="66EDCE83" w14:textId="77777777">
                              <w:pPr>
                                <w:jc w:val="right"/>
                                <w:rPr>
                                  <w:rFonts w:ascii="Abadi MT Condensed Light" w:hAnsi="Abadi MT Condensed Light"/>
                                  <w:sz w:val="20"/>
                                </w:rPr>
                              </w:pPr>
                            </w:p>
                            <w:p w:rsidR="00D14762" w:rsidP="00D14762" w:rsidRDefault="00D14762" w14:paraId="66EDCE84" w14:textId="77777777">
                              <w:pPr>
                                <w:jc w:val="right"/>
                                <w:rPr>
                                  <w:rFonts w:ascii="Abadi MT Condensed Light" w:hAnsi="Abadi MT Condensed Light"/>
                                  <w:sz w:val="20"/>
                                </w:rPr>
                              </w:pPr>
                            </w:p>
                            <w:p w:rsidR="00D14762" w:rsidP="00D14762" w:rsidRDefault="00D14762" w14:paraId="66EDCE85" w14:textId="77777777">
                              <w:pPr>
                                <w:jc w:val="right"/>
                                <w:rPr>
                                  <w:rFonts w:ascii="Abadi MT Condensed Light" w:hAnsi="Abadi MT Condensed Light"/>
                                  <w:sz w:val="20"/>
                                </w:rPr>
                              </w:pPr>
                            </w:p>
                            <w:p w:rsidR="00D14762" w:rsidP="00D14762" w:rsidRDefault="00D14762" w14:paraId="66EDCE86" w14:textId="77777777">
                              <w:pPr>
                                <w:jc w:val="right"/>
                                <w:rPr>
                                  <w:rFonts w:ascii="Abadi MT Condensed Light" w:hAnsi="Abadi MT Condensed Light"/>
                                  <w:sz w:val="20"/>
                                </w:rPr>
                              </w:pPr>
                            </w:p>
                            <w:p w:rsidR="00D14762" w:rsidP="00D14762" w:rsidRDefault="00D14762" w14:paraId="66EDCE87" w14:textId="77777777">
                              <w:pPr>
                                <w:jc w:val="right"/>
                                <w:rPr>
                                  <w:rFonts w:ascii="Abadi MT Condensed Light" w:hAnsi="Abadi MT Condensed Light"/>
                                  <w:sz w:val="20"/>
                                </w:rPr>
                              </w:pPr>
                            </w:p>
                            <w:p w:rsidR="00D14762" w:rsidP="00D14762" w:rsidRDefault="00D14762" w14:paraId="66EDCE88" w14:textId="77777777">
                              <w:pPr>
                                <w:jc w:val="right"/>
                                <w:rPr>
                                  <w:rFonts w:ascii="Abadi MT Condensed Light" w:hAnsi="Abadi MT Condensed Light"/>
                                  <w:sz w:val="20"/>
                                </w:rPr>
                              </w:pPr>
                            </w:p>
                            <w:p w:rsidR="00D14762" w:rsidP="00D14762" w:rsidRDefault="00D14762" w14:paraId="66EDCE89" w14:textId="77777777">
                              <w:pPr>
                                <w:jc w:val="right"/>
                                <w:rPr>
                                  <w:rFonts w:ascii="Abadi MT Condensed Light" w:hAnsi="Abadi MT Condensed Light"/>
                                  <w:sz w:val="20"/>
                                </w:rPr>
                              </w:pPr>
                            </w:p>
                            <w:p w:rsidR="00D14762" w:rsidP="00D14762" w:rsidRDefault="00D14762" w14:paraId="66EDCE8A" w14:textId="77777777">
                              <w:pPr>
                                <w:jc w:val="right"/>
                                <w:rPr>
                                  <w:rFonts w:ascii="Abadi MT Condensed Light" w:hAnsi="Abadi MT Condensed Light"/>
                                  <w:sz w:val="20"/>
                                </w:rPr>
                              </w:pPr>
                            </w:p>
                            <w:p w:rsidR="00D14762" w:rsidP="00D14762" w:rsidRDefault="00D14762" w14:paraId="66EDCE8B" w14:textId="77777777">
                              <w:pPr>
                                <w:jc w:val="right"/>
                                <w:rPr>
                                  <w:rFonts w:ascii="Abadi MT Condensed Light" w:hAnsi="Abadi MT Condensed Light"/>
                                  <w:sz w:val="20"/>
                                </w:rPr>
                              </w:pPr>
                            </w:p>
                            <w:p w:rsidR="00D14762" w:rsidP="00D14762" w:rsidRDefault="00D14762" w14:paraId="66EDCE8C" w14:textId="77777777">
                              <w:pPr>
                                <w:jc w:val="right"/>
                                <w:rPr>
                                  <w:rFonts w:ascii="Abadi MT Condensed Light" w:hAnsi="Abadi MT Condensed Light"/>
                                  <w:sz w:val="20"/>
                                </w:rPr>
                              </w:pPr>
                            </w:p>
                            <w:p w:rsidR="00D14762" w:rsidP="00D14762" w:rsidRDefault="00D14762" w14:paraId="66EDCE8D" w14:textId="77777777">
                              <w:pPr>
                                <w:jc w:val="right"/>
                                <w:rPr>
                                  <w:rFonts w:ascii="Abadi MT Condensed Light" w:hAnsi="Abadi MT Condensed Light"/>
                                  <w:sz w:val="20"/>
                                </w:rPr>
                              </w:pPr>
                            </w:p>
                            <w:p w:rsidR="00D14762" w:rsidP="00D14762" w:rsidRDefault="00D14762" w14:paraId="66EDCE8E" w14:textId="77777777">
                              <w:pPr>
                                <w:jc w:val="right"/>
                                <w:rPr>
                                  <w:rFonts w:ascii="Abadi MT Condensed Light" w:hAnsi="Abadi MT Condensed Light"/>
                                </w:rPr>
                              </w:pPr>
                            </w:p>
                            <w:p w:rsidR="00D14762" w:rsidP="00D14762" w:rsidRDefault="00D14762" w14:paraId="66EDCE8F" w14:textId="77777777">
                              <w:pPr>
                                <w:jc w:val="right"/>
                                <w:rPr>
                                  <w:rFonts w:ascii="Abadi MT Condensed Light" w:hAnsi="Abadi MT Condensed Light"/>
                                </w:rPr>
                              </w:pPr>
                            </w:p>
                            <w:p w:rsidR="00D14762" w:rsidP="00D14762" w:rsidRDefault="00D14762" w14:paraId="66EDCE90" w14:textId="77777777">
                              <w:pPr>
                                <w:jc w:val="right"/>
                                <w:rPr>
                                  <w:rFonts w:ascii="Abadi MT Condensed Light" w:hAnsi="Abadi MT Condensed Light"/>
                                </w:rPr>
                              </w:pPr>
                            </w:p>
                            <w:p w:rsidR="00D14762" w:rsidP="00D14762" w:rsidRDefault="00D14762" w14:paraId="66EDCE91" w14:textId="77777777">
                              <w:pPr>
                                <w:jc w:val="right"/>
                                <w:rPr>
                                  <w:rFonts w:ascii="Abadi MT Condensed Light" w:hAnsi="Abadi MT Condensed Light"/>
                                </w:rPr>
                              </w:pPr>
                            </w:p>
                            <w:p w:rsidR="00D14762" w:rsidP="00D14762" w:rsidRDefault="00D14762" w14:paraId="66EDCE92" w14:textId="77777777">
                              <w:pPr>
                                <w:jc w:val="right"/>
                                <w:rPr>
                                  <w:rFonts w:ascii="Abadi MT Condensed Light" w:hAnsi="Abadi MT Condensed Light"/>
                                </w:rPr>
                              </w:pPr>
                            </w:p>
                            <w:p w:rsidRPr="00D14762" w:rsidR="00D14762" w:rsidP="00D14762" w:rsidRDefault="00D14762" w14:paraId="66EDCE93" w14:textId="77777777">
                              <w:pPr>
                                <w:pStyle w:val="Letterhead"/>
                                <w:rPr>
                                  <w:sz w:val="20"/>
                                  <w:szCs w:val="20"/>
                                </w:rPr>
                              </w:pPr>
                              <w:r w:rsidRPr="00D14762">
                                <w:rPr>
                                  <w:sz w:val="20"/>
                                  <w:szCs w:val="20"/>
                                </w:rPr>
                                <w:t>Weston Community Hub</w:t>
                              </w:r>
                            </w:p>
                            <w:p w:rsidRPr="00D14762" w:rsidR="00D14762" w:rsidP="00D14762" w:rsidRDefault="00D14762" w14:paraId="66EDCE94" w14:textId="77777777">
                              <w:pPr>
                                <w:pStyle w:val="Letterhead"/>
                                <w:rPr>
                                  <w:sz w:val="20"/>
                                  <w:szCs w:val="20"/>
                                </w:rPr>
                              </w:pPr>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p>
                            <w:p w:rsidRPr="00D14762" w:rsidR="00D14762" w:rsidP="006050B9" w:rsidRDefault="00D14762" w14:paraId="66EDCE95" w14:textId="77777777">
                              <w:pPr>
                                <w:pStyle w:val="Letterhead"/>
                                <w:rPr>
                                  <w:sz w:val="20"/>
                                  <w:szCs w:val="20"/>
                                </w:rPr>
                              </w:pPr>
                              <w:r w:rsidRPr="00D14762">
                                <w:rPr>
                                  <w:sz w:val="20"/>
                                  <w:szCs w:val="20"/>
                                </w:rPr>
                                <w:t>Weston ACT 2611</w:t>
                              </w:r>
                            </w:p>
                            <w:p w:rsidRPr="00D14762" w:rsidR="00D14762" w:rsidP="00D14762" w:rsidRDefault="00D14762" w14:paraId="66EDCE96" w14:textId="77777777">
                              <w:pPr>
                                <w:pStyle w:val="Letterhead"/>
                                <w:rPr>
                                  <w:sz w:val="20"/>
                                  <w:szCs w:val="20"/>
                                </w:rPr>
                              </w:pPr>
                              <w:r w:rsidRPr="00D14762">
                                <w:rPr>
                                  <w:sz w:val="20"/>
                                  <w:szCs w:val="20"/>
                                </w:rPr>
                                <w:tab/>
                              </w:r>
                              <w:r w:rsidRPr="00D14762">
                                <w:rPr>
                                  <w:sz w:val="20"/>
                                  <w:szCs w:val="20"/>
                                </w:rPr>
                                <w:tab/>
                              </w:r>
                            </w:p>
                            <w:p w:rsidRPr="00D14762" w:rsidR="00D14762" w:rsidP="00D14762" w:rsidRDefault="00D14762" w14:paraId="66EDCE97" w14:textId="77777777">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rsidRPr="00D14762" w:rsidR="00D14762" w:rsidP="00D14762" w:rsidRDefault="00D14762" w14:paraId="66EDCE98" w14:textId="77777777">
                              <w:pPr>
                                <w:pStyle w:val="Letterhead"/>
                                <w:rPr>
                                  <w:sz w:val="20"/>
                                  <w:szCs w:val="20"/>
                                </w:rPr>
                              </w:pPr>
                            </w:p>
                            <w:p w:rsidRPr="00E0423E" w:rsidR="00D14762" w:rsidP="00E0423E" w:rsidRDefault="00AB2AC8" w14:paraId="66EDCE99" w14:textId="77777777">
                              <w:pPr>
                                <w:pStyle w:val="Letterheadlinks"/>
                              </w:pPr>
                              <w:hyperlink w:history="1" r:id="rId11">
                                <w:r w:rsidRPr="00E0423E" w:rsidR="00D14762">
                                  <w:t>actcoss@actcoss.org.au</w:t>
                                </w:r>
                              </w:hyperlink>
                            </w:p>
                            <w:p w:rsidRPr="00D14762" w:rsidR="00D14762" w:rsidP="00E0423E" w:rsidRDefault="00D14762" w14:paraId="66EDCE9A" w14:textId="77777777">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941E44E">
              <v:group id="Group 6" style="position:absolute;margin-left:-162pt;margin-top:-141.75pt;width:231.95pt;height:842pt;z-index:251658240" coordsize="4639,16840" coordorigin="-121" o:spid="_x0000_s1026" w14:anchorId="66EDCE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&#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">
                <v:shapetype id="_x0000_t202" coordsize="21600,21600" o:spt="202" path="m,l,21600r21600,l21600,xe">
                  <v:stroke joinstyle="miter"/>
                  <v:path gradientshapeok="t" o:connecttype="rect"/>
                </v:shapetype>
                <v:shape id="Text Box 4" style="position:absolute;left:-121;width:2569;height:16840;visibility:visible;mso-wrap-style:square;v-text-anchor:top" o:spid="_x0000_s1027" fillcolor="#005984" stroked="f" strokecolor="#339" strokeweight=".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v:textbox>
                    <w:txbxContent>
                      <w:p w:rsidR="00D14762" w:rsidP="00D14762" w:rsidRDefault="00D14762" w14:paraId="672A6659" w14:textId="77777777">
                        <w:pPr>
                          <w:jc w:val="right"/>
                          <w:rPr>
                            <w:rFonts w:ascii="Abadi MT Condensed Light" w:hAnsi="Abadi MT Condensed Light"/>
                            <w:sz w:val="20"/>
                          </w:rPr>
                        </w:pPr>
                      </w:p>
                      <w:p w:rsidR="00D14762" w:rsidP="00D14762" w:rsidRDefault="00D14762" w14:paraId="0A37501D" w14:textId="77777777">
                        <w:pPr>
                          <w:jc w:val="right"/>
                          <w:rPr>
                            <w:rFonts w:ascii="Abadi MT Condensed Light" w:hAnsi="Abadi MT Condensed Light"/>
                            <w:sz w:val="20"/>
                          </w:rPr>
                        </w:pPr>
                      </w:p>
                      <w:p w:rsidR="00D14762" w:rsidP="00D14762" w:rsidRDefault="00D14762" w14:paraId="5DAB6C7B" w14:textId="77777777">
                        <w:pPr>
                          <w:jc w:val="right"/>
                          <w:rPr>
                            <w:rFonts w:ascii="Abadi MT Condensed Light" w:hAnsi="Abadi MT Condensed Light"/>
                            <w:sz w:val="20"/>
                          </w:rPr>
                        </w:pPr>
                      </w:p>
                      <w:p w:rsidR="00D14762" w:rsidP="00D14762" w:rsidRDefault="00D14762" w14:paraId="02EB378F" w14:textId="77777777">
                        <w:pPr>
                          <w:jc w:val="right"/>
                          <w:rPr>
                            <w:rFonts w:ascii="Abadi MT Condensed Light" w:hAnsi="Abadi MT Condensed Light"/>
                            <w:sz w:val="20"/>
                          </w:rPr>
                        </w:pPr>
                      </w:p>
                      <w:p w:rsidR="00D14762" w:rsidP="00D14762" w:rsidRDefault="00D14762" w14:paraId="6A05A809" w14:textId="77777777">
                        <w:pPr>
                          <w:jc w:val="right"/>
                          <w:rPr>
                            <w:rFonts w:ascii="Abadi MT Condensed Light" w:hAnsi="Abadi MT Condensed Light"/>
                            <w:sz w:val="20"/>
                          </w:rPr>
                        </w:pPr>
                      </w:p>
                      <w:p w:rsidR="00D14762" w:rsidP="00D14762" w:rsidRDefault="00D14762" w14:paraId="5A39BBE3" w14:textId="77777777">
                        <w:pPr>
                          <w:jc w:val="right"/>
                          <w:rPr>
                            <w:rFonts w:ascii="Abadi MT Condensed Light" w:hAnsi="Abadi MT Condensed Light"/>
                            <w:sz w:val="20"/>
                          </w:rPr>
                        </w:pPr>
                      </w:p>
                      <w:p w:rsidR="00D14762" w:rsidP="00D14762" w:rsidRDefault="00D14762" w14:paraId="41C8F396" w14:textId="77777777">
                        <w:pPr>
                          <w:jc w:val="right"/>
                          <w:rPr>
                            <w:rFonts w:ascii="Abadi MT Condensed Light" w:hAnsi="Abadi MT Condensed Light"/>
                            <w:sz w:val="20"/>
                          </w:rPr>
                        </w:pPr>
                      </w:p>
                      <w:p w:rsidR="00D14762" w:rsidP="00D14762" w:rsidRDefault="00D14762" w14:paraId="6F491AA0" w14:textId="77777777">
                        <w:pPr>
                          <w:pStyle w:val="Letterhead"/>
                        </w:pPr>
                        <w:r>
                          <w:t xml:space="preserve">ABN: 81 818 839 988 </w:t>
                        </w:r>
                      </w:p>
                      <w:p w:rsidR="00D14762" w:rsidP="00D14762" w:rsidRDefault="00D14762" w14:paraId="72A3D3EC" w14:textId="77777777">
                        <w:pPr>
                          <w:jc w:val="right"/>
                          <w:rPr>
                            <w:rFonts w:ascii="Abadi MT Condensed Light" w:hAnsi="Abadi MT Condensed Light"/>
                            <w:sz w:val="20"/>
                          </w:rPr>
                        </w:pPr>
                      </w:p>
                      <w:p w:rsidR="00D14762" w:rsidP="00D14762" w:rsidRDefault="00D14762" w14:paraId="0D0B940D" w14:textId="77777777">
                        <w:pPr>
                          <w:jc w:val="right"/>
                          <w:rPr>
                            <w:rFonts w:ascii="Abadi MT Condensed Light" w:hAnsi="Abadi MT Condensed Light"/>
                            <w:sz w:val="20"/>
                          </w:rPr>
                        </w:pPr>
                      </w:p>
                      <w:p w:rsidR="00D14762" w:rsidP="00D14762" w:rsidRDefault="00D14762" w14:paraId="0E27B00A" w14:textId="77777777">
                        <w:pPr>
                          <w:jc w:val="right"/>
                          <w:rPr>
                            <w:rFonts w:ascii="Abadi MT Condensed Light" w:hAnsi="Abadi MT Condensed Light"/>
                            <w:sz w:val="20"/>
                          </w:rPr>
                        </w:pPr>
                      </w:p>
                      <w:p w:rsidR="00D14762" w:rsidP="00D14762" w:rsidRDefault="00D14762" w14:paraId="60061E4C" w14:textId="77777777">
                        <w:pPr>
                          <w:jc w:val="right"/>
                          <w:rPr>
                            <w:rFonts w:ascii="Abadi MT Condensed Light" w:hAnsi="Abadi MT Condensed Light"/>
                            <w:sz w:val="20"/>
                          </w:rPr>
                        </w:pPr>
                      </w:p>
                      <w:p w:rsidR="00D14762" w:rsidP="00D14762" w:rsidRDefault="00D14762" w14:paraId="44EAFD9C" w14:textId="77777777">
                        <w:pPr>
                          <w:jc w:val="right"/>
                          <w:rPr>
                            <w:rFonts w:ascii="Abadi MT Condensed Light" w:hAnsi="Abadi MT Condensed Light"/>
                            <w:sz w:val="20"/>
                          </w:rPr>
                        </w:pPr>
                      </w:p>
                      <w:p w:rsidR="00D14762" w:rsidP="00D14762" w:rsidRDefault="00D14762" w14:paraId="4B94D5A5" w14:textId="77777777">
                        <w:pPr>
                          <w:jc w:val="right"/>
                          <w:rPr>
                            <w:rFonts w:ascii="Abadi MT Condensed Light" w:hAnsi="Abadi MT Condensed Light"/>
                            <w:sz w:val="20"/>
                          </w:rPr>
                        </w:pPr>
                      </w:p>
                      <w:p w:rsidR="00D14762" w:rsidP="00D14762" w:rsidRDefault="00D14762" w14:paraId="3DEEC669" w14:textId="77777777">
                        <w:pPr>
                          <w:jc w:val="right"/>
                          <w:rPr>
                            <w:rFonts w:ascii="Abadi MT Condensed Light" w:hAnsi="Abadi MT Condensed Light"/>
                            <w:sz w:val="20"/>
                          </w:rPr>
                        </w:pPr>
                      </w:p>
                      <w:p w:rsidR="00D14762" w:rsidP="00D14762" w:rsidRDefault="00D14762" w14:paraId="3656B9AB" w14:textId="77777777">
                        <w:pPr>
                          <w:jc w:val="right"/>
                          <w:rPr>
                            <w:rFonts w:ascii="Abadi MT Condensed Light" w:hAnsi="Abadi MT Condensed Light"/>
                            <w:sz w:val="20"/>
                          </w:rPr>
                        </w:pPr>
                      </w:p>
                      <w:p w:rsidR="00D14762" w:rsidP="00D14762" w:rsidRDefault="00D14762" w14:paraId="45FB0818" w14:textId="77777777">
                        <w:pPr>
                          <w:jc w:val="right"/>
                          <w:rPr>
                            <w:rFonts w:ascii="Abadi MT Condensed Light" w:hAnsi="Abadi MT Condensed Light"/>
                            <w:sz w:val="20"/>
                          </w:rPr>
                        </w:pPr>
                      </w:p>
                      <w:p w:rsidR="00D14762" w:rsidP="00D14762" w:rsidRDefault="00D14762" w14:paraId="049F31CB" w14:textId="77777777">
                        <w:pPr>
                          <w:jc w:val="right"/>
                          <w:rPr>
                            <w:rFonts w:ascii="Abadi MT Condensed Light" w:hAnsi="Abadi MT Condensed Light"/>
                            <w:sz w:val="20"/>
                          </w:rPr>
                        </w:pPr>
                      </w:p>
                      <w:p w:rsidR="00D14762" w:rsidP="00D14762" w:rsidRDefault="00D14762" w14:paraId="53128261" w14:textId="77777777">
                        <w:pPr>
                          <w:jc w:val="right"/>
                          <w:rPr>
                            <w:rFonts w:ascii="Abadi MT Condensed Light" w:hAnsi="Abadi MT Condensed Light"/>
                            <w:sz w:val="20"/>
                          </w:rPr>
                        </w:pPr>
                      </w:p>
                      <w:p w:rsidR="00D14762" w:rsidP="00D14762" w:rsidRDefault="00D14762" w14:paraId="62486C05" w14:textId="77777777">
                        <w:pPr>
                          <w:jc w:val="right"/>
                          <w:rPr>
                            <w:rFonts w:ascii="Abadi MT Condensed Light" w:hAnsi="Abadi MT Condensed Light"/>
                            <w:sz w:val="20"/>
                          </w:rPr>
                        </w:pPr>
                      </w:p>
                      <w:p w:rsidR="00D14762" w:rsidP="00D14762" w:rsidRDefault="00D14762" w14:paraId="4101652C" w14:textId="77777777">
                        <w:pPr>
                          <w:jc w:val="right"/>
                          <w:rPr>
                            <w:rFonts w:ascii="Abadi MT Condensed Light" w:hAnsi="Abadi MT Condensed Light"/>
                            <w:sz w:val="20"/>
                          </w:rPr>
                        </w:pPr>
                      </w:p>
                      <w:p w:rsidR="00D14762" w:rsidP="00D14762" w:rsidRDefault="00D14762" w14:paraId="4B99056E" w14:textId="77777777">
                        <w:pPr>
                          <w:jc w:val="right"/>
                          <w:rPr>
                            <w:rFonts w:ascii="Abadi MT Condensed Light" w:hAnsi="Abadi MT Condensed Light"/>
                            <w:sz w:val="20"/>
                          </w:rPr>
                        </w:pPr>
                      </w:p>
                      <w:p w:rsidR="00D14762" w:rsidP="00D14762" w:rsidRDefault="00D14762" w14:paraId="1299C43A" w14:textId="77777777">
                        <w:pPr>
                          <w:jc w:val="right"/>
                          <w:rPr>
                            <w:rFonts w:ascii="Abadi MT Condensed Light" w:hAnsi="Abadi MT Condensed Light"/>
                            <w:sz w:val="20"/>
                          </w:rPr>
                        </w:pPr>
                      </w:p>
                      <w:p w:rsidR="00D14762" w:rsidP="00D14762" w:rsidRDefault="00D14762" w14:paraId="4DDBEF00" w14:textId="77777777">
                        <w:pPr>
                          <w:jc w:val="right"/>
                          <w:rPr>
                            <w:rFonts w:ascii="Abadi MT Condensed Light" w:hAnsi="Abadi MT Condensed Light"/>
                            <w:sz w:val="20"/>
                          </w:rPr>
                        </w:pPr>
                      </w:p>
                      <w:p w:rsidR="00D14762" w:rsidP="00D14762" w:rsidRDefault="00D14762" w14:paraId="3461D779" w14:textId="77777777">
                        <w:pPr>
                          <w:jc w:val="right"/>
                          <w:rPr>
                            <w:rFonts w:ascii="Abadi MT Condensed Light" w:hAnsi="Abadi MT Condensed Light"/>
                            <w:sz w:val="20"/>
                          </w:rPr>
                        </w:pPr>
                      </w:p>
                      <w:p w:rsidR="00D14762" w:rsidP="00D14762" w:rsidRDefault="00D14762" w14:paraId="3CF2D8B6" w14:textId="77777777">
                        <w:pPr>
                          <w:jc w:val="right"/>
                          <w:rPr>
                            <w:rFonts w:ascii="Abadi MT Condensed Light" w:hAnsi="Abadi MT Condensed Light"/>
                            <w:sz w:val="20"/>
                          </w:rPr>
                        </w:pPr>
                      </w:p>
                      <w:p w:rsidR="00D14762" w:rsidP="00D14762" w:rsidRDefault="00D14762" w14:paraId="0FB78278" w14:textId="77777777">
                        <w:pPr>
                          <w:jc w:val="right"/>
                          <w:rPr>
                            <w:rFonts w:ascii="Abadi MT Condensed Light" w:hAnsi="Abadi MT Condensed Light"/>
                            <w:sz w:val="20"/>
                          </w:rPr>
                        </w:pPr>
                      </w:p>
                      <w:p w:rsidR="00D14762" w:rsidP="00D14762" w:rsidRDefault="00D14762" w14:paraId="1FC39945" w14:textId="77777777">
                        <w:pPr>
                          <w:jc w:val="right"/>
                          <w:rPr>
                            <w:rFonts w:ascii="Abadi MT Condensed Light" w:hAnsi="Abadi MT Condensed Light"/>
                            <w:sz w:val="20"/>
                          </w:rPr>
                        </w:pPr>
                      </w:p>
                      <w:p w:rsidR="00D14762" w:rsidP="00D14762" w:rsidRDefault="00D14762" w14:paraId="0562CB0E" w14:textId="77777777">
                        <w:pPr>
                          <w:jc w:val="right"/>
                          <w:rPr>
                            <w:rFonts w:ascii="Abadi MT Condensed Light" w:hAnsi="Abadi MT Condensed Light"/>
                            <w:sz w:val="20"/>
                          </w:rPr>
                        </w:pPr>
                      </w:p>
                      <w:p w:rsidR="00D14762" w:rsidP="00D14762" w:rsidRDefault="00D14762" w14:paraId="34CE0A41" w14:textId="77777777">
                        <w:pPr>
                          <w:jc w:val="right"/>
                          <w:rPr>
                            <w:rFonts w:ascii="Abadi MT Condensed Light" w:hAnsi="Abadi MT Condensed Light"/>
                            <w:sz w:val="20"/>
                          </w:rPr>
                        </w:pPr>
                      </w:p>
                      <w:p w:rsidR="00D14762" w:rsidP="00D14762" w:rsidRDefault="00D14762" w14:paraId="62EBF3C5" w14:textId="77777777">
                        <w:pPr>
                          <w:jc w:val="right"/>
                          <w:rPr>
                            <w:rFonts w:ascii="Abadi MT Condensed Light" w:hAnsi="Abadi MT Condensed Light"/>
                            <w:sz w:val="20"/>
                          </w:rPr>
                        </w:pPr>
                      </w:p>
                      <w:p w:rsidR="00D14762" w:rsidP="00D14762" w:rsidRDefault="00D14762" w14:paraId="6D98A12B" w14:textId="77777777">
                        <w:pPr>
                          <w:jc w:val="right"/>
                          <w:rPr>
                            <w:rFonts w:ascii="Abadi MT Condensed Light" w:hAnsi="Abadi MT Condensed Light"/>
                            <w:sz w:val="20"/>
                          </w:rPr>
                        </w:pPr>
                      </w:p>
                      <w:p w:rsidR="00D14762" w:rsidP="00D14762" w:rsidRDefault="00D14762" w14:paraId="2946DB82" w14:textId="77777777">
                        <w:pPr>
                          <w:jc w:val="right"/>
                          <w:rPr>
                            <w:rFonts w:ascii="Abadi MT Condensed Light" w:hAnsi="Abadi MT Condensed Light"/>
                            <w:sz w:val="20"/>
                          </w:rPr>
                        </w:pPr>
                      </w:p>
                      <w:p w:rsidR="00D14762" w:rsidP="00D14762" w:rsidRDefault="00D14762" w14:paraId="5997CC1D" w14:textId="77777777">
                        <w:pPr>
                          <w:jc w:val="right"/>
                          <w:rPr>
                            <w:rFonts w:ascii="Abadi MT Condensed Light" w:hAnsi="Abadi MT Condensed Light"/>
                            <w:sz w:val="20"/>
                          </w:rPr>
                        </w:pPr>
                      </w:p>
                      <w:p w:rsidR="00D14762" w:rsidP="00D14762" w:rsidRDefault="00D14762" w14:paraId="110FFD37" w14:textId="77777777">
                        <w:pPr>
                          <w:jc w:val="right"/>
                          <w:rPr>
                            <w:rFonts w:ascii="Abadi MT Condensed Light" w:hAnsi="Abadi MT Condensed Light"/>
                            <w:sz w:val="20"/>
                          </w:rPr>
                        </w:pPr>
                      </w:p>
                      <w:p w:rsidR="00D14762" w:rsidP="00D14762" w:rsidRDefault="00D14762" w14:paraId="6B699379" w14:textId="77777777">
                        <w:pPr>
                          <w:jc w:val="right"/>
                          <w:rPr>
                            <w:rFonts w:ascii="Abadi MT Condensed Light" w:hAnsi="Abadi MT Condensed Light"/>
                            <w:sz w:val="20"/>
                          </w:rPr>
                        </w:pPr>
                      </w:p>
                      <w:p w:rsidR="00D14762" w:rsidP="00D14762" w:rsidRDefault="00D14762" w14:paraId="3FE9F23F" w14:textId="77777777">
                        <w:pPr>
                          <w:jc w:val="right"/>
                          <w:rPr>
                            <w:rFonts w:ascii="Abadi MT Condensed Light" w:hAnsi="Abadi MT Condensed Light"/>
                            <w:sz w:val="20"/>
                          </w:rPr>
                        </w:pPr>
                      </w:p>
                      <w:p w:rsidR="00D14762" w:rsidP="00D14762" w:rsidRDefault="00D14762" w14:paraId="1F72F646" w14:textId="77777777">
                        <w:pPr>
                          <w:jc w:val="right"/>
                          <w:rPr>
                            <w:rFonts w:ascii="Abadi MT Condensed Light" w:hAnsi="Abadi MT Condensed Light"/>
                            <w:sz w:val="20"/>
                          </w:rPr>
                        </w:pPr>
                      </w:p>
                      <w:p w:rsidR="00D14762" w:rsidP="00D14762" w:rsidRDefault="00D14762" w14:paraId="08CE6F91" w14:textId="77777777">
                        <w:pPr>
                          <w:jc w:val="right"/>
                          <w:rPr>
                            <w:rFonts w:ascii="Abadi MT Condensed Light" w:hAnsi="Abadi MT Condensed Light"/>
                            <w:sz w:val="20"/>
                          </w:rPr>
                        </w:pPr>
                      </w:p>
                      <w:p w:rsidR="00D14762" w:rsidP="00D14762" w:rsidRDefault="00D14762" w14:paraId="61CDCEAD" w14:textId="77777777">
                        <w:pPr>
                          <w:jc w:val="right"/>
                          <w:rPr>
                            <w:rFonts w:ascii="Abadi MT Condensed Light" w:hAnsi="Abadi MT Condensed Light"/>
                            <w:sz w:val="20"/>
                          </w:rPr>
                        </w:pPr>
                      </w:p>
                      <w:p w:rsidR="00D14762" w:rsidP="00D14762" w:rsidRDefault="00D14762" w14:paraId="6BB9E253" w14:textId="77777777">
                        <w:pPr>
                          <w:jc w:val="right"/>
                          <w:rPr>
                            <w:rFonts w:ascii="Abadi MT Condensed Light" w:hAnsi="Abadi MT Condensed Light"/>
                            <w:sz w:val="20"/>
                          </w:rPr>
                        </w:pPr>
                      </w:p>
                      <w:p w:rsidR="00D14762" w:rsidP="00D14762" w:rsidRDefault="00D14762" w14:paraId="23DE523C" w14:textId="77777777">
                        <w:pPr>
                          <w:jc w:val="right"/>
                          <w:rPr>
                            <w:rFonts w:ascii="Abadi MT Condensed Light" w:hAnsi="Abadi MT Condensed Light"/>
                            <w:sz w:val="20"/>
                          </w:rPr>
                        </w:pPr>
                      </w:p>
                      <w:p w:rsidR="00D14762" w:rsidP="00D14762" w:rsidRDefault="00D14762" w14:paraId="52E56223" w14:textId="77777777">
                        <w:pPr>
                          <w:jc w:val="right"/>
                          <w:rPr>
                            <w:rFonts w:ascii="Abadi MT Condensed Light" w:hAnsi="Abadi MT Condensed Light"/>
                            <w:sz w:val="20"/>
                          </w:rPr>
                        </w:pPr>
                      </w:p>
                      <w:p w:rsidR="00D14762" w:rsidP="00D14762" w:rsidRDefault="00D14762" w14:paraId="07547A01" w14:textId="77777777">
                        <w:pPr>
                          <w:jc w:val="right"/>
                          <w:rPr>
                            <w:rFonts w:ascii="Abadi MT Condensed Light" w:hAnsi="Abadi MT Condensed Light"/>
                            <w:sz w:val="20"/>
                          </w:rPr>
                        </w:pPr>
                      </w:p>
                      <w:p w:rsidR="00D14762" w:rsidP="00D14762" w:rsidRDefault="00D14762" w14:paraId="5043CB0F" w14:textId="77777777">
                        <w:pPr>
                          <w:jc w:val="right"/>
                          <w:rPr>
                            <w:rFonts w:ascii="Abadi MT Condensed Light" w:hAnsi="Abadi MT Condensed Light"/>
                            <w:sz w:val="20"/>
                          </w:rPr>
                        </w:pPr>
                      </w:p>
                      <w:p w:rsidR="00D14762" w:rsidP="00D14762" w:rsidRDefault="00D14762" w14:paraId="07459315" w14:textId="77777777">
                        <w:pPr>
                          <w:jc w:val="right"/>
                          <w:rPr>
                            <w:rFonts w:ascii="Abadi MT Condensed Light" w:hAnsi="Abadi MT Condensed Light"/>
                            <w:sz w:val="20"/>
                          </w:rPr>
                        </w:pPr>
                      </w:p>
                      <w:p w:rsidR="00D14762" w:rsidP="00D14762" w:rsidRDefault="00D14762" w14:paraId="6537F28F" w14:textId="77777777">
                        <w:pPr>
                          <w:jc w:val="right"/>
                          <w:rPr>
                            <w:rFonts w:ascii="Abadi MT Condensed Light" w:hAnsi="Abadi MT Condensed Light"/>
                            <w:sz w:val="20"/>
                          </w:rPr>
                        </w:pPr>
                      </w:p>
                      <w:p w:rsidR="00D14762" w:rsidP="00D14762" w:rsidRDefault="00D14762" w14:paraId="6DFB9E20" w14:textId="77777777">
                        <w:pPr>
                          <w:jc w:val="right"/>
                          <w:rPr>
                            <w:rFonts w:ascii="Abadi MT Condensed Light" w:hAnsi="Abadi MT Condensed Light"/>
                          </w:rPr>
                        </w:pPr>
                      </w:p>
                      <w:p w:rsidR="00D14762" w:rsidP="00D14762" w:rsidRDefault="00D14762" w14:paraId="70DF9E56" w14:textId="77777777">
                        <w:pPr>
                          <w:jc w:val="right"/>
                          <w:rPr>
                            <w:rFonts w:ascii="Abadi MT Condensed Light" w:hAnsi="Abadi MT Condensed Light"/>
                          </w:rPr>
                        </w:pPr>
                      </w:p>
                      <w:p w:rsidR="00D14762" w:rsidP="00D14762" w:rsidRDefault="00D14762" w14:paraId="44E871BC" w14:textId="77777777">
                        <w:pPr>
                          <w:jc w:val="right"/>
                          <w:rPr>
                            <w:rFonts w:ascii="Abadi MT Condensed Light" w:hAnsi="Abadi MT Condensed Light"/>
                          </w:rPr>
                        </w:pPr>
                      </w:p>
                      <w:p w:rsidR="00D14762" w:rsidP="00D14762" w:rsidRDefault="00D14762" w14:paraId="144A5D23" w14:textId="77777777">
                        <w:pPr>
                          <w:jc w:val="right"/>
                          <w:rPr>
                            <w:rFonts w:ascii="Abadi MT Condensed Light" w:hAnsi="Abadi MT Condensed Light"/>
                          </w:rPr>
                        </w:pPr>
                      </w:p>
                      <w:p w:rsidR="00D14762" w:rsidP="00D14762" w:rsidRDefault="00D14762" w14:paraId="738610EB" w14:textId="77777777">
                        <w:pPr>
                          <w:jc w:val="right"/>
                          <w:rPr>
                            <w:rFonts w:ascii="Abadi MT Condensed Light" w:hAnsi="Abadi MT Condensed Light"/>
                          </w:rPr>
                        </w:pPr>
                      </w:p>
                      <w:p w:rsidRPr="00D14762" w:rsidR="00D14762" w:rsidP="00D14762" w:rsidRDefault="00D14762" w14:paraId="30B00B6A" w14:textId="77777777">
                        <w:pPr>
                          <w:pStyle w:val="Letterhead"/>
                          <w:rPr>
                            <w:sz w:val="20"/>
                            <w:szCs w:val="20"/>
                          </w:rPr>
                        </w:pPr>
                        <w:r w:rsidRPr="00D14762">
                          <w:rPr>
                            <w:sz w:val="20"/>
                            <w:szCs w:val="20"/>
                          </w:rPr>
                          <w:t>Weston Community Hub</w:t>
                        </w:r>
                      </w:p>
                      <w:p w:rsidRPr="00D14762" w:rsidR="00D14762" w:rsidP="00D14762" w:rsidRDefault="00D14762" w14:paraId="2EEA283A" w14:textId="77777777">
                        <w:pPr>
                          <w:pStyle w:val="Letterhead"/>
                          <w:rPr>
                            <w:sz w:val="20"/>
                            <w:szCs w:val="20"/>
                          </w:rPr>
                        </w:pPr>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p>
                      <w:p w:rsidRPr="00D14762" w:rsidR="00D14762" w:rsidP="006050B9" w:rsidRDefault="00D14762" w14:paraId="4863CD47" w14:textId="77777777">
                        <w:pPr>
                          <w:pStyle w:val="Letterhead"/>
                          <w:rPr>
                            <w:sz w:val="20"/>
                            <w:szCs w:val="20"/>
                          </w:rPr>
                        </w:pPr>
                        <w:r w:rsidRPr="00D14762">
                          <w:rPr>
                            <w:sz w:val="20"/>
                            <w:szCs w:val="20"/>
                          </w:rPr>
                          <w:t>Weston ACT 2611</w:t>
                        </w:r>
                      </w:p>
                      <w:p w:rsidRPr="00D14762" w:rsidR="00D14762" w:rsidP="00D14762" w:rsidRDefault="00D14762" w14:paraId="637805D2" w14:textId="77777777">
                        <w:pPr>
                          <w:pStyle w:val="Letterhead"/>
                          <w:rPr>
                            <w:sz w:val="20"/>
                            <w:szCs w:val="20"/>
                          </w:rPr>
                        </w:pPr>
                        <w:r w:rsidRPr="00D14762">
                          <w:rPr>
                            <w:sz w:val="20"/>
                            <w:szCs w:val="20"/>
                          </w:rPr>
                          <w:tab/>
                        </w:r>
                        <w:r w:rsidRPr="00D14762">
                          <w:rPr>
                            <w:sz w:val="20"/>
                            <w:szCs w:val="20"/>
                          </w:rPr>
                          <w:tab/>
                        </w:r>
                      </w:p>
                      <w:p w:rsidRPr="00D14762" w:rsidR="00D14762" w:rsidP="00D14762" w:rsidRDefault="00D14762" w14:paraId="16973049" w14:textId="77777777">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rsidRPr="00D14762" w:rsidR="00D14762" w:rsidP="00D14762" w:rsidRDefault="00D14762" w14:paraId="463F29E8" w14:textId="77777777">
                        <w:pPr>
                          <w:pStyle w:val="Letterhead"/>
                          <w:rPr>
                            <w:sz w:val="20"/>
                            <w:szCs w:val="20"/>
                          </w:rPr>
                        </w:pPr>
                      </w:p>
                      <w:p w:rsidRPr="00E0423E" w:rsidR="00D14762" w:rsidP="00E0423E" w:rsidRDefault="00AB2AC8" w14:paraId="06EC6FA7" w14:textId="77777777">
                        <w:pPr>
                          <w:pStyle w:val="Letterheadlinks"/>
                        </w:pPr>
                        <w:hyperlink w:history="1" r:id="rId13">
                          <w:r w:rsidRPr="00E0423E" w:rsidR="00D14762">
                            <w:t>actcoss@actcoss.org.au</w:t>
                          </w:r>
                        </w:hyperlink>
                      </w:p>
                      <w:p w:rsidRPr="00D14762" w:rsidR="00D14762" w:rsidP="00E0423E" w:rsidRDefault="00D14762" w14:paraId="33C6CD73" w14:textId="77777777">
                        <w:pPr>
                          <w:pStyle w:val="Letterheadlinks"/>
                        </w:pPr>
                        <w:r w:rsidRPr="00D14762">
                          <w:t>www.actcoss.org.au</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46;top:413;width:3072;height:1153;visibility:visible;mso-wrap-style:square" o:spid="_x0000_s1028"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o:title="" r:id="rId14"/>
                </v:shape>
              </v:group>
            </w:pict>
          </mc:Fallback>
        </mc:AlternateContent>
      </w:r>
      <w:bookmarkStart w:name="Text2" w:id="1"/>
      <w:bookmarkEnd w:id="0"/>
      <w:r w:rsidR="0013115A">
        <w:rPr>
          <w:noProof/>
          <w:lang w:eastAsia="en-AU"/>
        </w:rPr>
        <w:t>Mr Danton Leary, Secretary</w:t>
      </w:r>
    </w:p>
    <w:p w:rsidR="0013115A" w:rsidP="00EC2A44" w:rsidRDefault="0013115A" w14:paraId="53A0F22D" w14:textId="28C477B3">
      <w:bookmarkStart w:name="Text3" w:id="2"/>
      <w:bookmarkEnd w:id="1"/>
      <w:r>
        <w:t>Standing Committee on Education and Community Inclusion</w:t>
      </w:r>
    </w:p>
    <w:p w:rsidR="00EC2A44" w:rsidP="00EC2A44" w:rsidRDefault="0013115A" w14:paraId="66EDCE46" w14:textId="1129227E">
      <w:bookmarkStart w:name="Text4" w:id="3"/>
      <w:bookmarkEnd w:id="2"/>
      <w:r>
        <w:t>ACT Legislative Assembly</w:t>
      </w:r>
    </w:p>
    <w:p w:rsidR="0013115A" w:rsidP="00EC2A44" w:rsidRDefault="0013115A" w14:paraId="721D0640" w14:textId="3D51C60F">
      <w:r>
        <w:t>GPO Box 1020</w:t>
      </w:r>
    </w:p>
    <w:bookmarkEnd w:id="3"/>
    <w:p w:rsidR="00E0423E" w:rsidP="00EC2A44" w:rsidRDefault="0013115A" w14:paraId="66EDCE47" w14:textId="5280A655">
      <w:r>
        <w:t>Canberra ACT 2601</w:t>
      </w:r>
    </w:p>
    <w:p w:rsidR="00E0423E" w:rsidP="00EC2A44" w:rsidRDefault="00E0423E" w14:paraId="66EDCE48" w14:textId="77777777"/>
    <w:p w:rsidR="00E0423E" w:rsidP="00C12F9E" w:rsidRDefault="00E0423E" w14:paraId="66EDCE49" w14:textId="4961A44E">
      <w:pPr>
        <w:pStyle w:val="BodyText"/>
      </w:pPr>
      <w:r>
        <w:t>Via email:</w:t>
      </w:r>
      <w:r w:rsidRPr="00B77E70">
        <w:t xml:space="preserve"> </w:t>
      </w:r>
      <w:hyperlink w:history="1" r:id="rId15">
        <w:r w:rsidRPr="00AA6DB9" w:rsidR="0013115A">
          <w:rPr>
            <w:rStyle w:val="Hyperlink"/>
          </w:rPr>
          <w:t>LAcommitteeECI@parliament.act.gov.au</w:t>
        </w:r>
      </w:hyperlink>
      <w:r w:rsidR="00B77E70">
        <w:t xml:space="preserve"> </w:t>
      </w:r>
    </w:p>
    <w:p w:rsidR="00E0423E" w:rsidP="00C12F9E" w:rsidRDefault="00E0423E" w14:paraId="66EDCE4B" w14:textId="3DEAD458">
      <w:pPr>
        <w:pStyle w:val="BodyText"/>
      </w:pPr>
    </w:p>
    <w:p w:rsidR="00E0423E" w:rsidP="00C12F9E" w:rsidRDefault="00E0423E" w14:paraId="66EDCE4C" w14:textId="39462354">
      <w:pPr>
        <w:pStyle w:val="BodyText"/>
      </w:pPr>
      <w:r>
        <w:t xml:space="preserve">Dear </w:t>
      </w:r>
      <w:r w:rsidR="00CD6339">
        <w:t>Mr Leary</w:t>
      </w:r>
      <w:r>
        <w:t>,</w:t>
      </w:r>
    </w:p>
    <w:p w:rsidRPr="00E0423E" w:rsidR="00E0423E" w:rsidP="00C12F9E" w:rsidRDefault="00573B23" w14:paraId="66EDCE4D" w14:textId="1B03815C">
      <w:pPr>
        <w:pStyle w:val="BodyText"/>
        <w:rPr>
          <w:rStyle w:val="Bold"/>
        </w:rPr>
      </w:pPr>
      <w:r>
        <w:rPr>
          <w:rStyle w:val="Bold"/>
        </w:rPr>
        <w:t>Inquiry into the management of ACT school infrastructure</w:t>
      </w:r>
    </w:p>
    <w:p w:rsidR="00E0423E" w:rsidP="00C12F9E" w:rsidRDefault="00CD6339" w14:paraId="66EDCE4E" w14:textId="7921AA95">
      <w:pPr>
        <w:pStyle w:val="BodyText"/>
      </w:pPr>
      <w:r>
        <w:t>The ACT Council of Social Service (ACTCOSS) welcomes this opportunity to make a submission into the Inquiry into the management of ACT school infrastructure.</w:t>
      </w:r>
    </w:p>
    <w:p w:rsidR="00CD6339" w:rsidP="00C12F9E" w:rsidRDefault="00CD6339" w14:paraId="6B4F9E44" w14:textId="404178C6">
      <w:pPr>
        <w:pStyle w:val="BodyText"/>
      </w:pPr>
      <w:r>
        <w:t xml:space="preserve">ACTCOSS </w:t>
      </w:r>
      <w:r w:rsidR="00AA6DB9">
        <w:t xml:space="preserve">advocates for social justice in the ACT </w:t>
      </w:r>
      <w:r w:rsidR="00AC4546">
        <w:t>and</w:t>
      </w:r>
      <w:r w:rsidR="009F094F">
        <w:t xml:space="preserve"> </w:t>
      </w:r>
      <w:r>
        <w:t xml:space="preserve">represents not-for-profit community organisations. We believe that Canberra can be a just, </w:t>
      </w:r>
      <w:proofErr w:type="gramStart"/>
      <w:r>
        <w:t>safe</w:t>
      </w:r>
      <w:proofErr w:type="gramEnd"/>
      <w:r>
        <w:t xml:space="preserve"> and sustainable community in which everyone, including children and young people, has the opportunity for self-determination and a fair share of resources and services. </w:t>
      </w:r>
    </w:p>
    <w:p w:rsidR="00B508C7" w:rsidP="00C12F9E" w:rsidRDefault="00B508C7" w14:paraId="160434CF" w14:textId="4E749C9D">
      <w:pPr>
        <w:pStyle w:val="BodyText"/>
      </w:pPr>
      <w:r>
        <w:t>Any inquiry into the management of ACT school infrastructure must have principles of access and inclusion as its focus</w:t>
      </w:r>
      <w:r w:rsidR="001336A2">
        <w:t>,</w:t>
      </w:r>
      <w:r>
        <w:t xml:space="preserve"> and work toward improving inclusive education in the ACT to enable children with disability to participate in mainstream schooling safely and successfully. </w:t>
      </w:r>
    </w:p>
    <w:p w:rsidR="00511CBC" w:rsidP="00C12F9E" w:rsidRDefault="00E01111" w14:paraId="6AA91B2F" w14:textId="3101D8A0">
      <w:pPr>
        <w:pStyle w:val="BodyText"/>
      </w:pPr>
      <w:r>
        <w:t>We must also prioritise</w:t>
      </w:r>
      <w:r w:rsidR="00935BA3">
        <w:t xml:space="preserve"> adequate and high</w:t>
      </w:r>
      <w:r w:rsidR="005E7659">
        <w:t>-</w:t>
      </w:r>
      <w:r w:rsidR="00935BA3">
        <w:t xml:space="preserve">quality school infrastructure in all areas of the ACT, including and especially for pockets of disadvantage in the </w:t>
      </w:r>
      <w:r w:rsidR="0014270B">
        <w:t xml:space="preserve">Territory. </w:t>
      </w:r>
      <w:r w:rsidR="005E7659">
        <w:t xml:space="preserve">Schools are centres of </w:t>
      </w:r>
      <w:r w:rsidR="00F15280">
        <w:t>education,</w:t>
      </w:r>
      <w:r w:rsidR="005E7659">
        <w:t xml:space="preserve"> but they are also </w:t>
      </w:r>
      <w:r w:rsidR="00BE51F7">
        <w:t>community</w:t>
      </w:r>
      <w:r w:rsidR="001F0D82">
        <w:t xml:space="preserve"> meeting </w:t>
      </w:r>
      <w:r w:rsidR="007C0D15">
        <w:t>places</w:t>
      </w:r>
      <w:r w:rsidR="006D637A">
        <w:t>, sporting grounds and places that offer greenspace</w:t>
      </w:r>
      <w:r w:rsidR="007C0D15">
        <w:t>, and</w:t>
      </w:r>
      <w:r w:rsidR="001F0D82">
        <w:t xml:space="preserve"> it is </w:t>
      </w:r>
      <w:r w:rsidR="006D637A">
        <w:t>important</w:t>
      </w:r>
      <w:r w:rsidR="001F0D82">
        <w:t xml:space="preserve"> that </w:t>
      </w:r>
      <w:r w:rsidR="006D637A">
        <w:t xml:space="preserve">wherever possible </w:t>
      </w:r>
      <w:r w:rsidR="00BE51F7">
        <w:t xml:space="preserve">we </w:t>
      </w:r>
      <w:r w:rsidR="006D637A">
        <w:t>open and expand this resource for</w:t>
      </w:r>
      <w:r w:rsidR="00BE51F7">
        <w:t xml:space="preserve"> </w:t>
      </w:r>
      <w:r w:rsidR="001A654F">
        <w:t>the wider ACT population</w:t>
      </w:r>
      <w:r w:rsidR="006D637A">
        <w:t>, especially as the city becomes denser</w:t>
      </w:r>
      <w:r w:rsidR="00BE51F7">
        <w:t xml:space="preserve">. </w:t>
      </w:r>
      <w:r w:rsidR="006D637A">
        <w:t xml:space="preserve">We would also refer you to our </w:t>
      </w:r>
      <w:hyperlink w:history="1" r:id="rId16">
        <w:r w:rsidRPr="00021D27" w:rsidR="006D637A">
          <w:rPr>
            <w:rStyle w:val="Hyperlink"/>
          </w:rPr>
          <w:t>submission</w:t>
        </w:r>
      </w:hyperlink>
      <w:r w:rsidR="006D637A">
        <w:t xml:space="preserve"> to the ACT Planning review for </w:t>
      </w:r>
      <w:r w:rsidR="004507B2">
        <w:t xml:space="preserve">priorities on schools as urban infrastructure.  </w:t>
      </w:r>
    </w:p>
    <w:p w:rsidR="009536F8" w:rsidP="00C12F9E" w:rsidRDefault="13C98CB1" w14:paraId="2BDD8A72" w14:textId="33FE6F24">
      <w:pPr>
        <w:pStyle w:val="BodyText"/>
      </w:pPr>
      <w:r>
        <w:t xml:space="preserve">Though we are focusing on accessibility and inclusion in this submission, we do </w:t>
      </w:r>
      <w:r w:rsidR="6D7388CC">
        <w:t>support broader</w:t>
      </w:r>
      <w:r w:rsidR="4E48B4B0">
        <w:t xml:space="preserve"> school infrastructure</w:t>
      </w:r>
      <w:r w:rsidR="6D7388CC">
        <w:t xml:space="preserve"> </w:t>
      </w:r>
      <w:r w:rsidR="7BEEA51D">
        <w:t>management reforms</w:t>
      </w:r>
      <w:r w:rsidR="4E48B4B0">
        <w:t xml:space="preserve"> and we endorse</w:t>
      </w:r>
      <w:r w:rsidR="00963F00">
        <w:t xml:space="preserve"> the</w:t>
      </w:r>
      <w:r w:rsidR="4E48B4B0">
        <w:t xml:space="preserve"> </w:t>
      </w:r>
      <w:r w:rsidR="00BD5E96">
        <w:t>ACT Council of Parents &amp; Citizens Associations</w:t>
      </w:r>
      <w:r w:rsidR="00963F00">
        <w:t>’</w:t>
      </w:r>
      <w:r w:rsidR="45CB4347">
        <w:t xml:space="preserve"> submission to this inquiry. The ACT Council of Parents </w:t>
      </w:r>
      <w:r w:rsidR="00633923">
        <w:t>&amp;</w:t>
      </w:r>
      <w:r w:rsidR="45CB4347">
        <w:t xml:space="preserve"> Citizens Associations </w:t>
      </w:r>
      <w:r w:rsidR="43B50AF5">
        <w:t xml:space="preserve">is calling for </w:t>
      </w:r>
      <w:r w:rsidR="436053D7">
        <w:t>a centralised approach to the management of infrastructure and main</w:t>
      </w:r>
      <w:r w:rsidR="24286296">
        <w:t>tenance</w:t>
      </w:r>
      <w:r w:rsidR="267C08AD">
        <w:t xml:space="preserve"> that will deliver an equitable </w:t>
      </w:r>
      <w:r w:rsidR="15458EE8">
        <w:t xml:space="preserve">outcome across schools. </w:t>
      </w:r>
      <w:r w:rsidR="5618934D">
        <w:t xml:space="preserve">The centralised approach will also </w:t>
      </w:r>
      <w:r w:rsidR="519C066C">
        <w:t xml:space="preserve">provide administrative relief for </w:t>
      </w:r>
      <w:r w:rsidR="0E661877">
        <w:t xml:space="preserve">school staff. This process </w:t>
      </w:r>
      <w:r w:rsidR="76A7FAB5">
        <w:t>should</w:t>
      </w:r>
      <w:r w:rsidR="0E661877">
        <w:t xml:space="preserve"> be underpinned by </w:t>
      </w:r>
      <w:r w:rsidR="76A7FAB5">
        <w:t>the development of infrastructure condition reports</w:t>
      </w:r>
      <w:r w:rsidR="1B8928B0">
        <w:t xml:space="preserve"> with corresponding planning and budgeting for scheduled maintenance. </w:t>
      </w:r>
      <w:r w:rsidR="04FCF0E7">
        <w:t>We also advocate for transparency in relation to school infrastructure management, to ensure that allocation of resources is equitable and in accordance with principles of inclusion and access.</w:t>
      </w:r>
    </w:p>
    <w:p w:rsidR="00B508C7" w:rsidP="00C12F9E" w:rsidRDefault="00B508C7" w14:paraId="7D7F675A" w14:textId="0B0A7956">
      <w:pPr>
        <w:pStyle w:val="BodyText"/>
      </w:pPr>
      <w:r>
        <w:t xml:space="preserve">The ACT Government’s Future of Education Strategy holds Equity, Student Agency, </w:t>
      </w:r>
      <w:proofErr w:type="gramStart"/>
      <w:r>
        <w:t>Access</w:t>
      </w:r>
      <w:proofErr w:type="gramEnd"/>
      <w:r>
        <w:t xml:space="preserve"> and Inclusion as its four guiding principles, as well as naming Inclusive Education as the first priority of the first phase of implementation of the strategy. </w:t>
      </w:r>
      <w:r w:rsidR="00980727">
        <w:t xml:space="preserve">Clearly, the </w:t>
      </w:r>
      <w:r w:rsidR="00F32F19">
        <w:t>ACT Government is committed</w:t>
      </w:r>
      <w:r w:rsidR="003377B1">
        <w:t xml:space="preserve"> </w:t>
      </w:r>
      <w:r w:rsidR="00F32F19">
        <w:t xml:space="preserve">to ensuring that education is inclusive and accessible for all young people, including those with a disability. </w:t>
      </w:r>
      <w:r w:rsidR="003377B1">
        <w:t>This inquiry offers an opportunity to put these principles into practice.</w:t>
      </w:r>
    </w:p>
    <w:p w:rsidR="001336A2" w:rsidP="00C12F9E" w:rsidRDefault="00F32F19" w14:paraId="3B2254C0" w14:textId="037D25F5">
      <w:pPr>
        <w:pStyle w:val="BodyText"/>
      </w:pPr>
      <w:r>
        <w:t xml:space="preserve">We </w:t>
      </w:r>
      <w:r w:rsidR="001336A2">
        <w:t>know</w:t>
      </w:r>
      <w:r>
        <w:t xml:space="preserve"> that students with disability should, can and deserve to be wholly included physically, </w:t>
      </w:r>
      <w:proofErr w:type="gramStart"/>
      <w:r>
        <w:t>socially</w:t>
      </w:r>
      <w:proofErr w:type="gramEnd"/>
      <w:r>
        <w:t xml:space="preserve"> and academically within mainstream schools, and that inclusion within mainstream school environments leads to better social and vocational outcomes for </w:t>
      </w:r>
      <w:r w:rsidRPr="7DD9E835" w:rsidR="00484376">
        <w:rPr>
          <w:i/>
          <w:iCs/>
        </w:rPr>
        <w:t>all</w:t>
      </w:r>
      <w:r w:rsidR="00484376">
        <w:t xml:space="preserve"> </w:t>
      </w:r>
      <w:r>
        <w:t>young people and children</w:t>
      </w:r>
      <w:r w:rsidR="00484376">
        <w:t>, as well as for their parents and carers</w:t>
      </w:r>
      <w:r>
        <w:t>.</w:t>
      </w:r>
      <w:r w:rsidR="001336A2">
        <w:t xml:space="preserve"> </w:t>
      </w:r>
    </w:p>
    <w:p w:rsidR="7621DD34" w:rsidP="7DD9E835" w:rsidRDefault="7621DD34" w14:paraId="505218E0" w14:textId="7DED9C84">
      <w:pPr>
        <w:pStyle w:val="BodyText"/>
      </w:pPr>
      <w:r>
        <w:t xml:space="preserve">The ACT has </w:t>
      </w:r>
      <w:proofErr w:type="gramStart"/>
      <w:r>
        <w:t xml:space="preserve">a </w:t>
      </w:r>
      <w:r w:rsidR="0091252A">
        <w:t>number of</w:t>
      </w:r>
      <w:proofErr w:type="gramEnd"/>
      <w:r w:rsidR="0091252A">
        <w:t xml:space="preserve"> segregated settings</w:t>
      </w:r>
      <w:r>
        <w:t>, though there is little evidence to suggest this model is successful or helpful. Instead, students need to be supported to participate in mainstream schooling.</w:t>
      </w:r>
    </w:p>
    <w:p w:rsidR="00F32F19" w:rsidP="00C12F9E" w:rsidRDefault="001336A2" w14:paraId="19793A4B" w14:textId="35D67BFB">
      <w:pPr>
        <w:pStyle w:val="BodyText"/>
      </w:pPr>
      <w:r>
        <w:t xml:space="preserve">The evidence consistently shows that students with disabilities educated in general education environments outperform their peers who have been educated in segregated settings. The research also demonstrates the positive impacts of inclusive learning environments for non-disabled students </w:t>
      </w:r>
      <w:r w:rsidR="009D667F">
        <w:t>in</w:t>
      </w:r>
      <w:r>
        <w:t xml:space="preserve"> academic performance, social skills, development of moral and ethical principles and capacity for </w:t>
      </w:r>
      <w:r w:rsidR="42C2C292">
        <w:t>empathy.</w:t>
      </w:r>
      <w:r w:rsidR="006E06A9">
        <w:rPr>
          <w:rStyle w:val="FootnoteReference"/>
        </w:rPr>
        <w:footnoteReference w:id="2"/>
      </w:r>
    </w:p>
    <w:p w:rsidR="00B12BAF" w:rsidP="009E4F69" w:rsidRDefault="00F61F2D" w14:paraId="0DDF0CB1" w14:textId="7375D8EC">
      <w:pPr>
        <w:pStyle w:val="BodyText"/>
      </w:pPr>
      <w:r>
        <w:t xml:space="preserve">For the purposes of this inquiry and </w:t>
      </w:r>
      <w:r w:rsidR="009D5D70">
        <w:t>for management and planning of future school infrastructure</w:t>
      </w:r>
      <w:r w:rsidR="00602D87">
        <w:t>, the</w:t>
      </w:r>
      <w:r w:rsidR="00582B93">
        <w:t xml:space="preserve"> ACT</w:t>
      </w:r>
      <w:r w:rsidR="00602D87">
        <w:t xml:space="preserve"> Government should be guided by </w:t>
      </w:r>
      <w:r w:rsidR="00DD2507">
        <w:t>the definition of ‘inclusive education</w:t>
      </w:r>
      <w:r w:rsidR="00465A26">
        <w:t xml:space="preserve">’ as </w:t>
      </w:r>
      <w:r w:rsidR="00584A21">
        <w:t>provided by Imagine More</w:t>
      </w:r>
      <w:r w:rsidR="004261DB">
        <w:t xml:space="preserve"> in accordance with </w:t>
      </w:r>
      <w:r w:rsidR="009E4F69">
        <w:t xml:space="preserve">Human Rights instruments including </w:t>
      </w:r>
      <w:hyperlink r:id="rId17">
        <w:r w:rsidRPr="1073AC79" w:rsidR="00091476">
          <w:rPr>
            <w:rStyle w:val="Hyperlink"/>
          </w:rPr>
          <w:t>Article 2</w:t>
        </w:r>
        <w:r w:rsidRPr="1073AC79" w:rsidR="00B1103E">
          <w:rPr>
            <w:rStyle w:val="Hyperlink"/>
          </w:rPr>
          <w:t>4</w:t>
        </w:r>
      </w:hyperlink>
      <w:r w:rsidR="00091476">
        <w:t xml:space="preserve"> of the UN Convention on the Rights of People with Disability. </w:t>
      </w:r>
      <w:r w:rsidR="00C937F1">
        <w:t>I</w:t>
      </w:r>
      <w:r w:rsidR="00D366E1">
        <w:t xml:space="preserve">nclusive education happens when all children are physically present and participating in the same classroom, in the same playground and at the same time as all </w:t>
      </w:r>
      <w:r w:rsidR="00366D89">
        <w:t>children</w:t>
      </w:r>
      <w:r w:rsidR="00D366E1">
        <w:t xml:space="preserve"> in the school community.</w:t>
      </w:r>
      <w:r w:rsidR="00382211">
        <w:rPr>
          <w:rStyle w:val="FootnoteReference"/>
        </w:rPr>
        <w:footnoteReference w:id="3"/>
      </w:r>
      <w:r w:rsidR="00D366E1">
        <w:t xml:space="preserve"> </w:t>
      </w:r>
    </w:p>
    <w:p w:rsidR="00FA499A" w:rsidP="00C12F9E" w:rsidRDefault="003613A6" w14:paraId="44C2962F" w14:textId="5C33428F">
      <w:pPr>
        <w:pStyle w:val="BodyText"/>
      </w:pPr>
      <w:r>
        <w:t>In relation to</w:t>
      </w:r>
      <w:r w:rsidR="09ADD5C8">
        <w:t xml:space="preserve"> inquiry</w:t>
      </w:r>
      <w:r>
        <w:t xml:space="preserve"> reference points B and C, we urge the committee to prioritise accessibility in the ongoing maintenance of school facilities and planning for future infrastructure needs, including in the use of temporary facilities </w:t>
      </w:r>
      <w:r w:rsidR="00FA499A">
        <w:t xml:space="preserve">for schools running above capacity. </w:t>
      </w:r>
    </w:p>
    <w:p w:rsidR="00117FC0" w:rsidP="00C12F9E" w:rsidRDefault="00B14324" w14:paraId="464FC48C" w14:textId="732211F7">
      <w:pPr>
        <w:pStyle w:val="BodyText"/>
      </w:pPr>
      <w:r>
        <w:t xml:space="preserve">Any planning to address the current and future infrastructure needs in </w:t>
      </w:r>
      <w:r w:rsidR="008810E0">
        <w:t xml:space="preserve">schools should </w:t>
      </w:r>
      <w:r w:rsidR="00266BF9">
        <w:t xml:space="preserve">also </w:t>
      </w:r>
      <w:r w:rsidR="008810E0">
        <w:t>acknowledge the reality of climate change</w:t>
      </w:r>
      <w:r w:rsidR="00383498">
        <w:t>.</w:t>
      </w:r>
      <w:r w:rsidR="008C70F1">
        <w:t xml:space="preserve"> Energy-conscious design will contribute to energy savings, but it will also encourage students’ engagement and capacity </w:t>
      </w:r>
      <w:r w:rsidR="00CE5D5B">
        <w:t>for learning</w:t>
      </w:r>
      <w:r w:rsidR="008C70F1">
        <w:t>.</w:t>
      </w:r>
      <w:r w:rsidR="00383498">
        <w:t xml:space="preserve"> </w:t>
      </w:r>
      <w:r w:rsidR="00317BA9">
        <w:t>We call on the ACT Government</w:t>
      </w:r>
      <w:r w:rsidR="00383498">
        <w:t xml:space="preserve"> to make sure that schools are climate-proofed</w:t>
      </w:r>
      <w:r w:rsidR="00317BA9">
        <w:t xml:space="preserve">, with </w:t>
      </w:r>
      <w:r w:rsidR="00D83911">
        <w:t xml:space="preserve">adequate green spaces and sufficient </w:t>
      </w:r>
      <w:r w:rsidR="00FE7F91">
        <w:t xml:space="preserve">consideration of </w:t>
      </w:r>
      <w:r w:rsidR="007B2677">
        <w:t>building orientation, temperature</w:t>
      </w:r>
      <w:r w:rsidR="00B61580">
        <w:t xml:space="preserve"> monitoring</w:t>
      </w:r>
      <w:r w:rsidR="00D83911">
        <w:t>,</w:t>
      </w:r>
      <w:r w:rsidR="002A292B">
        <w:t xml:space="preserve"> and energy systems,</w:t>
      </w:r>
      <w:r w:rsidR="00D83911">
        <w:t xml:space="preserve"> such that </w:t>
      </w:r>
      <w:r w:rsidR="002A292B">
        <w:t>school facilities</w:t>
      </w:r>
      <w:r w:rsidR="00D83911">
        <w:t xml:space="preserve"> do</w:t>
      </w:r>
      <w:r w:rsidR="003A3AD7">
        <w:t xml:space="preserve"> not</w:t>
      </w:r>
      <w:r w:rsidR="00D83911">
        <w:t xml:space="preserve"> become </w:t>
      </w:r>
      <w:r w:rsidR="00383498">
        <w:t>‘heat</w:t>
      </w:r>
      <w:r w:rsidR="003A3AD7">
        <w:t>-</w:t>
      </w:r>
      <w:r w:rsidR="000039DA">
        <w:t>islands’</w:t>
      </w:r>
      <w:r w:rsidR="007A4DA4">
        <w:t>.</w:t>
      </w:r>
      <w:r w:rsidR="00317BA9">
        <w:t xml:space="preserve"> </w:t>
      </w:r>
    </w:p>
    <w:p w:rsidR="00FE5A08" w:rsidP="00C12F9E" w:rsidRDefault="00FA499A" w14:paraId="4440E36D" w14:textId="15D1AA97">
      <w:pPr>
        <w:pStyle w:val="BodyText"/>
      </w:pPr>
      <w:r>
        <w:t>In relation to reference point F on classroom design, we support Carers ACT’s</w:t>
      </w:r>
      <w:r w:rsidR="00980727">
        <w:t xml:space="preserve"> </w:t>
      </w:r>
      <w:r>
        <w:t xml:space="preserve">call for welcoming and ‘gentle’, soothing spaces that are designed with those who have sensory issues in mind. </w:t>
      </w:r>
      <w:r w:rsidR="00980727">
        <w:t xml:space="preserve">This </w:t>
      </w:r>
      <w:r w:rsidR="00C47D4F">
        <w:t>means</w:t>
      </w:r>
      <w:r w:rsidR="00980727">
        <w:t>, as per People with Disabilities ACT’s position on education,</w:t>
      </w:r>
      <w:r w:rsidR="00C47D4F">
        <w:t xml:space="preserve"> there should be no use of bars in the education environment</w:t>
      </w:r>
      <w:r w:rsidR="00980727">
        <w:t>,</w:t>
      </w:r>
      <w:r w:rsidR="00EB5169">
        <w:t xml:space="preserve"> and very little use of harsh lighting, poor </w:t>
      </w:r>
      <w:proofErr w:type="gramStart"/>
      <w:r w:rsidR="00EB5169">
        <w:t>acoustics</w:t>
      </w:r>
      <w:proofErr w:type="gramEnd"/>
      <w:r w:rsidR="0021269C">
        <w:t xml:space="preserve"> or poorly chosen colour schemes.</w:t>
      </w:r>
      <w:r w:rsidR="00980727">
        <w:t xml:space="preserve"> </w:t>
      </w:r>
      <w:r w:rsidR="00EB5169">
        <w:t>Instead,</w:t>
      </w:r>
      <w:r w:rsidR="00980727">
        <w:t xml:space="preserve"> students should have daily access to social interactions, the outdoors, natural light, fresh air</w:t>
      </w:r>
      <w:r w:rsidR="002A283C">
        <w:t>,</w:t>
      </w:r>
      <w:r w:rsidR="00980727">
        <w:t xml:space="preserve"> and stimulating and engaging learning activities</w:t>
      </w:r>
      <w:r w:rsidR="008A7B95">
        <w:t>.</w:t>
      </w:r>
    </w:p>
    <w:p w:rsidR="00980727" w:rsidP="00C12F9E" w:rsidRDefault="00980727" w14:paraId="503530BD" w14:textId="4ACC8D25">
      <w:pPr>
        <w:pStyle w:val="BodyText"/>
      </w:pPr>
      <w:r>
        <w:t xml:space="preserve">In relation to point I, we commend the consideration of accessibility for students and staff with a disability within the inquiry. We hope that this consideration also extends to parents with disability, who must be supported to fully engage </w:t>
      </w:r>
      <w:r w:rsidR="25D5CB3D">
        <w:t>with</w:t>
      </w:r>
      <w:r>
        <w:t xml:space="preserve"> their children’s education in the ACT. </w:t>
      </w:r>
    </w:p>
    <w:p w:rsidR="00980727" w:rsidP="00C12F9E" w:rsidRDefault="008A7B95" w14:paraId="08E04294" w14:textId="4C55B91E">
      <w:pPr>
        <w:pStyle w:val="BodyText"/>
      </w:pPr>
      <w:r>
        <w:t>ACTCOSS advocates for inclusive education in accordance with Article 24 of the Convention on the Rights of People with Disability</w:t>
      </w:r>
      <w:r w:rsidR="00A47EEF">
        <w:rPr>
          <w:rStyle w:val="FootnoteReference"/>
        </w:rPr>
        <w:footnoteReference w:id="4"/>
      </w:r>
      <w:r>
        <w:t xml:space="preserve"> and notes that the</w:t>
      </w:r>
      <w:r w:rsidR="00980727">
        <w:t xml:space="preserve"> Australian Government’s</w:t>
      </w:r>
      <w:r>
        <w:t xml:space="preserve"> National Disability Strategy holds inclusive education as one of its six </w:t>
      </w:r>
      <w:r w:rsidR="00980727">
        <w:t xml:space="preserve">key outcome </w:t>
      </w:r>
      <w:r w:rsidR="6CDA1059">
        <w:t>areas.</w:t>
      </w:r>
      <w:r w:rsidR="00A47EEF">
        <w:rPr>
          <w:rStyle w:val="FootnoteReference"/>
        </w:rPr>
        <w:footnoteReference w:id="5"/>
      </w:r>
      <w:r w:rsidR="00980727">
        <w:t xml:space="preserve"> </w:t>
      </w:r>
      <w:r w:rsidR="001336A2">
        <w:t xml:space="preserve">We believe that this inquiry represents an opportunity to reaffirm the ACT Government’s strong commitment to principles of inclusivity and accessibility and help children and young people in the ACT achieve their best. </w:t>
      </w:r>
    </w:p>
    <w:p w:rsidR="001021D8" w:rsidP="00C12F9E" w:rsidRDefault="001021D8" w14:paraId="4514B7AA" w14:textId="00DC0142">
      <w:pPr>
        <w:pStyle w:val="BodyText"/>
      </w:pPr>
      <w:r>
        <w:t xml:space="preserve">As per Carers ACT’s submission, </w:t>
      </w:r>
      <w:r w:rsidR="001A648D">
        <w:t>we recommend the ACT Government investigate accessible and universal school design in other jurisdictions</w:t>
      </w:r>
      <w:r w:rsidR="00870C0B">
        <w:t xml:space="preserve">, such as the South Australian Department of Education’s resources </w:t>
      </w:r>
      <w:r w:rsidR="00ED53DE">
        <w:t xml:space="preserve">on </w:t>
      </w:r>
      <w:r w:rsidR="00870C0B">
        <w:t>universal design incorporating both physical accessibility and</w:t>
      </w:r>
      <w:r w:rsidR="00FF7607">
        <w:t xml:space="preserve"> spaces to encourage mental and emotional self-regulation.</w:t>
      </w:r>
      <w:r w:rsidR="00A47EEF">
        <w:rPr>
          <w:rStyle w:val="FootnoteReference"/>
        </w:rPr>
        <w:footnoteReference w:id="6"/>
      </w:r>
    </w:p>
    <w:p w:rsidR="004D596E" w:rsidP="00C12F9E" w:rsidRDefault="004D596E" w14:paraId="2A565AEF" w14:textId="10CE080C">
      <w:pPr>
        <w:pStyle w:val="BodyText"/>
      </w:pPr>
      <w:r>
        <w:t xml:space="preserve">Just as the ACT Government supports the introduction of mandatory accessibility standards in the National Construction Code and values accessibility design in housing, so should the </w:t>
      </w:r>
      <w:r w:rsidR="001F4484">
        <w:t xml:space="preserve">ACT </w:t>
      </w:r>
      <w:r>
        <w:t xml:space="preserve">Government value accessibility in schools. This approach to designing schools would ensure accessibility but also a sense of belonging and togetherness for all students, teachers, parents, </w:t>
      </w:r>
      <w:proofErr w:type="gramStart"/>
      <w:r>
        <w:t>carers</w:t>
      </w:r>
      <w:proofErr w:type="gramEnd"/>
      <w:r>
        <w:t xml:space="preserve"> and the broader community. </w:t>
      </w:r>
    </w:p>
    <w:p w:rsidR="19B3BBEA" w:rsidP="7DD9E835" w:rsidRDefault="19B3BBEA" w14:paraId="5AC5E09B" w14:textId="6161AA9A">
      <w:pPr>
        <w:pStyle w:val="BodyText"/>
        <w:rPr>
          <w:szCs w:val="24"/>
        </w:rPr>
      </w:pPr>
      <w:r w:rsidRPr="7DD9E835">
        <w:rPr>
          <w:szCs w:val="24"/>
        </w:rPr>
        <w:t>I</w:t>
      </w:r>
      <w:r w:rsidRPr="7DD9E835" w:rsidR="75D9FFDD">
        <w:rPr>
          <w:szCs w:val="24"/>
        </w:rPr>
        <w:t xml:space="preserve"> welcome any opportunities to engage further with the Standing Committee on Education and Community Inclusion. If you wish to discuss any of the topics raised further, please contact </w:t>
      </w:r>
      <w:r w:rsidRPr="7DD9E835" w:rsidR="2B875576">
        <w:rPr>
          <w:szCs w:val="24"/>
        </w:rPr>
        <w:t xml:space="preserve">me on </w:t>
      </w:r>
      <w:r w:rsidR="008E5B8E">
        <w:rPr>
          <w:szCs w:val="24"/>
        </w:rPr>
        <w:t xml:space="preserve">02 </w:t>
      </w:r>
      <w:r w:rsidRPr="7DD9E835" w:rsidR="2B875576">
        <w:rPr>
          <w:szCs w:val="24"/>
        </w:rPr>
        <w:t>6202 7200, or on the email address below.</w:t>
      </w:r>
    </w:p>
    <w:p w:rsidR="00484376" w:rsidP="00C12F9E" w:rsidRDefault="00484376" w14:paraId="138964A0" w14:textId="000F5970">
      <w:pPr>
        <w:pStyle w:val="BodyText"/>
      </w:pPr>
    </w:p>
    <w:p w:rsidR="00E0423E" w:rsidP="00C12F9E" w:rsidRDefault="00E0423E" w14:paraId="66EDCE4F" w14:textId="77777777">
      <w:pPr>
        <w:pStyle w:val="BodyText"/>
      </w:pPr>
      <w:r>
        <w:t>Yours sincerely,</w:t>
      </w:r>
    </w:p>
    <w:p w:rsidR="00980727" w:rsidP="00C12F9E" w:rsidRDefault="09133DED" w14:paraId="2552736F" w14:textId="77777777">
      <w:pPr>
        <w:pStyle w:val="BodyText"/>
      </w:pPr>
      <w:bookmarkStart w:name="Text10" w:id="4"/>
      <w:r>
        <w:rPr>
          <w:noProof/>
        </w:rPr>
        <w:drawing>
          <wp:inline distT="0" distB="0" distL="0" distR="0" wp14:anchorId="110EDA28" wp14:editId="01D6713C">
            <wp:extent cx="1657350" cy="662033"/>
            <wp:effectExtent l="0" t="0" r="0" b="5080"/>
            <wp:docPr id="4" name="Picture 4"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7350" cy="662033"/>
                    </a:xfrm>
                    <a:prstGeom prst="rect">
                      <a:avLst/>
                    </a:prstGeom>
                  </pic:spPr>
                </pic:pic>
              </a:graphicData>
            </a:graphic>
          </wp:inline>
        </w:drawing>
      </w:r>
    </w:p>
    <w:p w:rsidR="00E0423E" w:rsidP="00C12F9E" w:rsidRDefault="00484376" w14:paraId="66EDCE51" w14:textId="408765A0">
      <w:pPr>
        <w:pStyle w:val="BodyText"/>
      </w:pPr>
      <w:r>
        <w:t>Dr Emma Campbell</w:t>
      </w:r>
      <w:r>
        <w:tab/>
      </w:r>
      <w:r w:rsidR="00C12F9E">
        <w:br/>
      </w:r>
      <w:bookmarkEnd w:id="4"/>
      <w:r>
        <w:t>Chief Executive Officer</w:t>
      </w:r>
    </w:p>
    <w:p w:rsidR="00E0423E" w:rsidP="00C12F9E" w:rsidRDefault="00E0423E" w14:paraId="66EDCE52" w14:textId="32365C36">
      <w:pPr>
        <w:pStyle w:val="BodyText"/>
      </w:pPr>
      <w:r>
        <w:t xml:space="preserve">Email: </w:t>
      </w:r>
      <w:hyperlink w:history="1" r:id="rId19">
        <w:r w:rsidRPr="000436A4" w:rsidR="008E5B8E">
          <w:rPr>
            <w:rStyle w:val="Hyperlink"/>
          </w:rPr>
          <w:t>emma.campbell@actcoss.org.au</w:t>
        </w:r>
      </w:hyperlink>
      <w:r w:rsidR="008E5B8E">
        <w:t xml:space="preserve"> </w:t>
      </w:r>
    </w:p>
    <w:p w:rsidRPr="00D14762" w:rsidR="00097C11" w:rsidP="00C12F9E" w:rsidRDefault="00E25661" w14:paraId="66EDCE54" w14:textId="6B7CB9FB">
      <w:pPr>
        <w:pStyle w:val="BodyText"/>
      </w:pPr>
      <w:r>
        <w:t>13 May</w:t>
      </w:r>
      <w:r w:rsidR="00484376">
        <w:t xml:space="preserve"> 2021</w:t>
      </w:r>
    </w:p>
    <w:sectPr w:rsidRPr="00D14762" w:rsidR="00097C11" w:rsidSect="003C6B4E">
      <w:footerReference w:type="even" r:id="rId20"/>
      <w:footerReference w:type="default" r:id="rId21"/>
      <w:pgSz w:w="11906" w:h="16838"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3D8" w:rsidRDefault="00BE23D8" w14:paraId="57676DB0" w14:textId="77777777">
      <w:r>
        <w:separator/>
      </w:r>
    </w:p>
  </w:endnote>
  <w:endnote w:type="continuationSeparator" w:id="0">
    <w:p w:rsidR="00BE23D8" w:rsidRDefault="00BE23D8" w14:paraId="188B399B" w14:textId="77777777">
      <w:r>
        <w:continuationSeparator/>
      </w:r>
    </w:p>
  </w:endnote>
  <w:endnote w:type="continuationNotice" w:id="1">
    <w:p w:rsidR="00BE23D8" w:rsidRDefault="00BE23D8" w14:paraId="65909F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762" w:rsidP="000355EE" w:rsidRDefault="00D14762" w14:paraId="66EDCE5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762" w:rsidRDefault="00D14762" w14:paraId="66EDCE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4762" w:rsidP="000355EE" w:rsidRDefault="00D14762" w14:paraId="66EDCE5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rsidR="00D14762" w:rsidRDefault="00D14762" w14:paraId="66EDCE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3D8" w:rsidRDefault="00BE23D8" w14:paraId="5C97CFE5" w14:textId="77777777">
      <w:r>
        <w:separator/>
      </w:r>
    </w:p>
  </w:footnote>
  <w:footnote w:type="continuationSeparator" w:id="0">
    <w:p w:rsidR="00BE23D8" w:rsidRDefault="00BE23D8" w14:paraId="351E18FE" w14:textId="77777777">
      <w:r>
        <w:continuationSeparator/>
      </w:r>
    </w:p>
  </w:footnote>
  <w:footnote w:type="continuationNotice" w:id="1">
    <w:p w:rsidR="00BE23D8" w:rsidRDefault="00BE23D8" w14:paraId="5C12ED55" w14:textId="77777777"/>
  </w:footnote>
  <w:footnote w:id="2">
    <w:p w:rsidRPr="006E06A9" w:rsidR="006E06A9" w:rsidP="00900208" w:rsidRDefault="006E06A9" w14:paraId="005F2F65" w14:textId="66642880">
      <w:pPr>
        <w:pStyle w:val="FootnoteText"/>
        <w:rPr>
          <w:lang w:val="en-US"/>
        </w:rPr>
      </w:pPr>
      <w:r w:rsidRPr="00900208">
        <w:footnoteRef/>
      </w:r>
      <w:r w:rsidRPr="00900208">
        <w:t xml:space="preserve"> </w:t>
      </w:r>
      <w:r w:rsidR="00900208">
        <w:tab/>
      </w:r>
      <w:r w:rsidR="008A4235">
        <w:t>Alana</w:t>
      </w:r>
      <w:r w:rsidR="002D2016">
        <w:t xml:space="preserve"> and </w:t>
      </w:r>
      <w:proofErr w:type="spellStart"/>
      <w:r w:rsidR="002D2016">
        <w:t>Abt</w:t>
      </w:r>
      <w:proofErr w:type="spellEnd"/>
      <w:r w:rsidR="002D2016">
        <w:t xml:space="preserve"> Associates</w:t>
      </w:r>
      <w:r w:rsidR="008A4235">
        <w:t xml:space="preserve">, </w:t>
      </w:r>
      <w:hyperlink w:history="1" r:id="rId1">
        <w:r w:rsidRPr="00110E87">
          <w:rPr>
            <w:rStyle w:val="Hyperlink"/>
            <w:i/>
            <w:iCs/>
            <w:szCs w:val="18"/>
            <w:lang w:val="en-US"/>
          </w:rPr>
          <w:t>A Summary of the Evidence on Inclusive Education</w:t>
        </w:r>
        <w:r w:rsidR="00110E87">
          <w:rPr>
            <w:rStyle w:val="Hyperlink"/>
            <w:szCs w:val="18"/>
            <w:lang w:val="en-US"/>
          </w:rPr>
          <w:t xml:space="preserve"> [PDF]</w:t>
        </w:r>
      </w:hyperlink>
      <w:r w:rsidRPr="00110E87" w:rsidR="00110E87">
        <w:t xml:space="preserve">, </w:t>
      </w:r>
      <w:r w:rsidRPr="000C58E4" w:rsidR="000C58E4">
        <w:t xml:space="preserve">Alana and </w:t>
      </w:r>
      <w:proofErr w:type="spellStart"/>
      <w:r w:rsidRPr="000C58E4" w:rsidR="000C58E4">
        <w:t>Abt</w:t>
      </w:r>
      <w:proofErr w:type="spellEnd"/>
      <w:r w:rsidRPr="000C58E4" w:rsidR="000C58E4">
        <w:t xml:space="preserve"> Associates</w:t>
      </w:r>
      <w:r w:rsidR="000C58E4">
        <w:t xml:space="preserve">, </w:t>
      </w:r>
      <w:r w:rsidRPr="00110E87" w:rsidR="00FD5C7A">
        <w:t>2016</w:t>
      </w:r>
      <w:r w:rsidR="00FD5C7A">
        <w:t xml:space="preserve">, </w:t>
      </w:r>
      <w:r w:rsidR="000C58E4">
        <w:t xml:space="preserve">accessed </w:t>
      </w:r>
      <w:r w:rsidR="000A322F">
        <w:t>28 April 2021.</w:t>
      </w:r>
    </w:p>
  </w:footnote>
  <w:footnote w:id="3">
    <w:p w:rsidRPr="00382211" w:rsidR="00382211" w:rsidRDefault="00382211" w14:paraId="3618BAA9" w14:textId="04349C53">
      <w:pPr>
        <w:pStyle w:val="FootnoteText"/>
        <w:rPr>
          <w:lang w:val="en-US"/>
        </w:rPr>
      </w:pPr>
      <w:r w:rsidRPr="008E5B8E">
        <w:footnoteRef/>
      </w:r>
      <w:r w:rsidRPr="008E5B8E">
        <w:t xml:space="preserve"> </w:t>
      </w:r>
      <w:r w:rsidR="008E5B8E">
        <w:tab/>
      </w:r>
      <w:r w:rsidR="008E5B8E">
        <w:t xml:space="preserve">Imagine More, </w:t>
      </w:r>
      <w:hyperlink w:history="1" r:id="rId2">
        <w:r w:rsidRPr="005564DA" w:rsidR="00A52493">
          <w:rPr>
            <w:rStyle w:val="Hyperlink"/>
            <w:i/>
            <w:iCs/>
            <w:lang w:val="en-US"/>
          </w:rPr>
          <w:t>Inclusive Education</w:t>
        </w:r>
      </w:hyperlink>
      <w:r w:rsidRPr="00907588" w:rsidR="008E5B8E">
        <w:t xml:space="preserve">, </w:t>
      </w:r>
      <w:r w:rsidR="00CB0B7F">
        <w:t xml:space="preserve">Imagine More website, </w:t>
      </w:r>
      <w:r w:rsidR="00433378">
        <w:t xml:space="preserve">n.d., </w:t>
      </w:r>
      <w:r w:rsidR="00907588">
        <w:t xml:space="preserve">accessed </w:t>
      </w:r>
      <w:r w:rsidR="00154648">
        <w:t>10</w:t>
      </w:r>
      <w:r w:rsidR="00FF6FF1">
        <w:t xml:space="preserve"> May 2021.</w:t>
      </w:r>
    </w:p>
  </w:footnote>
  <w:footnote w:id="4">
    <w:p w:rsidRPr="00A47EEF" w:rsidR="00A47EEF" w:rsidRDefault="00A47EEF" w14:paraId="69EE45E8" w14:textId="7CFE06AA">
      <w:pPr>
        <w:pStyle w:val="FootnoteText"/>
        <w:rPr>
          <w:lang w:val="en-US"/>
        </w:rPr>
      </w:pPr>
      <w:r w:rsidRPr="005A227A">
        <w:footnoteRef/>
      </w:r>
      <w:r>
        <w:t xml:space="preserve"> </w:t>
      </w:r>
      <w:r w:rsidR="005A227A">
        <w:tab/>
      </w:r>
      <w:r w:rsidR="00A83593">
        <w:t xml:space="preserve">United Nations, </w:t>
      </w:r>
      <w:r w:rsidR="00F76297">
        <w:t>Department of Economic and Social Affairs</w:t>
      </w:r>
      <w:r w:rsidR="00F87364">
        <w:t xml:space="preserve"> –</w:t>
      </w:r>
      <w:r w:rsidR="00F76297">
        <w:t xml:space="preserve"> Disability, </w:t>
      </w:r>
      <w:r w:rsidR="00A75389">
        <w:t>‘</w:t>
      </w:r>
      <w:hyperlink w:history="1" r:id="rId3">
        <w:r w:rsidRPr="0040665E" w:rsidR="007F3650">
          <w:rPr>
            <w:rStyle w:val="Hyperlink"/>
          </w:rPr>
          <w:t xml:space="preserve">Article </w:t>
        </w:r>
        <w:r w:rsidRPr="0040665E" w:rsidR="003B5B07">
          <w:rPr>
            <w:rStyle w:val="Hyperlink"/>
          </w:rPr>
          <w:t>24</w:t>
        </w:r>
        <w:r w:rsidRPr="0040665E" w:rsidR="006D12B3">
          <w:rPr>
            <w:rStyle w:val="Hyperlink"/>
          </w:rPr>
          <w:t xml:space="preserve"> -</w:t>
        </w:r>
        <w:r w:rsidRPr="0040665E" w:rsidR="003B5B07">
          <w:rPr>
            <w:rStyle w:val="Hyperlink"/>
          </w:rPr>
          <w:t xml:space="preserve"> Education</w:t>
        </w:r>
      </w:hyperlink>
      <w:r w:rsidR="00A75389">
        <w:t>’</w:t>
      </w:r>
      <w:r w:rsidR="0040665E">
        <w:t>,</w:t>
      </w:r>
      <w:r w:rsidR="003B5B07">
        <w:t xml:space="preserve"> </w:t>
      </w:r>
      <w:r w:rsidRPr="0040665E" w:rsidR="002C68F6">
        <w:rPr>
          <w:i/>
          <w:iCs/>
        </w:rPr>
        <w:t>Convention on the Rights of Persons with Disabilities</w:t>
      </w:r>
      <w:r w:rsidRPr="00495D31" w:rsidR="002C68F6">
        <w:rPr>
          <w:i/>
          <w:iCs/>
        </w:rPr>
        <w:t xml:space="preserve"> (</w:t>
      </w:r>
      <w:proofErr w:type="spellStart"/>
      <w:r w:rsidRPr="00495D31" w:rsidR="002C68F6">
        <w:rPr>
          <w:i/>
          <w:iCs/>
        </w:rPr>
        <w:t>CRPD</w:t>
      </w:r>
      <w:proofErr w:type="spellEnd"/>
      <w:r w:rsidRPr="00495D31" w:rsidR="002C68F6">
        <w:rPr>
          <w:i/>
          <w:iCs/>
        </w:rPr>
        <w:t>)</w:t>
      </w:r>
      <w:r w:rsidR="002C68F6">
        <w:t>,</w:t>
      </w:r>
      <w:r w:rsidR="00BF44EE">
        <w:t xml:space="preserve"> United Nations,</w:t>
      </w:r>
      <w:r w:rsidR="002C68F6">
        <w:t xml:space="preserve"> </w:t>
      </w:r>
      <w:r w:rsidR="003B5B07">
        <w:t>n.d., accessed 14 May 2021</w:t>
      </w:r>
      <w:r>
        <w:rPr>
          <w:lang w:val="en-US"/>
        </w:rPr>
        <w:t>.</w:t>
      </w:r>
    </w:p>
  </w:footnote>
  <w:footnote w:id="5">
    <w:p w:rsidRPr="00A47EEF" w:rsidR="00A47EEF" w:rsidRDefault="00A47EEF" w14:paraId="0FAB9383" w14:textId="52493054">
      <w:pPr>
        <w:pStyle w:val="FootnoteText"/>
        <w:rPr>
          <w:lang w:val="en-US"/>
        </w:rPr>
      </w:pPr>
      <w:r w:rsidRPr="00FA2A9A">
        <w:footnoteRef/>
      </w:r>
      <w:r w:rsidRPr="00FA2A9A">
        <w:t xml:space="preserve"> </w:t>
      </w:r>
      <w:r w:rsidR="00FA2A9A">
        <w:tab/>
      </w:r>
      <w:r w:rsidR="00AC35A7">
        <w:t xml:space="preserve">Commonwealth of Australia, </w:t>
      </w:r>
      <w:hyperlink w:history="1" r:id="rId4">
        <w:r w:rsidRPr="005E3F37" w:rsidR="00CE3CCD">
          <w:rPr>
            <w:rStyle w:val="Hyperlink"/>
            <w:i/>
            <w:iCs/>
            <w:lang w:val="en-US"/>
          </w:rPr>
          <w:t>2010-2020 N</w:t>
        </w:r>
        <w:r w:rsidRPr="005E3F37">
          <w:rPr>
            <w:rStyle w:val="Hyperlink"/>
            <w:i/>
            <w:iCs/>
            <w:lang w:val="en-US"/>
          </w:rPr>
          <w:t>ational Disability Strategy Summar</w:t>
        </w:r>
        <w:r w:rsidRPr="005E3F37" w:rsidR="00CE3CCD">
          <w:rPr>
            <w:rStyle w:val="Hyperlink"/>
            <w:i/>
            <w:iCs/>
            <w:lang w:val="en-US"/>
          </w:rPr>
          <w:t>y Document</w:t>
        </w:r>
        <w:r w:rsidR="00CE3CCD">
          <w:rPr>
            <w:rStyle w:val="Hyperlink"/>
            <w:lang w:val="en-US"/>
          </w:rPr>
          <w:t xml:space="preserve"> [PDF]</w:t>
        </w:r>
      </w:hyperlink>
      <w:r w:rsidR="00FA2A9A">
        <w:t xml:space="preserve">, </w:t>
      </w:r>
      <w:r w:rsidR="005E3F37">
        <w:t xml:space="preserve">Commonwealth of Australia, </w:t>
      </w:r>
      <w:r w:rsidR="00FA2A9A">
        <w:t xml:space="preserve">2011, accessed </w:t>
      </w:r>
      <w:r w:rsidR="002E6D0F">
        <w:t>28 April 2021.</w:t>
      </w:r>
    </w:p>
  </w:footnote>
  <w:footnote w:id="6">
    <w:p w:rsidRPr="00A47EEF" w:rsidR="00A47EEF" w:rsidRDefault="00A47EEF" w14:paraId="6083F31A" w14:textId="486F3E89">
      <w:pPr>
        <w:pStyle w:val="FootnoteText"/>
        <w:rPr>
          <w:lang w:val="en-US"/>
        </w:rPr>
      </w:pPr>
      <w:r w:rsidRPr="00106226">
        <w:footnoteRef/>
      </w:r>
      <w:r w:rsidRPr="00106226">
        <w:t xml:space="preserve"> </w:t>
      </w:r>
      <w:r w:rsidR="00106226">
        <w:tab/>
      </w:r>
      <w:r w:rsidRPr="005A227A" w:rsidR="00106226">
        <w:t>Department</w:t>
      </w:r>
      <w:r w:rsidR="00106226">
        <w:rPr>
          <w:lang w:val="en-US"/>
        </w:rPr>
        <w:t xml:space="preserve"> for Education, </w:t>
      </w:r>
      <w:r w:rsidRPr="007B66F6" w:rsidR="00106226">
        <w:rPr>
          <w:lang w:val="en-US"/>
        </w:rPr>
        <w:t>Government of South Australia</w:t>
      </w:r>
      <w:r w:rsidR="00106226">
        <w:rPr>
          <w:lang w:val="en-US"/>
        </w:rPr>
        <w:t>,</w:t>
      </w:r>
      <w:r w:rsidRPr="007B66F6" w:rsidR="00106226">
        <w:rPr>
          <w:lang w:val="en-US"/>
        </w:rPr>
        <w:t xml:space="preserve"> </w:t>
      </w:r>
      <w:hyperlink w:history="1" r:id="rId5">
        <w:r w:rsidRPr="00015BD8" w:rsidR="00106226">
          <w:rPr>
            <w:rStyle w:val="Hyperlink"/>
            <w:i/>
            <w:iCs/>
            <w:lang w:val="en-US"/>
          </w:rPr>
          <w:t>Designing buildings and spaces for everyone</w:t>
        </w:r>
      </w:hyperlink>
      <w:r w:rsidR="00106226">
        <w:rPr>
          <w:lang w:val="en-US"/>
        </w:rPr>
        <w:t xml:space="preserve">, </w:t>
      </w:r>
      <w:r w:rsidRPr="007B66F6" w:rsidR="00106226">
        <w:rPr>
          <w:lang w:val="en-US"/>
        </w:rPr>
        <w:t>Government of South Australia</w:t>
      </w:r>
      <w:r w:rsidR="00106226">
        <w:rPr>
          <w:lang w:val="en-US"/>
        </w:rPr>
        <w:t xml:space="preserve">, n.d., </w:t>
      </w:r>
      <w:r w:rsidR="00106226">
        <w:t xml:space="preserve">accessed </w:t>
      </w:r>
      <w:r w:rsidR="00A04E80">
        <w:t>2</w:t>
      </w:r>
      <w:r w:rsidR="002E6D0F">
        <w:t>8</w:t>
      </w:r>
      <w:r w:rsidR="00106226">
        <w:t xml:space="preserve"> </w:t>
      </w:r>
      <w:r w:rsidR="00106226">
        <w:rPr>
          <w:lang w:val="en-US"/>
        </w:rPr>
        <w:t>April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hint="default" w:ascii="Symbol" w:hAnsi="Symbol"/>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hint="default" w:ascii="Symbol" w:hAnsi="Symbol"/>
        <w:b w:val="0"/>
        <w:i w:val="0"/>
        <w:color w:val="005984"/>
        <w:sz w:val="20"/>
      </w:rPr>
    </w:lvl>
    <w:lvl w:ilvl="1">
      <w:start w:val="1"/>
      <w:numFmt w:val="bullet"/>
      <w:pStyle w:val="ListBullet2"/>
      <w:lvlText w:val=""/>
      <w:lvlJc w:val="left"/>
      <w:pPr>
        <w:tabs>
          <w:tab w:val="num" w:pos="1134"/>
        </w:tabs>
        <w:ind w:left="1134" w:hanging="567"/>
      </w:pPr>
      <w:rPr>
        <w:rFonts w:hint="default" w:ascii="Symbol" w:hAnsi="Symbol"/>
        <w:color w:val="005984"/>
        <w:sz w:val="20"/>
      </w:rPr>
    </w:lvl>
    <w:lvl w:ilvl="2">
      <w:start w:val="1"/>
      <w:numFmt w:val="bullet"/>
      <w:pStyle w:val="ListBullet3"/>
      <w:lvlText w:val=""/>
      <w:lvlJc w:val="left"/>
      <w:pPr>
        <w:tabs>
          <w:tab w:val="num" w:pos="1701"/>
        </w:tabs>
        <w:ind w:left="1701" w:hanging="567"/>
      </w:pPr>
      <w:rPr>
        <w:rFonts w:hint="default" w:ascii="Symbol" w:hAnsi="Symbol"/>
        <w:color w:val="005984"/>
        <w:sz w:val="20"/>
      </w:rPr>
    </w:lvl>
    <w:lvl w:ilvl="3">
      <w:start w:val="1"/>
      <w:numFmt w:val="bullet"/>
      <w:pStyle w:val="ListBullet4"/>
      <w:lvlText w:val=""/>
      <w:lvlJc w:val="left"/>
      <w:pPr>
        <w:tabs>
          <w:tab w:val="num" w:pos="2268"/>
        </w:tabs>
        <w:ind w:left="2268" w:hanging="567"/>
      </w:pPr>
      <w:rPr>
        <w:rFonts w:hint="default" w:ascii="Symbol" w:hAnsi="Symbol"/>
        <w:color w:val="005984"/>
        <w:sz w:val="20"/>
      </w:rPr>
    </w:lvl>
    <w:lvl w:ilvl="4">
      <w:start w:val="1"/>
      <w:numFmt w:val="bullet"/>
      <w:pStyle w:val="ListBullet5"/>
      <w:lvlText w:val=""/>
      <w:lvlJc w:val="left"/>
      <w:pPr>
        <w:tabs>
          <w:tab w:val="num" w:pos="2835"/>
        </w:tabs>
        <w:ind w:left="2835" w:hanging="567"/>
      </w:pPr>
      <w:rPr>
        <w:rFonts w:hint="default" w:ascii="Symbol" w:hAnsi="Symbol"/>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hint="default" w:ascii="Symbol" w:hAnsi="Symbol"/>
        <w:b w:val="0"/>
        <w:i w:val="0"/>
        <w:color w:val="005984"/>
        <w:sz w:val="18"/>
      </w:rPr>
    </w:lvl>
    <w:lvl w:ilvl="1">
      <w:start w:val="1"/>
      <w:numFmt w:val="bullet"/>
      <w:pStyle w:val="BlockText-ListBullet2"/>
      <w:lvlText w:val=""/>
      <w:lvlJc w:val="left"/>
      <w:pPr>
        <w:tabs>
          <w:tab w:val="num" w:pos="1701"/>
        </w:tabs>
        <w:ind w:left="1701" w:hanging="567"/>
      </w:pPr>
      <w:rPr>
        <w:rFonts w:hint="default" w:ascii="Symbol" w:hAnsi="Symbol"/>
        <w:color w:val="005984"/>
        <w:sz w:val="18"/>
      </w:rPr>
    </w:lvl>
    <w:lvl w:ilvl="2">
      <w:start w:val="1"/>
      <w:numFmt w:val="bullet"/>
      <w:pStyle w:val="BlockText-ListBullet3"/>
      <w:lvlText w:val=""/>
      <w:lvlJc w:val="left"/>
      <w:pPr>
        <w:tabs>
          <w:tab w:val="num" w:pos="2268"/>
        </w:tabs>
        <w:ind w:left="2268" w:hanging="567"/>
      </w:pPr>
      <w:rPr>
        <w:rFonts w:hint="default" w:ascii="Symbol" w:hAnsi="Symbol"/>
        <w:color w:val="005984"/>
        <w:sz w:val="18"/>
      </w:rPr>
    </w:lvl>
    <w:lvl w:ilvl="3">
      <w:start w:val="1"/>
      <w:numFmt w:val="bullet"/>
      <w:pStyle w:val="BlockText-ListBullet4"/>
      <w:lvlText w:val=""/>
      <w:lvlJc w:val="left"/>
      <w:pPr>
        <w:tabs>
          <w:tab w:val="num" w:pos="2835"/>
        </w:tabs>
        <w:ind w:left="2835" w:hanging="567"/>
      </w:pPr>
      <w:rPr>
        <w:rFonts w:hint="default" w:ascii="Symbol" w:hAnsi="Symbol"/>
        <w:color w:val="005984"/>
        <w:sz w:val="18"/>
      </w:rPr>
    </w:lvl>
    <w:lvl w:ilvl="4">
      <w:start w:val="1"/>
      <w:numFmt w:val="bullet"/>
      <w:pStyle w:val="BlockText-ListBullet5"/>
      <w:lvlText w:val=""/>
      <w:lvlJc w:val="left"/>
      <w:pPr>
        <w:tabs>
          <w:tab w:val="num" w:pos="3402"/>
        </w:tabs>
        <w:ind w:left="3402" w:hanging="567"/>
      </w:pPr>
      <w:rPr>
        <w:rFonts w:hint="default" w:ascii="Symbol" w:hAnsi="Symbol"/>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hint="default" w:ascii="Symbol" w:hAnsi="Symbol"/>
        <w:b w:val="0"/>
        <w:i w:val="0"/>
        <w:color w:val="005984"/>
        <w:sz w:val="20"/>
      </w:rPr>
    </w:lvl>
    <w:lvl w:ilvl="1">
      <w:start w:val="1"/>
      <w:numFmt w:val="bullet"/>
      <w:lvlText w:val=""/>
      <w:lvlJc w:val="left"/>
      <w:pPr>
        <w:tabs>
          <w:tab w:val="num" w:pos="567"/>
        </w:tabs>
        <w:ind w:left="567" w:hanging="283"/>
      </w:pPr>
      <w:rPr>
        <w:rFonts w:hint="default" w:ascii="Symbol" w:hAnsi="Symbol"/>
        <w:color w:val="005984"/>
        <w:sz w:val="20"/>
      </w:rPr>
    </w:lvl>
    <w:lvl w:ilvl="2">
      <w:start w:val="1"/>
      <w:numFmt w:val="bullet"/>
      <w:lvlText w:val=""/>
      <w:lvlJc w:val="left"/>
      <w:pPr>
        <w:tabs>
          <w:tab w:val="num" w:pos="851"/>
        </w:tabs>
        <w:ind w:left="851" w:hanging="284"/>
      </w:pPr>
      <w:rPr>
        <w:rFonts w:hint="default" w:ascii="Symbol" w:hAnsi="Symbol"/>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hint="default" w:ascii="Symbol" w:hAnsi="Symbol"/>
        <w:b w:val="0"/>
        <w:i w:val="0"/>
        <w:color w:val="005984"/>
        <w:sz w:val="18"/>
      </w:rPr>
    </w:lvl>
    <w:lvl w:ilvl="1">
      <w:start w:val="1"/>
      <w:numFmt w:val="bullet"/>
      <w:pStyle w:val="Table-ListBullet2"/>
      <w:lvlText w:val=""/>
      <w:lvlJc w:val="left"/>
      <w:pPr>
        <w:tabs>
          <w:tab w:val="num" w:pos="567"/>
        </w:tabs>
        <w:ind w:left="567" w:hanging="283"/>
      </w:pPr>
      <w:rPr>
        <w:rFonts w:hint="default" w:ascii="Symbol" w:hAnsi="Symbol"/>
        <w:color w:val="005984"/>
        <w:sz w:val="18"/>
      </w:rPr>
    </w:lvl>
    <w:lvl w:ilvl="2">
      <w:start w:val="1"/>
      <w:numFmt w:val="bullet"/>
      <w:pStyle w:val="Table-ListBullet3"/>
      <w:lvlText w:val=""/>
      <w:lvlJc w:val="left"/>
      <w:pPr>
        <w:tabs>
          <w:tab w:val="num" w:pos="851"/>
        </w:tabs>
        <w:ind w:left="851" w:hanging="284"/>
      </w:pPr>
      <w:rPr>
        <w:rFonts w:hint="default" w:ascii="Symbol" w:hAnsi="Symbol"/>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hint="default" w:ascii="Symbol" w:hAnsi="Symbol"/>
        <w:b w:val="0"/>
        <w:i w:val="0"/>
        <w:color w:val="005984"/>
        <w:sz w:val="22"/>
      </w:rPr>
    </w:lvl>
    <w:lvl w:ilvl="1">
      <w:start w:val="1"/>
      <w:numFmt w:val="bullet"/>
      <w:lvlText w:val=""/>
      <w:lvlJc w:val="left"/>
      <w:pPr>
        <w:tabs>
          <w:tab w:val="num" w:pos="1701"/>
        </w:tabs>
        <w:ind w:left="1701" w:hanging="567"/>
      </w:pPr>
      <w:rPr>
        <w:rFonts w:hint="default" w:ascii="Symbol" w:hAnsi="Symbol"/>
        <w:color w:val="005984"/>
        <w:sz w:val="22"/>
      </w:rPr>
    </w:lvl>
    <w:lvl w:ilvl="2">
      <w:start w:val="1"/>
      <w:numFmt w:val="bullet"/>
      <w:lvlText w:val=""/>
      <w:lvlJc w:val="left"/>
      <w:pPr>
        <w:tabs>
          <w:tab w:val="num" w:pos="2268"/>
        </w:tabs>
        <w:ind w:left="2268" w:hanging="567"/>
      </w:pPr>
      <w:rPr>
        <w:rFonts w:hint="default" w:ascii="Symbol" w:hAnsi="Symbol"/>
        <w:color w:val="005984"/>
        <w:sz w:val="22"/>
      </w:rPr>
    </w:lvl>
    <w:lvl w:ilvl="3">
      <w:start w:val="1"/>
      <w:numFmt w:val="bullet"/>
      <w:lvlText w:val=""/>
      <w:lvlJc w:val="left"/>
      <w:pPr>
        <w:tabs>
          <w:tab w:val="num" w:pos="2835"/>
        </w:tabs>
        <w:ind w:left="2835" w:hanging="567"/>
      </w:pPr>
      <w:rPr>
        <w:rFonts w:hint="default" w:ascii="Symbol" w:hAnsi="Symbol"/>
        <w:color w:val="005984"/>
        <w:sz w:val="22"/>
      </w:rPr>
    </w:lvl>
    <w:lvl w:ilvl="4">
      <w:start w:val="1"/>
      <w:numFmt w:val="bullet"/>
      <w:lvlText w:val=""/>
      <w:lvlJc w:val="left"/>
      <w:pPr>
        <w:tabs>
          <w:tab w:val="num" w:pos="3402"/>
        </w:tabs>
        <w:ind w:left="3402" w:hanging="567"/>
      </w:pPr>
      <w:rPr>
        <w:rFonts w:hint="default" w:ascii="Symbol" w:hAnsi="Symbol"/>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39DA"/>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BD8"/>
    <w:rsid w:val="00015F7A"/>
    <w:rsid w:val="000162D8"/>
    <w:rsid w:val="000164F8"/>
    <w:rsid w:val="000166C8"/>
    <w:rsid w:val="00016946"/>
    <w:rsid w:val="00017087"/>
    <w:rsid w:val="00017887"/>
    <w:rsid w:val="000215B8"/>
    <w:rsid w:val="00021975"/>
    <w:rsid w:val="00021D27"/>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344"/>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408"/>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4FA"/>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868"/>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476"/>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22F"/>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8E4"/>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1D8"/>
    <w:rsid w:val="001027CF"/>
    <w:rsid w:val="00102A07"/>
    <w:rsid w:val="00102D95"/>
    <w:rsid w:val="00102D9C"/>
    <w:rsid w:val="00103BE9"/>
    <w:rsid w:val="00103FC7"/>
    <w:rsid w:val="001040E9"/>
    <w:rsid w:val="001040EC"/>
    <w:rsid w:val="00104C21"/>
    <w:rsid w:val="00104FBE"/>
    <w:rsid w:val="001052A2"/>
    <w:rsid w:val="001056BD"/>
    <w:rsid w:val="00106226"/>
    <w:rsid w:val="0010628C"/>
    <w:rsid w:val="00106F30"/>
    <w:rsid w:val="00107469"/>
    <w:rsid w:val="00107A8C"/>
    <w:rsid w:val="00110E87"/>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17FC0"/>
    <w:rsid w:val="001204E3"/>
    <w:rsid w:val="001205A1"/>
    <w:rsid w:val="001205A4"/>
    <w:rsid w:val="00120DE1"/>
    <w:rsid w:val="001213A3"/>
    <w:rsid w:val="00121484"/>
    <w:rsid w:val="0012177B"/>
    <w:rsid w:val="00121AE3"/>
    <w:rsid w:val="00121D44"/>
    <w:rsid w:val="00121F74"/>
    <w:rsid w:val="00122740"/>
    <w:rsid w:val="00122DF0"/>
    <w:rsid w:val="001232C5"/>
    <w:rsid w:val="00123B15"/>
    <w:rsid w:val="001244FA"/>
    <w:rsid w:val="0012501D"/>
    <w:rsid w:val="0012505F"/>
    <w:rsid w:val="001250CD"/>
    <w:rsid w:val="001254E9"/>
    <w:rsid w:val="00125B92"/>
    <w:rsid w:val="00125C11"/>
    <w:rsid w:val="00126713"/>
    <w:rsid w:val="00126D22"/>
    <w:rsid w:val="001270EE"/>
    <w:rsid w:val="0012720B"/>
    <w:rsid w:val="0012762E"/>
    <w:rsid w:val="00127B24"/>
    <w:rsid w:val="00127D4F"/>
    <w:rsid w:val="001303D4"/>
    <w:rsid w:val="00130751"/>
    <w:rsid w:val="0013115A"/>
    <w:rsid w:val="00131322"/>
    <w:rsid w:val="00131965"/>
    <w:rsid w:val="00131AFB"/>
    <w:rsid w:val="00131D3F"/>
    <w:rsid w:val="00131D95"/>
    <w:rsid w:val="001320F0"/>
    <w:rsid w:val="00132190"/>
    <w:rsid w:val="00132552"/>
    <w:rsid w:val="00132F5E"/>
    <w:rsid w:val="0013344D"/>
    <w:rsid w:val="001336A2"/>
    <w:rsid w:val="00133ABA"/>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70B"/>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3EA7"/>
    <w:rsid w:val="001542FF"/>
    <w:rsid w:val="0015462C"/>
    <w:rsid w:val="00154648"/>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48D"/>
    <w:rsid w:val="001A654F"/>
    <w:rsid w:val="001A68BD"/>
    <w:rsid w:val="001A6928"/>
    <w:rsid w:val="001A6C17"/>
    <w:rsid w:val="001A70BA"/>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82"/>
    <w:rsid w:val="001F0DBC"/>
    <w:rsid w:val="001F1049"/>
    <w:rsid w:val="001F1192"/>
    <w:rsid w:val="001F15DF"/>
    <w:rsid w:val="001F16F2"/>
    <w:rsid w:val="001F1A50"/>
    <w:rsid w:val="001F1F59"/>
    <w:rsid w:val="001F2C64"/>
    <w:rsid w:val="001F2CDD"/>
    <w:rsid w:val="001F374E"/>
    <w:rsid w:val="001F3948"/>
    <w:rsid w:val="001F3F33"/>
    <w:rsid w:val="001F4484"/>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69C"/>
    <w:rsid w:val="0021378D"/>
    <w:rsid w:val="00213D6A"/>
    <w:rsid w:val="00213EE7"/>
    <w:rsid w:val="00214B9A"/>
    <w:rsid w:val="00214ED9"/>
    <w:rsid w:val="00215534"/>
    <w:rsid w:val="002156C9"/>
    <w:rsid w:val="00215AE8"/>
    <w:rsid w:val="00216EA5"/>
    <w:rsid w:val="002179F6"/>
    <w:rsid w:val="00217FC4"/>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4D99"/>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BF9"/>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700"/>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05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83C"/>
    <w:rsid w:val="002A292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725"/>
    <w:rsid w:val="002C1933"/>
    <w:rsid w:val="002C2BFC"/>
    <w:rsid w:val="002C34EA"/>
    <w:rsid w:val="002C41F2"/>
    <w:rsid w:val="002C46D4"/>
    <w:rsid w:val="002C4E3A"/>
    <w:rsid w:val="002C4E96"/>
    <w:rsid w:val="002C59C5"/>
    <w:rsid w:val="002C6425"/>
    <w:rsid w:val="002C68F6"/>
    <w:rsid w:val="002C6DB1"/>
    <w:rsid w:val="002C72EF"/>
    <w:rsid w:val="002C750C"/>
    <w:rsid w:val="002C7811"/>
    <w:rsid w:val="002C7F58"/>
    <w:rsid w:val="002D00FA"/>
    <w:rsid w:val="002D02C0"/>
    <w:rsid w:val="002D0595"/>
    <w:rsid w:val="002D078E"/>
    <w:rsid w:val="002D0B60"/>
    <w:rsid w:val="002D0B65"/>
    <w:rsid w:val="002D0E8C"/>
    <w:rsid w:val="002D1338"/>
    <w:rsid w:val="002D2016"/>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6D0F"/>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2CA"/>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4A48"/>
    <w:rsid w:val="003151CA"/>
    <w:rsid w:val="003151D0"/>
    <w:rsid w:val="0031549A"/>
    <w:rsid w:val="00315C2C"/>
    <w:rsid w:val="0031600C"/>
    <w:rsid w:val="0031605A"/>
    <w:rsid w:val="003161D0"/>
    <w:rsid w:val="0031629A"/>
    <w:rsid w:val="0031676C"/>
    <w:rsid w:val="00316B24"/>
    <w:rsid w:val="0031737A"/>
    <w:rsid w:val="00317BA9"/>
    <w:rsid w:val="00320722"/>
    <w:rsid w:val="00320C74"/>
    <w:rsid w:val="00321264"/>
    <w:rsid w:val="003212E7"/>
    <w:rsid w:val="003214B7"/>
    <w:rsid w:val="003215F3"/>
    <w:rsid w:val="00321F49"/>
    <w:rsid w:val="00322058"/>
    <w:rsid w:val="0032232B"/>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7B1"/>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E6"/>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3A6"/>
    <w:rsid w:val="003617F5"/>
    <w:rsid w:val="003628F9"/>
    <w:rsid w:val="00363F8E"/>
    <w:rsid w:val="00364470"/>
    <w:rsid w:val="00364548"/>
    <w:rsid w:val="003648DB"/>
    <w:rsid w:val="003649C7"/>
    <w:rsid w:val="00365555"/>
    <w:rsid w:val="00365899"/>
    <w:rsid w:val="00365BB7"/>
    <w:rsid w:val="00365D44"/>
    <w:rsid w:val="00366020"/>
    <w:rsid w:val="00366217"/>
    <w:rsid w:val="00366618"/>
    <w:rsid w:val="00366A49"/>
    <w:rsid w:val="00366D8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211"/>
    <w:rsid w:val="00382568"/>
    <w:rsid w:val="0038323C"/>
    <w:rsid w:val="00383498"/>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AD7"/>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B07"/>
    <w:rsid w:val="003B5F20"/>
    <w:rsid w:val="003B60A7"/>
    <w:rsid w:val="003B623B"/>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65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1DB"/>
    <w:rsid w:val="00426568"/>
    <w:rsid w:val="004268CB"/>
    <w:rsid w:val="004269BA"/>
    <w:rsid w:val="004274EE"/>
    <w:rsid w:val="00427C27"/>
    <w:rsid w:val="00427CCC"/>
    <w:rsid w:val="004300CB"/>
    <w:rsid w:val="00430453"/>
    <w:rsid w:val="00430BCC"/>
    <w:rsid w:val="0043295B"/>
    <w:rsid w:val="00433378"/>
    <w:rsid w:val="0043367B"/>
    <w:rsid w:val="004336E9"/>
    <w:rsid w:val="00433981"/>
    <w:rsid w:val="00433AAE"/>
    <w:rsid w:val="00433DA9"/>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C9B"/>
    <w:rsid w:val="00442EFE"/>
    <w:rsid w:val="004433C6"/>
    <w:rsid w:val="0044349D"/>
    <w:rsid w:val="00443D48"/>
    <w:rsid w:val="00444056"/>
    <w:rsid w:val="004440B5"/>
    <w:rsid w:val="00444C2D"/>
    <w:rsid w:val="00444F5C"/>
    <w:rsid w:val="0044610F"/>
    <w:rsid w:val="00446316"/>
    <w:rsid w:val="00446833"/>
    <w:rsid w:val="004507B2"/>
    <w:rsid w:val="00450CA7"/>
    <w:rsid w:val="00450E29"/>
    <w:rsid w:val="00451082"/>
    <w:rsid w:val="00451C48"/>
    <w:rsid w:val="00452CBC"/>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A26"/>
    <w:rsid w:val="00465D3D"/>
    <w:rsid w:val="00466050"/>
    <w:rsid w:val="0046613A"/>
    <w:rsid w:val="004669A1"/>
    <w:rsid w:val="00466BD6"/>
    <w:rsid w:val="00466D26"/>
    <w:rsid w:val="00466F59"/>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376"/>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D31"/>
    <w:rsid w:val="00496102"/>
    <w:rsid w:val="004969C7"/>
    <w:rsid w:val="00496C53"/>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1D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380"/>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6E"/>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91"/>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8D9"/>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1CBC"/>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08A2"/>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5E6"/>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383"/>
    <w:rsid w:val="00555428"/>
    <w:rsid w:val="005554E9"/>
    <w:rsid w:val="005564DA"/>
    <w:rsid w:val="0055654B"/>
    <w:rsid w:val="005566D6"/>
    <w:rsid w:val="00556839"/>
    <w:rsid w:val="00556ECF"/>
    <w:rsid w:val="005571A6"/>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6F0F"/>
    <w:rsid w:val="0056720E"/>
    <w:rsid w:val="00567BA4"/>
    <w:rsid w:val="00567ED0"/>
    <w:rsid w:val="00567F82"/>
    <w:rsid w:val="005701D9"/>
    <w:rsid w:val="00570538"/>
    <w:rsid w:val="00570A2C"/>
    <w:rsid w:val="00570AD7"/>
    <w:rsid w:val="00571012"/>
    <w:rsid w:val="00571319"/>
    <w:rsid w:val="005719E7"/>
    <w:rsid w:val="0057206E"/>
    <w:rsid w:val="0057273A"/>
    <w:rsid w:val="00572B7E"/>
    <w:rsid w:val="00572BFE"/>
    <w:rsid w:val="00572D65"/>
    <w:rsid w:val="00573291"/>
    <w:rsid w:val="005734F0"/>
    <w:rsid w:val="0057369A"/>
    <w:rsid w:val="00573985"/>
    <w:rsid w:val="00573B23"/>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374"/>
    <w:rsid w:val="0058288A"/>
    <w:rsid w:val="00582B93"/>
    <w:rsid w:val="00582D17"/>
    <w:rsid w:val="00582F6E"/>
    <w:rsid w:val="005833C2"/>
    <w:rsid w:val="00583B0A"/>
    <w:rsid w:val="00584A21"/>
    <w:rsid w:val="005859A4"/>
    <w:rsid w:val="00585A18"/>
    <w:rsid w:val="00585D00"/>
    <w:rsid w:val="00586039"/>
    <w:rsid w:val="00586E5E"/>
    <w:rsid w:val="0058714C"/>
    <w:rsid w:val="005874D0"/>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27A"/>
    <w:rsid w:val="005A2481"/>
    <w:rsid w:val="005A26D9"/>
    <w:rsid w:val="005A27E4"/>
    <w:rsid w:val="005A286A"/>
    <w:rsid w:val="005A2D7F"/>
    <w:rsid w:val="005A38A1"/>
    <w:rsid w:val="005A44C3"/>
    <w:rsid w:val="005A5211"/>
    <w:rsid w:val="005A5555"/>
    <w:rsid w:val="005A6096"/>
    <w:rsid w:val="005A68E9"/>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A4F"/>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3F37"/>
    <w:rsid w:val="005E42E3"/>
    <w:rsid w:val="005E449E"/>
    <w:rsid w:val="005E4528"/>
    <w:rsid w:val="005E49E4"/>
    <w:rsid w:val="005E4E72"/>
    <w:rsid w:val="005E70A5"/>
    <w:rsid w:val="005E7659"/>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D87"/>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3923"/>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4F0"/>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50B"/>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2B3"/>
    <w:rsid w:val="006D1DB6"/>
    <w:rsid w:val="006D1E75"/>
    <w:rsid w:val="006D1EA6"/>
    <w:rsid w:val="006D2177"/>
    <w:rsid w:val="006D33EB"/>
    <w:rsid w:val="006D349E"/>
    <w:rsid w:val="006D3A28"/>
    <w:rsid w:val="006D466B"/>
    <w:rsid w:val="006D5700"/>
    <w:rsid w:val="006D58A0"/>
    <w:rsid w:val="006D5D14"/>
    <w:rsid w:val="006D637A"/>
    <w:rsid w:val="006D6742"/>
    <w:rsid w:val="006D6A56"/>
    <w:rsid w:val="006D6E79"/>
    <w:rsid w:val="006D702C"/>
    <w:rsid w:val="006D7526"/>
    <w:rsid w:val="006D7575"/>
    <w:rsid w:val="006D7C2A"/>
    <w:rsid w:val="006E06A9"/>
    <w:rsid w:val="006E0884"/>
    <w:rsid w:val="006E0F37"/>
    <w:rsid w:val="006E1825"/>
    <w:rsid w:val="006E3531"/>
    <w:rsid w:val="006E3A95"/>
    <w:rsid w:val="006E3CF2"/>
    <w:rsid w:val="006E3D94"/>
    <w:rsid w:val="006E4094"/>
    <w:rsid w:val="006E47D5"/>
    <w:rsid w:val="006E4F61"/>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4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4DA4"/>
    <w:rsid w:val="007A53F3"/>
    <w:rsid w:val="007A6989"/>
    <w:rsid w:val="007A73D1"/>
    <w:rsid w:val="007A75F8"/>
    <w:rsid w:val="007B027E"/>
    <w:rsid w:val="007B02F5"/>
    <w:rsid w:val="007B0A90"/>
    <w:rsid w:val="007B106B"/>
    <w:rsid w:val="007B1133"/>
    <w:rsid w:val="007B1493"/>
    <w:rsid w:val="007B1F0B"/>
    <w:rsid w:val="007B25B4"/>
    <w:rsid w:val="007B2677"/>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6F6"/>
    <w:rsid w:val="007B6851"/>
    <w:rsid w:val="007B6CC1"/>
    <w:rsid w:val="007B6F75"/>
    <w:rsid w:val="007B6FED"/>
    <w:rsid w:val="007B6FFF"/>
    <w:rsid w:val="007B7543"/>
    <w:rsid w:val="007B79E2"/>
    <w:rsid w:val="007C0B63"/>
    <w:rsid w:val="007C0D15"/>
    <w:rsid w:val="007C11F7"/>
    <w:rsid w:val="007C1C54"/>
    <w:rsid w:val="007C1E7F"/>
    <w:rsid w:val="007C2290"/>
    <w:rsid w:val="007C2447"/>
    <w:rsid w:val="007C2A95"/>
    <w:rsid w:val="007C2D2F"/>
    <w:rsid w:val="007C2F1E"/>
    <w:rsid w:val="007C340C"/>
    <w:rsid w:val="007C4DD3"/>
    <w:rsid w:val="007C5A00"/>
    <w:rsid w:val="007C5E18"/>
    <w:rsid w:val="007C6241"/>
    <w:rsid w:val="007C68BD"/>
    <w:rsid w:val="007C6983"/>
    <w:rsid w:val="007C6B95"/>
    <w:rsid w:val="007C6C85"/>
    <w:rsid w:val="007C76B6"/>
    <w:rsid w:val="007C76EB"/>
    <w:rsid w:val="007C7733"/>
    <w:rsid w:val="007D0307"/>
    <w:rsid w:val="007D0900"/>
    <w:rsid w:val="007D0C05"/>
    <w:rsid w:val="007D0EE6"/>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3681"/>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1EE9"/>
    <w:rsid w:val="007F2141"/>
    <w:rsid w:val="007F2984"/>
    <w:rsid w:val="007F2A49"/>
    <w:rsid w:val="007F2B1C"/>
    <w:rsid w:val="007F2EB1"/>
    <w:rsid w:val="007F2FBE"/>
    <w:rsid w:val="007F3650"/>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4C3"/>
    <w:rsid w:val="0082175D"/>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52C"/>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12"/>
    <w:rsid w:val="00866DA4"/>
    <w:rsid w:val="00866F49"/>
    <w:rsid w:val="008671FC"/>
    <w:rsid w:val="008673F0"/>
    <w:rsid w:val="00867612"/>
    <w:rsid w:val="00867CEB"/>
    <w:rsid w:val="00867FFA"/>
    <w:rsid w:val="00870218"/>
    <w:rsid w:val="0087087C"/>
    <w:rsid w:val="0087098D"/>
    <w:rsid w:val="00870C0B"/>
    <w:rsid w:val="00872234"/>
    <w:rsid w:val="00872C36"/>
    <w:rsid w:val="00872F2D"/>
    <w:rsid w:val="00873431"/>
    <w:rsid w:val="0087350B"/>
    <w:rsid w:val="00873E0E"/>
    <w:rsid w:val="00874480"/>
    <w:rsid w:val="008746D0"/>
    <w:rsid w:val="00874A48"/>
    <w:rsid w:val="008753FF"/>
    <w:rsid w:val="008758F0"/>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0E0"/>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235"/>
    <w:rsid w:val="008A4A7D"/>
    <w:rsid w:val="008A4CDA"/>
    <w:rsid w:val="008A58B9"/>
    <w:rsid w:val="008A59AD"/>
    <w:rsid w:val="008A6033"/>
    <w:rsid w:val="008A6CB4"/>
    <w:rsid w:val="008A6D74"/>
    <w:rsid w:val="008A7B95"/>
    <w:rsid w:val="008A7BCE"/>
    <w:rsid w:val="008B0293"/>
    <w:rsid w:val="008B0352"/>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BCF"/>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0F1"/>
    <w:rsid w:val="008C7124"/>
    <w:rsid w:val="008C727B"/>
    <w:rsid w:val="008C75CD"/>
    <w:rsid w:val="008C75F7"/>
    <w:rsid w:val="008C7CB3"/>
    <w:rsid w:val="008D0084"/>
    <w:rsid w:val="008D04E5"/>
    <w:rsid w:val="008D05B4"/>
    <w:rsid w:val="008D0796"/>
    <w:rsid w:val="008D0E7F"/>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3DBE"/>
    <w:rsid w:val="008E4DE1"/>
    <w:rsid w:val="008E4E70"/>
    <w:rsid w:val="008E5163"/>
    <w:rsid w:val="008E51F2"/>
    <w:rsid w:val="008E54C1"/>
    <w:rsid w:val="008E565F"/>
    <w:rsid w:val="008E5B8E"/>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208"/>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588"/>
    <w:rsid w:val="00907D7D"/>
    <w:rsid w:val="00907F45"/>
    <w:rsid w:val="0091015D"/>
    <w:rsid w:val="0091065F"/>
    <w:rsid w:val="009106B4"/>
    <w:rsid w:val="00910A3D"/>
    <w:rsid w:val="00910B54"/>
    <w:rsid w:val="00910B73"/>
    <w:rsid w:val="00910BD5"/>
    <w:rsid w:val="0091113B"/>
    <w:rsid w:val="0091212A"/>
    <w:rsid w:val="00912148"/>
    <w:rsid w:val="00912415"/>
    <w:rsid w:val="0091252A"/>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3EDA"/>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BA3"/>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6F8"/>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3F00"/>
    <w:rsid w:val="0096409E"/>
    <w:rsid w:val="00964169"/>
    <w:rsid w:val="00964188"/>
    <w:rsid w:val="009644C5"/>
    <w:rsid w:val="00965353"/>
    <w:rsid w:val="00965DF4"/>
    <w:rsid w:val="00965E5E"/>
    <w:rsid w:val="00965F52"/>
    <w:rsid w:val="009661EC"/>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D46"/>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72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255"/>
    <w:rsid w:val="009A3985"/>
    <w:rsid w:val="009A42D3"/>
    <w:rsid w:val="009A4AB7"/>
    <w:rsid w:val="009A5AE8"/>
    <w:rsid w:val="009A5B44"/>
    <w:rsid w:val="009A5C09"/>
    <w:rsid w:val="009A5C2F"/>
    <w:rsid w:val="009A606F"/>
    <w:rsid w:val="009A6B1B"/>
    <w:rsid w:val="009A6FAF"/>
    <w:rsid w:val="009A76C5"/>
    <w:rsid w:val="009A7E16"/>
    <w:rsid w:val="009B00CD"/>
    <w:rsid w:val="009B0E36"/>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19A"/>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D70"/>
    <w:rsid w:val="009D5FFA"/>
    <w:rsid w:val="009D667F"/>
    <w:rsid w:val="009D7411"/>
    <w:rsid w:val="009D7469"/>
    <w:rsid w:val="009D7489"/>
    <w:rsid w:val="009D77CF"/>
    <w:rsid w:val="009E0506"/>
    <w:rsid w:val="009E0652"/>
    <w:rsid w:val="009E1C09"/>
    <w:rsid w:val="009E2A7B"/>
    <w:rsid w:val="009E309C"/>
    <w:rsid w:val="009E36AA"/>
    <w:rsid w:val="009E38C0"/>
    <w:rsid w:val="009E4115"/>
    <w:rsid w:val="009E449B"/>
    <w:rsid w:val="009E44BA"/>
    <w:rsid w:val="009E47BE"/>
    <w:rsid w:val="009E4F1B"/>
    <w:rsid w:val="009E4F69"/>
    <w:rsid w:val="009E510E"/>
    <w:rsid w:val="009E6485"/>
    <w:rsid w:val="009E747F"/>
    <w:rsid w:val="009E74A3"/>
    <w:rsid w:val="009E7C13"/>
    <w:rsid w:val="009E7E77"/>
    <w:rsid w:val="009F0607"/>
    <w:rsid w:val="009F094F"/>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93D"/>
    <w:rsid w:val="009F7B90"/>
    <w:rsid w:val="00A00731"/>
    <w:rsid w:val="00A00800"/>
    <w:rsid w:val="00A00A1B"/>
    <w:rsid w:val="00A00A6A"/>
    <w:rsid w:val="00A00ACD"/>
    <w:rsid w:val="00A011A4"/>
    <w:rsid w:val="00A018E2"/>
    <w:rsid w:val="00A01BF5"/>
    <w:rsid w:val="00A020EB"/>
    <w:rsid w:val="00A024BE"/>
    <w:rsid w:val="00A0261B"/>
    <w:rsid w:val="00A02982"/>
    <w:rsid w:val="00A02B9C"/>
    <w:rsid w:val="00A043A8"/>
    <w:rsid w:val="00A04607"/>
    <w:rsid w:val="00A049EF"/>
    <w:rsid w:val="00A04E80"/>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0E14"/>
    <w:rsid w:val="00A310E7"/>
    <w:rsid w:val="00A3110A"/>
    <w:rsid w:val="00A311F9"/>
    <w:rsid w:val="00A31B59"/>
    <w:rsid w:val="00A31DC7"/>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47EEF"/>
    <w:rsid w:val="00A505A9"/>
    <w:rsid w:val="00A50895"/>
    <w:rsid w:val="00A50EF7"/>
    <w:rsid w:val="00A51219"/>
    <w:rsid w:val="00A52342"/>
    <w:rsid w:val="00A52493"/>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5E51"/>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389"/>
    <w:rsid w:val="00A76960"/>
    <w:rsid w:val="00A76DAC"/>
    <w:rsid w:val="00A77953"/>
    <w:rsid w:val="00A804BB"/>
    <w:rsid w:val="00A807CC"/>
    <w:rsid w:val="00A80EE5"/>
    <w:rsid w:val="00A81CE8"/>
    <w:rsid w:val="00A81FC6"/>
    <w:rsid w:val="00A831B0"/>
    <w:rsid w:val="00A83233"/>
    <w:rsid w:val="00A8359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31C"/>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3A"/>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6DB9"/>
    <w:rsid w:val="00AA737C"/>
    <w:rsid w:val="00AA746A"/>
    <w:rsid w:val="00AA7CB8"/>
    <w:rsid w:val="00AA7E88"/>
    <w:rsid w:val="00AB151E"/>
    <w:rsid w:val="00AB1A4A"/>
    <w:rsid w:val="00AB255D"/>
    <w:rsid w:val="00AB26E0"/>
    <w:rsid w:val="00AB285F"/>
    <w:rsid w:val="00AB2AC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80C"/>
    <w:rsid w:val="00AC2B3E"/>
    <w:rsid w:val="00AC2CC0"/>
    <w:rsid w:val="00AC35A7"/>
    <w:rsid w:val="00AC35BC"/>
    <w:rsid w:val="00AC3C76"/>
    <w:rsid w:val="00AC4546"/>
    <w:rsid w:val="00AC484A"/>
    <w:rsid w:val="00AC49C1"/>
    <w:rsid w:val="00AC4C87"/>
    <w:rsid w:val="00AC51AC"/>
    <w:rsid w:val="00AC5246"/>
    <w:rsid w:val="00AC5298"/>
    <w:rsid w:val="00AC60D4"/>
    <w:rsid w:val="00AC620A"/>
    <w:rsid w:val="00AC76D1"/>
    <w:rsid w:val="00AC7ABF"/>
    <w:rsid w:val="00AD03F0"/>
    <w:rsid w:val="00AD0D35"/>
    <w:rsid w:val="00AD1836"/>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092"/>
    <w:rsid w:val="00AE22A4"/>
    <w:rsid w:val="00AE28C2"/>
    <w:rsid w:val="00AE2AEB"/>
    <w:rsid w:val="00AE3231"/>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0CA4"/>
    <w:rsid w:val="00B01253"/>
    <w:rsid w:val="00B014FF"/>
    <w:rsid w:val="00B015AC"/>
    <w:rsid w:val="00B01BF4"/>
    <w:rsid w:val="00B01D33"/>
    <w:rsid w:val="00B0219F"/>
    <w:rsid w:val="00B02F69"/>
    <w:rsid w:val="00B03252"/>
    <w:rsid w:val="00B03A44"/>
    <w:rsid w:val="00B041EC"/>
    <w:rsid w:val="00B042A5"/>
    <w:rsid w:val="00B04384"/>
    <w:rsid w:val="00B051C4"/>
    <w:rsid w:val="00B05705"/>
    <w:rsid w:val="00B058C0"/>
    <w:rsid w:val="00B06E43"/>
    <w:rsid w:val="00B078E8"/>
    <w:rsid w:val="00B07C69"/>
    <w:rsid w:val="00B07D99"/>
    <w:rsid w:val="00B106A4"/>
    <w:rsid w:val="00B10F5A"/>
    <w:rsid w:val="00B1103E"/>
    <w:rsid w:val="00B11175"/>
    <w:rsid w:val="00B1140B"/>
    <w:rsid w:val="00B11AB1"/>
    <w:rsid w:val="00B11B64"/>
    <w:rsid w:val="00B11BF8"/>
    <w:rsid w:val="00B11C3F"/>
    <w:rsid w:val="00B11C97"/>
    <w:rsid w:val="00B11E93"/>
    <w:rsid w:val="00B11FA5"/>
    <w:rsid w:val="00B124BF"/>
    <w:rsid w:val="00B12BAF"/>
    <w:rsid w:val="00B13393"/>
    <w:rsid w:val="00B133ED"/>
    <w:rsid w:val="00B13469"/>
    <w:rsid w:val="00B13A39"/>
    <w:rsid w:val="00B13AED"/>
    <w:rsid w:val="00B13F83"/>
    <w:rsid w:val="00B14324"/>
    <w:rsid w:val="00B143D6"/>
    <w:rsid w:val="00B14B56"/>
    <w:rsid w:val="00B14C39"/>
    <w:rsid w:val="00B1524D"/>
    <w:rsid w:val="00B1589A"/>
    <w:rsid w:val="00B15956"/>
    <w:rsid w:val="00B15E83"/>
    <w:rsid w:val="00B16262"/>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2826"/>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8C7"/>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580"/>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77E70"/>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247"/>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238B"/>
    <w:rsid w:val="00BD378A"/>
    <w:rsid w:val="00BD43D6"/>
    <w:rsid w:val="00BD4538"/>
    <w:rsid w:val="00BD4965"/>
    <w:rsid w:val="00BD4B75"/>
    <w:rsid w:val="00BD5521"/>
    <w:rsid w:val="00BD5A84"/>
    <w:rsid w:val="00BD5E96"/>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3D8"/>
    <w:rsid w:val="00BE27ED"/>
    <w:rsid w:val="00BE2DEA"/>
    <w:rsid w:val="00BE2F1B"/>
    <w:rsid w:val="00BE37DD"/>
    <w:rsid w:val="00BE3FDB"/>
    <w:rsid w:val="00BE47E1"/>
    <w:rsid w:val="00BE4FAB"/>
    <w:rsid w:val="00BE51F7"/>
    <w:rsid w:val="00BE55B0"/>
    <w:rsid w:val="00BE5604"/>
    <w:rsid w:val="00BE5633"/>
    <w:rsid w:val="00BE5F02"/>
    <w:rsid w:val="00BE65CE"/>
    <w:rsid w:val="00BE690B"/>
    <w:rsid w:val="00BE7226"/>
    <w:rsid w:val="00BE739E"/>
    <w:rsid w:val="00BE743B"/>
    <w:rsid w:val="00BE76E4"/>
    <w:rsid w:val="00BE7D09"/>
    <w:rsid w:val="00BE7D4F"/>
    <w:rsid w:val="00BE7F12"/>
    <w:rsid w:val="00BF0E47"/>
    <w:rsid w:val="00BF146E"/>
    <w:rsid w:val="00BF1962"/>
    <w:rsid w:val="00BF1B58"/>
    <w:rsid w:val="00BF2143"/>
    <w:rsid w:val="00BF2496"/>
    <w:rsid w:val="00BF3311"/>
    <w:rsid w:val="00BF3739"/>
    <w:rsid w:val="00BF42AF"/>
    <w:rsid w:val="00BF44B0"/>
    <w:rsid w:val="00BF44EE"/>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638"/>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4"/>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516"/>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47D4F"/>
    <w:rsid w:val="00C5019C"/>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70C"/>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7F1"/>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1BC"/>
    <w:rsid w:val="00CA528B"/>
    <w:rsid w:val="00CA5E2B"/>
    <w:rsid w:val="00CA6460"/>
    <w:rsid w:val="00CA65BF"/>
    <w:rsid w:val="00CA69BF"/>
    <w:rsid w:val="00CA6AA2"/>
    <w:rsid w:val="00CA6E93"/>
    <w:rsid w:val="00CA7A07"/>
    <w:rsid w:val="00CA7E6C"/>
    <w:rsid w:val="00CB05B1"/>
    <w:rsid w:val="00CB0B7F"/>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339"/>
    <w:rsid w:val="00CD6760"/>
    <w:rsid w:val="00CD7A03"/>
    <w:rsid w:val="00CE1D33"/>
    <w:rsid w:val="00CE22EF"/>
    <w:rsid w:val="00CE24A4"/>
    <w:rsid w:val="00CE31D2"/>
    <w:rsid w:val="00CE33DC"/>
    <w:rsid w:val="00CE39DE"/>
    <w:rsid w:val="00CE3CCD"/>
    <w:rsid w:val="00CE42D1"/>
    <w:rsid w:val="00CE4428"/>
    <w:rsid w:val="00CE4833"/>
    <w:rsid w:val="00CE5044"/>
    <w:rsid w:val="00CE51C0"/>
    <w:rsid w:val="00CE58A6"/>
    <w:rsid w:val="00CE592D"/>
    <w:rsid w:val="00CE5C93"/>
    <w:rsid w:val="00CE5D5B"/>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5F7A"/>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910"/>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6E1"/>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E94"/>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6F0B"/>
    <w:rsid w:val="00D470DD"/>
    <w:rsid w:val="00D47944"/>
    <w:rsid w:val="00D50236"/>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9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911"/>
    <w:rsid w:val="00D844B7"/>
    <w:rsid w:val="00D845E7"/>
    <w:rsid w:val="00D849B9"/>
    <w:rsid w:val="00D84A1B"/>
    <w:rsid w:val="00D84B95"/>
    <w:rsid w:val="00D84CF4"/>
    <w:rsid w:val="00D85602"/>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215"/>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507"/>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3D48"/>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111"/>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07F8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1CC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661"/>
    <w:rsid w:val="00E25749"/>
    <w:rsid w:val="00E25963"/>
    <w:rsid w:val="00E25EC8"/>
    <w:rsid w:val="00E267F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5E9A"/>
    <w:rsid w:val="00E36C52"/>
    <w:rsid w:val="00E36E75"/>
    <w:rsid w:val="00E3720A"/>
    <w:rsid w:val="00E3739B"/>
    <w:rsid w:val="00E376BD"/>
    <w:rsid w:val="00E37C2D"/>
    <w:rsid w:val="00E37DD8"/>
    <w:rsid w:val="00E37E68"/>
    <w:rsid w:val="00E400BA"/>
    <w:rsid w:val="00E407F2"/>
    <w:rsid w:val="00E408A9"/>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17D"/>
    <w:rsid w:val="00E65F97"/>
    <w:rsid w:val="00E65FBB"/>
    <w:rsid w:val="00E6606F"/>
    <w:rsid w:val="00E6677D"/>
    <w:rsid w:val="00E66A48"/>
    <w:rsid w:val="00E67811"/>
    <w:rsid w:val="00E6798D"/>
    <w:rsid w:val="00E67C2D"/>
    <w:rsid w:val="00E67D4D"/>
    <w:rsid w:val="00E70179"/>
    <w:rsid w:val="00E70345"/>
    <w:rsid w:val="00E70806"/>
    <w:rsid w:val="00E70BF7"/>
    <w:rsid w:val="00E7191F"/>
    <w:rsid w:val="00E71DAD"/>
    <w:rsid w:val="00E71E15"/>
    <w:rsid w:val="00E72050"/>
    <w:rsid w:val="00E7216F"/>
    <w:rsid w:val="00E72287"/>
    <w:rsid w:val="00E723C3"/>
    <w:rsid w:val="00E7352A"/>
    <w:rsid w:val="00E739FC"/>
    <w:rsid w:val="00E73E86"/>
    <w:rsid w:val="00E7441B"/>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169"/>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5C80"/>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3DE"/>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280"/>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4815"/>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2F19"/>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637"/>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1F2D"/>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297"/>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364"/>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2A9A"/>
    <w:rsid w:val="00FA303A"/>
    <w:rsid w:val="00FA364C"/>
    <w:rsid w:val="00FA37C3"/>
    <w:rsid w:val="00FA3FBE"/>
    <w:rsid w:val="00FA3FCB"/>
    <w:rsid w:val="00FA425D"/>
    <w:rsid w:val="00FA499A"/>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4E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3FA5"/>
    <w:rsid w:val="00FD407F"/>
    <w:rsid w:val="00FD416F"/>
    <w:rsid w:val="00FD439B"/>
    <w:rsid w:val="00FD4669"/>
    <w:rsid w:val="00FD48B8"/>
    <w:rsid w:val="00FD4C16"/>
    <w:rsid w:val="00FD57BC"/>
    <w:rsid w:val="00FD59FB"/>
    <w:rsid w:val="00FD5BD4"/>
    <w:rsid w:val="00FD5C7A"/>
    <w:rsid w:val="00FD62D4"/>
    <w:rsid w:val="00FD6BF4"/>
    <w:rsid w:val="00FE16B2"/>
    <w:rsid w:val="00FE1B44"/>
    <w:rsid w:val="00FE213F"/>
    <w:rsid w:val="00FE23CB"/>
    <w:rsid w:val="00FE2D92"/>
    <w:rsid w:val="00FE3551"/>
    <w:rsid w:val="00FE364B"/>
    <w:rsid w:val="00FE367F"/>
    <w:rsid w:val="00FE50AF"/>
    <w:rsid w:val="00FE5A08"/>
    <w:rsid w:val="00FE5AC5"/>
    <w:rsid w:val="00FE5B28"/>
    <w:rsid w:val="00FE60FA"/>
    <w:rsid w:val="00FE6D0B"/>
    <w:rsid w:val="00FE6E0C"/>
    <w:rsid w:val="00FE6E93"/>
    <w:rsid w:val="00FE743F"/>
    <w:rsid w:val="00FE7A11"/>
    <w:rsid w:val="00FE7F9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FF1"/>
    <w:rsid w:val="00FF70DA"/>
    <w:rsid w:val="00FF7607"/>
    <w:rsid w:val="00FF7BC6"/>
    <w:rsid w:val="04FCF0E7"/>
    <w:rsid w:val="09133DED"/>
    <w:rsid w:val="09ADD5C8"/>
    <w:rsid w:val="0E661877"/>
    <w:rsid w:val="1073AC79"/>
    <w:rsid w:val="13C98CB1"/>
    <w:rsid w:val="15458EE8"/>
    <w:rsid w:val="19B3BBEA"/>
    <w:rsid w:val="1B8928B0"/>
    <w:rsid w:val="24286296"/>
    <w:rsid w:val="2454CC4E"/>
    <w:rsid w:val="25D5CB3D"/>
    <w:rsid w:val="267C08AD"/>
    <w:rsid w:val="2B875576"/>
    <w:rsid w:val="3345699D"/>
    <w:rsid w:val="39DE1A52"/>
    <w:rsid w:val="3A436226"/>
    <w:rsid w:val="42C2C292"/>
    <w:rsid w:val="431FB2EE"/>
    <w:rsid w:val="436053D7"/>
    <w:rsid w:val="43B50AF5"/>
    <w:rsid w:val="45CB4347"/>
    <w:rsid w:val="4E48B4B0"/>
    <w:rsid w:val="50F980CD"/>
    <w:rsid w:val="519C066C"/>
    <w:rsid w:val="5618934D"/>
    <w:rsid w:val="569FF705"/>
    <w:rsid w:val="5A0C4754"/>
    <w:rsid w:val="5F44A3A3"/>
    <w:rsid w:val="670B4816"/>
    <w:rsid w:val="6CDA1059"/>
    <w:rsid w:val="6D7388CC"/>
    <w:rsid w:val="756B3733"/>
    <w:rsid w:val="75D9FFDD"/>
    <w:rsid w:val="7621DD34"/>
    <w:rsid w:val="76A7FAB5"/>
    <w:rsid w:val="78FEEF2E"/>
    <w:rsid w:val="7AB4E60D"/>
    <w:rsid w:val="7BEEA51D"/>
    <w:rsid w:val="7DD9E835"/>
    <w:rsid w:val="7FA84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DCE44"/>
  <w15:chartTrackingRefBased/>
  <w15:docId w15:val="{38631007-98EB-4B54-A201-6504F55D4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styleId="Heading1-Pagebreakbefore" w:customStyle="1">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Space="180" w:wrap="auto" w:hAnchor="page" w:xAlign="center" w:yAlign="bottom" w:hRule="exact"/>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8861E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8861E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styleId="Italic" w:customStyle="1">
    <w:name w:val="Italic"/>
    <w:rsid w:val="00990ECE"/>
    <w:rPr>
      <w:i/>
      <w:iCs/>
    </w:rPr>
  </w:style>
  <w:style w:type="character" w:styleId="Bold" w:customStyle="1">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97C1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97C1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97C1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97C1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97C1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97C1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97C1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7458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97C1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97C1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97C1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97C1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97C1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97C1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97C1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97C1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97C1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97C1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97C1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97C1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97C1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97C1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97C1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97C1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797C1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97C1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97C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Tableheading" w:customStyle="1">
    <w:name w:val="Table heading"/>
    <w:rsid w:val="00D10B6F"/>
    <w:pPr>
      <w:spacing w:before="80" w:after="60"/>
    </w:pPr>
    <w:rPr>
      <w:rFonts w:ascii="Arial" w:hAnsi="Arial"/>
      <w:b/>
      <w:szCs w:val="22"/>
      <w:lang w:eastAsia="en-GB"/>
    </w:rPr>
  </w:style>
  <w:style w:type="paragraph" w:styleId="TableBody" w:customStyle="1">
    <w:name w:val="Table Body"/>
    <w:basedOn w:val="BodyText"/>
    <w:rsid w:val="00D10B6F"/>
    <w:pPr>
      <w:spacing w:before="60" w:after="60"/>
    </w:pPr>
    <w:rPr>
      <w:sz w:val="20"/>
    </w:rPr>
  </w:style>
  <w:style w:type="character" w:styleId="PageNumber">
    <w:name w:val="page number"/>
    <w:rsid w:val="006428AB"/>
    <w:rPr>
      <w:sz w:val="24"/>
      <w:lang w:val="en-AU"/>
    </w:rPr>
  </w:style>
  <w:style w:type="character" w:styleId="BodyTextChar" w:customStyle="1">
    <w:name w:val="Body Text Char"/>
    <w:link w:val="BodyText"/>
    <w:rsid w:val="00506C38"/>
    <w:rPr>
      <w:rFonts w:ascii="Arial" w:hAnsi="Arial"/>
      <w:sz w:val="24"/>
      <w:szCs w:val="22"/>
      <w:lang w:val="en-AU" w:eastAsia="en-GB" w:bidi="ar-SA"/>
    </w:rPr>
  </w:style>
  <w:style w:type="paragraph" w:styleId="BlockText-ListBullet" w:customStyle="1">
    <w:name w:val="Block Text - List Bullet"/>
    <w:basedOn w:val="BlockText"/>
    <w:rsid w:val="00CB582D"/>
    <w:pPr>
      <w:numPr>
        <w:numId w:val="7"/>
      </w:numPr>
      <w:spacing w:after="160"/>
    </w:pPr>
  </w:style>
  <w:style w:type="paragraph" w:styleId="Table-ListBullet" w:customStyle="1">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styleId="RecommendationsBox" w:customStyle="1">
    <w:name w:val="Recommendations Box"/>
    <w:basedOn w:val="TableGrid"/>
    <w:rsid w:val="000164F8"/>
    <w:tblPr>
      <w:tblBorders>
        <w:top w:val="single" w:color="005984" w:sz="4" w:space="0"/>
        <w:left w:val="single" w:color="005984" w:sz="4" w:space="0"/>
        <w:bottom w:val="single" w:color="005984" w:sz="4" w:space="0"/>
        <w:right w:val="single" w:color="005984" w:sz="4" w:space="0"/>
        <w:insideH w:val="none" w:color="auto" w:sz="0" w:space="0"/>
        <w:insideV w:val="none" w:color="auto" w:sz="0" w:space="0"/>
      </w:tblBorders>
    </w:tblPr>
    <w:trPr>
      <w:cantSplit/>
    </w:trPr>
  </w:style>
  <w:style w:type="paragraph" w:styleId="Recommendationsheading" w:customStyle="1">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styleId="AcronymsList" w:customStyle="1">
    <w:name w:val="Acronyms List"/>
    <w:basedOn w:val="BodyText"/>
    <w:rsid w:val="00776BAC"/>
    <w:pPr>
      <w:tabs>
        <w:tab w:val="clear" w:pos="567"/>
        <w:tab w:val="clear" w:pos="1134"/>
        <w:tab w:val="clear" w:pos="1701"/>
      </w:tabs>
      <w:ind w:left="2268" w:hanging="2268"/>
    </w:pPr>
  </w:style>
  <w:style w:type="paragraph" w:styleId="ListLetter" w:customStyle="1">
    <w:name w:val="List Letter"/>
    <w:basedOn w:val="BodyText"/>
    <w:rsid w:val="00360728"/>
    <w:pPr>
      <w:numPr>
        <w:numId w:val="9"/>
      </w:numPr>
    </w:pPr>
  </w:style>
  <w:style w:type="paragraph" w:styleId="BlockText-ListBullet2" w:customStyle="1">
    <w:name w:val="Block Text - List Bullet 2"/>
    <w:basedOn w:val="BlockText-ListBullet"/>
    <w:rsid w:val="00CB582D"/>
    <w:pPr>
      <w:numPr>
        <w:ilvl w:val="1"/>
      </w:numPr>
    </w:pPr>
  </w:style>
  <w:style w:type="paragraph" w:styleId="BlockText-ListBullet3" w:customStyle="1">
    <w:name w:val="Block Text - List Bullet 3"/>
    <w:basedOn w:val="BlockText-ListBullet2"/>
    <w:rsid w:val="00CB582D"/>
    <w:pPr>
      <w:numPr>
        <w:ilvl w:val="2"/>
      </w:numPr>
    </w:pPr>
  </w:style>
  <w:style w:type="paragraph" w:styleId="BlockText-ListBullet4" w:customStyle="1">
    <w:name w:val="Block Text - List Bullet 4"/>
    <w:basedOn w:val="BlockText-ListBullet3"/>
    <w:rsid w:val="00CB582D"/>
    <w:pPr>
      <w:numPr>
        <w:ilvl w:val="3"/>
      </w:numPr>
    </w:pPr>
  </w:style>
  <w:style w:type="paragraph" w:styleId="BlockText-ListBullet5" w:customStyle="1">
    <w:name w:val="Block Text - List Bullet 5"/>
    <w:basedOn w:val="BlockText-ListBullet4"/>
    <w:rsid w:val="00CB582D"/>
    <w:pPr>
      <w:numPr>
        <w:ilvl w:val="4"/>
      </w:numPr>
    </w:pPr>
  </w:style>
  <w:style w:type="paragraph" w:styleId="ListLetter2" w:customStyle="1">
    <w:name w:val="List Letter 2"/>
    <w:basedOn w:val="ListLetter"/>
    <w:rsid w:val="00360728"/>
    <w:pPr>
      <w:numPr>
        <w:ilvl w:val="1"/>
      </w:numPr>
    </w:pPr>
  </w:style>
  <w:style w:type="paragraph" w:styleId="ListLetter3" w:customStyle="1">
    <w:name w:val="List Letter 3"/>
    <w:basedOn w:val="ListLetter2"/>
    <w:rsid w:val="00360728"/>
    <w:pPr>
      <w:numPr>
        <w:ilvl w:val="2"/>
      </w:numPr>
    </w:pPr>
  </w:style>
  <w:style w:type="paragraph" w:styleId="ListLetter4" w:customStyle="1">
    <w:name w:val="List Letter 4"/>
    <w:basedOn w:val="ListLetter3"/>
    <w:rsid w:val="00360728"/>
    <w:pPr>
      <w:numPr>
        <w:ilvl w:val="3"/>
      </w:numPr>
    </w:pPr>
  </w:style>
  <w:style w:type="paragraph" w:styleId="ListLetter5" w:customStyle="1">
    <w:name w:val="List Letter 5"/>
    <w:basedOn w:val="ListLetter4"/>
    <w:rsid w:val="00360728"/>
    <w:pPr>
      <w:numPr>
        <w:ilvl w:val="4"/>
      </w:numPr>
    </w:pPr>
  </w:style>
  <w:style w:type="paragraph" w:styleId="ListRoman" w:customStyle="1">
    <w:name w:val="List Roman"/>
    <w:basedOn w:val="BodyText"/>
    <w:rsid w:val="00F36A43"/>
    <w:pPr>
      <w:numPr>
        <w:numId w:val="10"/>
      </w:numPr>
    </w:pPr>
  </w:style>
  <w:style w:type="paragraph" w:styleId="ListRoman2" w:customStyle="1">
    <w:name w:val="List Roman 2"/>
    <w:basedOn w:val="ListRoman"/>
    <w:rsid w:val="00F36A43"/>
    <w:pPr>
      <w:numPr>
        <w:ilvl w:val="1"/>
      </w:numPr>
    </w:pPr>
  </w:style>
  <w:style w:type="paragraph" w:styleId="ListRoman3" w:customStyle="1">
    <w:name w:val="List Roman 3"/>
    <w:basedOn w:val="ListRoman2"/>
    <w:rsid w:val="00F36A43"/>
    <w:pPr>
      <w:numPr>
        <w:ilvl w:val="2"/>
      </w:numPr>
    </w:pPr>
  </w:style>
  <w:style w:type="paragraph" w:styleId="ListRoman4" w:customStyle="1">
    <w:name w:val="List Roman 4"/>
    <w:basedOn w:val="ListRoman3"/>
    <w:rsid w:val="00F36A43"/>
    <w:pPr>
      <w:numPr>
        <w:ilvl w:val="3"/>
      </w:numPr>
    </w:pPr>
  </w:style>
  <w:style w:type="paragraph" w:styleId="ListRoman5" w:customStyle="1">
    <w:name w:val="List Roman 5"/>
    <w:basedOn w:val="ListRoman4"/>
    <w:rsid w:val="00F36A43"/>
    <w:pPr>
      <w:numPr>
        <w:ilvl w:val="4"/>
      </w:numPr>
    </w:pPr>
  </w:style>
  <w:style w:type="paragraph" w:styleId="BlockText-ListNumber" w:customStyle="1">
    <w:name w:val="Block Text - List Number"/>
    <w:basedOn w:val="BlockText"/>
    <w:rsid w:val="0042409B"/>
    <w:pPr>
      <w:numPr>
        <w:numId w:val="11"/>
      </w:numPr>
    </w:pPr>
  </w:style>
  <w:style w:type="paragraph" w:styleId="BlockText-ListNumber2" w:customStyle="1">
    <w:name w:val="Block Text - List Number 2"/>
    <w:basedOn w:val="BlockText-ListNumber"/>
    <w:rsid w:val="00CD7A03"/>
    <w:pPr>
      <w:numPr>
        <w:ilvl w:val="1"/>
      </w:numPr>
      <w:ind w:right="0"/>
    </w:pPr>
  </w:style>
  <w:style w:type="paragraph" w:styleId="BlockText-ListNumber3" w:customStyle="1">
    <w:name w:val="Block Text - List Number 3"/>
    <w:basedOn w:val="BlockText-ListNumber2"/>
    <w:rsid w:val="0042409B"/>
    <w:pPr>
      <w:numPr>
        <w:ilvl w:val="2"/>
      </w:numPr>
    </w:pPr>
  </w:style>
  <w:style w:type="paragraph" w:styleId="BlockText-ListNumber4" w:customStyle="1">
    <w:name w:val="Block Text - List Number 4"/>
    <w:basedOn w:val="BlockText-ListNumber3"/>
    <w:rsid w:val="0042409B"/>
    <w:pPr>
      <w:numPr>
        <w:ilvl w:val="3"/>
      </w:numPr>
    </w:pPr>
  </w:style>
  <w:style w:type="paragraph" w:styleId="BlockText-ListNumber5" w:customStyle="1">
    <w:name w:val="Block Text - List Number 5"/>
    <w:basedOn w:val="BlockText-ListNumber4"/>
    <w:rsid w:val="0042409B"/>
    <w:pPr>
      <w:numPr>
        <w:ilvl w:val="4"/>
      </w:numPr>
    </w:pPr>
  </w:style>
  <w:style w:type="paragraph" w:styleId="BlockText-ListLetter" w:customStyle="1">
    <w:name w:val="Block Text - List Letter"/>
    <w:basedOn w:val="BlockText"/>
    <w:rsid w:val="00274836"/>
    <w:pPr>
      <w:numPr>
        <w:numId w:val="12"/>
      </w:numPr>
    </w:pPr>
  </w:style>
  <w:style w:type="paragraph" w:styleId="BlockText-ListLetter2" w:customStyle="1">
    <w:name w:val="Block Text - List Letter 2"/>
    <w:basedOn w:val="BlockText-ListLetter"/>
    <w:rsid w:val="00CD7A03"/>
    <w:pPr>
      <w:numPr>
        <w:ilvl w:val="1"/>
      </w:numPr>
      <w:ind w:right="0"/>
    </w:pPr>
  </w:style>
  <w:style w:type="paragraph" w:styleId="BlockText-ListLetter3" w:customStyle="1">
    <w:name w:val="Block Text - List Letter 3"/>
    <w:basedOn w:val="BlockText-ListLetter2"/>
    <w:rsid w:val="00274836"/>
    <w:pPr>
      <w:numPr>
        <w:ilvl w:val="2"/>
      </w:numPr>
    </w:pPr>
  </w:style>
  <w:style w:type="paragraph" w:styleId="BlockText-ListLetter4" w:customStyle="1">
    <w:name w:val="Block Text - List Letter 4"/>
    <w:basedOn w:val="BlockText-ListLetter3"/>
    <w:rsid w:val="00274836"/>
    <w:pPr>
      <w:numPr>
        <w:ilvl w:val="3"/>
      </w:numPr>
    </w:pPr>
  </w:style>
  <w:style w:type="paragraph" w:styleId="BlockText-ListLetter5" w:customStyle="1">
    <w:name w:val="Block Text - List Letter 5"/>
    <w:basedOn w:val="BlockText-ListLetter4"/>
    <w:rsid w:val="00274836"/>
    <w:pPr>
      <w:numPr>
        <w:ilvl w:val="4"/>
      </w:numPr>
    </w:pPr>
  </w:style>
  <w:style w:type="paragraph" w:styleId="BlockText-ListRoman" w:customStyle="1">
    <w:name w:val="Block Text - List Roman"/>
    <w:basedOn w:val="BlockText"/>
    <w:rsid w:val="00806C7B"/>
    <w:pPr>
      <w:numPr>
        <w:numId w:val="13"/>
      </w:numPr>
    </w:pPr>
  </w:style>
  <w:style w:type="paragraph" w:styleId="BlockText-ListRoman2" w:customStyle="1">
    <w:name w:val="Block Text - List Roman 2"/>
    <w:basedOn w:val="BlockText-ListRoman"/>
    <w:rsid w:val="00CD7A03"/>
    <w:pPr>
      <w:numPr>
        <w:ilvl w:val="1"/>
      </w:numPr>
      <w:ind w:right="0"/>
    </w:pPr>
  </w:style>
  <w:style w:type="paragraph" w:styleId="BlockText-ListRoman3" w:customStyle="1">
    <w:name w:val="Block Text - List Roman 3"/>
    <w:basedOn w:val="BlockText-ListRoman2"/>
    <w:rsid w:val="00806C7B"/>
    <w:pPr>
      <w:numPr>
        <w:ilvl w:val="2"/>
      </w:numPr>
    </w:pPr>
  </w:style>
  <w:style w:type="paragraph" w:styleId="BlockText-ListRoman4" w:customStyle="1">
    <w:name w:val="Block Text - List Roman 4"/>
    <w:basedOn w:val="BlockText-ListRoman3"/>
    <w:rsid w:val="00806C7B"/>
    <w:pPr>
      <w:numPr>
        <w:ilvl w:val="3"/>
      </w:numPr>
    </w:pPr>
  </w:style>
  <w:style w:type="paragraph" w:styleId="BlockText-ListRoman5" w:customStyle="1">
    <w:name w:val="Block Text - List Roman 5"/>
    <w:basedOn w:val="BlockText-ListRoman4"/>
    <w:rsid w:val="00806C7B"/>
    <w:pPr>
      <w:numPr>
        <w:ilvl w:val="4"/>
      </w:numPr>
    </w:pPr>
  </w:style>
  <w:style w:type="paragraph" w:styleId="Table-ListNumber" w:customStyle="1">
    <w:name w:val="Table - List Number"/>
    <w:basedOn w:val="TableBody"/>
    <w:rsid w:val="005D1782"/>
    <w:pPr>
      <w:numPr>
        <w:numId w:val="14"/>
      </w:numPr>
    </w:pPr>
  </w:style>
  <w:style w:type="paragraph" w:styleId="Table-ListLetter" w:customStyle="1">
    <w:name w:val="Table - List Letter"/>
    <w:basedOn w:val="TableBody"/>
    <w:rsid w:val="005D1782"/>
    <w:pPr>
      <w:numPr>
        <w:numId w:val="15"/>
      </w:numPr>
    </w:pPr>
  </w:style>
  <w:style w:type="paragraph" w:styleId="Table-ListBullet2" w:customStyle="1">
    <w:name w:val="Table - List Bullet 2"/>
    <w:basedOn w:val="Table-ListBullet"/>
    <w:rsid w:val="00EA6977"/>
    <w:pPr>
      <w:numPr>
        <w:ilvl w:val="1"/>
      </w:numPr>
    </w:pPr>
  </w:style>
  <w:style w:type="paragraph" w:styleId="Table-ListBullet3" w:customStyle="1">
    <w:name w:val="Table - List Bullet 3"/>
    <w:basedOn w:val="Table-ListBullet2"/>
    <w:rsid w:val="00EA6977"/>
    <w:pPr>
      <w:numPr>
        <w:ilvl w:val="2"/>
      </w:numPr>
    </w:pPr>
  </w:style>
  <w:style w:type="paragraph" w:styleId="Table-ListNumber2" w:customStyle="1">
    <w:name w:val="Table - List Number 2"/>
    <w:basedOn w:val="Table-ListNumber"/>
    <w:rsid w:val="005D1782"/>
    <w:pPr>
      <w:numPr>
        <w:ilvl w:val="1"/>
      </w:numPr>
    </w:pPr>
  </w:style>
  <w:style w:type="paragraph" w:styleId="Table-ListNumber3" w:customStyle="1">
    <w:name w:val="Table - List Number 3"/>
    <w:basedOn w:val="Table-ListNumber2"/>
    <w:rsid w:val="005D1782"/>
    <w:pPr>
      <w:numPr>
        <w:ilvl w:val="2"/>
      </w:numPr>
    </w:pPr>
  </w:style>
  <w:style w:type="paragraph" w:styleId="Table-ListLetter2" w:customStyle="1">
    <w:name w:val="Table - List Letter 2"/>
    <w:basedOn w:val="Table-ListLetter"/>
    <w:rsid w:val="005D1782"/>
    <w:pPr>
      <w:numPr>
        <w:ilvl w:val="1"/>
      </w:numPr>
    </w:pPr>
  </w:style>
  <w:style w:type="paragraph" w:styleId="Table-ListLetter3" w:customStyle="1">
    <w:name w:val="Table - List Letter 3"/>
    <w:basedOn w:val="Table-ListLetter2"/>
    <w:rsid w:val="005D1782"/>
    <w:pPr>
      <w:numPr>
        <w:ilvl w:val="2"/>
      </w:numPr>
    </w:pPr>
  </w:style>
  <w:style w:type="paragraph" w:styleId="Table-ListRoman" w:customStyle="1">
    <w:name w:val="Table - List Roman"/>
    <w:basedOn w:val="TableBody"/>
    <w:rsid w:val="00CB6A63"/>
    <w:pPr>
      <w:numPr>
        <w:numId w:val="16"/>
      </w:numPr>
    </w:pPr>
  </w:style>
  <w:style w:type="paragraph" w:styleId="Table-ListRoman2" w:customStyle="1">
    <w:name w:val="Table - List Roman 2"/>
    <w:basedOn w:val="Table-ListRoman"/>
    <w:rsid w:val="00CB6A63"/>
    <w:pPr>
      <w:numPr>
        <w:ilvl w:val="1"/>
      </w:numPr>
    </w:pPr>
  </w:style>
  <w:style w:type="paragraph" w:styleId="Table-ListRoman3" w:customStyle="1">
    <w:name w:val="Table - List Roman 3"/>
    <w:basedOn w:val="Table-ListRoman2"/>
    <w:rsid w:val="00CB6A63"/>
    <w:pPr>
      <w:numPr>
        <w:ilvl w:val="2"/>
      </w:numPr>
    </w:pPr>
  </w:style>
  <w:style w:type="paragraph" w:styleId="BlockText-ListContinue" w:customStyle="1">
    <w:name w:val="Block Text - List Continue"/>
    <w:basedOn w:val="BlockText"/>
    <w:rsid w:val="00D76532"/>
    <w:pPr>
      <w:numPr>
        <w:numId w:val="23"/>
      </w:numPr>
    </w:pPr>
  </w:style>
  <w:style w:type="paragraph" w:styleId="BlockText-ListContinue2" w:customStyle="1">
    <w:name w:val="Block Text - List Continue 2"/>
    <w:basedOn w:val="BlockText-ListContinue"/>
    <w:rsid w:val="00D76532"/>
    <w:pPr>
      <w:numPr>
        <w:ilvl w:val="1"/>
      </w:numPr>
    </w:pPr>
  </w:style>
  <w:style w:type="paragraph" w:styleId="BlockText-ListContinue3" w:customStyle="1">
    <w:name w:val="Block Text - List Continue 3"/>
    <w:basedOn w:val="BlockText-ListContinue2"/>
    <w:rsid w:val="00D76532"/>
    <w:pPr>
      <w:numPr>
        <w:ilvl w:val="2"/>
      </w:numPr>
    </w:pPr>
  </w:style>
  <w:style w:type="paragraph" w:styleId="BlockText-ListContinue4" w:customStyle="1">
    <w:name w:val="Block Text - List Continue 4"/>
    <w:basedOn w:val="BlockText-ListContinue3"/>
    <w:rsid w:val="00D76532"/>
    <w:pPr>
      <w:numPr>
        <w:ilvl w:val="3"/>
      </w:numPr>
    </w:pPr>
  </w:style>
  <w:style w:type="paragraph" w:styleId="BlockText-ListContinue5" w:customStyle="1">
    <w:name w:val="Block Text - List Continue 5"/>
    <w:basedOn w:val="BlockText-ListContinue4"/>
    <w:rsid w:val="00D76532"/>
    <w:pPr>
      <w:numPr>
        <w:ilvl w:val="4"/>
      </w:numPr>
    </w:pPr>
  </w:style>
  <w:style w:type="paragraph" w:styleId="Frontmatter" w:customStyle="1">
    <w:name w:val="Frontmatter"/>
    <w:basedOn w:val="BodyText"/>
    <w:rsid w:val="0026498C"/>
    <w:pPr>
      <w:spacing w:after="120"/>
    </w:pPr>
    <w:rPr>
      <w:sz w:val="20"/>
    </w:rPr>
  </w:style>
  <w:style w:type="paragraph" w:styleId="Titlepagetitle" w:customStyle="1">
    <w:name w:val="Titlepage title"/>
    <w:rsid w:val="00F62238"/>
    <w:pPr>
      <w:spacing w:after="180" w:line="600" w:lineRule="exact"/>
      <w:jc w:val="center"/>
    </w:pPr>
    <w:rPr>
      <w:rFonts w:ascii="Arial" w:hAnsi="Arial" w:cs="Arial"/>
      <w:b/>
      <w:bCs/>
      <w:color w:val="333333"/>
      <w:kern w:val="28"/>
      <w:sz w:val="40"/>
      <w:szCs w:val="32"/>
      <w:lang w:eastAsia="en-GB"/>
    </w:rPr>
  </w:style>
  <w:style w:type="paragraph" w:styleId="Titlepagesubtitle" w:customStyle="1">
    <w:name w:val="Titlepage subtitle"/>
    <w:basedOn w:val="Titlepagetitle"/>
    <w:rsid w:val="0026498C"/>
    <w:pPr>
      <w:spacing w:before="320"/>
    </w:pPr>
    <w:rPr>
      <w:sz w:val="32"/>
    </w:rPr>
  </w:style>
  <w:style w:type="character" w:styleId="Bolditalic" w:customStyle="1">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styleId="Wiki" w:customStyle="1">
    <w:name w:val="Wiki"/>
    <w:basedOn w:val="BodyText"/>
    <w:semiHidden/>
    <w:rsid w:val="002973AB"/>
  </w:style>
  <w:style w:type="paragraph" w:styleId="Caption">
    <w:name w:val="caption"/>
    <w:basedOn w:val="BodyText"/>
    <w:next w:val="BodyText"/>
    <w:qFormat/>
    <w:rsid w:val="00D10B6F"/>
    <w:rPr>
      <w:b/>
      <w:bCs/>
      <w:sz w:val="20"/>
      <w:szCs w:val="20"/>
    </w:rPr>
  </w:style>
  <w:style w:type="paragraph" w:styleId="Logo-Centred" w:customStyle="1">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etterhead" w:customStyle="1">
    <w:name w:val="Letterhead"/>
    <w:rsid w:val="00D14762"/>
    <w:pPr>
      <w:jc w:val="right"/>
    </w:pPr>
    <w:rPr>
      <w:rFonts w:ascii="Arial Narrow" w:hAnsi="Arial Narrow"/>
      <w:color w:val="FFFFFF"/>
      <w:sz w:val="18"/>
      <w:szCs w:val="22"/>
      <w:lang w:eastAsia="en-GB"/>
    </w:rPr>
  </w:style>
  <w:style w:type="paragraph" w:styleId="Letterheadlinks" w:customStyle="1">
    <w:name w:val="Letterhead links"/>
    <w:basedOn w:val="Letterhead"/>
    <w:rsid w:val="00E0423E"/>
    <w:rPr>
      <w:sz w:val="19"/>
      <w:szCs w:val="20"/>
    </w:rPr>
  </w:style>
  <w:style w:type="character" w:styleId="UnresolvedMention">
    <w:name w:val="Unresolved Mention"/>
    <w:basedOn w:val="DefaultParagraphFont"/>
    <w:uiPriority w:val="99"/>
    <w:unhideWhenUsed/>
    <w:rsid w:val="00484376"/>
    <w:rPr>
      <w:color w:val="605E5C"/>
      <w:shd w:val="clear" w:color="auto" w:fill="E1DFDD"/>
    </w:rPr>
  </w:style>
  <w:style w:type="paragraph" w:styleId="EndnoteText">
    <w:name w:val="endnote text"/>
    <w:basedOn w:val="Normal"/>
    <w:link w:val="EndnoteTextChar"/>
    <w:rsid w:val="008214C3"/>
    <w:rPr>
      <w:sz w:val="20"/>
      <w:szCs w:val="20"/>
    </w:rPr>
  </w:style>
  <w:style w:type="character" w:styleId="EndnoteTextChar" w:customStyle="1">
    <w:name w:val="Endnote Text Char"/>
    <w:basedOn w:val="DefaultParagraphFont"/>
    <w:link w:val="EndnoteText"/>
    <w:rsid w:val="008214C3"/>
    <w:rPr>
      <w:rFonts w:ascii="Arial" w:hAnsi="Arial"/>
      <w:lang w:eastAsia="en-GB"/>
    </w:rPr>
  </w:style>
  <w:style w:type="character" w:styleId="EndnoteReference">
    <w:name w:val="endnote reference"/>
    <w:basedOn w:val="DefaultParagraphFont"/>
    <w:rsid w:val="008214C3"/>
    <w:rPr>
      <w:vertAlign w:val="superscript"/>
    </w:rPr>
  </w:style>
  <w:style w:type="character" w:styleId="Mention">
    <w:name w:val="Mention"/>
    <w:basedOn w:val="DefaultParagraphFont"/>
    <w:uiPriority w:val="99"/>
    <w:unhideWhenUsed/>
    <w:rsid w:val="000303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ctcoss@actcoss.org.au" TargetMode="External" Id="rId13" /><Relationship Type="http://schemas.openxmlformats.org/officeDocument/2006/relationships/image" Target="media/image3.jpeg"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hyperlink" Target="https://www.un.org/development/desa/disabilities/convention-on-the-rights-of-persons-with-disabilities/article-24-education.html" TargetMode="External" Id="rId17" /><Relationship Type="http://schemas.openxmlformats.org/officeDocument/2006/relationships/customXml" Target="../customXml/item2.xml" Id="rId2" /><Relationship Type="http://schemas.openxmlformats.org/officeDocument/2006/relationships/hyperlink" Target="https://www.actcoss.org.au/publications/advocacy-publications/submission-act-planning-review-social-planning-changing-canberra"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ctcoss@actcoss.org.au" TargetMode="External" Id="rId11" /><Relationship Type="http://schemas.openxmlformats.org/officeDocument/2006/relationships/numbering" Target="numbering.xml" Id="rId5" /><Relationship Type="http://schemas.openxmlformats.org/officeDocument/2006/relationships/hyperlink" Target="mailto:LAcommitteeECI@parliament.act.gov.au"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mailto:emma.campbell@actcoss.org.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emf"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4-education.html" TargetMode="External"/><Relationship Id="rId2" Type="http://schemas.openxmlformats.org/officeDocument/2006/relationships/hyperlink" Target="https://imaginemore.org.au/resources/inclusive-education/" TargetMode="External"/><Relationship Id="rId1" Type="http://schemas.openxmlformats.org/officeDocument/2006/relationships/hyperlink" Target="https://alana.org.br/wp-content/uploads/2016/12/A_Summary_of_the_evidence_on_inclusive_education.pdf" TargetMode="External"/><Relationship Id="rId5" Type="http://schemas.openxmlformats.org/officeDocument/2006/relationships/hyperlink" Target="https://www.education.sa.gov.au/working-us/builders-design-and-maintenance/designing-buildings-and-spaces-everyone" TargetMode="External"/><Relationship Id="rId4" Type="http://schemas.openxmlformats.org/officeDocument/2006/relationships/hyperlink" Target="https://www.dss.gov.au/sites/default/files/documents/05_2012/national_disability_strategy_2010__2020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61A2B-00C3-47E6-86FD-E6331A9FDF8D}">
  <ds:schemaRefs>
    <ds:schemaRef ds:uri="http://schemas.openxmlformats.org/officeDocument/2006/bibliography"/>
  </ds:schemaRefs>
</ds:datastoreItem>
</file>

<file path=customXml/itemProps2.xml><?xml version="1.0" encoding="utf-8"?>
<ds:datastoreItem xmlns:ds="http://schemas.openxmlformats.org/officeDocument/2006/customXml" ds:itemID="{A7E51CD4-186B-404E-A992-52ECBAD52C8A}"/>
</file>

<file path=customXml/itemProps3.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D335FF-DB65-4B0F-B6E1-0AB186B2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8001</CharactersWithSpaces>
  <SharedDoc>false</SharedDoc>
  <HLinks>
    <vt:vector size="60" baseType="variant">
      <vt:variant>
        <vt:i4>3932167</vt:i4>
      </vt:variant>
      <vt:variant>
        <vt:i4>9</vt:i4>
      </vt:variant>
      <vt:variant>
        <vt:i4>0</vt:i4>
      </vt:variant>
      <vt:variant>
        <vt:i4>5</vt:i4>
      </vt:variant>
      <vt:variant>
        <vt:lpwstr>mailto:emma.campbell@actcoss.org.au</vt:lpwstr>
      </vt:variant>
      <vt:variant>
        <vt:lpwstr/>
      </vt:variant>
      <vt:variant>
        <vt:i4>1310735</vt:i4>
      </vt:variant>
      <vt:variant>
        <vt:i4>6</vt:i4>
      </vt:variant>
      <vt:variant>
        <vt:i4>0</vt:i4>
      </vt:variant>
      <vt:variant>
        <vt:i4>5</vt:i4>
      </vt:variant>
      <vt:variant>
        <vt:lpwstr>https://www.un.org/development/desa/disabilities/convention-on-the-rights-of-persons-with-disabilities/article-24-education.html</vt:lpwstr>
      </vt:variant>
      <vt:variant>
        <vt:lpwstr/>
      </vt:variant>
      <vt:variant>
        <vt:i4>7798838</vt:i4>
      </vt:variant>
      <vt:variant>
        <vt:i4>3</vt:i4>
      </vt:variant>
      <vt:variant>
        <vt:i4>0</vt:i4>
      </vt:variant>
      <vt:variant>
        <vt:i4>5</vt:i4>
      </vt:variant>
      <vt:variant>
        <vt:lpwstr>https://www.actcoss.org.au/publications/advocacy-publications/submission-act-planning-review-social-planning-changing-canberra</vt:lpwstr>
      </vt:variant>
      <vt:variant>
        <vt:lpwstr/>
      </vt:variant>
      <vt:variant>
        <vt:i4>4391038</vt:i4>
      </vt:variant>
      <vt:variant>
        <vt:i4>0</vt:i4>
      </vt:variant>
      <vt:variant>
        <vt:i4>0</vt:i4>
      </vt:variant>
      <vt:variant>
        <vt:i4>5</vt:i4>
      </vt:variant>
      <vt:variant>
        <vt:lpwstr>mailto:LAcommitteeECI@parliament.act.gov.au</vt:lpwstr>
      </vt:variant>
      <vt:variant>
        <vt:lpwstr/>
      </vt:variant>
      <vt:variant>
        <vt:i4>7274615</vt:i4>
      </vt:variant>
      <vt:variant>
        <vt:i4>12</vt:i4>
      </vt:variant>
      <vt:variant>
        <vt:i4>0</vt:i4>
      </vt:variant>
      <vt:variant>
        <vt:i4>5</vt:i4>
      </vt:variant>
      <vt:variant>
        <vt:lpwstr>https://www.education.sa.gov.au/working-us/builders-design-and-maintenance/designing-buildings-and-spaces-everyone</vt:lpwstr>
      </vt:variant>
      <vt:variant>
        <vt:lpwstr/>
      </vt:variant>
      <vt:variant>
        <vt:i4>852064</vt:i4>
      </vt:variant>
      <vt:variant>
        <vt:i4>9</vt:i4>
      </vt:variant>
      <vt:variant>
        <vt:i4>0</vt:i4>
      </vt:variant>
      <vt:variant>
        <vt:i4>5</vt:i4>
      </vt:variant>
      <vt:variant>
        <vt:lpwstr>https://www.dss.gov.au/sites/default/files/documents/05_2012/national_disability_strategy_2010__2020_summary.pdf</vt:lpwstr>
      </vt:variant>
      <vt:variant>
        <vt:lpwstr/>
      </vt:variant>
      <vt:variant>
        <vt:i4>1310735</vt:i4>
      </vt:variant>
      <vt:variant>
        <vt:i4>6</vt:i4>
      </vt:variant>
      <vt:variant>
        <vt:i4>0</vt:i4>
      </vt:variant>
      <vt:variant>
        <vt:i4>5</vt:i4>
      </vt:variant>
      <vt:variant>
        <vt:lpwstr>https://www.un.org/development/desa/disabilities/convention-on-the-rights-of-persons-with-disabilities/article-24-education.html</vt:lpwstr>
      </vt:variant>
      <vt:variant>
        <vt:lpwstr/>
      </vt:variant>
      <vt:variant>
        <vt:i4>786444</vt:i4>
      </vt:variant>
      <vt:variant>
        <vt:i4>3</vt:i4>
      </vt:variant>
      <vt:variant>
        <vt:i4>0</vt:i4>
      </vt:variant>
      <vt:variant>
        <vt:i4>5</vt:i4>
      </vt:variant>
      <vt:variant>
        <vt:lpwstr>https://imaginemore.org.au/resources/inclusive-education/</vt:lpwstr>
      </vt:variant>
      <vt:variant>
        <vt:lpwstr/>
      </vt:variant>
      <vt:variant>
        <vt:i4>6946906</vt:i4>
      </vt:variant>
      <vt:variant>
        <vt:i4>0</vt:i4>
      </vt:variant>
      <vt:variant>
        <vt:i4>0</vt:i4>
      </vt:variant>
      <vt:variant>
        <vt:i4>5</vt:i4>
      </vt:variant>
      <vt:variant>
        <vt:lpwstr>https://alana.org.br/wp-content/uploads/2016/12/A_Summary_of_the_evidence_on_inclusive_education.pdf</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Inquiry into the management of ACT school infrastructure</dc:title>
  <dc:subject/>
  <dc:creator/>
  <cp:keywords/>
  <cp:lastModifiedBy>Suzanne Richardson</cp:lastModifiedBy>
  <cp:revision>180</cp:revision>
  <cp:lastPrinted>2011-07-23T13:29:00Z</cp:lastPrinted>
  <dcterms:created xsi:type="dcterms:W3CDTF">2021-04-28T08:52:00Z</dcterms:created>
  <dcterms:modified xsi:type="dcterms:W3CDTF">2021-05-14T17:56:00Z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