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3F0A0" w14:textId="77777777" w:rsidR="00834703" w:rsidRPr="00CA7855" w:rsidRDefault="00647524" w:rsidP="003F3AC3">
      <w:pPr>
        <w:pStyle w:val="BodyText"/>
      </w:pPr>
      <w:r>
        <w:rPr>
          <w:noProof/>
        </w:rPr>
        <w:drawing>
          <wp:anchor distT="0" distB="0" distL="114300" distR="114300" simplePos="0" relativeHeight="251658752" behindDoc="1" locked="0" layoutInCell="1" allowOverlap="1" wp14:anchorId="21732B61" wp14:editId="3F23AAB8">
            <wp:simplePos x="0" y="0"/>
            <wp:positionH relativeFrom="column">
              <wp:posOffset>-903767</wp:posOffset>
            </wp:positionH>
            <wp:positionV relativeFrom="paragraph">
              <wp:posOffset>-885825</wp:posOffset>
            </wp:positionV>
            <wp:extent cx="7563485" cy="1385570"/>
            <wp:effectExtent l="0" t="0" r="0" b="508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3485" cy="1385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92DF19" w14:textId="77777777" w:rsidR="00834703" w:rsidRPr="00647524" w:rsidRDefault="00834703" w:rsidP="00F62238">
      <w:pPr>
        <w:pStyle w:val="Logo-Centred"/>
      </w:pPr>
    </w:p>
    <w:p w14:paraId="1685AC09" w14:textId="77777777" w:rsidR="00834703" w:rsidRPr="00B47D15" w:rsidRDefault="00C447F5" w:rsidP="00B47D15">
      <w:r w:rsidRPr="00B47D15">
        <w:rPr>
          <w:noProof/>
        </w:rPr>
        <w:drawing>
          <wp:anchor distT="0" distB="0" distL="114300" distR="114300" simplePos="0" relativeHeight="251657728" behindDoc="0" locked="0" layoutInCell="1" allowOverlap="1" wp14:anchorId="605713AC" wp14:editId="033A13A8">
            <wp:simplePos x="0" y="0"/>
            <wp:positionH relativeFrom="column">
              <wp:posOffset>-5080</wp:posOffset>
            </wp:positionH>
            <wp:positionV relativeFrom="page">
              <wp:posOffset>1600200</wp:posOffset>
            </wp:positionV>
            <wp:extent cx="1514475" cy="567690"/>
            <wp:effectExtent l="0" t="0" r="9525" b="3810"/>
            <wp:wrapNone/>
            <wp:docPr id="11" name="Picture 11" descr="ACT Council of Social Service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CT Council of Social Service (ACTCOS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56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5E5" w:rsidRPr="00B47D15">
        <w:rPr>
          <w:noProof/>
        </w:rPr>
        <w:drawing>
          <wp:anchor distT="0" distB="0" distL="114300" distR="114300" simplePos="0" relativeHeight="251656704" behindDoc="0" locked="0" layoutInCell="1" allowOverlap="1" wp14:anchorId="5306361E" wp14:editId="2BB18430">
            <wp:simplePos x="0" y="0"/>
            <wp:positionH relativeFrom="column">
              <wp:posOffset>4338985</wp:posOffset>
            </wp:positionH>
            <wp:positionV relativeFrom="page">
              <wp:posOffset>1600199</wp:posOffset>
            </wp:positionV>
            <wp:extent cx="1409035" cy="542925"/>
            <wp:effectExtent l="0" t="0" r="1270" b="0"/>
            <wp:wrapNone/>
            <wp:docPr id="9" name="Picture 8" descr="Gulanga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Gulanga Program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035" cy="542925"/>
                    </a:xfrm>
                    <a:prstGeom prst="rect">
                      <a:avLst/>
                    </a:prstGeom>
                    <a:noFill/>
                  </pic:spPr>
                </pic:pic>
              </a:graphicData>
            </a:graphic>
            <wp14:sizeRelH relativeFrom="page">
              <wp14:pctWidth>0</wp14:pctWidth>
            </wp14:sizeRelH>
            <wp14:sizeRelV relativeFrom="page">
              <wp14:pctHeight>0</wp14:pctHeight>
            </wp14:sizeRelV>
          </wp:anchor>
        </w:drawing>
      </w:r>
    </w:p>
    <w:p w14:paraId="2125829A" w14:textId="77777777" w:rsidR="00834703" w:rsidRPr="00B47D15" w:rsidRDefault="00834703" w:rsidP="00B47D15"/>
    <w:p w14:paraId="371023AA" w14:textId="77777777" w:rsidR="00647524" w:rsidRPr="00B47D15" w:rsidRDefault="00647524" w:rsidP="00B47D15"/>
    <w:p w14:paraId="013502CF" w14:textId="77777777" w:rsidR="00647524" w:rsidRDefault="00647524" w:rsidP="00B47D15"/>
    <w:p w14:paraId="69B96EB4" w14:textId="77777777" w:rsidR="00B47D15" w:rsidRPr="00B47D15" w:rsidRDefault="00B47D15" w:rsidP="00B47D15"/>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9060"/>
      </w:tblGrid>
      <w:tr w:rsidR="00647524" w14:paraId="3BE5D272" w14:textId="77777777" w:rsidTr="008F55E5">
        <w:tc>
          <w:tcPr>
            <w:tcW w:w="9286" w:type="dxa"/>
            <w:shd w:val="clear" w:color="auto" w:fill="D9D9D9" w:themeFill="background1" w:themeFillShade="D9"/>
          </w:tcPr>
          <w:p w14:paraId="09D8CF61" w14:textId="77777777" w:rsidR="00647524" w:rsidRDefault="00647524" w:rsidP="00647524">
            <w:pPr>
              <w:pStyle w:val="Title-GulangaGoodPracticeGuide"/>
            </w:pPr>
            <w:r>
              <w:t>Gulanga Good Practice Guides</w:t>
            </w:r>
          </w:p>
          <w:p w14:paraId="5D986EF7" w14:textId="16CA6147" w:rsidR="00647524" w:rsidRPr="00647524" w:rsidRDefault="007526D2" w:rsidP="007526D2">
            <w:pPr>
              <w:pStyle w:val="GoodPracticeGuidebox-Body"/>
            </w:pPr>
            <w:r w:rsidRPr="007526D2">
              <w:t xml:space="preserve">The guides provide information on topics that aim to assist organisations implement and embed good practice when working and engaging with Aboriginal and/or Torres Strait Islander peoples, particularly within the ACT and region. Each guide provides a general overview, which we hope will generate change and discussion within a workplace. Links are provided at the end of each guide for further information and research. Feedback on the guides can be directed to: </w:t>
            </w:r>
            <w:hyperlink r:id="rId13" w:history="1">
              <w:r w:rsidRPr="007526D2">
                <w:rPr>
                  <w:rStyle w:val="Hyperlink"/>
                </w:rPr>
                <w:t>gulanga@actcoss.org.au</w:t>
              </w:r>
            </w:hyperlink>
            <w:r w:rsidRPr="007526D2">
              <w:t xml:space="preserve"> or by phone to 02 6202 7200.</w:t>
            </w:r>
          </w:p>
        </w:tc>
      </w:tr>
    </w:tbl>
    <w:p w14:paraId="7AC73BA6" w14:textId="77777777" w:rsidR="00647524" w:rsidRDefault="00647524" w:rsidP="00F62238">
      <w:pPr>
        <w:pStyle w:val="Logo-Centred"/>
      </w:pPr>
    </w:p>
    <w:p w14:paraId="48484026" w14:textId="70E2490D" w:rsidR="00E75407" w:rsidRDefault="007526D2" w:rsidP="00E75407">
      <w:pPr>
        <w:pStyle w:val="Titleofguide"/>
      </w:pPr>
      <w:r>
        <w:t>‘Confirmation of Aboriginal Identity’ Form</w:t>
      </w:r>
    </w:p>
    <w:p w14:paraId="16D1BA90" w14:textId="6A0601EA" w:rsidR="00AE2CAD" w:rsidRDefault="007526D2" w:rsidP="00AE2CAD">
      <w:pPr>
        <w:pStyle w:val="Lastupdated"/>
      </w:pPr>
      <w:r>
        <w:t>Created</w:t>
      </w:r>
      <w:r w:rsidR="003B6502">
        <w:t xml:space="preserve"> </w:t>
      </w:r>
      <w:r>
        <w:t>June 2020</w:t>
      </w:r>
    </w:p>
    <w:p w14:paraId="088BAF99" w14:textId="77777777" w:rsidR="007526D2" w:rsidRPr="007526D2" w:rsidRDefault="007526D2" w:rsidP="007526D2">
      <w:pPr>
        <w:pStyle w:val="BodyText"/>
        <w:rPr>
          <w:bCs/>
          <w:iCs/>
        </w:rPr>
      </w:pPr>
      <w:r w:rsidRPr="007526D2">
        <w:rPr>
          <w:bCs/>
          <w:i/>
          <w:iCs/>
        </w:rPr>
        <w:t>For this guide, the term ‘Aboriginal peoples’ (plural) is used to refer to the descendants of the original inhabitants of mainland Australia and outer islands, such as Groote Eylandt, Tasmania and Hinchinbrook Island.</w:t>
      </w:r>
    </w:p>
    <w:p w14:paraId="386252A2" w14:textId="77777777" w:rsidR="007526D2" w:rsidRPr="007526D2" w:rsidRDefault="007526D2" w:rsidP="007526D2">
      <w:pPr>
        <w:pStyle w:val="BodyText"/>
        <w:rPr>
          <w:bCs/>
          <w:iCs/>
        </w:rPr>
      </w:pPr>
      <w:r w:rsidRPr="007526D2">
        <w:rPr>
          <w:bCs/>
          <w:iCs/>
        </w:rPr>
        <w:t xml:space="preserve">A ‘Confirmation of Aboriginal Identity’ or ‘Confirmation of Aboriginality’ is a form completed by an Aboriginal person and endorsed by a participating incorporated Aboriginal organisation. It is expected that the endorsing organisation treats their role in the process with integrity. Not all Aboriginal organisations participate in endorsing forms. </w:t>
      </w:r>
    </w:p>
    <w:p w14:paraId="2F08DA48" w14:textId="77777777" w:rsidR="007526D2" w:rsidRPr="007526D2" w:rsidRDefault="007526D2" w:rsidP="007526D2">
      <w:pPr>
        <w:pStyle w:val="BodyText"/>
        <w:rPr>
          <w:bCs/>
          <w:iCs/>
        </w:rPr>
      </w:pPr>
      <w:r w:rsidRPr="007526D2">
        <w:rPr>
          <w:bCs/>
          <w:iCs/>
        </w:rPr>
        <w:t>When government and non-government agencies are administering targeted services and programs such as employment, education and housing, the form assists to ensure those targeted services and programs reach Aboriginal peoples. The form is not intended to be used to prove an individual’s Aboriginal identity in everyday life.</w:t>
      </w:r>
    </w:p>
    <w:p w14:paraId="01AAD64D" w14:textId="77777777" w:rsidR="007526D2" w:rsidRPr="007526D2" w:rsidRDefault="007526D2" w:rsidP="007526D2">
      <w:pPr>
        <w:pStyle w:val="BodyText"/>
        <w:rPr>
          <w:bCs/>
          <w:iCs/>
        </w:rPr>
      </w:pPr>
      <w:r w:rsidRPr="007526D2">
        <w:rPr>
          <w:bCs/>
          <w:iCs/>
        </w:rPr>
        <w:t>The form generally includes three common criteria. This can vary to include less or more detail. It is essential that all criteria apply. The three common criteria are:</w:t>
      </w:r>
    </w:p>
    <w:p w14:paraId="11EBE8CB" w14:textId="77777777" w:rsidR="007526D2" w:rsidRPr="007526D2" w:rsidRDefault="007526D2" w:rsidP="00894280">
      <w:pPr>
        <w:pStyle w:val="ListNumber"/>
        <w:rPr>
          <w:b/>
          <w:bCs/>
        </w:rPr>
      </w:pPr>
      <w:r w:rsidRPr="007526D2">
        <w:rPr>
          <w:b/>
          <w:bCs/>
        </w:rPr>
        <w:t>The person is of Aboriginal descent.</w:t>
      </w:r>
      <w:r w:rsidRPr="007526D2">
        <w:t xml:space="preserve"> A person of Aboriginal descent can normally trace their lineage through an apical or shared ancestor(s). It is also understood that some individuals choose not to acknowledge their Aboriginal ancestry, and this is a personal choice.</w:t>
      </w:r>
    </w:p>
    <w:p w14:paraId="224E7CA8" w14:textId="77777777" w:rsidR="007526D2" w:rsidRPr="007526D2" w:rsidRDefault="007526D2" w:rsidP="00894280">
      <w:pPr>
        <w:pStyle w:val="ListNumber"/>
        <w:rPr>
          <w:b/>
          <w:bCs/>
        </w:rPr>
      </w:pPr>
      <w:r w:rsidRPr="007526D2">
        <w:rPr>
          <w:b/>
          <w:bCs/>
        </w:rPr>
        <w:lastRenderedPageBreak/>
        <w:t>The person identifies as an Aboriginal person.</w:t>
      </w:r>
      <w:r w:rsidRPr="007526D2">
        <w:t xml:space="preserve"> A person who identifies as an Aboriginal person will have historical and ongoing connections to their ancestral lands, families, kinships systems, communities, cultural practices, and lifestyles, to name a few. This normally occurs from birth. The individual wholeheartedly chooses to say they are an Aboriginal person.</w:t>
      </w:r>
    </w:p>
    <w:p w14:paraId="3810F965" w14:textId="77777777" w:rsidR="007526D2" w:rsidRPr="007526D2" w:rsidRDefault="007526D2" w:rsidP="00894280">
      <w:pPr>
        <w:pStyle w:val="ListNumber"/>
      </w:pPr>
      <w:r w:rsidRPr="001626B2">
        <w:rPr>
          <w:b/>
          <w:bCs/>
        </w:rPr>
        <w:t>The person is accepted or recognised as an Aboriginal person by the community in which he/she/they lives or has lived and continues ongoing connection with their family and kinships groups.</w:t>
      </w:r>
      <w:r w:rsidRPr="007526D2">
        <w:t xml:space="preserve"> A person who is accepted and recognised as an Aboriginal person by their community(s) is an important criterion. Acceptance, recognition and connectedness with their families, extended families or kinship groups is an integral part of Aboriginal identity. Most Aboriginal peoples seek, build, and maintain relationships with other Aboriginal peoples where they live, and when they are visiting other regions. They may also attend gatherings to maintain connections with other nations of Aboriginal peoples and their cultures.</w:t>
      </w:r>
    </w:p>
    <w:p w14:paraId="7E3C72A7" w14:textId="77777777" w:rsidR="007526D2" w:rsidRPr="007526D2" w:rsidRDefault="007526D2" w:rsidP="007526D2">
      <w:pPr>
        <w:pStyle w:val="BodyText"/>
        <w:rPr>
          <w:bCs/>
          <w:iCs/>
        </w:rPr>
      </w:pPr>
      <w:r w:rsidRPr="007526D2">
        <w:t>An</w:t>
      </w:r>
      <w:r w:rsidRPr="007526D2">
        <w:rPr>
          <w:bCs/>
          <w:iCs/>
        </w:rPr>
        <w:t xml:space="preserve"> organisation can choose not to endorse </w:t>
      </w:r>
      <w:r w:rsidRPr="007526D2">
        <w:t>an individual’s form.</w:t>
      </w:r>
      <w:r w:rsidRPr="007526D2">
        <w:rPr>
          <w:bCs/>
          <w:iCs/>
        </w:rPr>
        <w:t xml:space="preserve"> The person may decide to seek other options.</w:t>
      </w:r>
    </w:p>
    <w:p w14:paraId="70075E23" w14:textId="77777777" w:rsidR="007526D2" w:rsidRPr="007526D2" w:rsidRDefault="007526D2" w:rsidP="00894280">
      <w:pPr>
        <w:pStyle w:val="Heading2"/>
      </w:pPr>
      <w:r w:rsidRPr="007526D2">
        <w:t>Other Options</w:t>
      </w:r>
    </w:p>
    <w:p w14:paraId="65B34D17" w14:textId="77777777" w:rsidR="007526D2" w:rsidRPr="007526D2" w:rsidRDefault="007526D2" w:rsidP="007526D2">
      <w:pPr>
        <w:pStyle w:val="BodyText"/>
        <w:rPr>
          <w:bCs/>
          <w:iCs/>
        </w:rPr>
      </w:pPr>
      <w:r w:rsidRPr="007526D2">
        <w:rPr>
          <w:bCs/>
          <w:iCs/>
        </w:rPr>
        <w:t>In some circumstances, other options may be accepted by an agency to confirm a person’s Aboriginal identity. For example, a person may have recently re-located to a region or a person is escaping domestic or family violence. Or perhaps they are estranged from their family.</w:t>
      </w:r>
    </w:p>
    <w:p w14:paraId="2AA1463F" w14:textId="77777777" w:rsidR="007526D2" w:rsidRPr="007526D2" w:rsidRDefault="007526D2" w:rsidP="007526D2">
      <w:pPr>
        <w:pStyle w:val="BodyText"/>
      </w:pPr>
      <w:r w:rsidRPr="007526D2">
        <w:rPr>
          <w:b/>
          <w:bCs/>
        </w:rPr>
        <w:t xml:space="preserve">Letter of Support or Verification: </w:t>
      </w:r>
      <w:r w:rsidRPr="007526D2">
        <w:t>Generally, a ‘Letter of Support or Verification’ might tell a story about the relationship between a known member of the Aboriginal community and the Aboriginal person. It might state:</w:t>
      </w:r>
    </w:p>
    <w:p w14:paraId="08109F07" w14:textId="77777777" w:rsidR="007526D2" w:rsidRPr="007526D2" w:rsidRDefault="007526D2" w:rsidP="00AC0375">
      <w:pPr>
        <w:pStyle w:val="ListBullet"/>
      </w:pPr>
      <w:r w:rsidRPr="007526D2">
        <w:t>How long they have known the person, and their relationship</w:t>
      </w:r>
    </w:p>
    <w:p w14:paraId="00B1959B" w14:textId="77777777" w:rsidR="007526D2" w:rsidRPr="007526D2" w:rsidRDefault="007526D2" w:rsidP="00AC0375">
      <w:pPr>
        <w:pStyle w:val="ListBullet"/>
      </w:pPr>
      <w:r w:rsidRPr="007526D2">
        <w:t>If they know their family, and who they are</w:t>
      </w:r>
    </w:p>
    <w:p w14:paraId="37C5086B" w14:textId="77777777" w:rsidR="007526D2" w:rsidRPr="007526D2" w:rsidRDefault="007526D2" w:rsidP="00AC0375">
      <w:pPr>
        <w:pStyle w:val="ListBullet"/>
      </w:pPr>
      <w:r w:rsidRPr="007526D2">
        <w:t>If they have any connections within the community</w:t>
      </w:r>
    </w:p>
    <w:p w14:paraId="1CE0B1B0" w14:textId="77777777" w:rsidR="007526D2" w:rsidRPr="007526D2" w:rsidRDefault="007526D2" w:rsidP="00AC0375">
      <w:pPr>
        <w:pStyle w:val="ListBullet"/>
      </w:pPr>
      <w:r w:rsidRPr="007526D2">
        <w:t>If they have volunteered or participated in community events with other Aboriginal peoples.</w:t>
      </w:r>
    </w:p>
    <w:p w14:paraId="730D7072" w14:textId="77777777" w:rsidR="007526D2" w:rsidRPr="007526D2" w:rsidRDefault="007526D2" w:rsidP="007526D2">
      <w:pPr>
        <w:pStyle w:val="BodyText"/>
      </w:pPr>
      <w:r w:rsidRPr="007526D2">
        <w:rPr>
          <w:b/>
          <w:bCs/>
        </w:rPr>
        <w:t>Referee:</w:t>
      </w:r>
      <w:r w:rsidRPr="007526D2">
        <w:t xml:space="preserve"> A ‘Referee’ might provide specific information for a specific purpose. For example, they may answer some key questions for a person to access a service or program.</w:t>
      </w:r>
    </w:p>
    <w:p w14:paraId="659FB880" w14:textId="77777777" w:rsidR="007526D2" w:rsidRPr="007526D2" w:rsidRDefault="007526D2" w:rsidP="007526D2">
      <w:pPr>
        <w:pStyle w:val="BodyText"/>
      </w:pPr>
      <w:r w:rsidRPr="007526D2">
        <w:rPr>
          <w:b/>
          <w:bCs/>
        </w:rPr>
        <w:t>Aboriginal Community Members:</w:t>
      </w:r>
      <w:r w:rsidRPr="007526D2">
        <w:t xml:space="preserve"> Aboriginal Elders, family members, staff and associates can sometimes assist with confirming a person’s Aboriginal identity. The information can be confirmed in person or over the phone by a known member of the Aboriginal community.</w:t>
      </w:r>
    </w:p>
    <w:p w14:paraId="3B7606B4" w14:textId="77777777" w:rsidR="007526D2" w:rsidRPr="007526D2" w:rsidRDefault="007526D2" w:rsidP="007526D2">
      <w:pPr>
        <w:pStyle w:val="BodyText"/>
        <w:rPr>
          <w:bCs/>
          <w:iCs/>
        </w:rPr>
      </w:pPr>
      <w:r w:rsidRPr="007526D2">
        <w:rPr>
          <w:bCs/>
          <w:iCs/>
        </w:rPr>
        <w:lastRenderedPageBreak/>
        <w:t>As mentioned previously, it is important that agencies administering targeted services and programs ensure those services and programs reach Aboriginal peoples.</w:t>
      </w:r>
    </w:p>
    <w:p w14:paraId="39EBF910" w14:textId="77777777" w:rsidR="007526D2" w:rsidRPr="007526D2" w:rsidRDefault="007526D2" w:rsidP="007526D2">
      <w:pPr>
        <w:pStyle w:val="BodyText"/>
        <w:rPr>
          <w:bCs/>
          <w:iCs/>
        </w:rPr>
      </w:pPr>
      <w:r w:rsidRPr="007526D2">
        <w:rPr>
          <w:bCs/>
          <w:iCs/>
        </w:rPr>
        <w:t>If possible, consult with Aboriginal staff and stakeholders to discuss this topic further.</w:t>
      </w:r>
    </w:p>
    <w:p w14:paraId="55770B24" w14:textId="77777777" w:rsidR="00C447F5" w:rsidRPr="00C447F5" w:rsidRDefault="00C447F5" w:rsidP="00C447F5">
      <w:pPr>
        <w:pStyle w:val="Furtherinformationandresearch"/>
      </w:pPr>
      <w:r w:rsidRPr="00C447F5">
        <w:t>Further information and research</w:t>
      </w:r>
    </w:p>
    <w:p w14:paraId="4F8FA95A" w14:textId="77777777" w:rsidR="007526D2" w:rsidRPr="007526D2" w:rsidRDefault="007526D2" w:rsidP="003A2B8E">
      <w:pPr>
        <w:pStyle w:val="BodyText-nospacing"/>
      </w:pPr>
      <w:r w:rsidRPr="007526D2">
        <w:t>Australian Institute of Aboriginal and Torres Strait Islander Studies: Proof of Aboriginality</w:t>
      </w:r>
    </w:p>
    <w:p w14:paraId="5560CE31" w14:textId="77777777" w:rsidR="007526D2" w:rsidRPr="007526D2" w:rsidRDefault="004C6054" w:rsidP="007526D2">
      <w:pPr>
        <w:pStyle w:val="BodyText"/>
        <w:rPr>
          <w:u w:val="single"/>
        </w:rPr>
      </w:pPr>
      <w:hyperlink r:id="rId14" w:history="1">
        <w:r w:rsidR="007526D2" w:rsidRPr="007526D2">
          <w:rPr>
            <w:rStyle w:val="Hyperlink"/>
          </w:rPr>
          <w:t>https://aiatsis.gov.au/research/finding-your-family/before-you-start/proof-aboriginality</w:t>
        </w:r>
      </w:hyperlink>
    </w:p>
    <w:p w14:paraId="7DD3083C" w14:textId="77777777" w:rsidR="007526D2" w:rsidRPr="007526D2" w:rsidRDefault="007526D2" w:rsidP="003A2B8E">
      <w:pPr>
        <w:pStyle w:val="BodyText-nospacing"/>
      </w:pPr>
      <w:r w:rsidRPr="007526D2">
        <w:t>Australian Institute of Aboriginal and Torres Strait Islander Studies: AIATSIS Map of Indigenous Australia</w:t>
      </w:r>
    </w:p>
    <w:p w14:paraId="23EFEF38" w14:textId="77777777" w:rsidR="007526D2" w:rsidRPr="007526D2" w:rsidRDefault="004C6054" w:rsidP="007526D2">
      <w:pPr>
        <w:pStyle w:val="BodyText"/>
      </w:pPr>
      <w:hyperlink r:id="rId15" w:history="1">
        <w:r w:rsidR="007526D2" w:rsidRPr="007526D2">
          <w:rPr>
            <w:rStyle w:val="Hyperlink"/>
          </w:rPr>
          <w:t>https://aiatsis.gov.au/explore/articles/aiatsis-map-indigenous-australia</w:t>
        </w:r>
      </w:hyperlink>
    </w:p>
    <w:p w14:paraId="46B8EFEA" w14:textId="77777777" w:rsidR="007526D2" w:rsidRPr="007526D2" w:rsidRDefault="007526D2" w:rsidP="003A2B8E">
      <w:pPr>
        <w:pStyle w:val="BodyText-nospacing"/>
      </w:pPr>
      <w:r w:rsidRPr="007526D2">
        <w:t>NSW Aboriginal Land Council / Local Aboriginal Land Council / Confirmation of Aboriginality</w:t>
      </w:r>
    </w:p>
    <w:p w14:paraId="3FD8C32B" w14:textId="77777777" w:rsidR="007526D2" w:rsidRPr="007526D2" w:rsidRDefault="004C6054" w:rsidP="007526D2">
      <w:pPr>
        <w:pStyle w:val="BodyText"/>
      </w:pPr>
      <w:hyperlink r:id="rId16" w:history="1">
        <w:r w:rsidR="007526D2" w:rsidRPr="007526D2">
          <w:rPr>
            <w:rStyle w:val="Hyperlink"/>
          </w:rPr>
          <w:t>https://alc.org.au/confirmation-of-aboriginality/</w:t>
        </w:r>
      </w:hyperlink>
    </w:p>
    <w:p w14:paraId="79C41652" w14:textId="77777777" w:rsidR="007526D2" w:rsidRPr="007526D2" w:rsidRDefault="007526D2" w:rsidP="003A2B8E">
      <w:pPr>
        <w:pStyle w:val="BodyText-nospacing"/>
      </w:pPr>
      <w:r w:rsidRPr="007526D2">
        <w:t>Reconciliation Australia / Share our Pride / 1. First Australians</w:t>
      </w:r>
    </w:p>
    <w:p w14:paraId="72992F7D" w14:textId="77777777" w:rsidR="007526D2" w:rsidRPr="007526D2" w:rsidRDefault="004C6054" w:rsidP="007526D2">
      <w:pPr>
        <w:pStyle w:val="BodyText"/>
      </w:pPr>
      <w:hyperlink r:id="rId17" w:history="1">
        <w:r w:rsidR="007526D2" w:rsidRPr="007526D2">
          <w:rPr>
            <w:rStyle w:val="Hyperlink"/>
          </w:rPr>
          <w:t>http://shareourpride.reconciliation.org.au/sections/first-australians/</w:t>
        </w:r>
      </w:hyperlink>
    </w:p>
    <w:p w14:paraId="79BFB73B" w14:textId="77777777" w:rsidR="007526D2" w:rsidRPr="007526D2" w:rsidRDefault="007526D2" w:rsidP="003A2B8E">
      <w:pPr>
        <w:pStyle w:val="BodyText-nospacing"/>
      </w:pPr>
      <w:r w:rsidRPr="007526D2">
        <w:t>Australian Human Rights Commission / Quick Guide / Identified Positions</w:t>
      </w:r>
    </w:p>
    <w:p w14:paraId="4AE55722" w14:textId="77777777" w:rsidR="007526D2" w:rsidRPr="007526D2" w:rsidRDefault="004C6054" w:rsidP="007526D2">
      <w:pPr>
        <w:pStyle w:val="BodyText"/>
      </w:pPr>
      <w:hyperlink r:id="rId18" w:history="1">
        <w:r w:rsidR="007526D2" w:rsidRPr="007526D2">
          <w:rPr>
            <w:rStyle w:val="Hyperlink"/>
          </w:rPr>
          <w:t>https://humanrights.gov.au/quick-guide/12047#</w:t>
        </w:r>
      </w:hyperlink>
    </w:p>
    <w:p w14:paraId="41E5BCA9" w14:textId="2E8D6F44" w:rsidR="00115F77" w:rsidRDefault="00115F77" w:rsidP="00115F77"/>
    <w:p w14:paraId="5A4A27DA" w14:textId="69E7AB16" w:rsidR="007526D2" w:rsidRDefault="007526D2" w:rsidP="00115F77"/>
    <w:p w14:paraId="779B6379" w14:textId="3E22803A" w:rsidR="007526D2" w:rsidRDefault="007526D2" w:rsidP="00115F77"/>
    <w:p w14:paraId="4C9DFA0D" w14:textId="638E9B6A" w:rsidR="007526D2" w:rsidRDefault="007526D2" w:rsidP="00115F77"/>
    <w:p w14:paraId="70ED116A" w14:textId="51C1FC87" w:rsidR="007526D2" w:rsidRDefault="007526D2" w:rsidP="00115F77"/>
    <w:p w14:paraId="1A01ABF9" w14:textId="4D2F3CA2" w:rsidR="007526D2" w:rsidRDefault="007526D2" w:rsidP="00115F77"/>
    <w:p w14:paraId="2835F024" w14:textId="384A4E06" w:rsidR="007526D2" w:rsidRDefault="007526D2" w:rsidP="00115F77"/>
    <w:p w14:paraId="15A017D2" w14:textId="39BE8C63" w:rsidR="007526D2" w:rsidRDefault="007526D2" w:rsidP="00115F77"/>
    <w:p w14:paraId="5E1C752D" w14:textId="04C81691" w:rsidR="007526D2" w:rsidRDefault="007526D2" w:rsidP="00115F77"/>
    <w:p w14:paraId="0B167CA4" w14:textId="77777777" w:rsidR="007526D2" w:rsidRDefault="007526D2" w:rsidP="00115F77"/>
    <w:p w14:paraId="12F90679" w14:textId="7679FE8F" w:rsidR="007526D2" w:rsidRDefault="007526D2" w:rsidP="00115F77"/>
    <w:p w14:paraId="4127B367" w14:textId="2B1A4F36" w:rsidR="007526D2" w:rsidRDefault="007526D2" w:rsidP="00115F77"/>
    <w:p w14:paraId="2B5D8776" w14:textId="49D1DF06" w:rsidR="007526D2" w:rsidRDefault="007526D2" w:rsidP="00115F77"/>
    <w:p w14:paraId="1365D155" w14:textId="441C6FC9" w:rsidR="008B587C" w:rsidRDefault="008B587C" w:rsidP="00115F77"/>
    <w:p w14:paraId="11F95DEB" w14:textId="2694C96E" w:rsidR="008B587C" w:rsidRDefault="008B587C" w:rsidP="00115F77"/>
    <w:p w14:paraId="35003842" w14:textId="647B17C3" w:rsidR="008B587C" w:rsidRDefault="008B587C" w:rsidP="00115F77"/>
    <w:p w14:paraId="614B813C" w14:textId="28A9BC21" w:rsidR="008B587C" w:rsidRDefault="008B587C" w:rsidP="00115F77"/>
    <w:p w14:paraId="12A315F5" w14:textId="158E14EC" w:rsidR="008B587C" w:rsidRDefault="008B587C" w:rsidP="00115F77"/>
    <w:p w14:paraId="06C56F10" w14:textId="5F427DAC" w:rsidR="008B587C" w:rsidRDefault="008B587C" w:rsidP="00115F77"/>
    <w:p w14:paraId="14DC068E" w14:textId="57F42B9C" w:rsidR="008B587C" w:rsidRDefault="008B587C" w:rsidP="00115F77"/>
    <w:p w14:paraId="4D39D816" w14:textId="77777777" w:rsidR="008B587C" w:rsidRPr="00115F77" w:rsidRDefault="008B587C" w:rsidP="00115F77"/>
    <w:p w14:paraId="258373B1" w14:textId="77777777" w:rsidR="009A1FC4" w:rsidRPr="00115F77" w:rsidRDefault="009A1FC4" w:rsidP="00115F77"/>
    <w:p w14:paraId="3EFA0E0A" w14:textId="77777777" w:rsidR="00C447F5" w:rsidRDefault="00C447F5" w:rsidP="00C447F5">
      <w:pPr>
        <w:pStyle w:val="Contactdetails"/>
        <w:pBdr>
          <w:top w:val="single" w:sz="4" w:space="3" w:color="A6A6A6" w:themeColor="background1" w:themeShade="A6"/>
        </w:pBdr>
        <w:ind w:left="-567" w:right="-568"/>
      </w:pPr>
      <w:r>
        <w:t xml:space="preserve">Gulanga </w:t>
      </w:r>
      <w:proofErr w:type="gramStart"/>
      <w:r>
        <w:t>Program  |</w:t>
      </w:r>
      <w:proofErr w:type="gramEnd"/>
      <w:r>
        <w:t xml:space="preserve">  ACT Council of Social Service Inc. |  </w:t>
      </w:r>
      <w:r w:rsidR="009A1FC4">
        <w:t>gulanga</w:t>
      </w:r>
      <w:r>
        <w:t>@actcoss.org.au  |  www.actcoss.org.au</w:t>
      </w:r>
    </w:p>
    <w:p w14:paraId="19F96D14" w14:textId="77777777" w:rsidR="00C447F5" w:rsidRDefault="00C447F5" w:rsidP="00C447F5">
      <w:pPr>
        <w:pStyle w:val="Contactdetails"/>
      </w:pPr>
    </w:p>
    <w:p w14:paraId="10DA4AC5" w14:textId="77777777" w:rsidR="00CA35AD" w:rsidRPr="00D86E6D" w:rsidRDefault="00C447F5" w:rsidP="00C447F5">
      <w:pPr>
        <w:pStyle w:val="Contactdetails"/>
      </w:pPr>
      <w:r>
        <w:t>ACTCOSS is committed to reconciliation, acknowledges the traditional custodians of the land and pays respect to elders past and present.</w:t>
      </w:r>
    </w:p>
    <w:sectPr w:rsidR="00CA35AD" w:rsidRPr="00D86E6D" w:rsidSect="00F8288B">
      <w:footerReference w:type="even" r:id="rId19"/>
      <w:footerReference w:type="default" r:id="rId20"/>
      <w:pgSz w:w="11906" w:h="16838" w:code="9"/>
      <w:pgMar w:top="1418" w:right="1418" w:bottom="1135" w:left="1418" w:header="709"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69EB0" w14:textId="77777777" w:rsidR="003B6502" w:rsidRDefault="003B6502">
      <w:r>
        <w:separator/>
      </w:r>
    </w:p>
  </w:endnote>
  <w:endnote w:type="continuationSeparator" w:id="0">
    <w:p w14:paraId="2EEB8D4E" w14:textId="77777777" w:rsidR="003B6502" w:rsidRDefault="003B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586D" w14:textId="77777777" w:rsidR="00E370B5" w:rsidRDefault="00E370B5"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5F01F9" w14:textId="77777777" w:rsidR="00E370B5" w:rsidRDefault="00E37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1627C" w14:textId="77777777" w:rsidR="00E370B5" w:rsidRPr="000D32B8" w:rsidRDefault="00E370B5" w:rsidP="000D32B8">
    <w:pPr>
      <w:pStyle w:val="PageNumber1"/>
      <w:framePr w:wrap="around"/>
      <w:rPr>
        <w:rStyle w:val="PageNumber"/>
      </w:rPr>
    </w:pPr>
    <w:r w:rsidRPr="000D32B8">
      <w:rPr>
        <w:rStyle w:val="PageNumber"/>
      </w:rPr>
      <w:fldChar w:fldCharType="begin"/>
    </w:r>
    <w:r w:rsidRPr="000D32B8">
      <w:rPr>
        <w:rStyle w:val="PageNumber"/>
      </w:rPr>
      <w:instrText xml:space="preserve">PAGE  </w:instrText>
    </w:r>
    <w:r w:rsidRPr="000D32B8">
      <w:rPr>
        <w:rStyle w:val="PageNumber"/>
      </w:rPr>
      <w:fldChar w:fldCharType="separate"/>
    </w:r>
    <w:r w:rsidR="003B6502">
      <w:rPr>
        <w:rStyle w:val="PageNumber"/>
        <w:noProof/>
      </w:rPr>
      <w:t>2</w:t>
    </w:r>
    <w:r w:rsidRPr="000D32B8">
      <w:rPr>
        <w:rStyle w:val="PageNumber"/>
      </w:rPr>
      <w:fldChar w:fldCharType="end"/>
    </w:r>
  </w:p>
  <w:p w14:paraId="001BDB69" w14:textId="77777777" w:rsidR="00E370B5" w:rsidRDefault="00E37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C3DFF" w14:textId="77777777" w:rsidR="003B6502" w:rsidRDefault="003B6502">
      <w:r>
        <w:separator/>
      </w:r>
    </w:p>
  </w:footnote>
  <w:footnote w:type="continuationSeparator" w:id="0">
    <w:p w14:paraId="112EBE46" w14:textId="77777777" w:rsidR="003B6502" w:rsidRDefault="003B6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50EB7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6CA7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1C9F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9C00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0E38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F23E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5EAE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26FA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D0E8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78F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B1AD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cs="Times New Roman" w:hint="default"/>
      </w:rPr>
    </w:lvl>
    <w:lvl w:ilvl="1">
      <w:start w:val="1"/>
      <w:numFmt w:val="lowerLetter"/>
      <w:pStyle w:val="BlockText-ListLetter2"/>
      <w:lvlText w:val="%2."/>
      <w:lvlJc w:val="left"/>
      <w:pPr>
        <w:tabs>
          <w:tab w:val="num" w:pos="1701"/>
        </w:tabs>
        <w:ind w:left="1701" w:hanging="567"/>
      </w:pPr>
      <w:rPr>
        <w:rFonts w:cs="Times New Roman" w:hint="default"/>
      </w:rPr>
    </w:lvl>
    <w:lvl w:ilvl="2">
      <w:start w:val="1"/>
      <w:numFmt w:val="lowerLetter"/>
      <w:pStyle w:val="BlockText-ListLetter3"/>
      <w:lvlText w:val="%3."/>
      <w:lvlJc w:val="left"/>
      <w:pPr>
        <w:tabs>
          <w:tab w:val="num" w:pos="2268"/>
        </w:tabs>
        <w:ind w:left="2268" w:hanging="567"/>
      </w:pPr>
      <w:rPr>
        <w:rFonts w:cs="Times New Roman" w:hint="default"/>
      </w:rPr>
    </w:lvl>
    <w:lvl w:ilvl="3">
      <w:start w:val="1"/>
      <w:numFmt w:val="lowerLetter"/>
      <w:pStyle w:val="BlockText-ListLetter4"/>
      <w:lvlText w:val="%4."/>
      <w:lvlJc w:val="left"/>
      <w:pPr>
        <w:tabs>
          <w:tab w:val="num" w:pos="2835"/>
        </w:tabs>
        <w:ind w:left="2835" w:hanging="567"/>
      </w:pPr>
      <w:rPr>
        <w:rFonts w:cs="Times New Roman" w:hint="default"/>
      </w:rPr>
    </w:lvl>
    <w:lvl w:ilvl="4">
      <w:start w:val="1"/>
      <w:numFmt w:val="lowerLetter"/>
      <w:pStyle w:val="BlockText-ListLetter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cs="Times New Roman" w:hint="default"/>
      </w:rPr>
    </w:lvl>
    <w:lvl w:ilvl="1">
      <w:start w:val="1"/>
      <w:numFmt w:val="lowerRoman"/>
      <w:pStyle w:val="Table-ListRoman2"/>
      <w:lvlText w:val="%2."/>
      <w:lvlJc w:val="left"/>
      <w:pPr>
        <w:tabs>
          <w:tab w:val="num" w:pos="567"/>
        </w:tabs>
        <w:ind w:left="567" w:hanging="283"/>
      </w:pPr>
      <w:rPr>
        <w:rFonts w:cs="Times New Roman" w:hint="default"/>
      </w:rPr>
    </w:lvl>
    <w:lvl w:ilvl="2">
      <w:start w:val="1"/>
      <w:numFmt w:val="lowerRoman"/>
      <w:pStyle w:val="Table-ListRoman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3" w15:restartNumberingAfterBreak="0">
    <w:nsid w:val="09176078"/>
    <w:multiLevelType w:val="multilevel"/>
    <w:tmpl w:val="7FB82F36"/>
    <w:lvl w:ilvl="0">
      <w:start w:val="1"/>
      <w:numFmt w:val="bullet"/>
      <w:pStyle w:val="ListBullet"/>
      <w:lvlText w:val=""/>
      <w:lvlJc w:val="left"/>
      <w:pPr>
        <w:ind w:left="360" w:hanging="360"/>
      </w:pPr>
      <w:rPr>
        <w:rFonts w:ascii="Symbol" w:hAnsi="Symbol" w:hint="default"/>
        <w:b w:val="0"/>
        <w:i w:val="0"/>
        <w:color w:val="262626"/>
        <w:sz w:val="20"/>
      </w:rPr>
    </w:lvl>
    <w:lvl w:ilvl="1">
      <w:start w:val="1"/>
      <w:numFmt w:val="bullet"/>
      <w:lvlText w:val=""/>
      <w:lvlJc w:val="left"/>
      <w:pPr>
        <w:tabs>
          <w:tab w:val="num" w:pos="1134"/>
        </w:tabs>
        <w:ind w:left="1134" w:hanging="567"/>
      </w:pPr>
      <w:rPr>
        <w:rFonts w:ascii="Symbol" w:hAnsi="Symbol" w:hint="default"/>
        <w:color w:val="005984"/>
        <w:sz w:val="20"/>
      </w:rPr>
    </w:lvl>
    <w:lvl w:ilvl="2">
      <w:start w:val="1"/>
      <w:numFmt w:val="bullet"/>
      <w:lvlText w:val=""/>
      <w:lvlJc w:val="left"/>
      <w:pPr>
        <w:tabs>
          <w:tab w:val="num" w:pos="1701"/>
        </w:tabs>
        <w:ind w:left="1701" w:hanging="567"/>
      </w:pPr>
      <w:rPr>
        <w:rFonts w:ascii="Symbol" w:hAnsi="Symbol" w:hint="default"/>
        <w:color w:val="005984"/>
        <w:sz w:val="20"/>
      </w:rPr>
    </w:lvl>
    <w:lvl w:ilvl="3">
      <w:start w:val="1"/>
      <w:numFmt w:val="bullet"/>
      <w:lvlText w:val=""/>
      <w:lvlJc w:val="left"/>
      <w:pPr>
        <w:tabs>
          <w:tab w:val="num" w:pos="2268"/>
        </w:tabs>
        <w:ind w:left="2268" w:hanging="567"/>
      </w:pPr>
      <w:rPr>
        <w:rFonts w:ascii="Symbol" w:hAnsi="Symbol" w:hint="default"/>
        <w:color w:val="005984"/>
        <w:sz w:val="20"/>
      </w:rPr>
    </w:lvl>
    <w:lvl w:ilvl="4">
      <w:start w:val="1"/>
      <w:numFmt w:val="bullet"/>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4"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cs="Times New Roman" w:hint="default"/>
        <w:b w:val="0"/>
        <w:i w:val="0"/>
        <w:color w:val="auto"/>
      </w:rPr>
    </w:lvl>
    <w:lvl w:ilvl="1">
      <w:start w:val="1"/>
      <w:numFmt w:val="lowerLetter"/>
      <w:pStyle w:val="ListLetter2"/>
      <w:lvlText w:val="%2."/>
      <w:lvlJc w:val="left"/>
      <w:pPr>
        <w:tabs>
          <w:tab w:val="num" w:pos="1134"/>
        </w:tabs>
        <w:ind w:left="1134" w:hanging="567"/>
      </w:pPr>
      <w:rPr>
        <w:rFonts w:cs="Times New Roman" w:hint="default"/>
        <w:b w:val="0"/>
        <w:i w:val="0"/>
        <w:color w:val="auto"/>
      </w:rPr>
    </w:lvl>
    <w:lvl w:ilvl="2">
      <w:start w:val="1"/>
      <w:numFmt w:val="lowerLetter"/>
      <w:pStyle w:val="ListLetter3"/>
      <w:lvlText w:val="%3."/>
      <w:lvlJc w:val="left"/>
      <w:pPr>
        <w:tabs>
          <w:tab w:val="num" w:pos="1701"/>
        </w:tabs>
        <w:ind w:left="1701" w:hanging="567"/>
      </w:pPr>
      <w:rPr>
        <w:rFonts w:cs="Times New Roman" w:hint="default"/>
        <w:b w:val="0"/>
        <w:i w:val="0"/>
        <w:color w:val="auto"/>
      </w:rPr>
    </w:lvl>
    <w:lvl w:ilvl="3">
      <w:start w:val="1"/>
      <w:numFmt w:val="lowerLetter"/>
      <w:pStyle w:val="ListLetter4"/>
      <w:lvlText w:val="%4."/>
      <w:lvlJc w:val="left"/>
      <w:pPr>
        <w:tabs>
          <w:tab w:val="num" w:pos="2268"/>
        </w:tabs>
        <w:ind w:left="2268" w:hanging="567"/>
      </w:pPr>
      <w:rPr>
        <w:rFonts w:cs="Times New Roman" w:hint="default"/>
        <w:b w:val="0"/>
        <w:i w:val="0"/>
        <w:color w:val="auto"/>
      </w:rPr>
    </w:lvl>
    <w:lvl w:ilvl="4">
      <w:start w:val="1"/>
      <w:numFmt w:val="lowerLetter"/>
      <w:pStyle w:val="ListLett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cs="Times New Roman" w:hint="default"/>
        <w:b w:val="0"/>
        <w:i w:val="0"/>
        <w:color w:val="auto"/>
      </w:rPr>
    </w:lvl>
    <w:lvl w:ilvl="1">
      <w:start w:val="1"/>
      <w:numFmt w:val="decimal"/>
      <w:pStyle w:val="ListNumber2"/>
      <w:lvlText w:val="%2."/>
      <w:lvlJc w:val="left"/>
      <w:pPr>
        <w:tabs>
          <w:tab w:val="num" w:pos="1134"/>
        </w:tabs>
        <w:ind w:left="1134" w:hanging="567"/>
      </w:pPr>
      <w:rPr>
        <w:rFonts w:cs="Times New Roman" w:hint="default"/>
        <w:b w:val="0"/>
        <w:i w:val="0"/>
        <w:color w:val="auto"/>
      </w:rPr>
    </w:lvl>
    <w:lvl w:ilvl="2">
      <w:start w:val="1"/>
      <w:numFmt w:val="decimal"/>
      <w:pStyle w:val="ListNumber3"/>
      <w:lvlText w:val="%3."/>
      <w:lvlJc w:val="left"/>
      <w:pPr>
        <w:tabs>
          <w:tab w:val="num" w:pos="1701"/>
        </w:tabs>
        <w:ind w:left="1701" w:hanging="567"/>
      </w:pPr>
      <w:rPr>
        <w:rFonts w:cs="Times New Roman" w:hint="default"/>
        <w:b w:val="0"/>
        <w:i w:val="0"/>
        <w:color w:val="auto"/>
      </w:rPr>
    </w:lvl>
    <w:lvl w:ilvl="3">
      <w:start w:val="1"/>
      <w:numFmt w:val="decimal"/>
      <w:pStyle w:val="ListNumber4"/>
      <w:lvlText w:val="%4."/>
      <w:lvlJc w:val="left"/>
      <w:pPr>
        <w:tabs>
          <w:tab w:val="num" w:pos="2268"/>
        </w:tabs>
        <w:ind w:left="2268" w:hanging="567"/>
      </w:pPr>
      <w:rPr>
        <w:rFonts w:cs="Times New Roman" w:hint="default"/>
        <w:b w:val="0"/>
        <w:i w:val="0"/>
        <w:color w:val="auto"/>
      </w:rPr>
    </w:lvl>
    <w:lvl w:ilvl="4">
      <w:start w:val="1"/>
      <w:numFmt w:val="decimal"/>
      <w:pStyle w:val="ListNumb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6"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cs="Times New Roman" w:hint="default"/>
      </w:rPr>
    </w:lvl>
    <w:lvl w:ilvl="1">
      <w:start w:val="1"/>
      <w:numFmt w:val="decimal"/>
      <w:pStyle w:val="BlockText-ListNumber2"/>
      <w:lvlText w:val="%2."/>
      <w:lvlJc w:val="left"/>
      <w:pPr>
        <w:tabs>
          <w:tab w:val="num" w:pos="1701"/>
        </w:tabs>
        <w:ind w:left="1701" w:hanging="567"/>
      </w:pPr>
      <w:rPr>
        <w:rFonts w:cs="Times New Roman" w:hint="default"/>
      </w:rPr>
    </w:lvl>
    <w:lvl w:ilvl="2">
      <w:start w:val="1"/>
      <w:numFmt w:val="decimal"/>
      <w:pStyle w:val="BlockText-ListNumber3"/>
      <w:lvlText w:val="%3."/>
      <w:lvlJc w:val="left"/>
      <w:pPr>
        <w:tabs>
          <w:tab w:val="num" w:pos="2268"/>
        </w:tabs>
        <w:ind w:left="2268" w:hanging="567"/>
      </w:pPr>
      <w:rPr>
        <w:rFonts w:cs="Times New Roman" w:hint="default"/>
      </w:rPr>
    </w:lvl>
    <w:lvl w:ilvl="3">
      <w:start w:val="1"/>
      <w:numFmt w:val="decimal"/>
      <w:pStyle w:val="BlockText-ListNumber4"/>
      <w:lvlText w:val="%4."/>
      <w:lvlJc w:val="left"/>
      <w:pPr>
        <w:tabs>
          <w:tab w:val="num" w:pos="2835"/>
        </w:tabs>
        <w:ind w:left="2835" w:hanging="567"/>
      </w:pPr>
      <w:rPr>
        <w:rFonts w:cs="Times New Roman" w:hint="default"/>
      </w:rPr>
    </w:lvl>
    <w:lvl w:ilvl="4">
      <w:start w:val="1"/>
      <w:numFmt w:val="decimal"/>
      <w:pStyle w:val="BlockText-ListNumber5"/>
      <w:lvlText w:val="%5."/>
      <w:lvlJc w:val="left"/>
      <w:pPr>
        <w:tabs>
          <w:tab w:val="num" w:pos="3402"/>
        </w:tabs>
        <w:ind w:left="3402" w:hanging="567"/>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18"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cs="Times New Roman" w:hint="default"/>
      </w:rPr>
    </w:lvl>
    <w:lvl w:ilvl="1">
      <w:start w:val="1"/>
      <w:numFmt w:val="decimal"/>
      <w:pStyle w:val="Table-ListNumber2"/>
      <w:lvlText w:val="%2."/>
      <w:lvlJc w:val="left"/>
      <w:pPr>
        <w:tabs>
          <w:tab w:val="num" w:pos="567"/>
        </w:tabs>
        <w:ind w:left="567" w:hanging="283"/>
      </w:pPr>
      <w:rPr>
        <w:rFonts w:cs="Times New Roman" w:hint="default"/>
      </w:rPr>
    </w:lvl>
    <w:lvl w:ilvl="2">
      <w:start w:val="1"/>
      <w:numFmt w:val="decimal"/>
      <w:pStyle w:val="Table-ListNumb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9"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cs="Times New Roman" w:hint="default"/>
      </w:rPr>
    </w:lvl>
    <w:lvl w:ilvl="1">
      <w:start w:val="1"/>
      <w:numFmt w:val="lowerLetter"/>
      <w:pStyle w:val="Table-ListLetter2"/>
      <w:lvlText w:val="%2."/>
      <w:lvlJc w:val="left"/>
      <w:pPr>
        <w:tabs>
          <w:tab w:val="num" w:pos="567"/>
        </w:tabs>
        <w:ind w:left="567" w:hanging="283"/>
      </w:pPr>
      <w:rPr>
        <w:rFonts w:cs="Times New Roman" w:hint="default"/>
      </w:rPr>
    </w:lvl>
    <w:lvl w:ilvl="2">
      <w:start w:val="1"/>
      <w:numFmt w:val="lowerLetter"/>
      <w:pStyle w:val="Table-ListLett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0"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cs="Times New Roman" w:hint="default"/>
      </w:rPr>
    </w:lvl>
    <w:lvl w:ilvl="1">
      <w:start w:val="1"/>
      <w:numFmt w:val="none"/>
      <w:pStyle w:val="BlockText-ListContinue2"/>
      <w:lvlText w:val=""/>
      <w:lvlJc w:val="left"/>
      <w:pPr>
        <w:tabs>
          <w:tab w:val="num" w:pos="1701"/>
        </w:tabs>
        <w:ind w:left="1701" w:hanging="567"/>
      </w:pPr>
      <w:rPr>
        <w:rFonts w:cs="Times New Roman" w:hint="default"/>
      </w:rPr>
    </w:lvl>
    <w:lvl w:ilvl="2">
      <w:start w:val="1"/>
      <w:numFmt w:val="none"/>
      <w:pStyle w:val="BlockText-ListContinue3"/>
      <w:lvlText w:val=""/>
      <w:lvlJc w:val="left"/>
      <w:pPr>
        <w:tabs>
          <w:tab w:val="num" w:pos="2268"/>
        </w:tabs>
        <w:ind w:left="2268" w:hanging="567"/>
      </w:pPr>
      <w:rPr>
        <w:rFonts w:cs="Times New Roman" w:hint="default"/>
      </w:rPr>
    </w:lvl>
    <w:lvl w:ilvl="3">
      <w:start w:val="1"/>
      <w:numFmt w:val="none"/>
      <w:pStyle w:val="BlockText-ListContinue4"/>
      <w:lvlText w:val=""/>
      <w:lvlJc w:val="left"/>
      <w:pPr>
        <w:tabs>
          <w:tab w:val="num" w:pos="2835"/>
        </w:tabs>
        <w:ind w:left="2835" w:hanging="567"/>
      </w:pPr>
      <w:rPr>
        <w:rFonts w:cs="Times New Roman" w:hint="default"/>
      </w:rPr>
    </w:lvl>
    <w:lvl w:ilvl="4">
      <w:start w:val="1"/>
      <w:numFmt w:val="none"/>
      <w:pStyle w:val="BlockText-ListContinue5"/>
      <w:lvlText w:val=""/>
      <w:lvlJc w:val="left"/>
      <w:pPr>
        <w:tabs>
          <w:tab w:val="num" w:pos="3402"/>
        </w:tabs>
        <w:ind w:left="3402" w:hanging="567"/>
      </w:pPr>
      <w:rPr>
        <w:rFonts w:cs="Times New Roman" w:hint="default"/>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21" w15:restartNumberingAfterBreak="0">
    <w:nsid w:val="35AC45B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E072A2"/>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0A652B7"/>
    <w:multiLevelType w:val="multilevel"/>
    <w:tmpl w:val="8A1A986E"/>
    <w:styleLink w:val="111111"/>
    <w:lvl w:ilvl="0">
      <w:start w:val="1"/>
      <w:numFmt w:val="decimal"/>
      <w:suff w:val="space"/>
      <w:lvlText w:val="%1."/>
      <w:lvlJc w:val="left"/>
      <w:pPr>
        <w:ind w:left="284" w:hanging="284"/>
      </w:pPr>
      <w:rPr>
        <w:rFonts w:cs="Times New Roman" w:hint="default"/>
      </w:rPr>
    </w:lvl>
    <w:lvl w:ilvl="1">
      <w:start w:val="1"/>
      <w:numFmt w:val="decimal"/>
      <w:suff w:val="space"/>
      <w:lvlText w:val="%1.%2."/>
      <w:lvlJc w:val="left"/>
      <w:pPr>
        <w:ind w:left="567" w:hanging="567"/>
      </w:pPr>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4" w15:restartNumberingAfterBreak="0">
    <w:nsid w:val="492B2CE5"/>
    <w:multiLevelType w:val="hybridMultilevel"/>
    <w:tmpl w:val="F11A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03B0C"/>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7" w15:restartNumberingAfterBreak="0">
    <w:nsid w:val="51671E12"/>
    <w:multiLevelType w:val="hybridMultilevel"/>
    <w:tmpl w:val="81E6C25A"/>
    <w:lvl w:ilvl="0" w:tplc="B0427486">
      <w:start w:val="1"/>
      <w:numFmt w:val="bullet"/>
      <w:pStyle w:val="ListBullet2"/>
      <w:lvlText w:val=""/>
      <w:lvlJc w:val="left"/>
      <w:pPr>
        <w:ind w:left="1287" w:hanging="360"/>
      </w:pPr>
      <w:rPr>
        <w:rFonts w:ascii="Symbol" w:hAnsi="Symbol" w:hint="default"/>
        <w:color w:val="26262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pStyle w:val="ListBullet3"/>
      <w:lvlText w:val=""/>
      <w:lvlJc w:val="left"/>
      <w:pPr>
        <w:ind w:left="2727" w:hanging="360"/>
      </w:pPr>
      <w:rPr>
        <w:rFonts w:ascii="Wingdings" w:hAnsi="Wingdings" w:hint="default"/>
      </w:rPr>
    </w:lvl>
    <w:lvl w:ilvl="3" w:tplc="0C090001" w:tentative="1">
      <w:start w:val="1"/>
      <w:numFmt w:val="bullet"/>
      <w:pStyle w:val="ListBullet4"/>
      <w:lvlText w:val=""/>
      <w:lvlJc w:val="left"/>
      <w:pPr>
        <w:ind w:left="3447" w:hanging="360"/>
      </w:pPr>
      <w:rPr>
        <w:rFonts w:ascii="Symbol" w:hAnsi="Symbol" w:hint="default"/>
      </w:rPr>
    </w:lvl>
    <w:lvl w:ilvl="4" w:tplc="0C090003" w:tentative="1">
      <w:start w:val="1"/>
      <w:numFmt w:val="bullet"/>
      <w:pStyle w:val="ListBullet5"/>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52C75898"/>
    <w:multiLevelType w:val="multilevel"/>
    <w:tmpl w:val="2154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32156C"/>
    <w:multiLevelType w:val="multilevel"/>
    <w:tmpl w:val="6A9697C2"/>
    <w:styleLink w:val="1ai"/>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30"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cs="Times New Roman" w:hint="default"/>
      </w:rPr>
    </w:lvl>
    <w:lvl w:ilvl="1">
      <w:start w:val="1"/>
      <w:numFmt w:val="lowerRoman"/>
      <w:pStyle w:val="BlockText-ListRoman2"/>
      <w:lvlText w:val="%2."/>
      <w:lvlJc w:val="left"/>
      <w:pPr>
        <w:tabs>
          <w:tab w:val="num" w:pos="1701"/>
        </w:tabs>
        <w:ind w:left="1701" w:hanging="567"/>
      </w:pPr>
      <w:rPr>
        <w:rFonts w:cs="Times New Roman" w:hint="default"/>
      </w:rPr>
    </w:lvl>
    <w:lvl w:ilvl="2">
      <w:start w:val="1"/>
      <w:numFmt w:val="lowerRoman"/>
      <w:pStyle w:val="BlockText-ListRoman3"/>
      <w:lvlText w:val="%3."/>
      <w:lvlJc w:val="left"/>
      <w:pPr>
        <w:tabs>
          <w:tab w:val="num" w:pos="2268"/>
        </w:tabs>
        <w:ind w:left="2268" w:hanging="567"/>
      </w:pPr>
      <w:rPr>
        <w:rFonts w:cs="Times New Roman" w:hint="default"/>
      </w:rPr>
    </w:lvl>
    <w:lvl w:ilvl="3">
      <w:start w:val="1"/>
      <w:numFmt w:val="lowerRoman"/>
      <w:pStyle w:val="BlockText-ListRoman4"/>
      <w:lvlText w:val="%4."/>
      <w:lvlJc w:val="left"/>
      <w:pPr>
        <w:tabs>
          <w:tab w:val="num" w:pos="2835"/>
        </w:tabs>
        <w:ind w:left="2835" w:hanging="567"/>
      </w:pPr>
      <w:rPr>
        <w:rFonts w:cs="Times New Roman" w:hint="default"/>
      </w:rPr>
    </w:lvl>
    <w:lvl w:ilvl="4">
      <w:start w:val="1"/>
      <w:numFmt w:val="lowerRoman"/>
      <w:pStyle w:val="BlockText-ListRoman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1" w15:restartNumberingAfterBreak="0">
    <w:nsid w:val="56390C76"/>
    <w:multiLevelType w:val="hybridMultilevel"/>
    <w:tmpl w:val="D194B9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cs="Times New Roman" w:hint="default"/>
        <w:b w:val="0"/>
        <w:i w:val="0"/>
        <w:color w:val="auto"/>
      </w:rPr>
    </w:lvl>
    <w:lvl w:ilvl="1">
      <w:start w:val="1"/>
      <w:numFmt w:val="lowerRoman"/>
      <w:pStyle w:val="ListRoman2"/>
      <w:lvlText w:val="%2."/>
      <w:lvlJc w:val="left"/>
      <w:pPr>
        <w:tabs>
          <w:tab w:val="num" w:pos="1134"/>
        </w:tabs>
        <w:ind w:left="1134" w:hanging="567"/>
      </w:pPr>
      <w:rPr>
        <w:rFonts w:cs="Times New Roman" w:hint="default"/>
        <w:b w:val="0"/>
        <w:i w:val="0"/>
        <w:color w:val="auto"/>
      </w:rPr>
    </w:lvl>
    <w:lvl w:ilvl="2">
      <w:start w:val="1"/>
      <w:numFmt w:val="lowerRoman"/>
      <w:pStyle w:val="ListRoman3"/>
      <w:lvlText w:val="%3."/>
      <w:lvlJc w:val="left"/>
      <w:pPr>
        <w:tabs>
          <w:tab w:val="num" w:pos="1701"/>
        </w:tabs>
        <w:ind w:left="1701" w:hanging="567"/>
      </w:pPr>
      <w:rPr>
        <w:rFonts w:cs="Times New Roman" w:hint="default"/>
        <w:b w:val="0"/>
        <w:i w:val="0"/>
        <w:color w:val="auto"/>
      </w:rPr>
    </w:lvl>
    <w:lvl w:ilvl="3">
      <w:start w:val="1"/>
      <w:numFmt w:val="lowerRoman"/>
      <w:pStyle w:val="ListRoman4"/>
      <w:lvlText w:val="%4."/>
      <w:lvlJc w:val="left"/>
      <w:pPr>
        <w:tabs>
          <w:tab w:val="num" w:pos="2268"/>
        </w:tabs>
        <w:ind w:left="2268" w:hanging="567"/>
      </w:pPr>
      <w:rPr>
        <w:rFonts w:cs="Times New Roman" w:hint="default"/>
        <w:b w:val="0"/>
        <w:i w:val="0"/>
        <w:color w:val="auto"/>
      </w:rPr>
    </w:lvl>
    <w:lvl w:ilvl="4">
      <w:start w:val="1"/>
      <w:numFmt w:val="lowerRoman"/>
      <w:pStyle w:val="ListRoman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3"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cs="Times New Roman" w:hint="default"/>
      </w:rPr>
    </w:lvl>
    <w:lvl w:ilvl="1">
      <w:start w:val="1"/>
      <w:numFmt w:val="none"/>
      <w:pStyle w:val="ListContinue2"/>
      <w:lvlText w:val=""/>
      <w:lvlJc w:val="left"/>
      <w:pPr>
        <w:tabs>
          <w:tab w:val="num" w:pos="1134"/>
        </w:tabs>
        <w:ind w:left="1134" w:hanging="567"/>
      </w:pPr>
      <w:rPr>
        <w:rFonts w:cs="Times New Roman" w:hint="default"/>
      </w:rPr>
    </w:lvl>
    <w:lvl w:ilvl="2">
      <w:start w:val="1"/>
      <w:numFmt w:val="none"/>
      <w:pStyle w:val="ListContinue3"/>
      <w:lvlText w:val=""/>
      <w:lvlJc w:val="left"/>
      <w:pPr>
        <w:tabs>
          <w:tab w:val="num" w:pos="1701"/>
        </w:tabs>
        <w:ind w:left="1701" w:hanging="567"/>
      </w:pPr>
      <w:rPr>
        <w:rFonts w:cs="Times New Roman" w:hint="default"/>
      </w:rPr>
    </w:lvl>
    <w:lvl w:ilvl="3">
      <w:start w:val="1"/>
      <w:numFmt w:val="none"/>
      <w:pStyle w:val="ListContinue4"/>
      <w:lvlText w:val=""/>
      <w:lvlJc w:val="left"/>
      <w:pPr>
        <w:tabs>
          <w:tab w:val="num" w:pos="2268"/>
        </w:tabs>
        <w:ind w:left="2268" w:hanging="567"/>
      </w:pPr>
      <w:rPr>
        <w:rFonts w:cs="Times New Roman" w:hint="default"/>
      </w:rPr>
    </w:lvl>
    <w:lvl w:ilvl="4">
      <w:start w:val="1"/>
      <w:numFmt w:val="none"/>
      <w:pStyle w:val="ListContinue5"/>
      <w:lvlText w:val=""/>
      <w:lvlJc w:val="left"/>
      <w:pPr>
        <w:tabs>
          <w:tab w:val="num" w:pos="2835"/>
        </w:tabs>
        <w:ind w:left="2835" w:hanging="567"/>
      </w:pPr>
      <w:rPr>
        <w:rFonts w:cs="Times New Roman" w:hint="default"/>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969"/>
        </w:tabs>
        <w:ind w:left="3969" w:hanging="567"/>
      </w:pPr>
      <w:rPr>
        <w:rFonts w:cs="Times New Roman" w:hint="default"/>
      </w:rPr>
    </w:lvl>
    <w:lvl w:ilvl="7">
      <w:start w:val="1"/>
      <w:numFmt w:val="none"/>
      <w:lvlText w:val=""/>
      <w:lvlJc w:val="left"/>
      <w:pPr>
        <w:tabs>
          <w:tab w:val="num" w:pos="4536"/>
        </w:tabs>
        <w:ind w:left="4536" w:hanging="567"/>
      </w:pPr>
      <w:rPr>
        <w:rFonts w:cs="Times New Roman" w:hint="default"/>
      </w:rPr>
    </w:lvl>
    <w:lvl w:ilvl="8">
      <w:start w:val="1"/>
      <w:numFmt w:val="none"/>
      <w:lvlText w:val=""/>
      <w:lvlJc w:val="left"/>
      <w:pPr>
        <w:tabs>
          <w:tab w:val="num" w:pos="5103"/>
        </w:tabs>
        <w:ind w:left="5103" w:hanging="567"/>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0"/>
  </w:num>
  <w:num w:numId="7">
    <w:abstractNumId w:val="8"/>
  </w:num>
  <w:num w:numId="8">
    <w:abstractNumId w:val="3"/>
  </w:num>
  <w:num w:numId="9">
    <w:abstractNumId w:val="2"/>
  </w:num>
  <w:num w:numId="10">
    <w:abstractNumId w:val="1"/>
  </w:num>
  <w:num w:numId="11">
    <w:abstractNumId w:val="13"/>
  </w:num>
  <w:num w:numId="12">
    <w:abstractNumId w:val="15"/>
  </w:num>
  <w:num w:numId="13">
    <w:abstractNumId w:val="29"/>
  </w:num>
  <w:num w:numId="14">
    <w:abstractNumId w:val="25"/>
  </w:num>
  <w:num w:numId="15">
    <w:abstractNumId w:val="23"/>
  </w:num>
  <w:num w:numId="16">
    <w:abstractNumId w:val="26"/>
  </w:num>
  <w:num w:numId="17">
    <w:abstractNumId w:val="17"/>
  </w:num>
  <w:num w:numId="18">
    <w:abstractNumId w:val="33"/>
  </w:num>
  <w:num w:numId="19">
    <w:abstractNumId w:val="14"/>
  </w:num>
  <w:num w:numId="20">
    <w:abstractNumId w:val="32"/>
  </w:num>
  <w:num w:numId="21">
    <w:abstractNumId w:val="16"/>
  </w:num>
  <w:num w:numId="22">
    <w:abstractNumId w:val="11"/>
  </w:num>
  <w:num w:numId="23">
    <w:abstractNumId w:val="30"/>
  </w:num>
  <w:num w:numId="24">
    <w:abstractNumId w:val="18"/>
  </w:num>
  <w:num w:numId="25">
    <w:abstractNumId w:val="19"/>
  </w:num>
  <w:num w:numId="26">
    <w:abstractNumId w:val="12"/>
  </w:num>
  <w:num w:numId="27">
    <w:abstractNumId w:val="20"/>
  </w:num>
  <w:num w:numId="28">
    <w:abstractNumId w:val="21"/>
  </w:num>
  <w:num w:numId="29">
    <w:abstractNumId w:val="22"/>
  </w:num>
  <w:num w:numId="30">
    <w:abstractNumId w:val="10"/>
  </w:num>
  <w:num w:numId="31">
    <w:abstractNumId w:val="28"/>
  </w:num>
  <w:num w:numId="32">
    <w:abstractNumId w:val="27"/>
  </w:num>
  <w:num w:numId="33">
    <w:abstractNumId w:val="24"/>
  </w:num>
  <w:num w:numId="34">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02"/>
    <w:rsid w:val="0000015B"/>
    <w:rsid w:val="00000585"/>
    <w:rsid w:val="00001157"/>
    <w:rsid w:val="00001CC1"/>
    <w:rsid w:val="0000255E"/>
    <w:rsid w:val="000027A8"/>
    <w:rsid w:val="00002C41"/>
    <w:rsid w:val="00003471"/>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9C7"/>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3A"/>
    <w:rsid w:val="000631D9"/>
    <w:rsid w:val="0006342A"/>
    <w:rsid w:val="0006399D"/>
    <w:rsid w:val="00063DF4"/>
    <w:rsid w:val="00063EE6"/>
    <w:rsid w:val="0006459D"/>
    <w:rsid w:val="000646B1"/>
    <w:rsid w:val="0006512C"/>
    <w:rsid w:val="00065528"/>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991"/>
    <w:rsid w:val="00096D8F"/>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B8"/>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283B"/>
    <w:rsid w:val="000F362D"/>
    <w:rsid w:val="000F39F4"/>
    <w:rsid w:val="000F4692"/>
    <w:rsid w:val="000F4F71"/>
    <w:rsid w:val="000F5085"/>
    <w:rsid w:val="000F56AC"/>
    <w:rsid w:val="000F5B27"/>
    <w:rsid w:val="000F5FDF"/>
    <w:rsid w:val="000F6BDC"/>
    <w:rsid w:val="000F6DC9"/>
    <w:rsid w:val="000F71B8"/>
    <w:rsid w:val="000F73C5"/>
    <w:rsid w:val="00100B87"/>
    <w:rsid w:val="00100C37"/>
    <w:rsid w:val="00100C86"/>
    <w:rsid w:val="00101373"/>
    <w:rsid w:val="00101589"/>
    <w:rsid w:val="001017B4"/>
    <w:rsid w:val="0010255E"/>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3E4C"/>
    <w:rsid w:val="00114787"/>
    <w:rsid w:val="001148A7"/>
    <w:rsid w:val="00114932"/>
    <w:rsid w:val="00114D34"/>
    <w:rsid w:val="00115181"/>
    <w:rsid w:val="001151E6"/>
    <w:rsid w:val="00115270"/>
    <w:rsid w:val="00115C21"/>
    <w:rsid w:val="00115F77"/>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44B"/>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B18"/>
    <w:rsid w:val="00146E81"/>
    <w:rsid w:val="001473CD"/>
    <w:rsid w:val="00147756"/>
    <w:rsid w:val="00147AB7"/>
    <w:rsid w:val="0015006B"/>
    <w:rsid w:val="001503A1"/>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26B2"/>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75"/>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6A0"/>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9C8"/>
    <w:rsid w:val="001D1E2C"/>
    <w:rsid w:val="001D2019"/>
    <w:rsid w:val="001D2123"/>
    <w:rsid w:val="001D31C1"/>
    <w:rsid w:val="001D35F6"/>
    <w:rsid w:val="001D3902"/>
    <w:rsid w:val="001D3EEA"/>
    <w:rsid w:val="001D4272"/>
    <w:rsid w:val="001D4D56"/>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5C0A"/>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406A"/>
    <w:rsid w:val="002340FA"/>
    <w:rsid w:val="00234285"/>
    <w:rsid w:val="0023457A"/>
    <w:rsid w:val="00234A2A"/>
    <w:rsid w:val="00234A85"/>
    <w:rsid w:val="00234C94"/>
    <w:rsid w:val="0023500A"/>
    <w:rsid w:val="00235476"/>
    <w:rsid w:val="00235AAD"/>
    <w:rsid w:val="00235F09"/>
    <w:rsid w:val="00235FD5"/>
    <w:rsid w:val="002366F5"/>
    <w:rsid w:val="00236863"/>
    <w:rsid w:val="00236FE7"/>
    <w:rsid w:val="00237044"/>
    <w:rsid w:val="00240658"/>
    <w:rsid w:val="0024066C"/>
    <w:rsid w:val="00240EA7"/>
    <w:rsid w:val="00241283"/>
    <w:rsid w:val="002413BF"/>
    <w:rsid w:val="002417A8"/>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43"/>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6425"/>
    <w:rsid w:val="002C67B9"/>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56F"/>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D37"/>
    <w:rsid w:val="002F4ECA"/>
    <w:rsid w:val="002F4FBF"/>
    <w:rsid w:val="002F516E"/>
    <w:rsid w:val="002F5B91"/>
    <w:rsid w:val="002F5E04"/>
    <w:rsid w:val="002F63AC"/>
    <w:rsid w:val="002F67D0"/>
    <w:rsid w:val="002F7947"/>
    <w:rsid w:val="00300045"/>
    <w:rsid w:val="00300498"/>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07E7B"/>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395"/>
    <w:rsid w:val="0034183F"/>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048"/>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14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2C39"/>
    <w:rsid w:val="00363F8E"/>
    <w:rsid w:val="00364470"/>
    <w:rsid w:val="00364548"/>
    <w:rsid w:val="003648DB"/>
    <w:rsid w:val="003649C7"/>
    <w:rsid w:val="003655D8"/>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8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8E9"/>
    <w:rsid w:val="003B4D7F"/>
    <w:rsid w:val="003B534D"/>
    <w:rsid w:val="003B5F20"/>
    <w:rsid w:val="003B60A7"/>
    <w:rsid w:val="003B6261"/>
    <w:rsid w:val="003B6502"/>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CF5"/>
    <w:rsid w:val="003E5E45"/>
    <w:rsid w:val="003E62AF"/>
    <w:rsid w:val="003E6820"/>
    <w:rsid w:val="003E6EF5"/>
    <w:rsid w:val="003E7332"/>
    <w:rsid w:val="003E7CFA"/>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92B"/>
    <w:rsid w:val="00407B3A"/>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2A4"/>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B94"/>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2FEA"/>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6D2F"/>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55FE"/>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054"/>
    <w:rsid w:val="004C64AB"/>
    <w:rsid w:val="004C64F9"/>
    <w:rsid w:val="004C660B"/>
    <w:rsid w:val="004C6666"/>
    <w:rsid w:val="004C70BD"/>
    <w:rsid w:val="004C7616"/>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29"/>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015"/>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0EA"/>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5E86"/>
    <w:rsid w:val="00526991"/>
    <w:rsid w:val="00526FBE"/>
    <w:rsid w:val="00527322"/>
    <w:rsid w:val="00527605"/>
    <w:rsid w:val="00527DD2"/>
    <w:rsid w:val="005304A4"/>
    <w:rsid w:val="00530B7B"/>
    <w:rsid w:val="00530C74"/>
    <w:rsid w:val="0053128D"/>
    <w:rsid w:val="005313FE"/>
    <w:rsid w:val="00531429"/>
    <w:rsid w:val="0053157E"/>
    <w:rsid w:val="00531671"/>
    <w:rsid w:val="00531D3A"/>
    <w:rsid w:val="00531E7F"/>
    <w:rsid w:val="005320F9"/>
    <w:rsid w:val="0053263B"/>
    <w:rsid w:val="0053263D"/>
    <w:rsid w:val="005328C4"/>
    <w:rsid w:val="00532BA0"/>
    <w:rsid w:val="00532ECF"/>
    <w:rsid w:val="00533102"/>
    <w:rsid w:val="005337F3"/>
    <w:rsid w:val="00534056"/>
    <w:rsid w:val="0053447F"/>
    <w:rsid w:val="00534519"/>
    <w:rsid w:val="00534C4A"/>
    <w:rsid w:val="00535625"/>
    <w:rsid w:val="00535754"/>
    <w:rsid w:val="00535D54"/>
    <w:rsid w:val="00535F5D"/>
    <w:rsid w:val="00536582"/>
    <w:rsid w:val="005365A8"/>
    <w:rsid w:val="00536855"/>
    <w:rsid w:val="00536A50"/>
    <w:rsid w:val="00536D53"/>
    <w:rsid w:val="00536EB7"/>
    <w:rsid w:val="00536EEB"/>
    <w:rsid w:val="005370DC"/>
    <w:rsid w:val="005376E4"/>
    <w:rsid w:val="00537CE9"/>
    <w:rsid w:val="0054035C"/>
    <w:rsid w:val="00540720"/>
    <w:rsid w:val="0054094E"/>
    <w:rsid w:val="00540AD1"/>
    <w:rsid w:val="005426C3"/>
    <w:rsid w:val="00542C0F"/>
    <w:rsid w:val="00542D06"/>
    <w:rsid w:val="00542E4E"/>
    <w:rsid w:val="0054374D"/>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291"/>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6B9F"/>
    <w:rsid w:val="00577101"/>
    <w:rsid w:val="00577123"/>
    <w:rsid w:val="00577189"/>
    <w:rsid w:val="0057761F"/>
    <w:rsid w:val="005778F3"/>
    <w:rsid w:val="005779E6"/>
    <w:rsid w:val="00577C5B"/>
    <w:rsid w:val="005807AF"/>
    <w:rsid w:val="005808E8"/>
    <w:rsid w:val="00581542"/>
    <w:rsid w:val="00581671"/>
    <w:rsid w:val="0058288A"/>
    <w:rsid w:val="00582D17"/>
    <w:rsid w:val="00582F6E"/>
    <w:rsid w:val="005833C2"/>
    <w:rsid w:val="00583B0A"/>
    <w:rsid w:val="005859A4"/>
    <w:rsid w:val="00585A18"/>
    <w:rsid w:val="00585D00"/>
    <w:rsid w:val="00586039"/>
    <w:rsid w:val="005866D0"/>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314"/>
    <w:rsid w:val="005B0E69"/>
    <w:rsid w:val="005B12CD"/>
    <w:rsid w:val="005B1A92"/>
    <w:rsid w:val="005B1B30"/>
    <w:rsid w:val="005B2805"/>
    <w:rsid w:val="005B2859"/>
    <w:rsid w:val="005B2EA2"/>
    <w:rsid w:val="005B2F93"/>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2CB"/>
    <w:rsid w:val="005C477A"/>
    <w:rsid w:val="005C47D2"/>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41C"/>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B45"/>
    <w:rsid w:val="005E4E72"/>
    <w:rsid w:val="005E70A5"/>
    <w:rsid w:val="005E7B4E"/>
    <w:rsid w:val="005F00DE"/>
    <w:rsid w:val="005F066A"/>
    <w:rsid w:val="005F20F6"/>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982"/>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4A2F"/>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208"/>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245"/>
    <w:rsid w:val="00647524"/>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2D8"/>
    <w:rsid w:val="0065572F"/>
    <w:rsid w:val="00655928"/>
    <w:rsid w:val="00657055"/>
    <w:rsid w:val="006572E7"/>
    <w:rsid w:val="00657663"/>
    <w:rsid w:val="00657B4E"/>
    <w:rsid w:val="00660CA8"/>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CB8"/>
    <w:rsid w:val="006A0D25"/>
    <w:rsid w:val="006A0D68"/>
    <w:rsid w:val="006A0EDA"/>
    <w:rsid w:val="006A1C3F"/>
    <w:rsid w:val="006A1FC9"/>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5F5A"/>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089"/>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8DA"/>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1EE1"/>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ED"/>
    <w:rsid w:val="0074112C"/>
    <w:rsid w:val="007413D1"/>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526"/>
    <w:rsid w:val="007526D2"/>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57E23"/>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244"/>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466"/>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30C"/>
    <w:rsid w:val="007C5697"/>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703"/>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6F"/>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63D"/>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280"/>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87C"/>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60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B16"/>
    <w:rsid w:val="008F2CA6"/>
    <w:rsid w:val="008F2E52"/>
    <w:rsid w:val="008F2F1D"/>
    <w:rsid w:val="008F333D"/>
    <w:rsid w:val="008F3897"/>
    <w:rsid w:val="008F3A21"/>
    <w:rsid w:val="008F3C32"/>
    <w:rsid w:val="008F3E22"/>
    <w:rsid w:val="008F467D"/>
    <w:rsid w:val="008F4744"/>
    <w:rsid w:val="008F4C99"/>
    <w:rsid w:val="008F5229"/>
    <w:rsid w:val="008F55E5"/>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17E9"/>
    <w:rsid w:val="0091212A"/>
    <w:rsid w:val="00912148"/>
    <w:rsid w:val="00912415"/>
    <w:rsid w:val="00912739"/>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1A8C"/>
    <w:rsid w:val="00922136"/>
    <w:rsid w:val="0092248E"/>
    <w:rsid w:val="00922B2C"/>
    <w:rsid w:val="00922BB0"/>
    <w:rsid w:val="00922C38"/>
    <w:rsid w:val="00922E91"/>
    <w:rsid w:val="00923891"/>
    <w:rsid w:val="00923BCC"/>
    <w:rsid w:val="00923E9A"/>
    <w:rsid w:val="0092412C"/>
    <w:rsid w:val="009249F9"/>
    <w:rsid w:val="00924CF7"/>
    <w:rsid w:val="00924E41"/>
    <w:rsid w:val="009250FD"/>
    <w:rsid w:val="0092547A"/>
    <w:rsid w:val="00925F78"/>
    <w:rsid w:val="00926518"/>
    <w:rsid w:val="00926820"/>
    <w:rsid w:val="00926A54"/>
    <w:rsid w:val="00926C5F"/>
    <w:rsid w:val="00926F44"/>
    <w:rsid w:val="009275EC"/>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840"/>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2F61"/>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0E96"/>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1FC4"/>
    <w:rsid w:val="009A22E4"/>
    <w:rsid w:val="009A2662"/>
    <w:rsid w:val="009A2922"/>
    <w:rsid w:val="009A3056"/>
    <w:rsid w:val="009A3985"/>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6C55"/>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6D3D"/>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3A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A8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4F15"/>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375"/>
    <w:rsid w:val="00AC0708"/>
    <w:rsid w:val="00AC1596"/>
    <w:rsid w:val="00AC1A41"/>
    <w:rsid w:val="00AC1EAB"/>
    <w:rsid w:val="00AC1FF7"/>
    <w:rsid w:val="00AC256D"/>
    <w:rsid w:val="00AC2B3E"/>
    <w:rsid w:val="00AC2CC0"/>
    <w:rsid w:val="00AC35BC"/>
    <w:rsid w:val="00AC399B"/>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2CAD"/>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0A4"/>
    <w:rsid w:val="00AF0350"/>
    <w:rsid w:val="00AF0EBD"/>
    <w:rsid w:val="00AF0F1D"/>
    <w:rsid w:val="00AF147D"/>
    <w:rsid w:val="00AF18FE"/>
    <w:rsid w:val="00AF1D67"/>
    <w:rsid w:val="00AF2AC5"/>
    <w:rsid w:val="00AF31AD"/>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1E"/>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629"/>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5FA9"/>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4DBD"/>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384"/>
    <w:rsid w:val="00B45A3C"/>
    <w:rsid w:val="00B4601E"/>
    <w:rsid w:val="00B46B56"/>
    <w:rsid w:val="00B46BBD"/>
    <w:rsid w:val="00B471F9"/>
    <w:rsid w:val="00B476E0"/>
    <w:rsid w:val="00B47D15"/>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53F"/>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4E46"/>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53D7"/>
    <w:rsid w:val="00B962D7"/>
    <w:rsid w:val="00B96C6A"/>
    <w:rsid w:val="00B96DFC"/>
    <w:rsid w:val="00B9738E"/>
    <w:rsid w:val="00B97C4A"/>
    <w:rsid w:val="00BA01EC"/>
    <w:rsid w:val="00BA0A7D"/>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3F1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ADC"/>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45E"/>
    <w:rsid w:val="00C2681F"/>
    <w:rsid w:val="00C2687C"/>
    <w:rsid w:val="00C2695A"/>
    <w:rsid w:val="00C269CE"/>
    <w:rsid w:val="00C26CFB"/>
    <w:rsid w:val="00C26FBD"/>
    <w:rsid w:val="00C2736D"/>
    <w:rsid w:val="00C27772"/>
    <w:rsid w:val="00C277BD"/>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861"/>
    <w:rsid w:val="00C43969"/>
    <w:rsid w:val="00C439A8"/>
    <w:rsid w:val="00C43FA6"/>
    <w:rsid w:val="00C443B7"/>
    <w:rsid w:val="00C447F5"/>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3C"/>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0EAC"/>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376"/>
    <w:rsid w:val="00C71C6B"/>
    <w:rsid w:val="00C72801"/>
    <w:rsid w:val="00C72D44"/>
    <w:rsid w:val="00C72DA4"/>
    <w:rsid w:val="00C730F9"/>
    <w:rsid w:val="00C732E5"/>
    <w:rsid w:val="00C73809"/>
    <w:rsid w:val="00C738ED"/>
    <w:rsid w:val="00C744D8"/>
    <w:rsid w:val="00C74590"/>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35AD"/>
    <w:rsid w:val="00CA49B2"/>
    <w:rsid w:val="00CA528B"/>
    <w:rsid w:val="00CA5E2B"/>
    <w:rsid w:val="00CA6460"/>
    <w:rsid w:val="00CA65BF"/>
    <w:rsid w:val="00CA69BF"/>
    <w:rsid w:val="00CA6AA2"/>
    <w:rsid w:val="00CA6E93"/>
    <w:rsid w:val="00CA7855"/>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2C12"/>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749"/>
    <w:rsid w:val="00D13C85"/>
    <w:rsid w:val="00D13F3D"/>
    <w:rsid w:val="00D14A26"/>
    <w:rsid w:val="00D14FEE"/>
    <w:rsid w:val="00D164B2"/>
    <w:rsid w:val="00D168F4"/>
    <w:rsid w:val="00D16D35"/>
    <w:rsid w:val="00D170E0"/>
    <w:rsid w:val="00D172BA"/>
    <w:rsid w:val="00D179CB"/>
    <w:rsid w:val="00D17B7D"/>
    <w:rsid w:val="00D17DFF"/>
    <w:rsid w:val="00D20AA3"/>
    <w:rsid w:val="00D20C8A"/>
    <w:rsid w:val="00D2107B"/>
    <w:rsid w:val="00D216BE"/>
    <w:rsid w:val="00D21E02"/>
    <w:rsid w:val="00D226BB"/>
    <w:rsid w:val="00D227ED"/>
    <w:rsid w:val="00D22A26"/>
    <w:rsid w:val="00D22EFE"/>
    <w:rsid w:val="00D23A3C"/>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5C1"/>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33"/>
    <w:rsid w:val="00D525B8"/>
    <w:rsid w:val="00D5340C"/>
    <w:rsid w:val="00D53AB2"/>
    <w:rsid w:val="00D53D7E"/>
    <w:rsid w:val="00D54091"/>
    <w:rsid w:val="00D54841"/>
    <w:rsid w:val="00D54C0B"/>
    <w:rsid w:val="00D54F43"/>
    <w:rsid w:val="00D5523A"/>
    <w:rsid w:val="00D555DB"/>
    <w:rsid w:val="00D5570A"/>
    <w:rsid w:val="00D55FF9"/>
    <w:rsid w:val="00D560F1"/>
    <w:rsid w:val="00D56A6A"/>
    <w:rsid w:val="00D5749B"/>
    <w:rsid w:val="00D574AF"/>
    <w:rsid w:val="00D6008F"/>
    <w:rsid w:val="00D604E1"/>
    <w:rsid w:val="00D60BCE"/>
    <w:rsid w:val="00D614A0"/>
    <w:rsid w:val="00D61B08"/>
    <w:rsid w:val="00D62B27"/>
    <w:rsid w:val="00D62B70"/>
    <w:rsid w:val="00D62BE2"/>
    <w:rsid w:val="00D62CE1"/>
    <w:rsid w:val="00D62F29"/>
    <w:rsid w:val="00D63412"/>
    <w:rsid w:val="00D6389C"/>
    <w:rsid w:val="00D63B33"/>
    <w:rsid w:val="00D63CDD"/>
    <w:rsid w:val="00D642B3"/>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45C"/>
    <w:rsid w:val="00D77771"/>
    <w:rsid w:val="00D77A8B"/>
    <w:rsid w:val="00D77BA1"/>
    <w:rsid w:val="00D77F89"/>
    <w:rsid w:val="00D8051A"/>
    <w:rsid w:val="00D80DC5"/>
    <w:rsid w:val="00D80EDD"/>
    <w:rsid w:val="00D80FF8"/>
    <w:rsid w:val="00D8150E"/>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E6D"/>
    <w:rsid w:val="00D86F5F"/>
    <w:rsid w:val="00D8731E"/>
    <w:rsid w:val="00D878B3"/>
    <w:rsid w:val="00D900E5"/>
    <w:rsid w:val="00D909B2"/>
    <w:rsid w:val="00D90C29"/>
    <w:rsid w:val="00D90DB1"/>
    <w:rsid w:val="00D914E7"/>
    <w:rsid w:val="00D92340"/>
    <w:rsid w:val="00D9257D"/>
    <w:rsid w:val="00D93626"/>
    <w:rsid w:val="00D93A24"/>
    <w:rsid w:val="00D93DF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A39"/>
    <w:rsid w:val="00DC0F6B"/>
    <w:rsid w:val="00DC0FD3"/>
    <w:rsid w:val="00DC1307"/>
    <w:rsid w:val="00DC190C"/>
    <w:rsid w:val="00DC1912"/>
    <w:rsid w:val="00DC1ADD"/>
    <w:rsid w:val="00DC20A5"/>
    <w:rsid w:val="00DC21CA"/>
    <w:rsid w:val="00DC2DF7"/>
    <w:rsid w:val="00DC3C20"/>
    <w:rsid w:val="00DC4138"/>
    <w:rsid w:val="00DC420B"/>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C7F2C"/>
    <w:rsid w:val="00DD0748"/>
    <w:rsid w:val="00DD0DCD"/>
    <w:rsid w:val="00DD1545"/>
    <w:rsid w:val="00DD1848"/>
    <w:rsid w:val="00DD1AFE"/>
    <w:rsid w:val="00DD267A"/>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193"/>
    <w:rsid w:val="00E24537"/>
    <w:rsid w:val="00E24FDE"/>
    <w:rsid w:val="00E2504E"/>
    <w:rsid w:val="00E250B4"/>
    <w:rsid w:val="00E25326"/>
    <w:rsid w:val="00E254D8"/>
    <w:rsid w:val="00E25749"/>
    <w:rsid w:val="00E25963"/>
    <w:rsid w:val="00E25EC8"/>
    <w:rsid w:val="00E269AA"/>
    <w:rsid w:val="00E26C16"/>
    <w:rsid w:val="00E2724B"/>
    <w:rsid w:val="00E27D04"/>
    <w:rsid w:val="00E30607"/>
    <w:rsid w:val="00E30851"/>
    <w:rsid w:val="00E30BF0"/>
    <w:rsid w:val="00E31BCD"/>
    <w:rsid w:val="00E31C73"/>
    <w:rsid w:val="00E31ED6"/>
    <w:rsid w:val="00E327DD"/>
    <w:rsid w:val="00E32AEF"/>
    <w:rsid w:val="00E33055"/>
    <w:rsid w:val="00E3375B"/>
    <w:rsid w:val="00E33CCB"/>
    <w:rsid w:val="00E34669"/>
    <w:rsid w:val="00E3524F"/>
    <w:rsid w:val="00E35C45"/>
    <w:rsid w:val="00E35C9D"/>
    <w:rsid w:val="00E35DF7"/>
    <w:rsid w:val="00E36C52"/>
    <w:rsid w:val="00E36E75"/>
    <w:rsid w:val="00E370B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5925"/>
    <w:rsid w:val="00E46172"/>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5F97"/>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407"/>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659"/>
    <w:rsid w:val="00E93902"/>
    <w:rsid w:val="00E93F0E"/>
    <w:rsid w:val="00E9450B"/>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0F8A"/>
    <w:rsid w:val="00EA1CB4"/>
    <w:rsid w:val="00EA1DC0"/>
    <w:rsid w:val="00EA1E4C"/>
    <w:rsid w:val="00EA25B5"/>
    <w:rsid w:val="00EA263E"/>
    <w:rsid w:val="00EA2F2D"/>
    <w:rsid w:val="00EA33B5"/>
    <w:rsid w:val="00EA3E47"/>
    <w:rsid w:val="00EA3E86"/>
    <w:rsid w:val="00EA4263"/>
    <w:rsid w:val="00EA44EA"/>
    <w:rsid w:val="00EA47C8"/>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0E0"/>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EA7"/>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40"/>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126"/>
    <w:rsid w:val="00F42484"/>
    <w:rsid w:val="00F4276F"/>
    <w:rsid w:val="00F42837"/>
    <w:rsid w:val="00F42AFB"/>
    <w:rsid w:val="00F43A7E"/>
    <w:rsid w:val="00F43D4E"/>
    <w:rsid w:val="00F43E01"/>
    <w:rsid w:val="00F43F42"/>
    <w:rsid w:val="00F44A88"/>
    <w:rsid w:val="00F4520B"/>
    <w:rsid w:val="00F455E3"/>
    <w:rsid w:val="00F45775"/>
    <w:rsid w:val="00F457A0"/>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6111"/>
    <w:rsid w:val="00F56A92"/>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C"/>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88B"/>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570"/>
    <w:rsid w:val="00FA6721"/>
    <w:rsid w:val="00FA6CA3"/>
    <w:rsid w:val="00FA7326"/>
    <w:rsid w:val="00FA7DB6"/>
    <w:rsid w:val="00FA7F2C"/>
    <w:rsid w:val="00FA7FCF"/>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39C"/>
    <w:rsid w:val="00FF443B"/>
    <w:rsid w:val="00FF4FEA"/>
    <w:rsid w:val="00FF5AD8"/>
    <w:rsid w:val="00FF628C"/>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F742337"/>
  <w15:docId w15:val="{7CFECEB8-89FF-4E16-B4CB-367EB564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8F55E5"/>
    <w:rPr>
      <w:sz w:val="24"/>
      <w:szCs w:val="24"/>
    </w:rPr>
  </w:style>
  <w:style w:type="paragraph" w:styleId="Heading1">
    <w:name w:val="heading 1"/>
    <w:basedOn w:val="Normal"/>
    <w:next w:val="BodyText"/>
    <w:link w:val="Heading1Char"/>
    <w:uiPriority w:val="99"/>
    <w:qFormat/>
    <w:rsid w:val="009D6C55"/>
    <w:pPr>
      <w:keepNext/>
      <w:keepLines/>
      <w:spacing w:before="360" w:after="360"/>
      <w:outlineLvl w:val="0"/>
    </w:pPr>
    <w:rPr>
      <w:rFonts w:cs="Arial"/>
      <w:b/>
      <w:bCs/>
      <w:color w:val="404040" w:themeColor="text1" w:themeTint="BF"/>
      <w:kern w:val="32"/>
      <w:sz w:val="36"/>
      <w:szCs w:val="32"/>
    </w:rPr>
  </w:style>
  <w:style w:type="paragraph" w:styleId="Heading2">
    <w:name w:val="heading 2"/>
    <w:basedOn w:val="Heading1"/>
    <w:next w:val="BodyText"/>
    <w:link w:val="Heading2Char"/>
    <w:uiPriority w:val="99"/>
    <w:qFormat/>
    <w:rsid w:val="009D6C55"/>
    <w:pPr>
      <w:spacing w:before="240" w:after="200"/>
      <w:outlineLvl w:val="1"/>
    </w:pPr>
    <w:rPr>
      <w:bCs w:val="0"/>
      <w:iCs/>
      <w:color w:val="595959" w:themeColor="text1" w:themeTint="A6"/>
      <w:sz w:val="28"/>
      <w:szCs w:val="28"/>
    </w:rPr>
  </w:style>
  <w:style w:type="paragraph" w:styleId="Heading3">
    <w:name w:val="heading 3"/>
    <w:basedOn w:val="Heading2"/>
    <w:next w:val="BodyText"/>
    <w:link w:val="Heading3Char"/>
    <w:uiPriority w:val="99"/>
    <w:qFormat/>
    <w:rsid w:val="009D6C55"/>
    <w:pPr>
      <w:outlineLvl w:val="2"/>
    </w:pPr>
    <w:rPr>
      <w:bCs/>
      <w:color w:val="7F7F7F" w:themeColor="text1" w:themeTint="80"/>
      <w:sz w:val="24"/>
      <w:szCs w:val="26"/>
    </w:rPr>
  </w:style>
  <w:style w:type="paragraph" w:styleId="Heading4">
    <w:name w:val="heading 4"/>
    <w:basedOn w:val="Heading3"/>
    <w:next w:val="BodyText"/>
    <w:link w:val="Heading4Char"/>
    <w:uiPriority w:val="99"/>
    <w:semiHidden/>
    <w:qFormat/>
    <w:rsid w:val="006845B4"/>
    <w:pPr>
      <w:spacing w:after="180"/>
      <w:outlineLvl w:val="3"/>
    </w:pPr>
    <w:rPr>
      <w:bCs w:val="0"/>
      <w:i/>
      <w:sz w:val="23"/>
      <w:szCs w:val="28"/>
    </w:rPr>
  </w:style>
  <w:style w:type="paragraph" w:styleId="Heading5">
    <w:name w:val="heading 5"/>
    <w:basedOn w:val="Heading4"/>
    <w:next w:val="BodyText"/>
    <w:link w:val="Heading5Char"/>
    <w:uiPriority w:val="99"/>
    <w:semiHidden/>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semiHidden/>
    <w:qFormat/>
    <w:rsid w:val="00FC0C63"/>
    <w:pPr>
      <w:spacing w:before="240" w:after="60"/>
      <w:outlineLvl w:val="5"/>
    </w:pPr>
    <w:rPr>
      <w:bCs/>
      <w:sz w:val="18"/>
    </w:rPr>
  </w:style>
  <w:style w:type="paragraph" w:styleId="Heading7">
    <w:name w:val="heading 7"/>
    <w:basedOn w:val="Heading6"/>
    <w:next w:val="BodyText"/>
    <w:link w:val="Heading7Char"/>
    <w:uiPriority w:val="99"/>
    <w:semiHidden/>
    <w:qFormat/>
    <w:rsid w:val="00FC0C63"/>
    <w:pPr>
      <w:outlineLvl w:val="6"/>
    </w:pPr>
    <w:rPr>
      <w:sz w:val="16"/>
      <w:szCs w:val="24"/>
    </w:rPr>
  </w:style>
  <w:style w:type="paragraph" w:styleId="Heading8">
    <w:name w:val="heading 8"/>
    <w:basedOn w:val="Heading7"/>
    <w:next w:val="BodyText"/>
    <w:link w:val="Heading8Char"/>
    <w:uiPriority w:val="99"/>
    <w:semiHidden/>
    <w:qFormat/>
    <w:rsid w:val="00FC0C63"/>
    <w:pPr>
      <w:outlineLvl w:val="7"/>
    </w:pPr>
    <w:rPr>
      <w:iCs w:val="0"/>
      <w:sz w:val="14"/>
    </w:rPr>
  </w:style>
  <w:style w:type="paragraph" w:styleId="Heading9">
    <w:name w:val="heading 9"/>
    <w:basedOn w:val="Normal"/>
    <w:next w:val="Normal"/>
    <w:link w:val="Heading9Char"/>
    <w:uiPriority w:val="99"/>
    <w:semiHidden/>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D6C55"/>
    <w:rPr>
      <w:rFonts w:cs="Arial"/>
      <w:b/>
      <w:bCs/>
      <w:color w:val="404040" w:themeColor="text1" w:themeTint="BF"/>
      <w:kern w:val="32"/>
      <w:sz w:val="36"/>
      <w:szCs w:val="32"/>
    </w:rPr>
  </w:style>
  <w:style w:type="character" w:customStyle="1" w:styleId="Heading2Char">
    <w:name w:val="Heading 2 Char"/>
    <w:link w:val="Heading2"/>
    <w:uiPriority w:val="99"/>
    <w:locked/>
    <w:rsid w:val="009D6C55"/>
    <w:rPr>
      <w:rFonts w:cs="Arial"/>
      <w:b/>
      <w:iCs/>
      <w:color w:val="595959" w:themeColor="text1" w:themeTint="A6"/>
      <w:kern w:val="32"/>
      <w:sz w:val="28"/>
      <w:szCs w:val="28"/>
    </w:rPr>
  </w:style>
  <w:style w:type="character" w:customStyle="1" w:styleId="Heading3Char">
    <w:name w:val="Heading 3 Char"/>
    <w:link w:val="Heading3"/>
    <w:uiPriority w:val="99"/>
    <w:locked/>
    <w:rsid w:val="009D6C55"/>
    <w:rPr>
      <w:rFonts w:cs="Arial"/>
      <w:b/>
      <w:bCs/>
      <w:iCs/>
      <w:color w:val="7F7F7F" w:themeColor="text1" w:themeTint="80"/>
      <w:kern w:val="32"/>
      <w:sz w:val="24"/>
      <w:szCs w:val="26"/>
    </w:rPr>
  </w:style>
  <w:style w:type="character" w:customStyle="1" w:styleId="Heading4Char">
    <w:name w:val="Heading 4 Char"/>
    <w:link w:val="Heading4"/>
    <w:uiPriority w:val="99"/>
    <w:semiHidden/>
    <w:locked/>
    <w:rsid w:val="00E46172"/>
    <w:rPr>
      <w:rFonts w:cs="Arial"/>
      <w:b/>
      <w:i/>
      <w:iCs/>
      <w:color w:val="262626"/>
      <w:kern w:val="32"/>
      <w:sz w:val="23"/>
      <w:szCs w:val="28"/>
    </w:rPr>
  </w:style>
  <w:style w:type="character" w:customStyle="1" w:styleId="Heading5Char">
    <w:name w:val="Heading 5 Char"/>
    <w:link w:val="Heading5"/>
    <w:uiPriority w:val="99"/>
    <w:semiHidden/>
    <w:locked/>
    <w:rsid w:val="00E46172"/>
    <w:rPr>
      <w:i/>
      <w:iCs/>
      <w:color w:val="262626"/>
      <w:sz w:val="22"/>
      <w:szCs w:val="26"/>
    </w:rPr>
  </w:style>
  <w:style w:type="character" w:customStyle="1" w:styleId="Heading6Char">
    <w:name w:val="Heading 6 Char"/>
    <w:link w:val="Heading6"/>
    <w:uiPriority w:val="99"/>
    <w:semiHidden/>
    <w:locked/>
    <w:rsid w:val="00E46172"/>
    <w:rPr>
      <w:bCs/>
      <w:i/>
      <w:iCs/>
      <w:color w:val="262626"/>
      <w:sz w:val="18"/>
      <w:szCs w:val="26"/>
    </w:rPr>
  </w:style>
  <w:style w:type="character" w:customStyle="1" w:styleId="Heading7Char">
    <w:name w:val="Heading 7 Char"/>
    <w:link w:val="Heading7"/>
    <w:uiPriority w:val="99"/>
    <w:semiHidden/>
    <w:locked/>
    <w:rsid w:val="00E46172"/>
    <w:rPr>
      <w:bCs/>
      <w:i/>
      <w:iCs/>
      <w:color w:val="262626"/>
      <w:sz w:val="16"/>
    </w:rPr>
  </w:style>
  <w:style w:type="character" w:customStyle="1" w:styleId="Heading8Char">
    <w:name w:val="Heading 8 Char"/>
    <w:link w:val="Heading8"/>
    <w:uiPriority w:val="99"/>
    <w:semiHidden/>
    <w:locked/>
    <w:rsid w:val="00E46172"/>
    <w:rPr>
      <w:bCs/>
      <w:i/>
      <w:color w:val="262626"/>
      <w:sz w:val="14"/>
    </w:rPr>
  </w:style>
  <w:style w:type="character" w:customStyle="1" w:styleId="Heading9Char">
    <w:name w:val="Heading 9 Char"/>
    <w:link w:val="Heading9"/>
    <w:uiPriority w:val="99"/>
    <w:semiHidden/>
    <w:locked/>
    <w:rsid w:val="00E46172"/>
    <w:rPr>
      <w:rFonts w:cs="Arial"/>
    </w:rPr>
  </w:style>
  <w:style w:type="paragraph" w:styleId="BodyText">
    <w:name w:val="Body Text"/>
    <w:basedOn w:val="Normal"/>
    <w:link w:val="BodyTextChar"/>
    <w:uiPriority w:val="99"/>
    <w:rsid w:val="00B47D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360" w:lineRule="auto"/>
    </w:pPr>
    <w:rPr>
      <w:sz w:val="22"/>
    </w:rPr>
  </w:style>
  <w:style w:type="character" w:customStyle="1" w:styleId="BodyTextChar">
    <w:name w:val="Body Text Char"/>
    <w:link w:val="BodyText"/>
    <w:uiPriority w:val="99"/>
    <w:locked/>
    <w:rsid w:val="00B47D15"/>
    <w:rPr>
      <w:sz w:val="22"/>
      <w:szCs w:val="24"/>
    </w:rPr>
  </w:style>
  <w:style w:type="paragraph" w:styleId="ListBullet">
    <w:name w:val="List Bullet"/>
    <w:basedOn w:val="BodyText"/>
    <w:uiPriority w:val="99"/>
    <w:rsid w:val="00115F77"/>
    <w:pPr>
      <w:numPr>
        <w:numId w:val="11"/>
      </w:numPr>
      <w:ind w:left="567" w:hanging="567"/>
      <w:contextualSpacing/>
    </w:pPr>
  </w:style>
  <w:style w:type="paragraph" w:styleId="ListBullet2">
    <w:name w:val="List Bullet 2"/>
    <w:basedOn w:val="ListBullet"/>
    <w:uiPriority w:val="99"/>
    <w:rsid w:val="00E46172"/>
    <w:pPr>
      <w:numPr>
        <w:numId w:val="32"/>
      </w:numPr>
      <w:ind w:left="1134" w:hanging="567"/>
    </w:pPr>
  </w:style>
  <w:style w:type="paragraph" w:styleId="ListBullet3">
    <w:name w:val="List Bullet 3"/>
    <w:basedOn w:val="ListBullet2"/>
    <w:uiPriority w:val="99"/>
    <w:semiHidden/>
    <w:rsid w:val="00CB582D"/>
    <w:pPr>
      <w:numPr>
        <w:ilvl w:val="2"/>
      </w:numPr>
    </w:pPr>
  </w:style>
  <w:style w:type="paragraph" w:styleId="ListBullet4">
    <w:name w:val="List Bullet 4"/>
    <w:basedOn w:val="ListBullet3"/>
    <w:uiPriority w:val="99"/>
    <w:semiHidden/>
    <w:rsid w:val="00CB582D"/>
    <w:pPr>
      <w:numPr>
        <w:ilvl w:val="3"/>
      </w:numPr>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link w:val="BodyText2"/>
    <w:uiPriority w:val="99"/>
    <w:semiHidden/>
    <w:locked/>
    <w:rsid w:val="00E46172"/>
    <w:rPr>
      <w:sz w:val="22"/>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link w:val="BodyText3"/>
    <w:uiPriority w:val="99"/>
    <w:semiHidden/>
    <w:locked/>
    <w:rsid w:val="00E46172"/>
    <w:rPr>
      <w:sz w:val="22"/>
      <w:szCs w:val="16"/>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13144B"/>
    <w:pPr>
      <w:numPr>
        <w:numId w:val="1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semiHidden/>
    <w:rsid w:val="00CC26E8"/>
    <w:pPr>
      <w:numPr>
        <w:ilvl w:val="3"/>
      </w:numPr>
      <w:tabs>
        <w:tab w:val="num" w:pos="643"/>
        <w:tab w:val="num" w:pos="1134"/>
      </w:tabs>
      <w:ind w:hanging="360"/>
    </w:pPr>
  </w:style>
  <w:style w:type="paragraph" w:styleId="ListBullet5">
    <w:name w:val="List Bullet 5"/>
    <w:basedOn w:val="ListBullet4"/>
    <w:uiPriority w:val="99"/>
    <w:semiHidden/>
    <w:rsid w:val="00CB582D"/>
    <w:pPr>
      <w:numPr>
        <w:ilvl w:val="4"/>
      </w:numPr>
    </w:pPr>
  </w:style>
  <w:style w:type="paragraph" w:styleId="ListContinue5">
    <w:name w:val="List Continue 5"/>
    <w:basedOn w:val="Normal"/>
    <w:uiPriority w:val="99"/>
    <w:semiHidden/>
    <w:rsid w:val="00CC26E8"/>
    <w:pPr>
      <w:numPr>
        <w:ilvl w:val="4"/>
        <w:numId w:val="18"/>
      </w:numPr>
      <w:spacing w:after="120"/>
    </w:pPr>
  </w:style>
  <w:style w:type="paragraph" w:styleId="List">
    <w:name w:val="List"/>
    <w:basedOn w:val="Normal"/>
    <w:uiPriority w:val="99"/>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link w:val="HTMLAddress"/>
    <w:uiPriority w:val="99"/>
    <w:semiHidden/>
    <w:locked/>
    <w:rsid w:val="00E46172"/>
    <w:rPr>
      <w:i/>
      <w:iCs/>
    </w:rPr>
  </w:style>
  <w:style w:type="character" w:styleId="HTMLCite">
    <w:name w:val="HTML Cite"/>
    <w:uiPriority w:val="99"/>
    <w:semiHidden/>
    <w:rsid w:val="00A35236"/>
    <w:rPr>
      <w:rFonts w:cs="Times New Roman"/>
      <w:i/>
      <w:iCs/>
    </w:rPr>
  </w:style>
  <w:style w:type="character" w:styleId="HTMLCode">
    <w:name w:val="HTML Code"/>
    <w:uiPriority w:val="99"/>
    <w:semiHidden/>
    <w:rsid w:val="00A35236"/>
    <w:rPr>
      <w:rFonts w:ascii="Courier New" w:hAnsi="Courier New" w:cs="Courier New"/>
      <w:sz w:val="20"/>
      <w:szCs w:val="20"/>
    </w:rPr>
  </w:style>
  <w:style w:type="character" w:styleId="HTMLDefinition">
    <w:name w:val="HTML Definition"/>
    <w:uiPriority w:val="99"/>
    <w:semiHidden/>
    <w:rsid w:val="00A35236"/>
    <w:rPr>
      <w:rFonts w:cs="Times New Roman"/>
      <w:i/>
      <w:iCs/>
    </w:rPr>
  </w:style>
  <w:style w:type="character" w:styleId="HTMLKeyboard">
    <w:name w:val="HTML Keyboard"/>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link w:val="HTMLPreformatted"/>
    <w:uiPriority w:val="99"/>
    <w:semiHidden/>
    <w:locked/>
    <w:rsid w:val="00E46172"/>
    <w:rPr>
      <w:rFonts w:ascii="Courier New" w:hAnsi="Courier New" w:cs="Courier New"/>
      <w:sz w:val="20"/>
      <w:szCs w:val="20"/>
    </w:rPr>
  </w:style>
  <w:style w:type="character" w:styleId="HTMLSample">
    <w:name w:val="HTML Sample"/>
    <w:uiPriority w:val="99"/>
    <w:semiHidden/>
    <w:rsid w:val="00A35236"/>
    <w:rPr>
      <w:rFonts w:ascii="Courier New" w:hAnsi="Courier New" w:cs="Courier New"/>
    </w:rPr>
  </w:style>
  <w:style w:type="character" w:styleId="HTMLTypewriter">
    <w:name w:val="HTML Typewriter"/>
    <w:uiPriority w:val="99"/>
    <w:semiHidden/>
    <w:rsid w:val="00A35236"/>
    <w:rPr>
      <w:rFonts w:ascii="Courier New" w:hAnsi="Courier New" w:cs="Courier New"/>
      <w:sz w:val="20"/>
      <w:szCs w:val="20"/>
    </w:rPr>
  </w:style>
  <w:style w:type="character" w:styleId="HTMLVariable">
    <w:name w:val="HTML Variable"/>
    <w:uiPriority w:val="99"/>
    <w:semiHidden/>
    <w:rsid w:val="00A35236"/>
    <w:rPr>
      <w:rFonts w:cs="Times New Roman"/>
      <w:i/>
      <w:iCs/>
    </w:rPr>
  </w:style>
  <w:style w:type="paragraph" w:styleId="BlockText">
    <w:name w:val="Block Text"/>
    <w:basedOn w:val="BodyText"/>
    <w:uiPriority w:val="99"/>
    <w:rsid w:val="006428AB"/>
    <w:pPr>
      <w:ind w:left="567" w:right="567"/>
    </w:p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link w:val="BodyTextFirstIndent"/>
    <w:uiPriority w:val="99"/>
    <w:semiHidden/>
    <w:locked/>
    <w:rsid w:val="00E46172"/>
    <w:rPr>
      <w:sz w:val="22"/>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link w:val="BodyTextIndent"/>
    <w:uiPriority w:val="99"/>
    <w:semiHidden/>
    <w:locked/>
    <w:rsid w:val="00E46172"/>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link w:val="BodyTextFirstIndent2"/>
    <w:uiPriority w:val="99"/>
    <w:semiHidden/>
    <w:locked/>
    <w:rsid w:val="00E46172"/>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link w:val="BodyTextIndent2"/>
    <w:uiPriority w:val="99"/>
    <w:semiHidden/>
    <w:locked/>
    <w:rsid w:val="00E46172"/>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link w:val="BodyTextIndent3"/>
    <w:uiPriority w:val="99"/>
    <w:semiHidden/>
    <w:locked/>
    <w:rsid w:val="00E46172"/>
    <w:rPr>
      <w:sz w:val="16"/>
      <w:szCs w:val="16"/>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8861E2"/>
    <w:rPr>
      <w:rFonts w:cs="Arial"/>
      <w:sz w:val="20"/>
      <w:szCs w:val="20"/>
    </w:rPr>
  </w:style>
  <w:style w:type="character" w:styleId="LineNumber">
    <w:name w:val="line number"/>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link w:val="MessageHeader"/>
    <w:uiPriority w:val="99"/>
    <w:semiHidden/>
    <w:locked/>
    <w:rsid w:val="00E46172"/>
    <w:rPr>
      <w:rFonts w:cs="Arial"/>
      <w:shd w:val="pct20" w:color="auto" w:fill="auto"/>
    </w:rPr>
  </w:style>
  <w:style w:type="paragraph" w:styleId="NormalWeb">
    <w:name w:val="Normal (Web)"/>
    <w:basedOn w:val="Normal"/>
    <w:uiPriority w:val="99"/>
    <w:semiHidden/>
    <w:rsid w:val="008861E2"/>
    <w:rPr>
      <w:rFonts w:ascii="Times New Roman" w:hAnsi="Times New Roman"/>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link w:val="NoteHeading"/>
    <w:uiPriority w:val="99"/>
    <w:semiHidden/>
    <w:locked/>
    <w:rsid w:val="00E46172"/>
  </w:style>
  <w:style w:type="table" w:styleId="Table3Deffects1">
    <w:name w:val="Table 3D effects 1"/>
    <w:basedOn w:val="TableNormal"/>
    <w:uiPriority w:val="99"/>
    <w:semiHidden/>
    <w:rsid w:val="008861E2"/>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link w:val="Closing"/>
    <w:uiPriority w:val="99"/>
    <w:semiHidden/>
    <w:locked/>
    <w:rsid w:val="00E46172"/>
  </w:style>
  <w:style w:type="paragraph" w:styleId="Date">
    <w:name w:val="Date"/>
    <w:basedOn w:val="Normal"/>
    <w:next w:val="Normal"/>
    <w:link w:val="DateChar"/>
    <w:uiPriority w:val="99"/>
    <w:semiHidden/>
    <w:rsid w:val="008861E2"/>
  </w:style>
  <w:style w:type="character" w:customStyle="1" w:styleId="DateChar">
    <w:name w:val="Date Char"/>
    <w:link w:val="Date"/>
    <w:uiPriority w:val="99"/>
    <w:semiHidden/>
    <w:locked/>
    <w:rsid w:val="00E46172"/>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link w:val="E-mailSignature"/>
    <w:uiPriority w:val="99"/>
    <w:semiHidden/>
    <w:locked/>
    <w:rsid w:val="00E46172"/>
  </w:style>
  <w:style w:type="paragraph" w:styleId="ListNumber5">
    <w:name w:val="List Number 5"/>
    <w:basedOn w:val="ListNumber4"/>
    <w:uiPriority w:val="99"/>
    <w:semiHidden/>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link w:val="Salutation"/>
    <w:uiPriority w:val="99"/>
    <w:semiHidden/>
    <w:locked/>
    <w:rsid w:val="00E46172"/>
  </w:style>
  <w:style w:type="paragraph" w:styleId="Signature">
    <w:name w:val="Signature"/>
    <w:basedOn w:val="Normal"/>
    <w:link w:val="SignatureChar"/>
    <w:uiPriority w:val="99"/>
    <w:semiHidden/>
    <w:rsid w:val="008861E2"/>
    <w:pPr>
      <w:ind w:left="4252"/>
    </w:pPr>
  </w:style>
  <w:style w:type="character" w:customStyle="1" w:styleId="SignatureChar">
    <w:name w:val="Signature Char"/>
    <w:link w:val="Signature"/>
    <w:uiPriority w:val="99"/>
    <w:semiHidden/>
    <w:locked/>
    <w:rsid w:val="00E46172"/>
  </w:style>
  <w:style w:type="table" w:styleId="TableWeb1">
    <w:name w:val="Table Web 1"/>
    <w:basedOn w:val="TableNormal"/>
    <w:uiPriority w:val="99"/>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1626B2"/>
    <w:pPr>
      <w:numPr>
        <w:numId w:val="12"/>
      </w:numPr>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semiHidden/>
    <w:rsid w:val="00360728"/>
    <w:pPr>
      <w:numPr>
        <w:ilvl w:val="2"/>
      </w:numPr>
      <w:tabs>
        <w:tab w:val="num" w:pos="643"/>
        <w:tab w:val="num" w:pos="1134"/>
      </w:tabs>
      <w:ind w:hanging="360"/>
    </w:pPr>
  </w:style>
  <w:style w:type="paragraph" w:styleId="ListNumber4">
    <w:name w:val="List Number 4"/>
    <w:basedOn w:val="ListNumber3"/>
    <w:uiPriority w:val="99"/>
    <w:semiHidden/>
    <w:rsid w:val="00360728"/>
    <w:pPr>
      <w:numPr>
        <w:ilvl w:val="3"/>
      </w:numPr>
      <w:tabs>
        <w:tab w:val="num" w:pos="643"/>
        <w:tab w:val="num" w:pos="1134"/>
      </w:tabs>
      <w:ind w:hanging="360"/>
    </w:pPr>
  </w:style>
  <w:style w:type="paragraph" w:styleId="Footer">
    <w:name w:val="footer"/>
    <w:basedOn w:val="Normal"/>
    <w:link w:val="FooterChar"/>
    <w:uiPriority w:val="99"/>
    <w:unhideWhenUsed/>
    <w:rsid w:val="00B82071"/>
    <w:pPr>
      <w:tabs>
        <w:tab w:val="center" w:pos="4153"/>
        <w:tab w:val="right" w:pos="8306"/>
      </w:tabs>
    </w:pPr>
  </w:style>
  <w:style w:type="character" w:customStyle="1" w:styleId="FooterChar">
    <w:name w:val="Footer Char"/>
    <w:link w:val="Footer"/>
    <w:uiPriority w:val="99"/>
    <w:locked/>
    <w:rsid w:val="003E5CF5"/>
    <w:rPr>
      <w:rFonts w:ascii="Arial" w:hAnsi="Arial"/>
      <w:sz w:val="24"/>
      <w:szCs w:val="22"/>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link w:val="Header"/>
    <w:uiPriority w:val="99"/>
    <w:semiHidden/>
    <w:locked/>
    <w:rsid w:val="00E46172"/>
  </w:style>
  <w:style w:type="character" w:styleId="FootnoteReference">
    <w:name w:val="footnote reference"/>
    <w:uiPriority w:val="99"/>
    <w:semiHidden/>
    <w:rsid w:val="00336974"/>
    <w:rPr>
      <w:rFonts w:cs="Times New Roman"/>
      <w:sz w:val="24"/>
      <w:vertAlign w:val="superscript"/>
    </w:rPr>
  </w:style>
  <w:style w:type="paragraph" w:styleId="FootnoteText">
    <w:name w:val="footnote text"/>
    <w:basedOn w:val="BodyText"/>
    <w:link w:val="FootnoteTextChar"/>
    <w:uiPriority w:val="99"/>
    <w:semiHidden/>
    <w:rsid w:val="00F136BD"/>
    <w:pPr>
      <w:tabs>
        <w:tab w:val="left" w:pos="284"/>
      </w:tabs>
      <w:spacing w:after="60"/>
      <w:ind w:left="284" w:hanging="284"/>
    </w:pPr>
    <w:rPr>
      <w:sz w:val="18"/>
      <w:szCs w:val="20"/>
    </w:rPr>
  </w:style>
  <w:style w:type="character" w:customStyle="1" w:styleId="FootnoteTextChar">
    <w:name w:val="Footnote Text Char"/>
    <w:link w:val="FootnoteText"/>
    <w:uiPriority w:val="99"/>
    <w:semiHidden/>
    <w:locked/>
    <w:rsid w:val="00E46172"/>
    <w:rPr>
      <w:sz w:val="18"/>
      <w:szCs w:val="20"/>
    </w:rPr>
  </w:style>
  <w:style w:type="character" w:styleId="Emphasis">
    <w:name w:val="Emphasis"/>
    <w:uiPriority w:val="99"/>
    <w:semiHidden/>
    <w:qFormat/>
    <w:rsid w:val="00B04384"/>
    <w:rPr>
      <w:rFonts w:cs="Times New Roman"/>
      <w:i/>
      <w:iCs/>
    </w:rPr>
  </w:style>
  <w:style w:type="character" w:styleId="Strong">
    <w:name w:val="Strong"/>
    <w:uiPriority w:val="99"/>
    <w:semiHidden/>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E27D04"/>
    <w:rPr>
      <w:b/>
    </w:rPr>
  </w:style>
  <w:style w:type="character" w:styleId="FollowedHyperlink">
    <w:name w:val="FollowedHyperlink"/>
    <w:uiPriority w:val="99"/>
    <w:semiHidden/>
    <w:rsid w:val="00990ECE"/>
    <w:rPr>
      <w:rFonts w:cs="Times New Roman"/>
      <w:color w:val="800080"/>
      <w:u w:val="single"/>
    </w:rPr>
  </w:style>
  <w:style w:type="character" w:styleId="Hyperlink">
    <w:name w:val="Hyperlink"/>
    <w:uiPriority w:val="99"/>
    <w:rsid w:val="008F55E5"/>
    <w:rPr>
      <w:rFonts w:cs="Times New Roman"/>
      <w:color w:val="C00000"/>
      <w:u w:val="single"/>
    </w:rPr>
  </w:style>
  <w:style w:type="paragraph" w:styleId="Title">
    <w:name w:val="Title"/>
    <w:basedOn w:val="Normal"/>
    <w:link w:val="TitleChar"/>
    <w:uiPriority w:val="99"/>
    <w:semiHidden/>
    <w:qFormat/>
    <w:rsid w:val="00CB582D"/>
    <w:pPr>
      <w:spacing w:before="240" w:after="60"/>
      <w:jc w:val="center"/>
      <w:outlineLvl w:val="0"/>
    </w:pPr>
    <w:rPr>
      <w:rFonts w:cs="Arial"/>
      <w:b/>
      <w:bCs/>
      <w:color w:val="333333"/>
      <w:kern w:val="28"/>
      <w:sz w:val="40"/>
      <w:szCs w:val="32"/>
    </w:rPr>
  </w:style>
  <w:style w:type="character" w:customStyle="1" w:styleId="TitleChar">
    <w:name w:val="Title Char"/>
    <w:link w:val="Title"/>
    <w:uiPriority w:val="99"/>
    <w:semiHidden/>
    <w:locked/>
    <w:rsid w:val="00E46172"/>
    <w:rPr>
      <w:rFonts w:cs="Arial"/>
      <w:b/>
      <w:bCs/>
      <w:color w:val="333333"/>
      <w:kern w:val="28"/>
      <w:sz w:val="40"/>
      <w:szCs w:val="32"/>
    </w:rPr>
  </w:style>
  <w:style w:type="paragraph" w:styleId="Subtitle">
    <w:name w:val="Subtitle"/>
    <w:basedOn w:val="Title"/>
    <w:link w:val="SubtitleChar"/>
    <w:uiPriority w:val="99"/>
    <w:semiHidden/>
    <w:qFormat/>
    <w:rsid w:val="002E40DF"/>
    <w:pPr>
      <w:spacing w:after="180"/>
      <w:outlineLvl w:val="1"/>
    </w:pPr>
    <w:rPr>
      <w:sz w:val="32"/>
      <w:szCs w:val="24"/>
    </w:rPr>
  </w:style>
  <w:style w:type="character" w:customStyle="1" w:styleId="SubtitleChar">
    <w:name w:val="Subtitle Char"/>
    <w:link w:val="Subtitle"/>
    <w:uiPriority w:val="99"/>
    <w:semiHidden/>
    <w:locked/>
    <w:rsid w:val="00E46172"/>
    <w:rPr>
      <w:rFonts w:cs="Arial"/>
      <w:b/>
      <w:bCs/>
      <w:color w:val="333333"/>
      <w:kern w:val="28"/>
      <w:sz w:val="32"/>
    </w:rPr>
  </w:style>
  <w:style w:type="table" w:styleId="TableClassic2">
    <w:name w:val="Table Classic 2"/>
    <w:basedOn w:val="TableNormal"/>
    <w:uiPriority w:val="99"/>
    <w:semiHidden/>
    <w:rsid w:val="00797C1E"/>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rsid w:val="00300498"/>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uiPriority w:val="99"/>
    <w:rsid w:val="00300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semiHidden/>
    <w:rsid w:val="006C5F5A"/>
    <w:pPr>
      <w:spacing w:before="80" w:after="60"/>
    </w:pPr>
    <w:rPr>
      <w:b/>
      <w:sz w:val="24"/>
      <w:szCs w:val="22"/>
      <w:lang w:eastAsia="en-GB"/>
    </w:rPr>
  </w:style>
  <w:style w:type="paragraph" w:customStyle="1" w:styleId="TableBody">
    <w:name w:val="Table Body"/>
    <w:basedOn w:val="BodyText"/>
    <w:uiPriority w:val="99"/>
    <w:semiHidden/>
    <w:rsid w:val="006C5F5A"/>
    <w:pPr>
      <w:spacing w:before="60" w:after="60" w:line="240" w:lineRule="auto"/>
    </w:pPr>
    <w:rPr>
      <w:sz w:val="20"/>
    </w:rPr>
  </w:style>
  <w:style w:type="character" w:styleId="PageNumber">
    <w:name w:val="page number"/>
    <w:uiPriority w:val="99"/>
    <w:semiHidden/>
    <w:rsid w:val="000D32B8"/>
    <w:rPr>
      <w:rFonts w:cs="Times New Roman"/>
      <w:sz w:val="20"/>
      <w:lang w:val="en-AU"/>
    </w:rPr>
  </w:style>
  <w:style w:type="paragraph" w:customStyle="1" w:styleId="BlockText-ListBullet">
    <w:name w:val="Block Text - List Bullet"/>
    <w:basedOn w:val="BlockText"/>
    <w:uiPriority w:val="99"/>
    <w:semiHidden/>
    <w:rsid w:val="00CB582D"/>
    <w:pPr>
      <w:numPr>
        <w:numId w:val="17"/>
      </w:numPr>
      <w:spacing w:after="160"/>
    </w:pPr>
  </w:style>
  <w:style w:type="paragraph" w:customStyle="1" w:styleId="Table-ListBullet">
    <w:name w:val="Table - List Bullet"/>
    <w:basedOn w:val="TableBody"/>
    <w:uiPriority w:val="99"/>
    <w:semiHidden/>
    <w:rsid w:val="00EA6977"/>
    <w:pPr>
      <w:numPr>
        <w:numId w:val="16"/>
      </w:numPr>
    </w:pPr>
  </w:style>
  <w:style w:type="paragraph" w:styleId="PlainText">
    <w:name w:val="Plain Text"/>
    <w:basedOn w:val="Normal"/>
    <w:link w:val="PlainTextChar"/>
    <w:uiPriority w:val="99"/>
    <w:semiHidden/>
    <w:rsid w:val="006428AB"/>
    <w:rPr>
      <w:rFonts w:ascii="Courier New" w:hAnsi="Courier New" w:cs="Courier New"/>
      <w:sz w:val="20"/>
      <w:szCs w:val="20"/>
    </w:rPr>
  </w:style>
  <w:style w:type="character" w:customStyle="1" w:styleId="PlainTextChar">
    <w:name w:val="Plain Text Char"/>
    <w:link w:val="PlainText"/>
    <w:uiPriority w:val="99"/>
    <w:semiHidden/>
    <w:locked/>
    <w:rsid w:val="00E46172"/>
    <w:rPr>
      <w:rFonts w:ascii="Courier New" w:hAnsi="Courier New" w:cs="Courier New"/>
      <w:sz w:val="20"/>
      <w:szCs w:val="20"/>
    </w:rPr>
  </w:style>
  <w:style w:type="table" w:customStyle="1" w:styleId="1701">
    <w:name w:val="1701"/>
    <w:uiPriority w:val="99"/>
    <w:rsid w:val="00300498"/>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semiHidden/>
    <w:rsid w:val="00F82735"/>
    <w:pPr>
      <w:spacing w:before="120" w:after="180"/>
    </w:pPr>
    <w:rPr>
      <w:b/>
      <w:color w:val="005984"/>
      <w:sz w:val="24"/>
      <w:szCs w:val="22"/>
      <w:lang w:eastAsia="en-GB"/>
    </w:rPr>
  </w:style>
  <w:style w:type="paragraph" w:styleId="TOC1">
    <w:name w:val="toc 1"/>
    <w:basedOn w:val="Normal"/>
    <w:next w:val="BodyText"/>
    <w:autoRedefine/>
    <w:uiPriority w:val="39"/>
    <w:semiHidden/>
    <w:rsid w:val="00703089"/>
    <w:pPr>
      <w:tabs>
        <w:tab w:val="right" w:leader="dot" w:pos="8494"/>
      </w:tabs>
      <w:spacing w:before="180"/>
    </w:pPr>
    <w:rPr>
      <w:b/>
    </w:rPr>
  </w:style>
  <w:style w:type="paragraph" w:styleId="TOC2">
    <w:name w:val="toc 2"/>
    <w:basedOn w:val="TOC1"/>
    <w:next w:val="BodyText"/>
    <w:autoRedefine/>
    <w:uiPriority w:val="39"/>
    <w:semiHidden/>
    <w:rsid w:val="00422B55"/>
    <w:pPr>
      <w:spacing w:before="100"/>
      <w:ind w:left="567"/>
    </w:pPr>
    <w:rPr>
      <w:b w:val="0"/>
    </w:rPr>
  </w:style>
  <w:style w:type="paragraph" w:styleId="TOC3">
    <w:name w:val="toc 3"/>
    <w:basedOn w:val="TOC2"/>
    <w:next w:val="BodyText"/>
    <w:autoRedefine/>
    <w:uiPriority w:val="39"/>
    <w:semiHidden/>
    <w:rsid w:val="00F70B92"/>
    <w:pPr>
      <w:ind w:left="1134"/>
    </w:pPr>
  </w:style>
  <w:style w:type="paragraph" w:styleId="TOC4">
    <w:name w:val="toc 4"/>
    <w:basedOn w:val="TOC3"/>
    <w:next w:val="BodyText"/>
    <w:autoRedefine/>
    <w:uiPriority w:val="99"/>
    <w:semiHidden/>
    <w:rsid w:val="00F70B92"/>
    <w:pPr>
      <w:ind w:left="1701"/>
    </w:pPr>
  </w:style>
  <w:style w:type="paragraph" w:styleId="TOC5">
    <w:name w:val="toc 5"/>
    <w:basedOn w:val="TOC4"/>
    <w:next w:val="BodyText"/>
    <w:autoRedefine/>
    <w:uiPriority w:val="99"/>
    <w:semiHidden/>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semiHidden/>
    <w:rsid w:val="00776BAC"/>
    <w:pPr>
      <w:tabs>
        <w:tab w:val="clear" w:pos="567"/>
        <w:tab w:val="clear" w:pos="1134"/>
        <w:tab w:val="clear" w:pos="1701"/>
      </w:tabs>
      <w:ind w:left="2268" w:hanging="2268"/>
    </w:pPr>
  </w:style>
  <w:style w:type="paragraph" w:customStyle="1" w:styleId="ListLetter">
    <w:name w:val="List Letter"/>
    <w:basedOn w:val="BodyText"/>
    <w:uiPriority w:val="99"/>
    <w:rsid w:val="009D6C55"/>
    <w:pPr>
      <w:numPr>
        <w:numId w:val="19"/>
      </w:numPr>
      <w:contextualSpacing/>
    </w:pPr>
  </w:style>
  <w:style w:type="paragraph" w:customStyle="1" w:styleId="BlockText-ListBullet2">
    <w:name w:val="Block Text - List Bullet 2"/>
    <w:basedOn w:val="BlockText-ListBullet"/>
    <w:uiPriority w:val="99"/>
    <w:semiHidden/>
    <w:rsid w:val="00CB582D"/>
    <w:pPr>
      <w:numPr>
        <w:ilvl w:val="1"/>
      </w:numPr>
      <w:ind w:hanging="360"/>
    </w:pPr>
  </w:style>
  <w:style w:type="paragraph" w:customStyle="1" w:styleId="BlockText-ListBullet3">
    <w:name w:val="Block Text - List Bullet 3"/>
    <w:basedOn w:val="BlockText-ListBullet2"/>
    <w:uiPriority w:val="99"/>
    <w:semiHidden/>
    <w:rsid w:val="00CB582D"/>
    <w:pPr>
      <w:numPr>
        <w:ilvl w:val="2"/>
      </w:numPr>
      <w:ind w:hanging="360"/>
    </w:pPr>
  </w:style>
  <w:style w:type="paragraph" w:customStyle="1" w:styleId="BlockText-ListBullet4">
    <w:name w:val="Block Text - List Bullet 4"/>
    <w:basedOn w:val="BlockText-ListBullet3"/>
    <w:uiPriority w:val="99"/>
    <w:semiHidden/>
    <w:rsid w:val="00CB582D"/>
    <w:pPr>
      <w:numPr>
        <w:ilvl w:val="3"/>
      </w:numPr>
      <w:ind w:hanging="360"/>
    </w:pPr>
  </w:style>
  <w:style w:type="paragraph" w:customStyle="1" w:styleId="BlockText-ListBullet5">
    <w:name w:val="Block Text - List Bullet 5"/>
    <w:basedOn w:val="BlockText-ListBullet4"/>
    <w:uiPriority w:val="99"/>
    <w:semiHidden/>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semiHidden/>
    <w:rsid w:val="00360728"/>
    <w:pPr>
      <w:numPr>
        <w:ilvl w:val="2"/>
      </w:numPr>
      <w:tabs>
        <w:tab w:val="num" w:pos="926"/>
        <w:tab w:val="num" w:pos="1134"/>
      </w:tabs>
      <w:ind w:hanging="360"/>
    </w:pPr>
  </w:style>
  <w:style w:type="paragraph" w:customStyle="1" w:styleId="ListLetter4">
    <w:name w:val="List Letter 4"/>
    <w:basedOn w:val="ListLetter3"/>
    <w:uiPriority w:val="99"/>
    <w:semiHidden/>
    <w:rsid w:val="00360728"/>
    <w:pPr>
      <w:numPr>
        <w:ilvl w:val="3"/>
      </w:numPr>
      <w:tabs>
        <w:tab w:val="num" w:pos="926"/>
        <w:tab w:val="num" w:pos="1134"/>
      </w:tabs>
      <w:ind w:hanging="360"/>
    </w:pPr>
  </w:style>
  <w:style w:type="paragraph" w:customStyle="1" w:styleId="ListLetter5">
    <w:name w:val="List Letter 5"/>
    <w:basedOn w:val="ListLetter4"/>
    <w:uiPriority w:val="99"/>
    <w:semiHidden/>
    <w:rsid w:val="00360728"/>
    <w:pPr>
      <w:numPr>
        <w:ilvl w:val="4"/>
      </w:numPr>
      <w:tabs>
        <w:tab w:val="num" w:pos="926"/>
        <w:tab w:val="num" w:pos="1134"/>
      </w:tabs>
      <w:ind w:hanging="360"/>
    </w:pPr>
  </w:style>
  <w:style w:type="paragraph" w:customStyle="1" w:styleId="ListRoman">
    <w:name w:val="List Roman"/>
    <w:basedOn w:val="BodyText"/>
    <w:uiPriority w:val="99"/>
    <w:rsid w:val="009D6C55"/>
    <w:pPr>
      <w:numPr>
        <w:numId w:val="20"/>
      </w:numPr>
      <w:contextualSpacing/>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semiHidden/>
    <w:rsid w:val="00F36A43"/>
    <w:pPr>
      <w:numPr>
        <w:ilvl w:val="2"/>
      </w:numPr>
      <w:tabs>
        <w:tab w:val="num" w:pos="1209"/>
      </w:tabs>
      <w:ind w:hanging="360"/>
    </w:pPr>
  </w:style>
  <w:style w:type="paragraph" w:customStyle="1" w:styleId="ListRoman4">
    <w:name w:val="List Roman 4"/>
    <w:basedOn w:val="ListRoman3"/>
    <w:uiPriority w:val="99"/>
    <w:semiHidden/>
    <w:rsid w:val="00F36A43"/>
    <w:pPr>
      <w:numPr>
        <w:ilvl w:val="3"/>
      </w:numPr>
      <w:tabs>
        <w:tab w:val="num" w:pos="1209"/>
        <w:tab w:val="num" w:pos="1701"/>
      </w:tabs>
      <w:ind w:hanging="360"/>
    </w:pPr>
  </w:style>
  <w:style w:type="paragraph" w:customStyle="1" w:styleId="ListRoman5">
    <w:name w:val="List Roman 5"/>
    <w:basedOn w:val="ListRoman4"/>
    <w:uiPriority w:val="99"/>
    <w:semiHidden/>
    <w:rsid w:val="00F36A43"/>
    <w:pPr>
      <w:numPr>
        <w:ilvl w:val="4"/>
      </w:numPr>
      <w:tabs>
        <w:tab w:val="num" w:pos="1209"/>
        <w:tab w:val="num" w:pos="1701"/>
      </w:tabs>
      <w:ind w:hanging="360"/>
    </w:pPr>
  </w:style>
  <w:style w:type="paragraph" w:customStyle="1" w:styleId="BlockText-ListNumber">
    <w:name w:val="Block Text - List Number"/>
    <w:basedOn w:val="BlockText"/>
    <w:uiPriority w:val="99"/>
    <w:semiHidden/>
    <w:rsid w:val="0042409B"/>
    <w:pPr>
      <w:numPr>
        <w:numId w:val="21"/>
      </w:numPr>
    </w:pPr>
  </w:style>
  <w:style w:type="paragraph" w:customStyle="1" w:styleId="BlockText-ListNumber2">
    <w:name w:val="Block Text - List Number 2"/>
    <w:basedOn w:val="BlockText-ListNumber"/>
    <w:uiPriority w:val="99"/>
    <w:semiHidden/>
    <w:rsid w:val="00CD7A03"/>
    <w:pPr>
      <w:numPr>
        <w:ilvl w:val="1"/>
      </w:numPr>
      <w:tabs>
        <w:tab w:val="num" w:pos="1134"/>
      </w:tabs>
      <w:ind w:right="0"/>
    </w:pPr>
  </w:style>
  <w:style w:type="paragraph" w:customStyle="1" w:styleId="BlockText-ListNumber3">
    <w:name w:val="Block Text - List Number 3"/>
    <w:basedOn w:val="BlockText-ListNumber2"/>
    <w:uiPriority w:val="99"/>
    <w:semiHidden/>
    <w:rsid w:val="0042409B"/>
    <w:pPr>
      <w:numPr>
        <w:ilvl w:val="2"/>
      </w:numPr>
      <w:tabs>
        <w:tab w:val="num" w:pos="1701"/>
      </w:tabs>
    </w:pPr>
  </w:style>
  <w:style w:type="paragraph" w:customStyle="1" w:styleId="BlockText-ListNumber4">
    <w:name w:val="Block Text - List Number 4"/>
    <w:basedOn w:val="BlockText-ListNumber3"/>
    <w:uiPriority w:val="99"/>
    <w:semiHidden/>
    <w:rsid w:val="0042409B"/>
    <w:pPr>
      <w:numPr>
        <w:ilvl w:val="3"/>
      </w:numPr>
      <w:tabs>
        <w:tab w:val="num" w:pos="2268"/>
      </w:tabs>
    </w:pPr>
  </w:style>
  <w:style w:type="paragraph" w:customStyle="1" w:styleId="BlockText-ListNumber5">
    <w:name w:val="Block Text - List Number 5"/>
    <w:basedOn w:val="BlockText-ListNumber4"/>
    <w:uiPriority w:val="99"/>
    <w:semiHidden/>
    <w:rsid w:val="0042409B"/>
    <w:pPr>
      <w:numPr>
        <w:ilvl w:val="4"/>
      </w:numPr>
      <w:tabs>
        <w:tab w:val="num" w:pos="2835"/>
      </w:tabs>
    </w:pPr>
  </w:style>
  <w:style w:type="paragraph" w:customStyle="1" w:styleId="BlockText-ListLetter">
    <w:name w:val="Block Text - List Letter"/>
    <w:basedOn w:val="BlockText"/>
    <w:uiPriority w:val="99"/>
    <w:semiHidden/>
    <w:rsid w:val="00274836"/>
    <w:pPr>
      <w:numPr>
        <w:numId w:val="22"/>
      </w:numPr>
    </w:pPr>
  </w:style>
  <w:style w:type="paragraph" w:customStyle="1" w:styleId="BlockText-ListLetter2">
    <w:name w:val="Block Text - List Letter 2"/>
    <w:basedOn w:val="BlockText-ListLetter"/>
    <w:uiPriority w:val="99"/>
    <w:semiHidden/>
    <w:rsid w:val="00CD7A03"/>
    <w:pPr>
      <w:numPr>
        <w:ilvl w:val="1"/>
      </w:numPr>
      <w:tabs>
        <w:tab w:val="num" w:pos="1134"/>
      </w:tabs>
      <w:ind w:right="0"/>
    </w:pPr>
  </w:style>
  <w:style w:type="paragraph" w:customStyle="1" w:styleId="BlockText-ListLetter3">
    <w:name w:val="Block Text - List Letter 3"/>
    <w:basedOn w:val="BlockText-ListLetter2"/>
    <w:uiPriority w:val="99"/>
    <w:semiHidden/>
    <w:rsid w:val="00274836"/>
    <w:pPr>
      <w:numPr>
        <w:ilvl w:val="2"/>
      </w:numPr>
      <w:tabs>
        <w:tab w:val="num" w:pos="1701"/>
      </w:tabs>
    </w:pPr>
  </w:style>
  <w:style w:type="paragraph" w:customStyle="1" w:styleId="BlockText-ListLetter4">
    <w:name w:val="Block Text - List Letter 4"/>
    <w:basedOn w:val="BlockText-ListLetter3"/>
    <w:uiPriority w:val="99"/>
    <w:semiHidden/>
    <w:rsid w:val="00274836"/>
    <w:pPr>
      <w:numPr>
        <w:ilvl w:val="3"/>
      </w:numPr>
      <w:tabs>
        <w:tab w:val="num" w:pos="2268"/>
      </w:tabs>
    </w:pPr>
  </w:style>
  <w:style w:type="paragraph" w:customStyle="1" w:styleId="BlockText-ListLetter5">
    <w:name w:val="Block Text - List Letter 5"/>
    <w:basedOn w:val="BlockText-ListLetter4"/>
    <w:uiPriority w:val="99"/>
    <w:semiHidden/>
    <w:rsid w:val="00274836"/>
    <w:pPr>
      <w:numPr>
        <w:ilvl w:val="4"/>
      </w:numPr>
      <w:tabs>
        <w:tab w:val="num" w:pos="2835"/>
      </w:tabs>
    </w:pPr>
  </w:style>
  <w:style w:type="paragraph" w:customStyle="1" w:styleId="BlockText-ListRoman">
    <w:name w:val="Block Text - List Roman"/>
    <w:basedOn w:val="BlockText"/>
    <w:uiPriority w:val="99"/>
    <w:semiHidden/>
    <w:rsid w:val="00806C7B"/>
    <w:pPr>
      <w:numPr>
        <w:numId w:val="23"/>
      </w:numPr>
    </w:pPr>
  </w:style>
  <w:style w:type="paragraph" w:customStyle="1" w:styleId="BlockText-ListRoman2">
    <w:name w:val="Block Text - List Roman 2"/>
    <w:basedOn w:val="BlockText-ListRoman"/>
    <w:uiPriority w:val="99"/>
    <w:semiHidden/>
    <w:rsid w:val="00CD7A03"/>
    <w:pPr>
      <w:numPr>
        <w:ilvl w:val="1"/>
      </w:numPr>
      <w:tabs>
        <w:tab w:val="num" w:pos="1134"/>
      </w:tabs>
      <w:ind w:right="0"/>
    </w:pPr>
  </w:style>
  <w:style w:type="paragraph" w:customStyle="1" w:styleId="BlockText-ListRoman3">
    <w:name w:val="Block Text - List Roman 3"/>
    <w:basedOn w:val="BlockText-ListRoman2"/>
    <w:uiPriority w:val="99"/>
    <w:semiHidden/>
    <w:rsid w:val="00806C7B"/>
    <w:pPr>
      <w:numPr>
        <w:ilvl w:val="2"/>
      </w:numPr>
      <w:tabs>
        <w:tab w:val="num" w:pos="1701"/>
      </w:tabs>
    </w:pPr>
  </w:style>
  <w:style w:type="paragraph" w:customStyle="1" w:styleId="BlockText-ListRoman4">
    <w:name w:val="Block Text - List Roman 4"/>
    <w:basedOn w:val="BlockText-ListRoman3"/>
    <w:uiPriority w:val="99"/>
    <w:semiHidden/>
    <w:rsid w:val="00806C7B"/>
    <w:pPr>
      <w:numPr>
        <w:ilvl w:val="3"/>
      </w:numPr>
      <w:tabs>
        <w:tab w:val="num" w:pos="2268"/>
      </w:tabs>
    </w:pPr>
  </w:style>
  <w:style w:type="paragraph" w:customStyle="1" w:styleId="BlockText-ListRoman5">
    <w:name w:val="Block Text - List Roman 5"/>
    <w:basedOn w:val="BlockText-ListRoman4"/>
    <w:uiPriority w:val="99"/>
    <w:semiHidden/>
    <w:rsid w:val="00806C7B"/>
    <w:pPr>
      <w:numPr>
        <w:ilvl w:val="4"/>
      </w:numPr>
      <w:tabs>
        <w:tab w:val="num" w:pos="2835"/>
      </w:tabs>
    </w:pPr>
  </w:style>
  <w:style w:type="paragraph" w:customStyle="1" w:styleId="Table-ListNumber">
    <w:name w:val="Table - List Number"/>
    <w:basedOn w:val="TableBody"/>
    <w:uiPriority w:val="99"/>
    <w:semiHidden/>
    <w:rsid w:val="005D1782"/>
    <w:pPr>
      <w:numPr>
        <w:numId w:val="24"/>
      </w:numPr>
    </w:pPr>
  </w:style>
  <w:style w:type="paragraph" w:customStyle="1" w:styleId="Table-ListLetter">
    <w:name w:val="Table - List Letter"/>
    <w:basedOn w:val="TableBody"/>
    <w:uiPriority w:val="99"/>
    <w:semiHidden/>
    <w:rsid w:val="005D1782"/>
    <w:pPr>
      <w:numPr>
        <w:numId w:val="25"/>
      </w:numPr>
    </w:pPr>
  </w:style>
  <w:style w:type="paragraph" w:customStyle="1" w:styleId="Table-ListBullet2">
    <w:name w:val="Table - List Bullet 2"/>
    <w:basedOn w:val="Table-ListBullet"/>
    <w:uiPriority w:val="99"/>
    <w:semiHidden/>
    <w:rsid w:val="00EA6977"/>
    <w:pPr>
      <w:numPr>
        <w:ilvl w:val="1"/>
      </w:numPr>
      <w:tabs>
        <w:tab w:val="num" w:pos="1492"/>
      </w:tabs>
    </w:pPr>
  </w:style>
  <w:style w:type="paragraph" w:customStyle="1" w:styleId="Table-ListBullet3">
    <w:name w:val="Table - List Bullet 3"/>
    <w:basedOn w:val="Table-ListBullet2"/>
    <w:uiPriority w:val="99"/>
    <w:semiHidden/>
    <w:rsid w:val="00EA6977"/>
    <w:pPr>
      <w:numPr>
        <w:ilvl w:val="2"/>
      </w:numPr>
    </w:pPr>
  </w:style>
  <w:style w:type="paragraph" w:customStyle="1" w:styleId="Table-ListNumber2">
    <w:name w:val="Table - List Number 2"/>
    <w:basedOn w:val="Table-ListNumber"/>
    <w:uiPriority w:val="99"/>
    <w:semiHidden/>
    <w:rsid w:val="005D1782"/>
    <w:pPr>
      <w:numPr>
        <w:ilvl w:val="1"/>
      </w:numPr>
      <w:tabs>
        <w:tab w:val="num" w:pos="1440"/>
      </w:tabs>
    </w:pPr>
  </w:style>
  <w:style w:type="paragraph" w:customStyle="1" w:styleId="Table-ListNumber3">
    <w:name w:val="Table - List Number 3"/>
    <w:basedOn w:val="Table-ListNumber2"/>
    <w:uiPriority w:val="99"/>
    <w:semiHidden/>
    <w:rsid w:val="005D1782"/>
    <w:pPr>
      <w:numPr>
        <w:ilvl w:val="2"/>
      </w:numPr>
      <w:tabs>
        <w:tab w:val="num" w:pos="720"/>
      </w:tabs>
    </w:pPr>
  </w:style>
  <w:style w:type="paragraph" w:customStyle="1" w:styleId="Table-ListLetter2">
    <w:name w:val="Table - List Letter 2"/>
    <w:basedOn w:val="Table-ListLetter"/>
    <w:uiPriority w:val="99"/>
    <w:semiHidden/>
    <w:rsid w:val="005D1782"/>
    <w:pPr>
      <w:numPr>
        <w:ilvl w:val="1"/>
      </w:numPr>
    </w:pPr>
  </w:style>
  <w:style w:type="paragraph" w:customStyle="1" w:styleId="Table-ListLetter3">
    <w:name w:val="Table - List Letter 3"/>
    <w:basedOn w:val="Table-ListLetter2"/>
    <w:uiPriority w:val="99"/>
    <w:semiHidden/>
    <w:rsid w:val="005D1782"/>
    <w:pPr>
      <w:numPr>
        <w:ilvl w:val="2"/>
      </w:numPr>
    </w:pPr>
  </w:style>
  <w:style w:type="paragraph" w:customStyle="1" w:styleId="Table-ListRoman">
    <w:name w:val="Table - List Roman"/>
    <w:basedOn w:val="TableBody"/>
    <w:uiPriority w:val="99"/>
    <w:semiHidden/>
    <w:rsid w:val="00CB6A63"/>
    <w:pPr>
      <w:numPr>
        <w:numId w:val="26"/>
      </w:numPr>
    </w:pPr>
  </w:style>
  <w:style w:type="paragraph" w:customStyle="1" w:styleId="Table-ListRoman2">
    <w:name w:val="Table - List Roman 2"/>
    <w:basedOn w:val="Table-ListRoman"/>
    <w:uiPriority w:val="99"/>
    <w:semiHidden/>
    <w:rsid w:val="00CB6A63"/>
    <w:pPr>
      <w:numPr>
        <w:ilvl w:val="1"/>
      </w:numPr>
    </w:pPr>
  </w:style>
  <w:style w:type="paragraph" w:customStyle="1" w:styleId="Table-ListRoman3">
    <w:name w:val="Table - List Roman 3"/>
    <w:basedOn w:val="Table-ListRoman2"/>
    <w:uiPriority w:val="99"/>
    <w:semiHidden/>
    <w:rsid w:val="00CB6A63"/>
    <w:pPr>
      <w:numPr>
        <w:ilvl w:val="2"/>
      </w:numPr>
    </w:pPr>
  </w:style>
  <w:style w:type="paragraph" w:customStyle="1" w:styleId="BlockText-ListContinue">
    <w:name w:val="Block Text - List Continue"/>
    <w:basedOn w:val="BlockText"/>
    <w:uiPriority w:val="99"/>
    <w:semiHidden/>
    <w:rsid w:val="00D76532"/>
    <w:pPr>
      <w:numPr>
        <w:numId w:val="27"/>
      </w:numPr>
    </w:pPr>
  </w:style>
  <w:style w:type="paragraph" w:customStyle="1" w:styleId="BlockText-ListContinue2">
    <w:name w:val="Block Text - List Continue 2"/>
    <w:basedOn w:val="BlockText-ListContinue"/>
    <w:uiPriority w:val="99"/>
    <w:semiHidden/>
    <w:rsid w:val="00D76532"/>
    <w:pPr>
      <w:numPr>
        <w:ilvl w:val="1"/>
      </w:numPr>
    </w:pPr>
  </w:style>
  <w:style w:type="paragraph" w:customStyle="1" w:styleId="BlockText-ListContinue3">
    <w:name w:val="Block Text - List Continue 3"/>
    <w:basedOn w:val="BlockText-ListContinue2"/>
    <w:uiPriority w:val="99"/>
    <w:semiHidden/>
    <w:rsid w:val="00D76532"/>
    <w:pPr>
      <w:numPr>
        <w:ilvl w:val="2"/>
      </w:numPr>
    </w:pPr>
  </w:style>
  <w:style w:type="paragraph" w:customStyle="1" w:styleId="BlockText-ListContinue4">
    <w:name w:val="Block Text - List Continue 4"/>
    <w:basedOn w:val="BlockText-ListContinue3"/>
    <w:uiPriority w:val="99"/>
    <w:semiHidden/>
    <w:rsid w:val="00D76532"/>
    <w:pPr>
      <w:numPr>
        <w:ilvl w:val="3"/>
      </w:numPr>
    </w:pPr>
  </w:style>
  <w:style w:type="paragraph" w:customStyle="1" w:styleId="BlockText-ListContinue5">
    <w:name w:val="Block Text - List Continue 5"/>
    <w:basedOn w:val="BlockText-ListContinue4"/>
    <w:uiPriority w:val="99"/>
    <w:semiHidden/>
    <w:rsid w:val="00D76532"/>
    <w:pPr>
      <w:numPr>
        <w:ilvl w:val="4"/>
      </w:numPr>
    </w:pPr>
  </w:style>
  <w:style w:type="paragraph" w:customStyle="1" w:styleId="Frontmatter">
    <w:name w:val="Frontmatter"/>
    <w:basedOn w:val="BodyText"/>
    <w:uiPriority w:val="99"/>
    <w:semiHidden/>
    <w:rsid w:val="0026498C"/>
    <w:pPr>
      <w:spacing w:after="120"/>
    </w:pPr>
    <w:rPr>
      <w:sz w:val="20"/>
    </w:rPr>
  </w:style>
  <w:style w:type="paragraph" w:customStyle="1" w:styleId="Titlepagetitle">
    <w:name w:val="Titlepage title"/>
    <w:uiPriority w:val="99"/>
    <w:semiHidden/>
    <w:rsid w:val="00E55F97"/>
    <w:pPr>
      <w:spacing w:after="180" w:line="600" w:lineRule="exact"/>
      <w:jc w:val="center"/>
    </w:pPr>
    <w:rPr>
      <w:rFonts w:cs="Arial"/>
      <w:b/>
      <w:bCs/>
      <w:color w:val="333333"/>
      <w:kern w:val="28"/>
      <w:sz w:val="48"/>
      <w:szCs w:val="32"/>
      <w:lang w:eastAsia="en-GB"/>
    </w:rPr>
  </w:style>
  <w:style w:type="paragraph" w:customStyle="1" w:styleId="Titlepagesubtitle">
    <w:name w:val="Titlepage subtitle"/>
    <w:basedOn w:val="Titlepagetitle"/>
    <w:uiPriority w:val="99"/>
    <w:semiHidden/>
    <w:rsid w:val="0026498C"/>
    <w:pPr>
      <w:spacing w:before="320"/>
    </w:pPr>
    <w:rPr>
      <w:sz w:val="32"/>
    </w:rPr>
  </w:style>
  <w:style w:type="character" w:customStyle="1" w:styleId="Bolditalic">
    <w:name w:val="Bold italic"/>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E46172"/>
    <w:rPr>
      <w:rFonts w:ascii="Tahoma" w:hAnsi="Tahoma" w:cs="Tahoma"/>
      <w:sz w:val="20"/>
      <w:szCs w:val="20"/>
      <w:shd w:val="clear" w:color="auto" w:fill="000080"/>
    </w:rPr>
  </w:style>
  <w:style w:type="paragraph" w:customStyle="1" w:styleId="Wiki">
    <w:name w:val="Wiki"/>
    <w:basedOn w:val="BodyText"/>
    <w:uiPriority w:val="99"/>
    <w:semiHidden/>
    <w:rsid w:val="002973AB"/>
  </w:style>
  <w:style w:type="paragraph" w:styleId="Caption">
    <w:name w:val="caption"/>
    <w:basedOn w:val="BodyText"/>
    <w:next w:val="BodyText"/>
    <w:uiPriority w:val="99"/>
    <w:semiHidden/>
    <w:qFormat/>
    <w:rsid w:val="00D10B6F"/>
    <w:rPr>
      <w:b/>
      <w:bCs/>
      <w:sz w:val="20"/>
      <w:szCs w:val="20"/>
    </w:rPr>
  </w:style>
  <w:style w:type="paragraph" w:customStyle="1" w:styleId="Logo-Centred">
    <w:name w:val="Logo - Centred"/>
    <w:basedOn w:val="BodyText"/>
    <w:uiPriority w:val="99"/>
    <w:semiHidden/>
    <w:unhideWhenUsed/>
    <w:rsid w:val="00F62238"/>
    <w:pPr>
      <w:jc w:val="center"/>
    </w:pPr>
  </w:style>
  <w:style w:type="character" w:styleId="CommentReference">
    <w:name w:val="annotation reference"/>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link w:val="CommentText"/>
    <w:uiPriority w:val="99"/>
    <w:semiHidden/>
    <w:locked/>
    <w:rsid w:val="00E46172"/>
    <w:rPr>
      <w:sz w:val="20"/>
      <w:szCs w:val="20"/>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link w:val="BalloonText"/>
    <w:uiPriority w:val="99"/>
    <w:semiHidden/>
    <w:locked/>
    <w:rsid w:val="00E4617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link w:val="CommentSubject"/>
    <w:uiPriority w:val="99"/>
    <w:semiHidden/>
    <w:locked/>
    <w:rsid w:val="00E46172"/>
    <w:rPr>
      <w:b/>
      <w:bCs/>
      <w:sz w:val="20"/>
      <w:szCs w:val="20"/>
    </w:rPr>
  </w:style>
  <w:style w:type="paragraph" w:customStyle="1" w:styleId="PseudoHeading1">
    <w:name w:val="Pseudo Heading 1"/>
    <w:uiPriority w:val="99"/>
    <w:semiHidden/>
    <w:unhideWhenUsed/>
    <w:rsid w:val="0013144B"/>
    <w:pPr>
      <w:spacing w:after="200"/>
    </w:pPr>
    <w:rPr>
      <w:rFonts w:cs="Arial"/>
      <w:b/>
      <w:bCs/>
      <w:color w:val="005984"/>
      <w:kern w:val="32"/>
      <w:sz w:val="37"/>
      <w:szCs w:val="32"/>
      <w:lang w:eastAsia="en-GB"/>
    </w:rPr>
  </w:style>
  <w:style w:type="paragraph" w:customStyle="1" w:styleId="Smaller">
    <w:name w:val="Smaller"/>
    <w:basedOn w:val="Normal"/>
    <w:uiPriority w:val="99"/>
    <w:semiHidden/>
    <w:rsid w:val="00D93DF4"/>
    <w:pPr>
      <w:suppressAutoHyphens/>
      <w:autoSpaceDE w:val="0"/>
      <w:autoSpaceDN w:val="0"/>
      <w:adjustRightInd w:val="0"/>
      <w:spacing w:after="113" w:line="288" w:lineRule="auto"/>
      <w:textAlignment w:val="center"/>
    </w:pPr>
    <w:rPr>
      <w:rFonts w:ascii="Myriad Pro" w:hAnsi="Myriad Pro" w:cs="Myriad Pro"/>
      <w:color w:val="000000"/>
      <w:sz w:val="21"/>
      <w:szCs w:val="21"/>
      <w:lang w:val="en-GB"/>
    </w:rPr>
  </w:style>
  <w:style w:type="paragraph" w:customStyle="1" w:styleId="NoParagraphStyle">
    <w:name w:val="[No Paragraph Style]"/>
    <w:uiPriority w:val="99"/>
    <w:semiHidden/>
    <w:rsid w:val="00E24193"/>
    <w:pPr>
      <w:autoSpaceDE w:val="0"/>
      <w:autoSpaceDN w:val="0"/>
      <w:adjustRightInd w:val="0"/>
      <w:spacing w:line="288" w:lineRule="auto"/>
      <w:textAlignment w:val="center"/>
    </w:pPr>
    <w:rPr>
      <w:rFonts w:ascii="Myriad Pro" w:hAnsi="Myriad Pro"/>
      <w:color w:val="000000"/>
      <w:sz w:val="24"/>
      <w:szCs w:val="24"/>
      <w:lang w:val="en-GB"/>
    </w:rPr>
  </w:style>
  <w:style w:type="paragraph" w:customStyle="1" w:styleId="BodyText-nospacing">
    <w:name w:val="Body Text - no spacing"/>
    <w:basedOn w:val="BodyText"/>
    <w:link w:val="BodyText-nospacingChar"/>
    <w:uiPriority w:val="99"/>
    <w:rsid w:val="007413D1"/>
    <w:pPr>
      <w:spacing w:after="0"/>
    </w:pPr>
  </w:style>
  <w:style w:type="paragraph" w:customStyle="1" w:styleId="Headings-Boldonly">
    <w:name w:val="Headings - Bold only"/>
    <w:basedOn w:val="BodyText-nospacing"/>
    <w:link w:val="Headings-BoldonlyChar"/>
    <w:uiPriority w:val="99"/>
    <w:semiHidden/>
    <w:rsid w:val="00CC2C12"/>
    <w:pPr>
      <w:keepNext/>
      <w:spacing w:before="180"/>
    </w:pPr>
    <w:rPr>
      <w:b/>
    </w:rPr>
  </w:style>
  <w:style w:type="table" w:customStyle="1" w:styleId="Table-Alternateshading">
    <w:name w:val="Table - Alternate shading"/>
    <w:basedOn w:val="TableNormal"/>
    <w:uiPriority w:val="99"/>
    <w:rsid w:val="00952F61"/>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tblPr/>
      <w:trPr>
        <w:tblHeader/>
      </w:trPr>
      <w:tcPr>
        <w:shd w:val="clear" w:color="auto" w:fill="C0C0C0"/>
      </w:tcPr>
    </w:tblStylePr>
    <w:tblStylePr w:type="band2Horz">
      <w:tblPr/>
      <w:tcPr>
        <w:shd w:val="clear" w:color="auto" w:fill="E6E6E6"/>
      </w:tcPr>
    </w:tblStylePr>
  </w:style>
  <w:style w:type="paragraph" w:customStyle="1" w:styleId="Body">
    <w:name w:val="Body"/>
    <w:basedOn w:val="NoParagraphStyle"/>
    <w:uiPriority w:val="99"/>
    <w:semiHidden/>
    <w:rsid w:val="00641208"/>
    <w:pPr>
      <w:suppressAutoHyphens/>
      <w:spacing w:after="170"/>
    </w:pPr>
    <w:rPr>
      <w:rFonts w:cs="Myriad Pro"/>
      <w:sz w:val="22"/>
      <w:szCs w:val="22"/>
    </w:rPr>
  </w:style>
  <w:style w:type="paragraph" w:customStyle="1" w:styleId="TableBody-Nospacing">
    <w:name w:val="Table Body - No spacing"/>
    <w:basedOn w:val="TableBody"/>
    <w:uiPriority w:val="99"/>
    <w:semiHidden/>
    <w:rsid w:val="00641208"/>
    <w:pPr>
      <w:spacing w:before="0" w:after="0"/>
    </w:pPr>
  </w:style>
  <w:style w:type="numbering" w:styleId="111111">
    <w:name w:val="Outline List 2"/>
    <w:basedOn w:val="NoList"/>
    <w:uiPriority w:val="99"/>
    <w:semiHidden/>
    <w:unhideWhenUsed/>
    <w:rsid w:val="00111F58"/>
    <w:pPr>
      <w:numPr>
        <w:numId w:val="15"/>
      </w:numPr>
    </w:pPr>
  </w:style>
  <w:style w:type="numbering" w:styleId="ArticleSection">
    <w:name w:val="Outline List 3"/>
    <w:basedOn w:val="NoList"/>
    <w:uiPriority w:val="99"/>
    <w:semiHidden/>
    <w:unhideWhenUsed/>
    <w:rsid w:val="00111F58"/>
    <w:pPr>
      <w:numPr>
        <w:numId w:val="14"/>
      </w:numPr>
    </w:pPr>
  </w:style>
  <w:style w:type="numbering" w:styleId="1ai">
    <w:name w:val="Outline List 1"/>
    <w:basedOn w:val="NoList"/>
    <w:uiPriority w:val="99"/>
    <w:semiHidden/>
    <w:unhideWhenUsed/>
    <w:rsid w:val="00111F58"/>
    <w:pPr>
      <w:numPr>
        <w:numId w:val="13"/>
      </w:numPr>
    </w:pPr>
  </w:style>
  <w:style w:type="paragraph" w:customStyle="1" w:styleId="Contactdetails">
    <w:name w:val="Contact details"/>
    <w:rsid w:val="009A1FC4"/>
    <w:pPr>
      <w:jc w:val="center"/>
    </w:pPr>
    <w:rPr>
      <w:color w:val="7F7F7F"/>
      <w:sz w:val="18"/>
      <w:szCs w:val="22"/>
      <w:lang w:eastAsia="en-GB"/>
    </w:rPr>
  </w:style>
  <w:style w:type="paragraph" w:customStyle="1" w:styleId="PageNumber1">
    <w:name w:val="Page Number1"/>
    <w:basedOn w:val="Footer"/>
    <w:semiHidden/>
    <w:unhideWhenUsed/>
    <w:qFormat/>
    <w:rsid w:val="000D32B8"/>
    <w:pPr>
      <w:framePr w:wrap="around" w:vAnchor="text" w:hAnchor="margin" w:xAlign="center" w:y="1"/>
    </w:pPr>
    <w:rPr>
      <w:sz w:val="20"/>
    </w:rPr>
  </w:style>
  <w:style w:type="paragraph" w:customStyle="1" w:styleId="GoodPracticeGuidebox-Body">
    <w:name w:val="Good Practice Guide box - Body"/>
    <w:qFormat/>
    <w:rsid w:val="00647524"/>
    <w:pPr>
      <w:spacing w:before="120" w:after="120" w:line="312" w:lineRule="auto"/>
    </w:pPr>
    <w:rPr>
      <w:color w:val="404040" w:themeColor="text1" w:themeTint="BF"/>
      <w:sz w:val="18"/>
      <w:szCs w:val="24"/>
    </w:rPr>
  </w:style>
  <w:style w:type="character" w:customStyle="1" w:styleId="BodyText-nospacingChar">
    <w:name w:val="Body Text - no spacing Char"/>
    <w:link w:val="BodyText-nospacing"/>
    <w:uiPriority w:val="99"/>
    <w:rsid w:val="00E46172"/>
    <w:rPr>
      <w:sz w:val="22"/>
    </w:rPr>
  </w:style>
  <w:style w:type="character" w:customStyle="1" w:styleId="Headings-BoldonlyChar">
    <w:name w:val="Headings - Bold only Char"/>
    <w:link w:val="Headings-Boldonly"/>
    <w:uiPriority w:val="99"/>
    <w:semiHidden/>
    <w:rsid w:val="00E46172"/>
    <w:rPr>
      <w:b/>
      <w:sz w:val="22"/>
    </w:rPr>
  </w:style>
  <w:style w:type="paragraph" w:customStyle="1" w:styleId="Titleofguide">
    <w:name w:val="Title of guide"/>
    <w:basedOn w:val="Titlepagetitle"/>
    <w:qFormat/>
    <w:rsid w:val="00AE2CAD"/>
    <w:pPr>
      <w:spacing w:after="240" w:line="240" w:lineRule="auto"/>
    </w:pPr>
    <w:rPr>
      <w:sz w:val="40"/>
      <w:szCs w:val="40"/>
    </w:rPr>
  </w:style>
  <w:style w:type="paragraph" w:customStyle="1" w:styleId="Title-GulangaGoodPracticeGuide">
    <w:name w:val="Title - Gulanga Good Practice Guide"/>
    <w:qFormat/>
    <w:rsid w:val="008F55E5"/>
    <w:pPr>
      <w:spacing w:before="120" w:after="120"/>
      <w:jc w:val="center"/>
    </w:pPr>
    <w:rPr>
      <w:rFonts w:cs="Arial"/>
      <w:b/>
      <w:bCs/>
      <w:color w:val="595959" w:themeColor="text1" w:themeTint="A6"/>
      <w:kern w:val="28"/>
      <w:sz w:val="24"/>
      <w:szCs w:val="40"/>
      <w:lang w:eastAsia="en-GB"/>
    </w:rPr>
  </w:style>
  <w:style w:type="paragraph" w:customStyle="1" w:styleId="Furtherinformationandresearch">
    <w:name w:val="Further information and research"/>
    <w:basedOn w:val="BodyText"/>
    <w:qFormat/>
    <w:rsid w:val="00C447F5"/>
    <w:pPr>
      <w:keepNext/>
      <w:pBdr>
        <w:top w:val="single" w:sz="4" w:space="3" w:color="A6A6A6" w:themeColor="background1" w:themeShade="A6"/>
      </w:pBdr>
      <w:spacing w:before="60"/>
    </w:pPr>
    <w:rPr>
      <w:b/>
      <w:color w:val="595959" w:themeColor="text1" w:themeTint="A6"/>
      <w:sz w:val="24"/>
    </w:rPr>
  </w:style>
  <w:style w:type="paragraph" w:customStyle="1" w:styleId="Lastupdated">
    <w:name w:val="Last updated"/>
    <w:qFormat/>
    <w:rsid w:val="00AE2CAD"/>
    <w:pPr>
      <w:spacing w:after="360"/>
      <w:jc w:val="center"/>
    </w:pPr>
    <w:rPr>
      <w:rFonts w:cs="Arial"/>
      <w:bCs/>
      <w:color w:val="595959" w:themeColor="text1" w:themeTint="A6"/>
      <w:kern w:val="28"/>
      <w:sz w:val="18"/>
      <w:szCs w:val="40"/>
      <w:lang w:eastAsia="en-GB"/>
    </w:rPr>
  </w:style>
  <w:style w:type="character" w:styleId="UnresolvedMention">
    <w:name w:val="Unresolved Mention"/>
    <w:basedOn w:val="DefaultParagraphFont"/>
    <w:uiPriority w:val="99"/>
    <w:semiHidden/>
    <w:unhideWhenUsed/>
    <w:rsid w:val="00752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876196">
      <w:marLeft w:val="0"/>
      <w:marRight w:val="0"/>
      <w:marTop w:val="0"/>
      <w:marBottom w:val="0"/>
      <w:divBdr>
        <w:top w:val="none" w:sz="0" w:space="0" w:color="auto"/>
        <w:left w:val="none" w:sz="0" w:space="0" w:color="auto"/>
        <w:bottom w:val="none" w:sz="0" w:space="0" w:color="auto"/>
        <w:right w:val="none" w:sz="0" w:space="0" w:color="auto"/>
      </w:divBdr>
    </w:div>
    <w:div w:id="1583876197">
      <w:marLeft w:val="0"/>
      <w:marRight w:val="0"/>
      <w:marTop w:val="0"/>
      <w:marBottom w:val="0"/>
      <w:divBdr>
        <w:top w:val="none" w:sz="0" w:space="0" w:color="auto"/>
        <w:left w:val="none" w:sz="0" w:space="0" w:color="auto"/>
        <w:bottom w:val="none" w:sz="0" w:space="0" w:color="auto"/>
        <w:right w:val="none" w:sz="0" w:space="0" w:color="auto"/>
      </w:divBdr>
    </w:div>
    <w:div w:id="1640039503">
      <w:bodyDiv w:val="1"/>
      <w:marLeft w:val="0"/>
      <w:marRight w:val="0"/>
      <w:marTop w:val="0"/>
      <w:marBottom w:val="0"/>
      <w:divBdr>
        <w:top w:val="none" w:sz="0" w:space="0" w:color="auto"/>
        <w:left w:val="none" w:sz="0" w:space="0" w:color="auto"/>
        <w:bottom w:val="none" w:sz="0" w:space="0" w:color="auto"/>
        <w:right w:val="none" w:sz="0" w:space="0" w:color="auto"/>
      </w:divBdr>
      <w:divsChild>
        <w:div w:id="619603791">
          <w:marLeft w:val="0"/>
          <w:marRight w:val="0"/>
          <w:marTop w:val="0"/>
          <w:marBottom w:val="0"/>
          <w:divBdr>
            <w:top w:val="none" w:sz="0" w:space="0" w:color="auto"/>
            <w:left w:val="none" w:sz="0" w:space="0" w:color="auto"/>
            <w:bottom w:val="none" w:sz="0" w:space="0" w:color="auto"/>
            <w:right w:val="none" w:sz="0" w:space="0" w:color="auto"/>
          </w:divBdr>
        </w:div>
      </w:divsChild>
    </w:div>
    <w:div w:id="20981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ulanga@actcoss.org.au" TargetMode="External"/><Relationship Id="rId18" Type="http://schemas.openxmlformats.org/officeDocument/2006/relationships/hyperlink" Target="https://humanrights.gov.au/quick-guide/1204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hareourpride.reconciliation.org.au/sections/first-australians/" TargetMode="External"/><Relationship Id="rId2" Type="http://schemas.openxmlformats.org/officeDocument/2006/relationships/customXml" Target="../customXml/item2.xml"/><Relationship Id="rId16" Type="http://schemas.openxmlformats.org/officeDocument/2006/relationships/hyperlink" Target="https://alc.org.au/confirmation-of-aboriginalit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https://aiatsis.gov.au/explore/articles/aiatsis-map-indigenous-australia"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iatsis.gov.au/research/finding-your-family/before-you-start/proof-aboriginality"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20TM\TPL%20Gulanga\TPL%20Gulanga%20Good%20Practice%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1" ma:contentTypeDescription="Create a new document." ma:contentTypeScope="" ma:versionID="6285d636612495a0db179616abb12206">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d0ffd20d01e2486bd6b61c769a060348"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2ACEAF-5E14-4889-A89B-7A82609DD434}">
  <ds:schemaRefs>
    <ds:schemaRef ds:uri="ef2741e4-cc31-428c-aca2-d2da616e4ed0"/>
    <ds:schemaRef ds:uri="http://purl.org/dc/elements/1.1/"/>
    <ds:schemaRef ds:uri="http://schemas.microsoft.com/office/2006/documentManagement/types"/>
    <ds:schemaRef ds:uri="32918964-d11d-4bda-ba04-9b8184f6a17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DEF6CD7-8143-436B-A02D-B84BDD634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72110-3B57-40B5-A42E-A0189EEF8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TPL Gulanga Good Practice Guide.dotx</Template>
  <TotalTime>8</TotalTime>
  <Pages>3</Pages>
  <Words>792</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vt:lpstr>
    </vt:vector>
  </TitlesOfParts>
  <Company>ACT Council of Social Service</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Gulanga Good Practice Guide: ‘Confirmation of Aboriginal Identity’ Form</dc:title>
  <dc:creator/>
  <cp:lastModifiedBy>Suzanne Richardson</cp:lastModifiedBy>
  <cp:revision>8</cp:revision>
  <cp:lastPrinted>2016-12-21T00:36:00Z</cp:lastPrinted>
  <dcterms:created xsi:type="dcterms:W3CDTF">2020-08-14T05:33:00Z</dcterms:created>
  <dcterms:modified xsi:type="dcterms:W3CDTF">2020-08-21T05:09:00Z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325000</vt:r8>
  </property>
  <property fmtid="{D5CDD505-2E9C-101B-9397-08002B2CF9AE}" pid="3" name="ContentTypeId">
    <vt:lpwstr>0x010100A393A2617EF7DB41893826E3ECAAB324</vt:lpwstr>
  </property>
</Properties>
</file>