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56A4" w14:textId="12237C5C" w:rsidR="00C27914" w:rsidRDefault="00C27914" w:rsidP="00804F45">
      <w:pPr>
        <w:spacing w:line="276" w:lineRule="auto"/>
      </w:pPr>
      <w:r>
        <w:t xml:space="preserve">This communique is sent on behalf of the Industry Strategy Steering Group (ISSG) to keep you – the ACT community sector informed about key issues discussed and current work in progress. </w:t>
      </w:r>
    </w:p>
    <w:p w14:paraId="696540BA" w14:textId="7054E14A" w:rsidR="00420B6D" w:rsidRPr="00A171CC" w:rsidRDefault="00420B6D" w:rsidP="00804F45">
      <w:pPr>
        <w:spacing w:line="276" w:lineRule="auto"/>
      </w:pPr>
      <w:r w:rsidRPr="58763401">
        <w:rPr>
          <w:rStyle w:val="eop"/>
          <w:rFonts w:ascii="Calibri" w:hAnsi="Calibri" w:cs="Calibri"/>
        </w:rPr>
        <w:t xml:space="preserve">The ISSG meeting on </w:t>
      </w:r>
      <w:r w:rsidR="00D17D3A">
        <w:rPr>
          <w:rStyle w:val="eop"/>
          <w:rFonts w:ascii="Calibri" w:hAnsi="Calibri" w:cs="Calibri"/>
        </w:rPr>
        <w:t>24 August</w:t>
      </w:r>
      <w:r w:rsidRPr="58763401">
        <w:rPr>
          <w:rStyle w:val="eop"/>
          <w:rFonts w:ascii="Calibri" w:hAnsi="Calibri" w:cs="Calibri"/>
        </w:rPr>
        <w:t xml:space="preserve"> 2022 </w:t>
      </w:r>
      <w:r w:rsidR="003A44D1" w:rsidRPr="58763401">
        <w:rPr>
          <w:rStyle w:val="eop"/>
          <w:rFonts w:ascii="Calibri" w:hAnsi="Calibri" w:cs="Calibri"/>
        </w:rPr>
        <w:t>was</w:t>
      </w:r>
      <w:r w:rsidRPr="58763401">
        <w:rPr>
          <w:rStyle w:val="eop"/>
          <w:rFonts w:ascii="Calibri" w:hAnsi="Calibri" w:cs="Calibri"/>
        </w:rPr>
        <w:t xml:space="preserve"> provided with an update on </w:t>
      </w:r>
      <w:r w:rsidRPr="58763401">
        <w:rPr>
          <w:rStyle w:val="eop"/>
          <w:rFonts w:ascii="Calibri" w:hAnsi="Calibri" w:cs="Calibri"/>
          <w:b/>
          <w:bCs/>
        </w:rPr>
        <w:t>Commissioning</w:t>
      </w:r>
      <w:r w:rsidR="00D17D3A">
        <w:rPr>
          <w:rStyle w:val="eop"/>
          <w:rFonts w:ascii="Calibri" w:hAnsi="Calibri" w:cs="Calibri"/>
          <w:b/>
          <w:bCs/>
        </w:rPr>
        <w:t xml:space="preserve"> </w:t>
      </w:r>
      <w:r w:rsidR="009C0F0A" w:rsidRPr="58763401">
        <w:rPr>
          <w:rStyle w:val="eop"/>
          <w:rFonts w:ascii="Calibri" w:hAnsi="Calibri" w:cs="Calibri"/>
        </w:rPr>
        <w:t>and</w:t>
      </w:r>
      <w:r w:rsidRPr="58763401">
        <w:rPr>
          <w:rStyle w:val="eop"/>
          <w:rFonts w:ascii="Calibri" w:hAnsi="Calibri" w:cs="Calibri"/>
        </w:rPr>
        <w:t xml:space="preserve"> </w:t>
      </w:r>
      <w:r w:rsidR="00D17D3A">
        <w:rPr>
          <w:rStyle w:val="eop"/>
          <w:rFonts w:ascii="Calibri" w:hAnsi="Calibri" w:cs="Calibri"/>
        </w:rPr>
        <w:t xml:space="preserve">discussed progress in </w:t>
      </w:r>
      <w:r w:rsidR="00A171CC" w:rsidRPr="58763401">
        <w:rPr>
          <w:rStyle w:val="eop"/>
          <w:rFonts w:ascii="Calibri" w:hAnsi="Calibri" w:cs="Calibri"/>
        </w:rPr>
        <w:t xml:space="preserve">the </w:t>
      </w:r>
      <w:r w:rsidR="00A171CC" w:rsidRPr="58763401">
        <w:rPr>
          <w:rStyle w:val="eop"/>
          <w:rFonts w:ascii="Calibri" w:hAnsi="Calibri" w:cs="Calibri"/>
          <w:b/>
          <w:bCs/>
        </w:rPr>
        <w:t>Monitoring and Evaluation Capacity Building Project</w:t>
      </w:r>
      <w:r w:rsidR="003A44D1" w:rsidRPr="58763401">
        <w:rPr>
          <w:rStyle w:val="eop"/>
          <w:rFonts w:ascii="Calibri" w:hAnsi="Calibri" w:cs="Calibri"/>
        </w:rPr>
        <w:t>.</w:t>
      </w:r>
    </w:p>
    <w:p w14:paraId="5BD40D6B" w14:textId="249CC7A5" w:rsidR="000728E3" w:rsidRPr="00804F45" w:rsidRDefault="00F60C5D" w:rsidP="0782D617">
      <w:pPr>
        <w:spacing w:line="276" w:lineRule="auto"/>
        <w:rPr>
          <w:rStyle w:val="eop"/>
        </w:rPr>
      </w:pPr>
      <w:r w:rsidRPr="0782D617">
        <w:rPr>
          <w:rStyle w:val="eop"/>
        </w:rPr>
        <w:t>CSD</w:t>
      </w:r>
      <w:r w:rsidR="00BA70F4" w:rsidRPr="0782D617">
        <w:rPr>
          <w:rStyle w:val="eop"/>
        </w:rPr>
        <w:t>’s</w:t>
      </w:r>
      <w:r w:rsidRPr="0782D617">
        <w:rPr>
          <w:rStyle w:val="eop"/>
        </w:rPr>
        <w:t xml:space="preserve"> </w:t>
      </w:r>
      <w:r w:rsidR="00814F75" w:rsidRPr="0782D617">
        <w:rPr>
          <w:rStyle w:val="eop"/>
          <w:b/>
          <w:bCs/>
        </w:rPr>
        <w:t>commissioning</w:t>
      </w:r>
      <w:r w:rsidR="003A44D1" w:rsidRPr="0782D617">
        <w:rPr>
          <w:rStyle w:val="eop"/>
        </w:rPr>
        <w:t xml:space="preserve"> </w:t>
      </w:r>
      <w:r w:rsidR="00BA70F4" w:rsidRPr="0782D617">
        <w:rPr>
          <w:rStyle w:val="eop"/>
        </w:rPr>
        <w:t xml:space="preserve">update </w:t>
      </w:r>
      <w:r w:rsidR="003A44D1" w:rsidRPr="0782D617">
        <w:rPr>
          <w:rStyle w:val="eop"/>
        </w:rPr>
        <w:t xml:space="preserve">noted </w:t>
      </w:r>
      <w:r w:rsidR="00827C17" w:rsidRPr="0782D617">
        <w:rPr>
          <w:rStyle w:val="eop"/>
        </w:rPr>
        <w:t xml:space="preserve">the </w:t>
      </w:r>
      <w:r w:rsidR="001D7DB9" w:rsidRPr="0782D617">
        <w:rPr>
          <w:rStyle w:val="eop"/>
        </w:rPr>
        <w:t xml:space="preserve">Refresh of the </w:t>
      </w:r>
      <w:hyperlink r:id="rId10">
        <w:r w:rsidR="00827C17" w:rsidRPr="0782D617">
          <w:rPr>
            <w:rStyle w:val="Hyperlink"/>
          </w:rPr>
          <w:t>ACT Commissioning Roadmap</w:t>
        </w:r>
      </w:hyperlink>
      <w:r w:rsidR="00827C17" w:rsidRPr="0782D617">
        <w:t xml:space="preserve">, </w:t>
      </w:r>
      <w:r w:rsidR="001D7DB9" w:rsidRPr="0782D617">
        <w:t xml:space="preserve">has commenced with a Sounding Board reference group to provide input from across the sector. </w:t>
      </w:r>
      <w:r w:rsidR="001C239F" w:rsidRPr="0782D617">
        <w:t>ACTCOSS</w:t>
      </w:r>
      <w:r w:rsidR="001B01F9" w:rsidRPr="0782D617">
        <w:t>’</w:t>
      </w:r>
      <w:r w:rsidR="52AD5CFD" w:rsidRPr="0782D617">
        <w:t>s</w:t>
      </w:r>
      <w:r w:rsidR="001B01F9" w:rsidRPr="0782D617">
        <w:t xml:space="preserve"> representative on the Sounding Board is Heather Fitt, Head of Sector Capability. </w:t>
      </w:r>
      <w:r w:rsidR="00EE056A" w:rsidRPr="0782D617">
        <w:t xml:space="preserve">The Refresh will </w:t>
      </w:r>
      <w:r w:rsidR="009272AB" w:rsidRPr="0782D617">
        <w:t>articulate commissioning plans for the sector to 2024</w:t>
      </w:r>
      <w:r w:rsidR="00CF1637" w:rsidRPr="0782D617">
        <w:t xml:space="preserve"> and is expected to be released in November 2022, pending Ministerial approval. </w:t>
      </w:r>
    </w:p>
    <w:p w14:paraId="5FD7D995" w14:textId="482354C1" w:rsidR="00A97189" w:rsidRDefault="00351D9C" w:rsidP="00804F45">
      <w:pPr>
        <w:spacing w:line="276" w:lineRule="auto"/>
        <w:rPr>
          <w:rStyle w:val="eop"/>
          <w:rFonts w:ascii="Calibri" w:hAnsi="Calibri" w:cs="Calibri"/>
        </w:rPr>
      </w:pPr>
      <w:r w:rsidRPr="0782D617">
        <w:rPr>
          <w:rStyle w:val="eop"/>
          <w:rFonts w:ascii="Calibri" w:hAnsi="Calibri" w:cs="Calibri"/>
        </w:rPr>
        <w:t xml:space="preserve">ACTCOSS has been progressing </w:t>
      </w:r>
      <w:r w:rsidR="000728E3" w:rsidRPr="0782D617">
        <w:rPr>
          <w:rStyle w:val="eop"/>
          <w:rFonts w:ascii="Calibri" w:hAnsi="Calibri" w:cs="Calibri"/>
        </w:rPr>
        <w:t xml:space="preserve">the </w:t>
      </w:r>
      <w:r w:rsidR="00AF3F15" w:rsidRPr="0782D617">
        <w:rPr>
          <w:rStyle w:val="eop"/>
          <w:rFonts w:ascii="Calibri" w:hAnsi="Calibri" w:cs="Calibri"/>
          <w:b/>
          <w:bCs/>
        </w:rPr>
        <w:t>Monitoring and Evaluation Capacity Building Project</w:t>
      </w:r>
      <w:r w:rsidRPr="0782D617">
        <w:rPr>
          <w:rStyle w:val="eop"/>
          <w:rFonts w:ascii="Calibri" w:hAnsi="Calibri" w:cs="Calibri"/>
        </w:rPr>
        <w:t xml:space="preserve"> with a </w:t>
      </w:r>
      <w:r w:rsidR="00EB78F1" w:rsidRPr="0782D617">
        <w:rPr>
          <w:rStyle w:val="eop"/>
          <w:rFonts w:ascii="Calibri" w:hAnsi="Calibri" w:cs="Calibri"/>
        </w:rPr>
        <w:t xml:space="preserve">training </w:t>
      </w:r>
      <w:r w:rsidRPr="0782D617">
        <w:rPr>
          <w:rStyle w:val="eop"/>
          <w:rFonts w:ascii="Calibri" w:hAnsi="Calibri" w:cs="Calibri"/>
        </w:rPr>
        <w:t>survey</w:t>
      </w:r>
      <w:r w:rsidR="00AF3F15" w:rsidRPr="0782D617">
        <w:rPr>
          <w:rStyle w:val="eop"/>
          <w:rFonts w:ascii="Calibri" w:hAnsi="Calibri" w:cs="Calibri"/>
        </w:rPr>
        <w:t xml:space="preserve">. </w:t>
      </w:r>
      <w:r w:rsidR="00EB78F1" w:rsidRPr="0782D617">
        <w:rPr>
          <w:rStyle w:val="eop"/>
          <w:rFonts w:ascii="Calibri" w:hAnsi="Calibri" w:cs="Calibri"/>
        </w:rPr>
        <w:t>Monitoring and Evaluation is one key capabilit</w:t>
      </w:r>
      <w:r w:rsidR="5F52FBEF" w:rsidRPr="0782D617">
        <w:rPr>
          <w:rStyle w:val="eop"/>
          <w:rFonts w:ascii="Calibri" w:hAnsi="Calibri" w:cs="Calibri"/>
        </w:rPr>
        <w:t>y</w:t>
      </w:r>
      <w:r w:rsidR="00EB78F1" w:rsidRPr="0782D617">
        <w:rPr>
          <w:rStyle w:val="eop"/>
          <w:rFonts w:ascii="Calibri" w:hAnsi="Calibri" w:cs="Calibri"/>
        </w:rPr>
        <w:t xml:space="preserve"> </w:t>
      </w:r>
      <w:r w:rsidR="009B1457" w:rsidRPr="0782D617">
        <w:rPr>
          <w:rStyle w:val="eop"/>
          <w:rFonts w:ascii="Calibri" w:hAnsi="Calibri" w:cs="Calibri"/>
        </w:rPr>
        <w:t xml:space="preserve">for </w:t>
      </w:r>
      <w:r w:rsidR="00EB78F1" w:rsidRPr="0782D617">
        <w:rPr>
          <w:rStyle w:val="eop"/>
          <w:rFonts w:ascii="Calibri" w:hAnsi="Calibri" w:cs="Calibri"/>
        </w:rPr>
        <w:t xml:space="preserve">which </w:t>
      </w:r>
      <w:r w:rsidR="009B1457" w:rsidRPr="0782D617">
        <w:rPr>
          <w:rStyle w:val="eop"/>
          <w:rFonts w:ascii="Calibri" w:hAnsi="Calibri" w:cs="Calibri"/>
        </w:rPr>
        <w:t xml:space="preserve">ACTCOSS will develop a training program. ACTCOSS </w:t>
      </w:r>
      <w:r w:rsidR="005100A8" w:rsidRPr="0782D617">
        <w:rPr>
          <w:rStyle w:val="eop"/>
          <w:rFonts w:ascii="Calibri" w:hAnsi="Calibri" w:cs="Calibri"/>
        </w:rPr>
        <w:t xml:space="preserve">is keen to connect the </w:t>
      </w:r>
      <w:r w:rsidR="00F17408" w:rsidRPr="0782D617">
        <w:rPr>
          <w:rStyle w:val="eop"/>
          <w:rFonts w:ascii="Calibri" w:hAnsi="Calibri" w:cs="Calibri"/>
        </w:rPr>
        <w:t xml:space="preserve">Project </w:t>
      </w:r>
      <w:r w:rsidR="005100A8" w:rsidRPr="0782D617">
        <w:rPr>
          <w:rStyle w:val="eop"/>
          <w:rFonts w:ascii="Calibri" w:hAnsi="Calibri" w:cs="Calibri"/>
        </w:rPr>
        <w:t>with the ACT Government’s Evaluation Capacity Building team</w:t>
      </w:r>
      <w:r w:rsidR="00F17408" w:rsidRPr="0782D617">
        <w:rPr>
          <w:rStyle w:val="eop"/>
          <w:rFonts w:ascii="Calibri" w:hAnsi="Calibri" w:cs="Calibri"/>
        </w:rPr>
        <w:t xml:space="preserve"> to build collaboration and shared understanding</w:t>
      </w:r>
      <w:r w:rsidR="00540ACD" w:rsidRPr="0782D617">
        <w:rPr>
          <w:rStyle w:val="eop"/>
          <w:rFonts w:ascii="Calibri" w:hAnsi="Calibri" w:cs="Calibri"/>
        </w:rPr>
        <w:t xml:space="preserve">. </w:t>
      </w:r>
      <w:r w:rsidR="00785EA6" w:rsidRPr="0782D617">
        <w:rPr>
          <w:rStyle w:val="eop"/>
          <w:rFonts w:ascii="Calibri" w:hAnsi="Calibri" w:cs="Calibri"/>
        </w:rPr>
        <w:t xml:space="preserve">The meeting </w:t>
      </w:r>
      <w:r w:rsidR="000601F9" w:rsidRPr="0782D617">
        <w:rPr>
          <w:rStyle w:val="eop"/>
          <w:rFonts w:ascii="Calibri" w:hAnsi="Calibri" w:cs="Calibri"/>
        </w:rPr>
        <w:t xml:space="preserve">also </w:t>
      </w:r>
      <w:r w:rsidR="00785EA6" w:rsidRPr="0782D617">
        <w:rPr>
          <w:rStyle w:val="eop"/>
          <w:rFonts w:ascii="Calibri" w:hAnsi="Calibri" w:cs="Calibri"/>
        </w:rPr>
        <w:t xml:space="preserve">discussed the importance of linking monitoring and evaluation </w:t>
      </w:r>
      <w:r w:rsidR="000601F9" w:rsidRPr="0782D617">
        <w:rPr>
          <w:rStyle w:val="eop"/>
          <w:rFonts w:ascii="Calibri" w:hAnsi="Calibri" w:cs="Calibri"/>
        </w:rPr>
        <w:t xml:space="preserve">considerations </w:t>
      </w:r>
      <w:r w:rsidR="00785EA6" w:rsidRPr="0782D617">
        <w:rPr>
          <w:rStyle w:val="eop"/>
          <w:rFonts w:ascii="Calibri" w:hAnsi="Calibri" w:cs="Calibri"/>
        </w:rPr>
        <w:t>with the ACT Wellbeing Framework</w:t>
      </w:r>
      <w:r w:rsidR="0079116F" w:rsidRPr="0782D617">
        <w:rPr>
          <w:rStyle w:val="eop"/>
          <w:rFonts w:ascii="Calibri" w:hAnsi="Calibri" w:cs="Calibri"/>
        </w:rPr>
        <w:t>. ACTCOSS will invite</w:t>
      </w:r>
      <w:r w:rsidR="00785EA6" w:rsidRPr="0782D617">
        <w:rPr>
          <w:rStyle w:val="eop"/>
          <w:rFonts w:ascii="Calibri" w:hAnsi="Calibri" w:cs="Calibri"/>
        </w:rPr>
        <w:t xml:space="preserve"> the Wellbeing Framework </w:t>
      </w:r>
      <w:r w:rsidR="0079116F" w:rsidRPr="0782D617">
        <w:rPr>
          <w:rStyle w:val="eop"/>
          <w:rFonts w:ascii="Calibri" w:hAnsi="Calibri" w:cs="Calibri"/>
        </w:rPr>
        <w:t>team to present to the next meeting and more broadly to the sector</w:t>
      </w:r>
      <w:r w:rsidR="00AF46AD" w:rsidRPr="0782D617">
        <w:rPr>
          <w:rStyle w:val="eop"/>
          <w:rFonts w:ascii="Calibri" w:hAnsi="Calibri" w:cs="Calibri"/>
        </w:rPr>
        <w:t>, building on conversations that were held in April as part of budget submission discussions.</w:t>
      </w:r>
      <w:r w:rsidR="0079116F" w:rsidRPr="0782D617">
        <w:rPr>
          <w:rStyle w:val="eop"/>
          <w:rFonts w:ascii="Calibri" w:hAnsi="Calibri" w:cs="Calibri"/>
        </w:rPr>
        <w:t xml:space="preserve"> </w:t>
      </w:r>
    </w:p>
    <w:p w14:paraId="24A093DB" w14:textId="3CC1687E" w:rsidR="000601F9" w:rsidRPr="00D35AE0" w:rsidRDefault="009B4C3F" w:rsidP="00D35AE0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An update of the 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 xml:space="preserve">Project </w:t>
      </w:r>
      <w:r>
        <w:rPr>
          <w:rStyle w:val="eop"/>
          <w:rFonts w:ascii="Calibri" w:hAnsi="Calibri" w:cs="Calibri"/>
          <w:sz w:val="22"/>
          <w:szCs w:val="22"/>
        </w:rPr>
        <w:t>will be presented to the JCGRG meeting on 3 November 2022 and t</w:t>
      </w:r>
      <w:r w:rsidR="00CE3176">
        <w:rPr>
          <w:rStyle w:val="eop"/>
          <w:rFonts w:ascii="Calibri" w:hAnsi="Calibri" w:cs="Calibri"/>
          <w:sz w:val="22"/>
          <w:szCs w:val="22"/>
        </w:rPr>
        <w:t xml:space="preserve">he ISSG will next meet </w:t>
      </w:r>
      <w:r>
        <w:rPr>
          <w:rStyle w:val="eop"/>
          <w:rFonts w:ascii="Calibri" w:hAnsi="Calibri" w:cs="Calibri"/>
          <w:sz w:val="22"/>
          <w:szCs w:val="22"/>
        </w:rPr>
        <w:t>early in 2023</w:t>
      </w:r>
      <w:r w:rsidR="00785EA6">
        <w:rPr>
          <w:rStyle w:val="eop"/>
          <w:rFonts w:ascii="Calibri" w:hAnsi="Calibri" w:cs="Calibri"/>
          <w:sz w:val="22"/>
          <w:szCs w:val="22"/>
        </w:rPr>
        <w:t xml:space="preserve"> (dates tbc)</w:t>
      </w:r>
      <w:r w:rsidR="003E68B5">
        <w:rPr>
          <w:rStyle w:val="eop"/>
          <w:rFonts w:ascii="Calibri" w:hAnsi="Calibri" w:cs="Calibri"/>
          <w:sz w:val="22"/>
          <w:szCs w:val="22"/>
        </w:rPr>
        <w:t>.</w:t>
      </w:r>
    </w:p>
    <w:p w14:paraId="543D4FD5" w14:textId="7780D60C" w:rsidR="00420B6D" w:rsidRPr="002650F4" w:rsidRDefault="00420B6D" w:rsidP="00D35AE0">
      <w:pPr>
        <w:spacing w:before="240"/>
        <w:rPr>
          <w:b/>
          <w:bCs/>
        </w:rPr>
      </w:pPr>
      <w:r w:rsidRPr="002650F4">
        <w:rPr>
          <w:b/>
          <w:bCs/>
        </w:rPr>
        <w:t>About the ISSG</w:t>
      </w:r>
    </w:p>
    <w:p w14:paraId="77E76FB2" w14:textId="2A65A625" w:rsidR="00117238" w:rsidRDefault="00420B6D" w:rsidP="00420B6D">
      <w:r>
        <w:t xml:space="preserve">The ISSG monitors the implementation of the ACT Community Services </w:t>
      </w:r>
      <w:hyperlink r:id="rId11" w:history="1">
        <w:r w:rsidRPr="0003627A">
          <w:rPr>
            <w:rStyle w:val="Hyperlink"/>
            <w:rFonts w:ascii="Calibri" w:hAnsi="Calibri" w:cs="Calibri"/>
          </w:rPr>
          <w:t>Industry Strategy 2016</w:t>
        </w:r>
        <w:r>
          <w:rPr>
            <w:rStyle w:val="Hyperlink"/>
            <w:rFonts w:ascii="Calibri" w:hAnsi="Calibri" w:cs="Calibri"/>
          </w:rPr>
          <w:t> </w:t>
        </w:r>
        <w:r w:rsidRPr="0003627A">
          <w:rPr>
            <w:rStyle w:val="Hyperlink"/>
            <w:rFonts w:ascii="Calibri" w:hAnsi="Calibri" w:cs="Calibri"/>
          </w:rPr>
          <w:t>-</w:t>
        </w:r>
        <w:r>
          <w:rPr>
            <w:rStyle w:val="Hyperlink"/>
            <w:rFonts w:ascii="Calibri" w:hAnsi="Calibri" w:cs="Calibri"/>
          </w:rPr>
          <w:t> </w:t>
        </w:r>
        <w:r w:rsidRPr="0003627A">
          <w:rPr>
            <w:rStyle w:val="Hyperlink"/>
            <w:rFonts w:ascii="Calibri" w:hAnsi="Calibri" w:cs="Calibri"/>
          </w:rPr>
          <w:t>2026</w:t>
        </w:r>
      </w:hyperlink>
      <w:r>
        <w:t xml:space="preserve"> (the Industry Strategy). The Industry Strategy sets a 10-year vision for the ACT community services industry and identifies priority areas for response and outcomes to be achieved. The ACT Council of Social Service (ACTCOSS) chairs the ISSG.</w:t>
      </w:r>
      <w:r w:rsidR="001133E5">
        <w:t xml:space="preserve"> </w:t>
      </w:r>
      <w:r>
        <w:t xml:space="preserve">The Steering Group is a working group of the </w:t>
      </w:r>
      <w:hyperlink r:id="rId12" w:history="1">
        <w:r w:rsidRPr="00BA4C88">
          <w:rPr>
            <w:rStyle w:val="Hyperlink"/>
          </w:rPr>
          <w:t>Joint Community Government Reference Group (JCGRG)</w:t>
        </w:r>
      </w:hyperlink>
      <w:r>
        <w:t>. The JCGRG is a consultative forum focused on progressing social and sustainability issues impacting the Canberra community between ACT Government and the ACT community sector.</w:t>
      </w:r>
    </w:p>
    <w:p w14:paraId="4587F2DC" w14:textId="009CD733" w:rsidR="007936A3" w:rsidRDefault="007936A3" w:rsidP="00500A4E">
      <w:pPr>
        <w:pStyle w:val="paragraph"/>
        <w:keepNext/>
        <w:keepLines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D37C4E">
        <w:rPr>
          <w:rStyle w:val="eop"/>
          <w:rFonts w:ascii="Calibri" w:hAnsi="Calibri" w:cs="Calibri"/>
          <w:b/>
          <w:bCs/>
          <w:sz w:val="22"/>
          <w:szCs w:val="22"/>
        </w:rPr>
        <w:t>Current ISSG Membership</w:t>
      </w:r>
    </w:p>
    <w:p w14:paraId="35BE8C45" w14:textId="77777777" w:rsidR="00145C94" w:rsidRDefault="00145C94" w:rsidP="00145C94">
      <w:pPr>
        <w:pStyle w:val="paragraph"/>
        <w:spacing w:before="0" w:beforeAutospacing="0"/>
        <w:textAlignment w:val="baseline"/>
        <w:rPr>
          <w:rStyle w:val="eop"/>
          <w:rFonts w:ascii="Calibri" w:hAnsi="Calibri" w:cs="Calibri"/>
          <w:sz w:val="22"/>
          <w:szCs w:val="22"/>
        </w:rPr>
        <w:sectPr w:rsidR="00145C94" w:rsidSect="000601F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274" w:bottom="1440" w:left="1440" w:header="708" w:footer="708" w:gutter="0"/>
          <w:cols w:space="708"/>
          <w:docGrid w:linePitch="360"/>
        </w:sectPr>
      </w:pPr>
    </w:p>
    <w:p w14:paraId="6B19896D" w14:textId="77777777" w:rsidR="00500A4E" w:rsidRPr="00500A4E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00A4E">
        <w:rPr>
          <w:rStyle w:val="eop"/>
          <w:rFonts w:ascii="Calibri" w:hAnsi="Calibri" w:cs="Calibri"/>
          <w:sz w:val="22"/>
          <w:szCs w:val="22"/>
        </w:rPr>
        <w:t xml:space="preserve">ACT Council of Social Service – 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Emma Campbell</w:t>
      </w:r>
    </w:p>
    <w:p w14:paraId="62966F01" w14:textId="5D2E88C4" w:rsidR="00500A4E" w:rsidRPr="008039BC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039BC">
        <w:rPr>
          <w:rStyle w:val="eop"/>
          <w:rFonts w:ascii="Calibri" w:hAnsi="Calibri" w:cs="Calibri"/>
          <w:sz w:val="22"/>
          <w:szCs w:val="22"/>
        </w:rPr>
        <w:t xml:space="preserve">Chief Minister, Treasury and Economic Development Directorate, ACT Government – </w:t>
      </w:r>
      <w:r w:rsidR="007E5BAC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Andre Diaz de Aux</w:t>
      </w:r>
      <w:r w:rsidRPr="008039BC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02D6A48" w14:textId="5D41BEDD" w:rsidR="00500A4E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  <w:u w:val="single"/>
        </w:rPr>
      </w:pPr>
      <w:r w:rsidRPr="00500A4E">
        <w:rPr>
          <w:rStyle w:val="eop"/>
          <w:rFonts w:ascii="Calibri" w:hAnsi="Calibri" w:cs="Calibri"/>
          <w:sz w:val="22"/>
          <w:szCs w:val="22"/>
        </w:rPr>
        <w:t>Community Services Directorate, ACT Government –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Fiona May, Jancye</w:t>
      </w:r>
      <w:r w:rsidR="00145C94"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 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Winter</w:t>
      </w:r>
    </w:p>
    <w:p w14:paraId="6B8D22FE" w14:textId="5820335E" w:rsidR="005501B0" w:rsidRPr="005501B0" w:rsidRDefault="005501B0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501B0">
        <w:rPr>
          <w:rStyle w:val="eop"/>
          <w:rFonts w:ascii="Calibri" w:hAnsi="Calibri" w:cs="Calibri"/>
          <w:sz w:val="22"/>
          <w:szCs w:val="22"/>
        </w:rPr>
        <w:t xml:space="preserve">Education Directorate, ACT Government – </w:t>
      </w:r>
      <w:r w:rsidRPr="00986F16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Peter</w:t>
      </w:r>
      <w:r w:rsidR="00986F16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 </w:t>
      </w:r>
      <w:r w:rsidRPr="00986F16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Teo</w:t>
      </w:r>
    </w:p>
    <w:p w14:paraId="29531BBB" w14:textId="78E3D7B9" w:rsidR="00500A4E" w:rsidRPr="00764204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  <w:u w:val="single"/>
        </w:rPr>
      </w:pPr>
      <w:r w:rsidRPr="00500A4E">
        <w:rPr>
          <w:rStyle w:val="eop"/>
          <w:rFonts w:ascii="Calibri" w:hAnsi="Calibri" w:cs="Calibri"/>
          <w:sz w:val="22"/>
          <w:szCs w:val="22"/>
        </w:rPr>
        <w:t xml:space="preserve">Canberra Institute of Technology – </w:t>
      </w:r>
      <w:r w:rsidR="0019385F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Sam Mills</w:t>
      </w:r>
    </w:p>
    <w:p w14:paraId="745BAB06" w14:textId="646F8711" w:rsidR="00500A4E" w:rsidRPr="00500A4E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00A4E">
        <w:rPr>
          <w:rStyle w:val="eop"/>
          <w:rFonts w:ascii="Calibri" w:hAnsi="Calibri" w:cs="Calibri"/>
          <w:sz w:val="22"/>
          <w:szCs w:val="22"/>
        </w:rPr>
        <w:t xml:space="preserve">Mental Health Community Coalition ACT – </w:t>
      </w:r>
      <w:r w:rsidR="00A93416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Corrine Dobson</w:t>
      </w:r>
    </w:p>
    <w:p w14:paraId="7BBCFA11" w14:textId="4689864A" w:rsidR="00500A4E" w:rsidRPr="00500A4E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00A4E">
        <w:rPr>
          <w:rStyle w:val="eop"/>
          <w:rFonts w:ascii="Calibri" w:hAnsi="Calibri" w:cs="Calibri"/>
          <w:sz w:val="22"/>
          <w:szCs w:val="22"/>
        </w:rPr>
        <w:t xml:space="preserve">National Disability Services ACT – </w:t>
      </w:r>
      <w:r w:rsidR="00A93416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Jo Huxley</w:t>
      </w:r>
      <w:r w:rsidRPr="00500A4E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BD245CE" w14:textId="498A89C5" w:rsidR="00500A4E" w:rsidRPr="00500A4E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00A4E">
        <w:rPr>
          <w:rStyle w:val="eop"/>
          <w:rFonts w:ascii="Calibri" w:hAnsi="Calibri" w:cs="Calibri"/>
          <w:sz w:val="22"/>
          <w:szCs w:val="22"/>
        </w:rPr>
        <w:t xml:space="preserve">Regional Coordinator for ACT, Southern NSW, Wagga-Wagga, Boosting the Local Care Workforce </w:t>
      </w:r>
    </w:p>
    <w:p w14:paraId="6CCCAB67" w14:textId="77777777" w:rsidR="00500A4E" w:rsidRPr="00500A4E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00A4E">
        <w:rPr>
          <w:rStyle w:val="eop"/>
          <w:rFonts w:ascii="Calibri" w:hAnsi="Calibri" w:cs="Calibri"/>
          <w:sz w:val="22"/>
          <w:szCs w:val="22"/>
        </w:rPr>
        <w:t xml:space="preserve">Program, Department of Social Services, Australian Government – 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Renee Wallace</w:t>
      </w:r>
    </w:p>
    <w:p w14:paraId="02D877C5" w14:textId="7E815C0B" w:rsidR="00500A4E" w:rsidRPr="00500A4E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00A4E">
        <w:rPr>
          <w:rStyle w:val="eop"/>
          <w:rFonts w:ascii="Calibri" w:hAnsi="Calibri" w:cs="Calibri"/>
          <w:sz w:val="22"/>
          <w:szCs w:val="22"/>
        </w:rPr>
        <w:t xml:space="preserve">UnitingCare Kippax – 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Michael Nurmi</w:t>
      </w:r>
    </w:p>
    <w:p w14:paraId="45778307" w14:textId="1296B6BA" w:rsidR="00500A4E" w:rsidRPr="00500A4E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00A4E">
        <w:rPr>
          <w:rStyle w:val="eop"/>
          <w:rFonts w:ascii="Calibri" w:hAnsi="Calibri" w:cs="Calibri"/>
          <w:sz w:val="22"/>
          <w:szCs w:val="22"/>
        </w:rPr>
        <w:t xml:space="preserve">Unions ACT – 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Patrick Bates</w:t>
      </w:r>
      <w:r w:rsidRPr="00500A4E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4EA81CF" w14:textId="24F20F4D" w:rsidR="00500A4E" w:rsidRPr="00500A4E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00A4E">
        <w:rPr>
          <w:rStyle w:val="eop"/>
          <w:rFonts w:ascii="Calibri" w:hAnsi="Calibri" w:cs="Calibri"/>
          <w:sz w:val="22"/>
          <w:szCs w:val="22"/>
        </w:rPr>
        <w:t xml:space="preserve">Volunteering ACT – 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Jean Giese</w:t>
      </w:r>
      <w:r w:rsidRPr="00500A4E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A4F0175" w14:textId="16BFB0F3" w:rsidR="00D37C4E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00A4E">
        <w:rPr>
          <w:rStyle w:val="eop"/>
          <w:rFonts w:ascii="Calibri" w:hAnsi="Calibri" w:cs="Calibri"/>
          <w:sz w:val="22"/>
          <w:szCs w:val="22"/>
        </w:rPr>
        <w:t xml:space="preserve">Youth Coalition of the ACT 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</w:rPr>
        <w:t>–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 xml:space="preserve"> Justin Barker</w:t>
      </w:r>
    </w:p>
    <w:p w14:paraId="2B0C045D" w14:textId="77777777" w:rsidR="00372D52" w:rsidRDefault="00372D52" w:rsidP="007936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A180E1A" w14:textId="4A0B3563" w:rsidR="00372D52" w:rsidRDefault="00372D52" w:rsidP="007936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  <w:sectPr w:rsidR="00372D52" w:rsidSect="00D35AE0">
          <w:type w:val="continuous"/>
          <w:pgSz w:w="11906" w:h="16838"/>
          <w:pgMar w:top="1440" w:right="1274" w:bottom="567" w:left="1440" w:header="708" w:footer="708" w:gutter="0"/>
          <w:cols w:num="2" w:space="164"/>
          <w:docGrid w:linePitch="360"/>
        </w:sectPr>
      </w:pPr>
    </w:p>
    <w:p w14:paraId="2701130B" w14:textId="18A39131" w:rsidR="003A629E" w:rsidRDefault="007A474E" w:rsidP="000601F9">
      <w:pPr>
        <w:pStyle w:val="paragraph"/>
        <w:spacing w:before="24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A474E">
        <w:rPr>
          <w:rStyle w:val="eop"/>
          <w:rFonts w:ascii="Calibri" w:hAnsi="Calibri" w:cs="Calibri"/>
          <w:sz w:val="22"/>
          <w:szCs w:val="22"/>
        </w:rPr>
        <w:t>Please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D37C4E">
        <w:rPr>
          <w:rStyle w:val="eop"/>
          <w:rFonts w:ascii="Calibri" w:hAnsi="Calibri" w:cs="Calibri"/>
          <w:sz w:val="22"/>
          <w:szCs w:val="22"/>
        </w:rPr>
        <w:t xml:space="preserve">contact the ISSG Secretariat </w:t>
      </w:r>
      <w:r>
        <w:rPr>
          <w:rStyle w:val="eop"/>
          <w:rFonts w:ascii="Calibri" w:hAnsi="Calibri" w:cs="Calibri"/>
          <w:sz w:val="22"/>
          <w:szCs w:val="22"/>
        </w:rPr>
        <w:t xml:space="preserve">for more information </w:t>
      </w:r>
      <w:r w:rsidR="00D37C4E">
        <w:rPr>
          <w:rStyle w:val="eop"/>
          <w:rFonts w:ascii="Calibri" w:hAnsi="Calibri" w:cs="Calibri"/>
          <w:sz w:val="22"/>
          <w:szCs w:val="22"/>
        </w:rPr>
        <w:t>on 02 6202 7200 or by email:  JCGRG@actcoss.org.au</w:t>
      </w:r>
    </w:p>
    <w:sectPr w:rsidR="003A629E" w:rsidSect="000601F9">
      <w:type w:val="continuous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DD69" w14:textId="77777777" w:rsidR="00594D67" w:rsidRDefault="00594D67" w:rsidP="00D35AE0">
      <w:pPr>
        <w:spacing w:after="0" w:line="240" w:lineRule="auto"/>
      </w:pPr>
      <w:r>
        <w:separator/>
      </w:r>
    </w:p>
  </w:endnote>
  <w:endnote w:type="continuationSeparator" w:id="0">
    <w:p w14:paraId="7D62D8C2" w14:textId="77777777" w:rsidR="00594D67" w:rsidRDefault="00594D67" w:rsidP="00D3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E30E" w14:textId="77777777" w:rsidR="00D35AE0" w:rsidRDefault="00D35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5CB6" w14:textId="77777777" w:rsidR="00D35AE0" w:rsidRDefault="00D35A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25D2" w14:textId="77777777" w:rsidR="00D35AE0" w:rsidRDefault="00D35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392F" w14:textId="77777777" w:rsidR="00594D67" w:rsidRDefault="00594D67" w:rsidP="00D35AE0">
      <w:pPr>
        <w:spacing w:after="0" w:line="240" w:lineRule="auto"/>
      </w:pPr>
      <w:r>
        <w:separator/>
      </w:r>
    </w:p>
  </w:footnote>
  <w:footnote w:type="continuationSeparator" w:id="0">
    <w:p w14:paraId="0EF7831F" w14:textId="77777777" w:rsidR="00594D67" w:rsidRDefault="00594D67" w:rsidP="00D3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4A61" w14:textId="77777777" w:rsidR="00D35AE0" w:rsidRDefault="00D35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8068" w14:textId="3C6603D7" w:rsidR="00D35AE0" w:rsidRPr="00D35AE0" w:rsidRDefault="00D35AE0" w:rsidP="00D35AE0">
    <w:pPr>
      <w:jc w:val="center"/>
      <w:rPr>
        <w:b/>
        <w:bCs/>
      </w:rPr>
    </w:pPr>
    <w:r w:rsidRPr="58763401">
      <w:rPr>
        <w:b/>
        <w:bCs/>
      </w:rPr>
      <w:t>Communique: Industry Strategy Steering Group Meeting – 2</w:t>
    </w:r>
    <w:r>
      <w:rPr>
        <w:b/>
        <w:bCs/>
      </w:rPr>
      <w:t xml:space="preserve">4 August </w:t>
    </w:r>
    <w:r w:rsidRPr="58763401">
      <w:rPr>
        <w:b/>
        <w:bCs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C230" w14:textId="77777777" w:rsidR="00D35AE0" w:rsidRDefault="00D35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FF6"/>
    <w:multiLevelType w:val="hybridMultilevel"/>
    <w:tmpl w:val="C4DA746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E2C10"/>
    <w:multiLevelType w:val="multilevel"/>
    <w:tmpl w:val="50E82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87941"/>
    <w:multiLevelType w:val="multilevel"/>
    <w:tmpl w:val="10E81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B4F0D"/>
    <w:multiLevelType w:val="hybridMultilevel"/>
    <w:tmpl w:val="DAEE6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756"/>
    <w:multiLevelType w:val="hybridMultilevel"/>
    <w:tmpl w:val="AAB20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80D24"/>
    <w:multiLevelType w:val="multilevel"/>
    <w:tmpl w:val="C3EE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A7A6D"/>
    <w:multiLevelType w:val="hybridMultilevel"/>
    <w:tmpl w:val="E0468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A4D56"/>
    <w:multiLevelType w:val="hybridMultilevel"/>
    <w:tmpl w:val="DAEE6D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71F07"/>
    <w:multiLevelType w:val="hybridMultilevel"/>
    <w:tmpl w:val="C4DA7468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2D139E"/>
    <w:multiLevelType w:val="hybridMultilevel"/>
    <w:tmpl w:val="7CC89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F31A1"/>
    <w:multiLevelType w:val="hybridMultilevel"/>
    <w:tmpl w:val="C4DA7468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464207"/>
    <w:multiLevelType w:val="hybridMultilevel"/>
    <w:tmpl w:val="C4DA7468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99469C"/>
    <w:multiLevelType w:val="multilevel"/>
    <w:tmpl w:val="188619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200F76"/>
    <w:multiLevelType w:val="hybridMultilevel"/>
    <w:tmpl w:val="DAEE6D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F53799"/>
    <w:multiLevelType w:val="hybridMultilevel"/>
    <w:tmpl w:val="DAEE6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332D9"/>
    <w:multiLevelType w:val="hybridMultilevel"/>
    <w:tmpl w:val="F5C05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8305C"/>
    <w:multiLevelType w:val="hybridMultilevel"/>
    <w:tmpl w:val="10DC1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72DA1"/>
    <w:multiLevelType w:val="multilevel"/>
    <w:tmpl w:val="77FC7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1665820">
    <w:abstractNumId w:val="16"/>
  </w:num>
  <w:num w:numId="2" w16cid:durableId="1343585551">
    <w:abstractNumId w:val="15"/>
  </w:num>
  <w:num w:numId="3" w16cid:durableId="145443027">
    <w:abstractNumId w:val="5"/>
  </w:num>
  <w:num w:numId="4" w16cid:durableId="934635322">
    <w:abstractNumId w:val="1"/>
  </w:num>
  <w:num w:numId="5" w16cid:durableId="1134178216">
    <w:abstractNumId w:val="12"/>
  </w:num>
  <w:num w:numId="6" w16cid:durableId="1965578370">
    <w:abstractNumId w:val="2"/>
  </w:num>
  <w:num w:numId="7" w16cid:durableId="2041466363">
    <w:abstractNumId w:val="17"/>
  </w:num>
  <w:num w:numId="8" w16cid:durableId="1827743151">
    <w:abstractNumId w:val="9"/>
  </w:num>
  <w:num w:numId="9" w16cid:durableId="493255335">
    <w:abstractNumId w:val="6"/>
  </w:num>
  <w:num w:numId="10" w16cid:durableId="1184629383">
    <w:abstractNumId w:val="4"/>
  </w:num>
  <w:num w:numId="11" w16cid:durableId="609899475">
    <w:abstractNumId w:val="7"/>
  </w:num>
  <w:num w:numId="12" w16cid:durableId="1226990506">
    <w:abstractNumId w:val="13"/>
  </w:num>
  <w:num w:numId="13" w16cid:durableId="1049919182">
    <w:abstractNumId w:val="0"/>
  </w:num>
  <w:num w:numId="14" w16cid:durableId="537357464">
    <w:abstractNumId w:val="14"/>
  </w:num>
  <w:num w:numId="15" w16cid:durableId="1496799258">
    <w:abstractNumId w:val="3"/>
  </w:num>
  <w:num w:numId="16" w16cid:durableId="1123963842">
    <w:abstractNumId w:val="11"/>
  </w:num>
  <w:num w:numId="17" w16cid:durableId="1946646366">
    <w:abstractNumId w:val="8"/>
  </w:num>
  <w:num w:numId="18" w16cid:durableId="7310783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14"/>
    <w:rsid w:val="00030AD9"/>
    <w:rsid w:val="0003627A"/>
    <w:rsid w:val="000475B1"/>
    <w:rsid w:val="000601F9"/>
    <w:rsid w:val="00064CD5"/>
    <w:rsid w:val="000728E3"/>
    <w:rsid w:val="00090C84"/>
    <w:rsid w:val="000A4DE9"/>
    <w:rsid w:val="000D78F1"/>
    <w:rsid w:val="000E3D00"/>
    <w:rsid w:val="000F3E3E"/>
    <w:rsid w:val="00104FA6"/>
    <w:rsid w:val="00105C83"/>
    <w:rsid w:val="001133E5"/>
    <w:rsid w:val="00117238"/>
    <w:rsid w:val="00132711"/>
    <w:rsid w:val="00135D8E"/>
    <w:rsid w:val="00142C32"/>
    <w:rsid w:val="00145C94"/>
    <w:rsid w:val="001612F5"/>
    <w:rsid w:val="0019385F"/>
    <w:rsid w:val="00197B57"/>
    <w:rsid w:val="001B018F"/>
    <w:rsid w:val="001B01F9"/>
    <w:rsid w:val="001C15B2"/>
    <w:rsid w:val="001C239F"/>
    <w:rsid w:val="001D4E79"/>
    <w:rsid w:val="001D7DB9"/>
    <w:rsid w:val="001E2D38"/>
    <w:rsid w:val="001F174F"/>
    <w:rsid w:val="001F4E75"/>
    <w:rsid w:val="00201903"/>
    <w:rsid w:val="00202D6C"/>
    <w:rsid w:val="00233E15"/>
    <w:rsid w:val="00235739"/>
    <w:rsid w:val="002650F4"/>
    <w:rsid w:val="00275B91"/>
    <w:rsid w:val="002A0AEE"/>
    <w:rsid w:val="002A3687"/>
    <w:rsid w:val="002B1872"/>
    <w:rsid w:val="002D3B00"/>
    <w:rsid w:val="002F6DEE"/>
    <w:rsid w:val="00321995"/>
    <w:rsid w:val="00351D9C"/>
    <w:rsid w:val="0036394C"/>
    <w:rsid w:val="0036614A"/>
    <w:rsid w:val="00371C6F"/>
    <w:rsid w:val="00372D52"/>
    <w:rsid w:val="00390822"/>
    <w:rsid w:val="003A44D1"/>
    <w:rsid w:val="003A629E"/>
    <w:rsid w:val="003E68B5"/>
    <w:rsid w:val="003F3180"/>
    <w:rsid w:val="003F4DDF"/>
    <w:rsid w:val="00404C69"/>
    <w:rsid w:val="00420B6D"/>
    <w:rsid w:val="00426C67"/>
    <w:rsid w:val="00432290"/>
    <w:rsid w:val="004356F4"/>
    <w:rsid w:val="004420D2"/>
    <w:rsid w:val="00476CDC"/>
    <w:rsid w:val="00476DF0"/>
    <w:rsid w:val="0049309E"/>
    <w:rsid w:val="00496F66"/>
    <w:rsid w:val="004A0C51"/>
    <w:rsid w:val="004C7FB5"/>
    <w:rsid w:val="004F7CB5"/>
    <w:rsid w:val="00500A4E"/>
    <w:rsid w:val="00504463"/>
    <w:rsid w:val="005100A8"/>
    <w:rsid w:val="00512786"/>
    <w:rsid w:val="005144A2"/>
    <w:rsid w:val="00514B0A"/>
    <w:rsid w:val="00526757"/>
    <w:rsid w:val="00540ACD"/>
    <w:rsid w:val="005501B0"/>
    <w:rsid w:val="00583147"/>
    <w:rsid w:val="00583FAF"/>
    <w:rsid w:val="00590ABF"/>
    <w:rsid w:val="00594D67"/>
    <w:rsid w:val="0059696B"/>
    <w:rsid w:val="005A0195"/>
    <w:rsid w:val="005A12E0"/>
    <w:rsid w:val="005A654D"/>
    <w:rsid w:val="005B5741"/>
    <w:rsid w:val="005C41B0"/>
    <w:rsid w:val="005D4D48"/>
    <w:rsid w:val="005E31F3"/>
    <w:rsid w:val="005E4FC0"/>
    <w:rsid w:val="006024B5"/>
    <w:rsid w:val="00605C0C"/>
    <w:rsid w:val="00646290"/>
    <w:rsid w:val="00677FD2"/>
    <w:rsid w:val="006911EE"/>
    <w:rsid w:val="006B1F66"/>
    <w:rsid w:val="006E4084"/>
    <w:rsid w:val="006F083D"/>
    <w:rsid w:val="006F4342"/>
    <w:rsid w:val="007142A1"/>
    <w:rsid w:val="00714CE4"/>
    <w:rsid w:val="007212E6"/>
    <w:rsid w:val="00734D6C"/>
    <w:rsid w:val="007402C0"/>
    <w:rsid w:val="00761773"/>
    <w:rsid w:val="00764204"/>
    <w:rsid w:val="00771761"/>
    <w:rsid w:val="00785EA6"/>
    <w:rsid w:val="00787BB8"/>
    <w:rsid w:val="0079116F"/>
    <w:rsid w:val="007936A3"/>
    <w:rsid w:val="007A474E"/>
    <w:rsid w:val="007E5BAC"/>
    <w:rsid w:val="00800F3A"/>
    <w:rsid w:val="008039BC"/>
    <w:rsid w:val="00804F45"/>
    <w:rsid w:val="0081134B"/>
    <w:rsid w:val="00814D8A"/>
    <w:rsid w:val="00814F75"/>
    <w:rsid w:val="00826746"/>
    <w:rsid w:val="008278BD"/>
    <w:rsid w:val="00827C17"/>
    <w:rsid w:val="00846072"/>
    <w:rsid w:val="00846E0B"/>
    <w:rsid w:val="00846E6E"/>
    <w:rsid w:val="00877319"/>
    <w:rsid w:val="00890C77"/>
    <w:rsid w:val="008A0AEE"/>
    <w:rsid w:val="008D1A79"/>
    <w:rsid w:val="008D5A42"/>
    <w:rsid w:val="008E26DD"/>
    <w:rsid w:val="008F2A75"/>
    <w:rsid w:val="0090006C"/>
    <w:rsid w:val="00901579"/>
    <w:rsid w:val="00911019"/>
    <w:rsid w:val="009272AB"/>
    <w:rsid w:val="009304C1"/>
    <w:rsid w:val="00936876"/>
    <w:rsid w:val="00950BF4"/>
    <w:rsid w:val="009632AC"/>
    <w:rsid w:val="0097683B"/>
    <w:rsid w:val="00982EE9"/>
    <w:rsid w:val="00986F16"/>
    <w:rsid w:val="009B1457"/>
    <w:rsid w:val="009B3EC4"/>
    <w:rsid w:val="009B4C3F"/>
    <w:rsid w:val="009C0F0A"/>
    <w:rsid w:val="009C534D"/>
    <w:rsid w:val="009C5F59"/>
    <w:rsid w:val="009D5868"/>
    <w:rsid w:val="009E1354"/>
    <w:rsid w:val="009F3F95"/>
    <w:rsid w:val="009F75C1"/>
    <w:rsid w:val="00A0186E"/>
    <w:rsid w:val="00A05963"/>
    <w:rsid w:val="00A17104"/>
    <w:rsid w:val="00A171CC"/>
    <w:rsid w:val="00A3283C"/>
    <w:rsid w:val="00A41D29"/>
    <w:rsid w:val="00A5285C"/>
    <w:rsid w:val="00A7514A"/>
    <w:rsid w:val="00A87481"/>
    <w:rsid w:val="00A93416"/>
    <w:rsid w:val="00A958D4"/>
    <w:rsid w:val="00A97189"/>
    <w:rsid w:val="00AB6CA5"/>
    <w:rsid w:val="00AE0458"/>
    <w:rsid w:val="00AF3F15"/>
    <w:rsid w:val="00AF46AD"/>
    <w:rsid w:val="00AF5D85"/>
    <w:rsid w:val="00B130CF"/>
    <w:rsid w:val="00B174D0"/>
    <w:rsid w:val="00B2167F"/>
    <w:rsid w:val="00B43A92"/>
    <w:rsid w:val="00B57AF9"/>
    <w:rsid w:val="00B85404"/>
    <w:rsid w:val="00BA0877"/>
    <w:rsid w:val="00BA4C88"/>
    <w:rsid w:val="00BA70F4"/>
    <w:rsid w:val="00BA7CBC"/>
    <w:rsid w:val="00BB52ED"/>
    <w:rsid w:val="00BD031B"/>
    <w:rsid w:val="00BD0E4D"/>
    <w:rsid w:val="00BD6B06"/>
    <w:rsid w:val="00C05324"/>
    <w:rsid w:val="00C27914"/>
    <w:rsid w:val="00C5006C"/>
    <w:rsid w:val="00C52F64"/>
    <w:rsid w:val="00C930BF"/>
    <w:rsid w:val="00CD36ED"/>
    <w:rsid w:val="00CE3176"/>
    <w:rsid w:val="00CE4E92"/>
    <w:rsid w:val="00CE5F10"/>
    <w:rsid w:val="00CF1637"/>
    <w:rsid w:val="00D17D3A"/>
    <w:rsid w:val="00D25753"/>
    <w:rsid w:val="00D3112D"/>
    <w:rsid w:val="00D35037"/>
    <w:rsid w:val="00D35AE0"/>
    <w:rsid w:val="00D37C4E"/>
    <w:rsid w:val="00D56865"/>
    <w:rsid w:val="00D70A11"/>
    <w:rsid w:val="00D736A4"/>
    <w:rsid w:val="00D81772"/>
    <w:rsid w:val="00DA5004"/>
    <w:rsid w:val="00DA6F90"/>
    <w:rsid w:val="00DC0063"/>
    <w:rsid w:val="00DE3A67"/>
    <w:rsid w:val="00DE6C8F"/>
    <w:rsid w:val="00E01BDF"/>
    <w:rsid w:val="00E24753"/>
    <w:rsid w:val="00E26A1F"/>
    <w:rsid w:val="00E301ED"/>
    <w:rsid w:val="00E4789B"/>
    <w:rsid w:val="00E830B0"/>
    <w:rsid w:val="00E93F7C"/>
    <w:rsid w:val="00E94896"/>
    <w:rsid w:val="00EB78F1"/>
    <w:rsid w:val="00EC5065"/>
    <w:rsid w:val="00EE056A"/>
    <w:rsid w:val="00EE58CB"/>
    <w:rsid w:val="00EF30CB"/>
    <w:rsid w:val="00EF4530"/>
    <w:rsid w:val="00F17408"/>
    <w:rsid w:val="00F30143"/>
    <w:rsid w:val="00F301AF"/>
    <w:rsid w:val="00F34971"/>
    <w:rsid w:val="00F35B57"/>
    <w:rsid w:val="00F575C8"/>
    <w:rsid w:val="00F60C5D"/>
    <w:rsid w:val="00F84794"/>
    <w:rsid w:val="00F90B8A"/>
    <w:rsid w:val="00F92218"/>
    <w:rsid w:val="00FA544A"/>
    <w:rsid w:val="00FC1BFB"/>
    <w:rsid w:val="00FD529E"/>
    <w:rsid w:val="0782D617"/>
    <w:rsid w:val="0AFBC885"/>
    <w:rsid w:val="4FB436BC"/>
    <w:rsid w:val="52AD5CFD"/>
    <w:rsid w:val="58763401"/>
    <w:rsid w:val="5CA8E092"/>
    <w:rsid w:val="5F52FBEF"/>
    <w:rsid w:val="723DC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3117"/>
  <w15:chartTrackingRefBased/>
  <w15:docId w15:val="{1B6538A8-D624-42E7-907D-AC8FFC26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6ED"/>
    <w:pPr>
      <w:ind w:left="720"/>
      <w:contextualSpacing/>
    </w:pPr>
  </w:style>
  <w:style w:type="paragraph" w:customStyle="1" w:styleId="paragraph">
    <w:name w:val="paragraph"/>
    <w:basedOn w:val="Normal"/>
    <w:rsid w:val="00B1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174D0"/>
  </w:style>
  <w:style w:type="character" w:customStyle="1" w:styleId="eop">
    <w:name w:val="eop"/>
    <w:basedOn w:val="DefaultParagraphFont"/>
    <w:rsid w:val="00B174D0"/>
  </w:style>
  <w:style w:type="character" w:styleId="Hyperlink">
    <w:name w:val="Hyperlink"/>
    <w:basedOn w:val="DefaultParagraphFont"/>
    <w:uiPriority w:val="99"/>
    <w:unhideWhenUsed/>
    <w:rsid w:val="00814D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8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AE0"/>
  </w:style>
  <w:style w:type="paragraph" w:styleId="Footer">
    <w:name w:val="footer"/>
    <w:basedOn w:val="Normal"/>
    <w:link w:val="FooterChar"/>
    <w:uiPriority w:val="99"/>
    <w:unhideWhenUsed/>
    <w:rsid w:val="00D35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hyperlink" Target="https://www.actcoss.org.au/sites/default/files/public/documents/Joint-Community-Government-Reference-Group-TOR-2021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tcoss.org.au/sites/default/files/public/documents/2016-ACT-Community-Services-Industry-Strategy-pdf-version-1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ommunityservices.act.gov.au/__data/assets/pdf_file/0006/1815189/ACTHDCSD-Commissioning-Roadmap-2021-2023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97ECF932-4C4C-4AD7-A88B-3443F603ACAE}">
    <t:Anchor>
      <t:Comment id="57953589"/>
    </t:Anchor>
    <t:History>
      <t:Event id="{11C84BC4-5A9D-46AA-B1F5-B1D614965F48}" time="2022-07-13T04:48:24.152Z">
        <t:Attribution userId="S::heather.fitt@actcoss.org.au::0bb059a2-1872-4fb6-8d0b-06b4b8047ce7" userProvider="AD" userName="Heather Fitt"/>
        <t:Anchor>
          <t:Comment id="57953589"/>
        </t:Anchor>
        <t:Create/>
      </t:Event>
      <t:Event id="{0BDA02A9-13BF-4D76-A8B5-F62F0715B5C7}" time="2022-07-13T04:48:24.152Z">
        <t:Attribution userId="S::heather.fitt@actcoss.org.au::0bb059a2-1872-4fb6-8d0b-06b4b8047ce7" userProvider="AD" userName="Heather Fitt"/>
        <t:Anchor>
          <t:Comment id="57953589"/>
        </t:Anchor>
        <t:Assign userId="S::emma.campbell@actcoss.org.au::bf5012e1-76ce-4a8d-a25c-b4cb7e9b4f95" userProvider="AD" userName="Emma Campbell"/>
      </t:Event>
      <t:Event id="{E218853F-8A63-49D5-B5F1-62318C53DA55}" time="2022-07-13T04:48:24.152Z">
        <t:Attribution userId="S::heather.fitt@actcoss.org.au::0bb059a2-1872-4fb6-8d0b-06b4b8047ce7" userProvider="AD" userName="Heather Fitt"/>
        <t:Anchor>
          <t:Comment id="57953589"/>
        </t:Anchor>
        <t:SetTitle title="Hi @Emma Campbell , please find a draft of the ISSG communique, to be read with the minutes I sent earlier. Let me know when you're done and @Tashi Choden can circulate to member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B1B22BDCEC4BBAA29E9ABFD6C1A0" ma:contentTypeVersion="10" ma:contentTypeDescription="Create a new document." ma:contentTypeScope="" ma:versionID="259a000e3a7111ce5f694070e86e082e">
  <xsd:schema xmlns:xsd="http://www.w3.org/2001/XMLSchema" xmlns:xs="http://www.w3.org/2001/XMLSchema" xmlns:p="http://schemas.microsoft.com/office/2006/metadata/properties" xmlns:ns2="dd004fdb-622f-4609-a4f3-f393c405545c" xmlns:ns3="21a86098-bda5-408b-8c6d-f2987e366e2a" targetNamespace="http://schemas.microsoft.com/office/2006/metadata/properties" ma:root="true" ma:fieldsID="fe9afba52a530ef9ac361bbeefbf1982" ns2:_="" ns3:_="">
    <xsd:import namespace="dd004fdb-622f-4609-a4f3-f393c405545c"/>
    <xsd:import namespace="21a86098-bda5-408b-8c6d-f2987e366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04fdb-622f-4609-a4f3-f393c4055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86098-bda5-408b-8c6d-f2987e366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9BF9D-53D8-40EE-82DD-5B9A911FC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04fdb-622f-4609-a4f3-f393c405545c"/>
    <ds:schemaRef ds:uri="21a86098-bda5-408b-8c6d-f2987e366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B6819-1454-4725-BE13-7EB390847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887C4-DF64-44EC-ABA2-3E4D2B61B5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2976</Characters>
  <Application>Microsoft Office Word</Application>
  <DocSecurity>0</DocSecurity>
  <Lines>60</Lines>
  <Paragraphs>29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Communique: Industry Strategy Steering Group Meeting - 29 June 2022</dc:title>
  <dc:subject/>
  <dc:creator>Heather Fitt</dc:creator>
  <cp:keywords/>
  <dc:description/>
  <cp:lastModifiedBy>Tashi Choden</cp:lastModifiedBy>
  <cp:revision>2</cp:revision>
  <dcterms:created xsi:type="dcterms:W3CDTF">2022-09-07T05:00:00Z</dcterms:created>
  <dcterms:modified xsi:type="dcterms:W3CDTF">2022-09-07T05:00:00Z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0x0101006D76B1B22BDCEC4BBAA29E9ABFD6C1A0</vt:lpwstr>
  </property>
</Properties>
</file>