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2A6" w14:textId="08CA8B05" w:rsidR="00A7514A" w:rsidRPr="009F75C1" w:rsidRDefault="00C27914" w:rsidP="00FD529E">
      <w:pPr>
        <w:jc w:val="center"/>
        <w:rPr>
          <w:b/>
          <w:bCs/>
        </w:rPr>
      </w:pPr>
      <w:r w:rsidRPr="58763401">
        <w:rPr>
          <w:b/>
          <w:bCs/>
        </w:rPr>
        <w:t xml:space="preserve">Communique: Industry Strategy Steering Group Meeting – </w:t>
      </w:r>
      <w:r w:rsidR="00105C83" w:rsidRPr="58763401">
        <w:rPr>
          <w:b/>
          <w:bCs/>
        </w:rPr>
        <w:t>29 June</w:t>
      </w:r>
      <w:r w:rsidRPr="58763401">
        <w:rPr>
          <w:b/>
          <w:bCs/>
        </w:rPr>
        <w:t xml:space="preserve"> 2022</w:t>
      </w:r>
    </w:p>
    <w:p w14:paraId="73F856A4" w14:textId="12237C5C" w:rsidR="00C27914" w:rsidRDefault="00C27914">
      <w:r>
        <w:t xml:space="preserve">This communique is sent on behalf of the Industry Strategy Steering Group (ISSG) to keep you – the ACT community sector informed about key issues discussed and current work in progress. </w:t>
      </w:r>
    </w:p>
    <w:p w14:paraId="696540BA" w14:textId="27A9E376" w:rsidR="00420B6D" w:rsidRPr="00A171CC" w:rsidRDefault="00420B6D" w:rsidP="00E01BDF">
      <w:r w:rsidRPr="58763401">
        <w:rPr>
          <w:rStyle w:val="eop"/>
          <w:rFonts w:ascii="Calibri" w:hAnsi="Calibri" w:cs="Calibri"/>
        </w:rPr>
        <w:t xml:space="preserve">The ISSG meeting on 29 June 2022 </w:t>
      </w:r>
      <w:r w:rsidR="003A44D1" w:rsidRPr="58763401">
        <w:rPr>
          <w:rStyle w:val="eop"/>
          <w:rFonts w:ascii="Calibri" w:hAnsi="Calibri" w:cs="Calibri"/>
        </w:rPr>
        <w:t>was</w:t>
      </w:r>
      <w:r w:rsidRPr="58763401">
        <w:rPr>
          <w:rStyle w:val="eop"/>
          <w:rFonts w:ascii="Calibri" w:hAnsi="Calibri" w:cs="Calibri"/>
        </w:rPr>
        <w:t xml:space="preserve"> provided with an update on </w:t>
      </w:r>
      <w:r w:rsidRPr="58763401">
        <w:rPr>
          <w:rStyle w:val="eop"/>
          <w:rFonts w:ascii="Calibri" w:hAnsi="Calibri" w:cs="Calibri"/>
          <w:b/>
          <w:bCs/>
        </w:rPr>
        <w:t>Commissioning</w:t>
      </w:r>
      <w:r w:rsidRPr="58763401">
        <w:rPr>
          <w:rStyle w:val="eop"/>
          <w:rFonts w:ascii="Calibri" w:hAnsi="Calibri" w:cs="Calibri"/>
        </w:rPr>
        <w:t xml:space="preserve">, discussed </w:t>
      </w:r>
      <w:r w:rsidR="00890C77" w:rsidRPr="58763401">
        <w:rPr>
          <w:rStyle w:val="eop"/>
          <w:rFonts w:ascii="Calibri" w:hAnsi="Calibri" w:cs="Calibri"/>
        </w:rPr>
        <w:t>ACTCOSS’s</w:t>
      </w:r>
      <w:r w:rsidRPr="58763401">
        <w:rPr>
          <w:rStyle w:val="eop"/>
          <w:rFonts w:ascii="Calibri" w:hAnsi="Calibri" w:cs="Calibri"/>
        </w:rPr>
        <w:t xml:space="preserve"> </w:t>
      </w:r>
      <w:r w:rsidRPr="58763401">
        <w:rPr>
          <w:rStyle w:val="eop"/>
          <w:rFonts w:ascii="Calibri" w:hAnsi="Calibri" w:cs="Calibri"/>
          <w:b/>
          <w:bCs/>
        </w:rPr>
        <w:t>Community Sector Careers Gateway Project</w:t>
      </w:r>
      <w:r w:rsidR="009C0F0A" w:rsidRPr="58763401">
        <w:rPr>
          <w:rStyle w:val="eop"/>
          <w:rFonts w:ascii="Calibri" w:hAnsi="Calibri" w:cs="Calibri"/>
          <w:b/>
          <w:bCs/>
        </w:rPr>
        <w:t xml:space="preserve"> </w:t>
      </w:r>
      <w:r w:rsidR="009C0F0A" w:rsidRPr="58763401">
        <w:rPr>
          <w:rStyle w:val="eop"/>
          <w:rFonts w:ascii="Calibri" w:hAnsi="Calibri" w:cs="Calibri"/>
        </w:rPr>
        <w:t>and</w:t>
      </w:r>
      <w:r w:rsidRPr="58763401">
        <w:rPr>
          <w:rStyle w:val="eop"/>
          <w:rFonts w:ascii="Calibri" w:hAnsi="Calibri" w:cs="Calibri"/>
        </w:rPr>
        <w:t xml:space="preserve"> </w:t>
      </w:r>
      <w:r w:rsidR="00A171CC" w:rsidRPr="58763401">
        <w:rPr>
          <w:rStyle w:val="eop"/>
          <w:rFonts w:ascii="Calibri" w:hAnsi="Calibri" w:cs="Calibri"/>
        </w:rPr>
        <w:t xml:space="preserve">the </w:t>
      </w:r>
      <w:r w:rsidR="00A171CC" w:rsidRPr="58763401">
        <w:rPr>
          <w:rStyle w:val="eop"/>
          <w:rFonts w:ascii="Calibri" w:hAnsi="Calibri" w:cs="Calibri"/>
          <w:b/>
          <w:bCs/>
        </w:rPr>
        <w:t>Monitoring and Evaluation Capacity Building Project</w:t>
      </w:r>
      <w:r w:rsidR="00A171CC" w:rsidRPr="58763401">
        <w:rPr>
          <w:rStyle w:val="eop"/>
          <w:rFonts w:ascii="Calibri" w:hAnsi="Calibri" w:cs="Calibri"/>
        </w:rPr>
        <w:t xml:space="preserve">, and </w:t>
      </w:r>
      <w:r w:rsidR="00890C77" w:rsidRPr="58763401">
        <w:rPr>
          <w:rStyle w:val="eop"/>
          <w:rFonts w:ascii="Calibri" w:hAnsi="Calibri" w:cs="Calibri"/>
        </w:rPr>
        <w:t xml:space="preserve">received </w:t>
      </w:r>
      <w:r w:rsidR="00BD0E4D" w:rsidRPr="58763401">
        <w:rPr>
          <w:rStyle w:val="eop"/>
          <w:rFonts w:ascii="Calibri" w:hAnsi="Calibri" w:cs="Calibri"/>
        </w:rPr>
        <w:t xml:space="preserve">several sector </w:t>
      </w:r>
      <w:r w:rsidR="00890C77" w:rsidRPr="58763401">
        <w:rPr>
          <w:rStyle w:val="eop"/>
          <w:rFonts w:ascii="Calibri" w:hAnsi="Calibri" w:cs="Calibri"/>
        </w:rPr>
        <w:t>updates</w:t>
      </w:r>
      <w:r w:rsidR="003A44D1" w:rsidRPr="58763401">
        <w:rPr>
          <w:rStyle w:val="eop"/>
          <w:rFonts w:ascii="Calibri" w:hAnsi="Calibri" w:cs="Calibri"/>
        </w:rPr>
        <w:t>.</w:t>
      </w:r>
    </w:p>
    <w:p w14:paraId="7DE5C7CF" w14:textId="4FF37725" w:rsidR="00F60C5D" w:rsidRDefault="00F60C5D" w:rsidP="001F4E75">
      <w:pPr>
        <w:rPr>
          <w:rFonts w:ascii="Arial" w:hAnsi="Arial" w:cs="Arial"/>
          <w:sz w:val="20"/>
          <w:szCs w:val="20"/>
        </w:rPr>
      </w:pPr>
      <w:r w:rsidRPr="00FD529E">
        <w:rPr>
          <w:rStyle w:val="eop"/>
          <w:rFonts w:ascii="Calibri" w:hAnsi="Calibri" w:cs="Calibri"/>
        </w:rPr>
        <w:t>CSD</w:t>
      </w:r>
      <w:r w:rsidR="00BA70F4">
        <w:rPr>
          <w:rStyle w:val="eop"/>
          <w:rFonts w:ascii="Calibri" w:hAnsi="Calibri" w:cs="Calibri"/>
        </w:rPr>
        <w:t>’s</w:t>
      </w:r>
      <w:r w:rsidRPr="00FD529E">
        <w:rPr>
          <w:rStyle w:val="eop"/>
          <w:rFonts w:ascii="Calibri" w:hAnsi="Calibri" w:cs="Calibri"/>
        </w:rPr>
        <w:t xml:space="preserve"> </w:t>
      </w:r>
      <w:r w:rsidR="00814F75" w:rsidRPr="009F3F95">
        <w:rPr>
          <w:rStyle w:val="eop"/>
          <w:rFonts w:ascii="Calibri" w:hAnsi="Calibri" w:cs="Calibri"/>
          <w:b/>
          <w:bCs/>
        </w:rPr>
        <w:t>commissioning</w:t>
      </w:r>
      <w:r w:rsidR="003A44D1">
        <w:rPr>
          <w:rStyle w:val="eop"/>
          <w:rFonts w:ascii="Calibri" w:hAnsi="Calibri" w:cs="Calibri"/>
        </w:rPr>
        <w:t xml:space="preserve"> </w:t>
      </w:r>
      <w:r w:rsidR="00BA70F4">
        <w:rPr>
          <w:rStyle w:val="eop"/>
          <w:rFonts w:ascii="Calibri" w:hAnsi="Calibri" w:cs="Calibri"/>
        </w:rPr>
        <w:t xml:space="preserve">update </w:t>
      </w:r>
      <w:r w:rsidR="003A44D1">
        <w:rPr>
          <w:rStyle w:val="eop"/>
          <w:rFonts w:ascii="Calibri" w:hAnsi="Calibri" w:cs="Calibri"/>
        </w:rPr>
        <w:t xml:space="preserve">noted </w:t>
      </w:r>
      <w:r w:rsidR="001F4E75">
        <w:rPr>
          <w:rStyle w:val="eop"/>
          <w:rFonts w:ascii="Calibri" w:hAnsi="Calibri" w:cs="Calibri"/>
        </w:rPr>
        <w:t xml:space="preserve">progress </w:t>
      </w:r>
      <w:r w:rsidR="008D5A42">
        <w:rPr>
          <w:rStyle w:val="eop"/>
          <w:rFonts w:ascii="Calibri" w:hAnsi="Calibri" w:cs="Calibri"/>
        </w:rPr>
        <w:t xml:space="preserve">in Peaks </w:t>
      </w:r>
      <w:r w:rsidR="00104FA6">
        <w:rPr>
          <w:rStyle w:val="eop"/>
          <w:rFonts w:ascii="Calibri" w:hAnsi="Calibri" w:cs="Calibri"/>
        </w:rPr>
        <w:t xml:space="preserve">Commissioning, and </w:t>
      </w:r>
      <w:r w:rsidR="00BA70F4">
        <w:rPr>
          <w:rStyle w:val="eop"/>
          <w:rFonts w:ascii="Calibri" w:hAnsi="Calibri" w:cs="Calibri"/>
        </w:rPr>
        <w:t xml:space="preserve">ISSG members </w:t>
      </w:r>
      <w:r w:rsidR="00104FA6">
        <w:rPr>
          <w:rStyle w:val="eop"/>
          <w:rFonts w:ascii="Calibri" w:hAnsi="Calibri" w:cs="Calibri"/>
        </w:rPr>
        <w:t xml:space="preserve">recognised </w:t>
      </w:r>
      <w:r w:rsidR="006024B5">
        <w:rPr>
          <w:rStyle w:val="eop"/>
          <w:rFonts w:ascii="Calibri" w:hAnsi="Calibri" w:cs="Calibri"/>
        </w:rPr>
        <w:t xml:space="preserve">the genuine goodwill and trust </w:t>
      </w:r>
      <w:r w:rsidR="00877319">
        <w:rPr>
          <w:rStyle w:val="eop"/>
          <w:rFonts w:ascii="Calibri" w:hAnsi="Calibri" w:cs="Calibri"/>
        </w:rPr>
        <w:t>in the consultation process</w:t>
      </w:r>
      <w:r w:rsidR="008D5A42">
        <w:rPr>
          <w:rStyle w:val="eop"/>
          <w:rFonts w:ascii="Calibri" w:hAnsi="Calibri" w:cs="Calibri"/>
        </w:rPr>
        <w:t xml:space="preserve">. There is also discussion in CSD on updating </w:t>
      </w:r>
      <w:r w:rsidR="00827C17" w:rsidRPr="00B130CF">
        <w:rPr>
          <w:rStyle w:val="eop"/>
          <w:rFonts w:ascii="Calibri" w:hAnsi="Calibri" w:cs="Calibri"/>
        </w:rPr>
        <w:t xml:space="preserve">the </w:t>
      </w:r>
      <w:hyperlink r:id="rId8" w:history="1">
        <w:r w:rsidR="00827C17" w:rsidRPr="00D42F19">
          <w:rPr>
            <w:rStyle w:val="Hyperlink"/>
            <w:rFonts w:ascii="Arial" w:hAnsi="Arial" w:cs="Arial"/>
            <w:sz w:val="20"/>
            <w:szCs w:val="20"/>
          </w:rPr>
          <w:t xml:space="preserve">ACT </w:t>
        </w:r>
        <w:r w:rsidR="00827C17">
          <w:rPr>
            <w:rStyle w:val="Hyperlink"/>
            <w:rFonts w:ascii="Arial" w:hAnsi="Arial" w:cs="Arial"/>
            <w:sz w:val="20"/>
            <w:szCs w:val="20"/>
          </w:rPr>
          <w:t xml:space="preserve">Commissioning </w:t>
        </w:r>
        <w:r w:rsidR="00827C17" w:rsidRPr="00D42F19">
          <w:rPr>
            <w:rStyle w:val="Hyperlink"/>
            <w:rFonts w:ascii="Arial" w:hAnsi="Arial" w:cs="Arial"/>
            <w:sz w:val="20"/>
            <w:szCs w:val="20"/>
          </w:rPr>
          <w:t>Roadmap</w:t>
        </w:r>
      </w:hyperlink>
      <w:r w:rsidR="00827C17" w:rsidRPr="009F5608">
        <w:rPr>
          <w:rFonts w:ascii="Arial" w:hAnsi="Arial" w:cs="Arial"/>
          <w:sz w:val="20"/>
          <w:szCs w:val="20"/>
        </w:rPr>
        <w:t xml:space="preserve">, </w:t>
      </w:r>
      <w:r w:rsidR="00827C17" w:rsidRPr="00B130CF">
        <w:rPr>
          <w:rStyle w:val="eop"/>
          <w:rFonts w:ascii="Calibri" w:hAnsi="Calibri" w:cs="Calibri"/>
        </w:rPr>
        <w:t>which is a living document</w:t>
      </w:r>
      <w:r w:rsidR="00104FA6">
        <w:rPr>
          <w:rStyle w:val="eop"/>
          <w:rFonts w:ascii="Calibri" w:hAnsi="Calibri" w:cs="Calibri"/>
        </w:rPr>
        <w:t>, but t</w:t>
      </w:r>
      <w:r w:rsidR="00827C17" w:rsidRPr="00B130CF">
        <w:rPr>
          <w:rStyle w:val="eop"/>
          <w:rFonts w:ascii="Calibri" w:hAnsi="Calibri" w:cs="Calibri"/>
        </w:rPr>
        <w:t>he timeframe for such an update is unknown at this stage.</w:t>
      </w:r>
      <w:r w:rsidR="00877319" w:rsidRPr="00B130CF">
        <w:rPr>
          <w:rStyle w:val="eop"/>
          <w:rFonts w:ascii="Calibri" w:hAnsi="Calibri" w:cs="Calibri"/>
        </w:rPr>
        <w:t xml:space="preserve"> Reference was also made to </w:t>
      </w:r>
      <w:r w:rsidR="008278BD">
        <w:rPr>
          <w:rStyle w:val="eop"/>
          <w:rFonts w:ascii="Calibri" w:hAnsi="Calibri" w:cs="Calibri"/>
        </w:rPr>
        <w:t xml:space="preserve">an imminent announcement on </w:t>
      </w:r>
      <w:r w:rsidR="00877319" w:rsidRPr="00B130CF">
        <w:rPr>
          <w:rStyle w:val="eop"/>
          <w:rFonts w:ascii="Calibri" w:hAnsi="Calibri" w:cs="Calibri"/>
        </w:rPr>
        <w:t>the community sector indexation rate</w:t>
      </w:r>
      <w:r w:rsidR="00F575C8" w:rsidRPr="00B130CF">
        <w:rPr>
          <w:rStyle w:val="eop"/>
          <w:rFonts w:ascii="Calibri" w:hAnsi="Calibri" w:cs="Calibri"/>
        </w:rPr>
        <w:t xml:space="preserve"> which was </w:t>
      </w:r>
      <w:r w:rsidR="00104FA6">
        <w:rPr>
          <w:rStyle w:val="eop"/>
          <w:rFonts w:ascii="Calibri" w:hAnsi="Calibri" w:cs="Calibri"/>
        </w:rPr>
        <w:t xml:space="preserve">later </w:t>
      </w:r>
      <w:r w:rsidR="00F575C8" w:rsidRPr="00B130CF">
        <w:rPr>
          <w:rStyle w:val="eop"/>
          <w:rFonts w:ascii="Calibri" w:hAnsi="Calibri" w:cs="Calibri"/>
        </w:rPr>
        <w:t>announced on 30 June at 4.43% for 2022-23</w:t>
      </w:r>
      <w:r w:rsidR="00877319">
        <w:rPr>
          <w:rFonts w:ascii="Arial" w:hAnsi="Arial" w:cs="Arial"/>
          <w:sz w:val="20"/>
          <w:szCs w:val="20"/>
        </w:rPr>
        <w:t>.</w:t>
      </w:r>
    </w:p>
    <w:p w14:paraId="5BD40D6B" w14:textId="1408CEAF" w:rsidR="000728E3" w:rsidRDefault="00D81772" w:rsidP="001F4E75">
      <w:pPr>
        <w:rPr>
          <w:rStyle w:val="eop"/>
          <w:rFonts w:ascii="Calibri" w:hAnsi="Calibri" w:cs="Calibri"/>
        </w:rPr>
      </w:pPr>
      <w:r w:rsidRPr="58763401">
        <w:rPr>
          <w:rStyle w:val="eop"/>
          <w:rFonts w:ascii="Calibri" w:hAnsi="Calibri" w:cs="Calibri"/>
        </w:rPr>
        <w:t xml:space="preserve">ACTCOSS gave a briefing to the ISSG on the </w:t>
      </w:r>
      <w:r w:rsidR="00420B6D" w:rsidRPr="58763401">
        <w:rPr>
          <w:rStyle w:val="eop"/>
          <w:rFonts w:ascii="Calibri" w:hAnsi="Calibri" w:cs="Calibri"/>
          <w:b/>
          <w:bCs/>
        </w:rPr>
        <w:t>Community Sector Careers Gateway Project</w:t>
      </w:r>
      <w:r w:rsidRPr="58763401">
        <w:rPr>
          <w:rStyle w:val="eop"/>
          <w:rFonts w:ascii="Calibri" w:hAnsi="Calibri" w:cs="Calibri"/>
        </w:rPr>
        <w:t xml:space="preserve"> which is funded through </w:t>
      </w:r>
      <w:r w:rsidR="00B2167F" w:rsidRPr="58763401">
        <w:rPr>
          <w:rStyle w:val="eop"/>
          <w:rFonts w:ascii="Calibri" w:hAnsi="Calibri" w:cs="Calibri"/>
        </w:rPr>
        <w:t xml:space="preserve">federal funding. The project </w:t>
      </w:r>
      <w:r w:rsidR="00B85404" w:rsidRPr="58763401">
        <w:rPr>
          <w:rStyle w:val="eop"/>
          <w:rFonts w:ascii="Calibri" w:hAnsi="Calibri" w:cs="Calibri"/>
        </w:rPr>
        <w:t xml:space="preserve">is </w:t>
      </w:r>
      <w:r w:rsidR="00EC5065" w:rsidRPr="58763401">
        <w:rPr>
          <w:rStyle w:val="eop"/>
          <w:rFonts w:ascii="Calibri" w:hAnsi="Calibri" w:cs="Calibri"/>
        </w:rPr>
        <w:t xml:space="preserve">developing an information portal for </w:t>
      </w:r>
      <w:r w:rsidR="00B85404" w:rsidRPr="58763401">
        <w:rPr>
          <w:rStyle w:val="eop"/>
          <w:rFonts w:ascii="Calibri" w:hAnsi="Calibri" w:cs="Calibri"/>
        </w:rPr>
        <w:t xml:space="preserve">recruiting and retaining </w:t>
      </w:r>
      <w:r w:rsidR="00EC5065" w:rsidRPr="58763401">
        <w:rPr>
          <w:rStyle w:val="eop"/>
          <w:rFonts w:ascii="Calibri" w:hAnsi="Calibri" w:cs="Calibri"/>
        </w:rPr>
        <w:t xml:space="preserve">workers in </w:t>
      </w:r>
      <w:r w:rsidR="00B57AF9" w:rsidRPr="58763401">
        <w:rPr>
          <w:rStyle w:val="eop"/>
          <w:rFonts w:ascii="Calibri" w:hAnsi="Calibri" w:cs="Calibri"/>
        </w:rPr>
        <w:t xml:space="preserve">the community sector, both younger people and those joining the sector later in their careers. </w:t>
      </w:r>
      <w:r w:rsidR="00DC0063" w:rsidRPr="58763401">
        <w:rPr>
          <w:rStyle w:val="eop"/>
          <w:rFonts w:ascii="Calibri" w:hAnsi="Calibri" w:cs="Calibri"/>
        </w:rPr>
        <w:t xml:space="preserve">The project team has recruited </w:t>
      </w:r>
      <w:r w:rsidR="00583FAF" w:rsidRPr="58763401">
        <w:rPr>
          <w:rStyle w:val="eop"/>
          <w:rFonts w:ascii="Calibri" w:hAnsi="Calibri" w:cs="Calibri"/>
        </w:rPr>
        <w:t xml:space="preserve">over </w:t>
      </w:r>
      <w:r w:rsidR="0097683B" w:rsidRPr="58763401">
        <w:rPr>
          <w:rStyle w:val="eop"/>
          <w:rFonts w:ascii="Calibri" w:hAnsi="Calibri" w:cs="Calibri"/>
        </w:rPr>
        <w:t>30</w:t>
      </w:r>
      <w:r w:rsidR="00DC0063" w:rsidRPr="58763401">
        <w:rPr>
          <w:rStyle w:val="eop"/>
          <w:rFonts w:ascii="Calibri" w:hAnsi="Calibri" w:cs="Calibri"/>
        </w:rPr>
        <w:t xml:space="preserve"> Career Ambassadors</w:t>
      </w:r>
      <w:r w:rsidR="00512786" w:rsidRPr="58763401">
        <w:rPr>
          <w:rStyle w:val="eop"/>
          <w:rFonts w:ascii="Calibri" w:hAnsi="Calibri" w:cs="Calibri"/>
        </w:rPr>
        <w:t xml:space="preserve"> to engage with a wide range of audiences such as at careers </w:t>
      </w:r>
      <w:r w:rsidR="00714CE4" w:rsidRPr="58763401">
        <w:rPr>
          <w:rStyle w:val="eop"/>
          <w:rFonts w:ascii="Calibri" w:hAnsi="Calibri" w:cs="Calibri"/>
        </w:rPr>
        <w:t>exhibitions or schools</w:t>
      </w:r>
      <w:r w:rsidR="00590ABF" w:rsidRPr="58763401">
        <w:rPr>
          <w:rStyle w:val="eop"/>
          <w:rFonts w:ascii="Calibri" w:hAnsi="Calibri" w:cs="Calibri"/>
        </w:rPr>
        <w:t>. Survey</w:t>
      </w:r>
      <w:r w:rsidR="00EE58CB" w:rsidRPr="58763401">
        <w:rPr>
          <w:rStyle w:val="eop"/>
          <w:rFonts w:ascii="Calibri" w:hAnsi="Calibri" w:cs="Calibri"/>
        </w:rPr>
        <w:t xml:space="preserve"> result</w:t>
      </w:r>
      <w:r w:rsidR="00590ABF" w:rsidRPr="58763401">
        <w:rPr>
          <w:rStyle w:val="eop"/>
          <w:rFonts w:ascii="Calibri" w:hAnsi="Calibri" w:cs="Calibri"/>
        </w:rPr>
        <w:t>s fr</w:t>
      </w:r>
      <w:r w:rsidR="00EE58CB" w:rsidRPr="58763401">
        <w:rPr>
          <w:rStyle w:val="eop"/>
          <w:rFonts w:ascii="Calibri" w:hAnsi="Calibri" w:cs="Calibri"/>
        </w:rPr>
        <w:t>om</w:t>
      </w:r>
      <w:r w:rsidR="00590ABF" w:rsidRPr="58763401">
        <w:rPr>
          <w:rStyle w:val="eop"/>
          <w:rFonts w:ascii="Calibri" w:hAnsi="Calibri" w:cs="Calibri"/>
        </w:rPr>
        <w:t xml:space="preserve"> both young people and </w:t>
      </w:r>
      <w:r w:rsidR="00EE58CB" w:rsidRPr="58763401">
        <w:rPr>
          <w:rStyle w:val="eop"/>
          <w:rFonts w:ascii="Calibri" w:hAnsi="Calibri" w:cs="Calibri"/>
        </w:rPr>
        <w:t>the</w:t>
      </w:r>
      <w:r w:rsidR="00590ABF" w:rsidRPr="58763401">
        <w:rPr>
          <w:rStyle w:val="eop"/>
          <w:rFonts w:ascii="Calibri" w:hAnsi="Calibri" w:cs="Calibri"/>
        </w:rPr>
        <w:t xml:space="preserve"> broader </w:t>
      </w:r>
      <w:r w:rsidR="002D3B00" w:rsidRPr="58763401">
        <w:rPr>
          <w:rStyle w:val="eop"/>
          <w:rFonts w:ascii="Calibri" w:hAnsi="Calibri" w:cs="Calibri"/>
        </w:rPr>
        <w:t>workforce</w:t>
      </w:r>
      <w:r w:rsidR="00590ABF" w:rsidRPr="58763401">
        <w:rPr>
          <w:rStyle w:val="eop"/>
          <w:rFonts w:ascii="Calibri" w:hAnsi="Calibri" w:cs="Calibri"/>
        </w:rPr>
        <w:t xml:space="preserve"> </w:t>
      </w:r>
      <w:r w:rsidR="00BA7CBC" w:rsidRPr="58763401">
        <w:rPr>
          <w:rStyle w:val="eop"/>
          <w:rFonts w:ascii="Calibri" w:hAnsi="Calibri" w:cs="Calibri"/>
        </w:rPr>
        <w:t>are providing useful information to inform the scope of the project</w:t>
      </w:r>
      <w:r w:rsidR="002D3B00" w:rsidRPr="58763401">
        <w:rPr>
          <w:rStyle w:val="eop"/>
          <w:rFonts w:ascii="Calibri" w:hAnsi="Calibri" w:cs="Calibri"/>
        </w:rPr>
        <w:t>. This includes</w:t>
      </w:r>
      <w:r w:rsidR="00BA7CBC" w:rsidRPr="58763401">
        <w:rPr>
          <w:rStyle w:val="eop"/>
          <w:rFonts w:ascii="Calibri" w:hAnsi="Calibri" w:cs="Calibri"/>
        </w:rPr>
        <w:t xml:space="preserve"> </w:t>
      </w:r>
      <w:r w:rsidR="002D3B00" w:rsidRPr="58763401">
        <w:rPr>
          <w:rStyle w:val="eop"/>
          <w:rFonts w:ascii="Calibri" w:hAnsi="Calibri" w:cs="Calibri"/>
        </w:rPr>
        <w:t xml:space="preserve">identifying </w:t>
      </w:r>
      <w:r w:rsidR="00BA7CBC" w:rsidRPr="58763401">
        <w:rPr>
          <w:rStyle w:val="eop"/>
          <w:rFonts w:ascii="Calibri" w:hAnsi="Calibri" w:cs="Calibri"/>
        </w:rPr>
        <w:t xml:space="preserve">the benefits and challenges of a community sector career, and how the </w:t>
      </w:r>
      <w:r w:rsidR="000728E3" w:rsidRPr="58763401">
        <w:rPr>
          <w:rStyle w:val="eop"/>
          <w:rFonts w:ascii="Calibri" w:hAnsi="Calibri" w:cs="Calibri"/>
        </w:rPr>
        <w:t>Gateway can assist in attracting people into the community sector</w:t>
      </w:r>
      <w:r w:rsidR="00846E6E" w:rsidRPr="58763401">
        <w:rPr>
          <w:rStyle w:val="eop"/>
          <w:rFonts w:ascii="Calibri" w:hAnsi="Calibri" w:cs="Calibri"/>
        </w:rPr>
        <w:t xml:space="preserve"> through Career Ambassador short career stories</w:t>
      </w:r>
      <w:r w:rsidR="000728E3" w:rsidRPr="58763401">
        <w:rPr>
          <w:rStyle w:val="eop"/>
          <w:rFonts w:ascii="Calibri" w:hAnsi="Calibri" w:cs="Calibri"/>
        </w:rPr>
        <w:t>.</w:t>
      </w:r>
    </w:p>
    <w:p w14:paraId="5FD7D995" w14:textId="24C39189" w:rsidR="00A97189" w:rsidRDefault="000728E3" w:rsidP="001F4E75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Following agreement at the April meeting of the Joint Community Sector Reference Group (JCGRG), the ISSG discussed the parameters of the </w:t>
      </w:r>
      <w:r w:rsidR="00AF3F15">
        <w:rPr>
          <w:rStyle w:val="eop"/>
          <w:rFonts w:ascii="Calibri" w:hAnsi="Calibri" w:cs="Calibri"/>
          <w:b/>
          <w:bCs/>
        </w:rPr>
        <w:t>Monitoring and Evaluation Capacity Building Project</w:t>
      </w:r>
      <w:r w:rsidR="00AF3F15">
        <w:rPr>
          <w:rStyle w:val="eop"/>
          <w:rFonts w:ascii="Calibri" w:hAnsi="Calibri" w:cs="Calibri"/>
        </w:rPr>
        <w:t>. Key</w:t>
      </w:r>
      <w:r w:rsidR="00846E6E">
        <w:rPr>
          <w:rStyle w:val="eop"/>
          <w:rFonts w:ascii="Calibri" w:hAnsi="Calibri" w:cs="Calibri"/>
        </w:rPr>
        <w:t> </w:t>
      </w:r>
      <w:r w:rsidR="00AF3F15">
        <w:rPr>
          <w:rStyle w:val="eop"/>
          <w:rFonts w:ascii="Calibri" w:hAnsi="Calibri" w:cs="Calibri"/>
        </w:rPr>
        <w:t xml:space="preserve">questions such as the </w:t>
      </w:r>
      <w:r w:rsidR="00CE3176">
        <w:rPr>
          <w:rStyle w:val="eop"/>
          <w:rFonts w:ascii="Calibri" w:hAnsi="Calibri" w:cs="Calibri"/>
        </w:rPr>
        <w:t xml:space="preserve">scope and </w:t>
      </w:r>
      <w:r w:rsidR="00AF3F15">
        <w:rPr>
          <w:rStyle w:val="eop"/>
          <w:rFonts w:ascii="Calibri" w:hAnsi="Calibri" w:cs="Calibri"/>
        </w:rPr>
        <w:t xml:space="preserve">target audience </w:t>
      </w:r>
      <w:r w:rsidR="00846E6E">
        <w:rPr>
          <w:rStyle w:val="eop"/>
          <w:rFonts w:ascii="Calibri" w:hAnsi="Calibri" w:cs="Calibri"/>
        </w:rPr>
        <w:t xml:space="preserve">for the training </w:t>
      </w:r>
      <w:r w:rsidR="00AF3F15">
        <w:rPr>
          <w:rStyle w:val="eop"/>
          <w:rFonts w:ascii="Calibri" w:hAnsi="Calibri" w:cs="Calibri"/>
        </w:rPr>
        <w:t xml:space="preserve">(frontline staff, middle managers, executives) </w:t>
      </w:r>
      <w:r w:rsidR="00583FAF">
        <w:rPr>
          <w:rStyle w:val="eop"/>
          <w:rFonts w:ascii="Calibri" w:hAnsi="Calibri" w:cs="Calibri"/>
        </w:rPr>
        <w:t>were discussed. ACTCOSS will undertake further work to scope out the project</w:t>
      </w:r>
      <w:r w:rsidR="00371C6F">
        <w:rPr>
          <w:rStyle w:val="eop"/>
          <w:rFonts w:ascii="Calibri" w:hAnsi="Calibri" w:cs="Calibri"/>
        </w:rPr>
        <w:t xml:space="preserve"> and bring a paper to the August ISSG meeting.</w:t>
      </w:r>
      <w:r w:rsidR="00512786">
        <w:rPr>
          <w:rStyle w:val="eop"/>
          <w:rFonts w:ascii="Calibri" w:hAnsi="Calibri" w:cs="Calibri"/>
        </w:rPr>
        <w:t xml:space="preserve"> </w:t>
      </w:r>
    </w:p>
    <w:p w14:paraId="4F9A13E3" w14:textId="2146CEC5" w:rsidR="006911EE" w:rsidRPr="00D81772" w:rsidRDefault="006911EE" w:rsidP="001F4E75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The June meeting also had updates from the Education Directorate on a new </w:t>
      </w:r>
      <w:hyperlink r:id="rId9" w:history="1">
        <w:r w:rsidRPr="00496F66">
          <w:rPr>
            <w:rStyle w:val="Hyperlink"/>
            <w:rFonts w:ascii="Calibri" w:hAnsi="Calibri" w:cs="Calibri"/>
          </w:rPr>
          <w:t>Head</w:t>
        </w:r>
        <w:r w:rsidR="00826746" w:rsidRPr="00496F66">
          <w:rPr>
            <w:rStyle w:val="Hyperlink"/>
            <w:rFonts w:ascii="Calibri" w:hAnsi="Calibri" w:cs="Calibri"/>
          </w:rPr>
          <w:t xml:space="preserve"> Start </w:t>
        </w:r>
        <w:r w:rsidRPr="00496F66">
          <w:rPr>
            <w:rStyle w:val="Hyperlink"/>
            <w:rFonts w:ascii="Calibri" w:hAnsi="Calibri" w:cs="Calibri"/>
          </w:rPr>
          <w:t>program</w:t>
        </w:r>
      </w:hyperlink>
      <w:r w:rsidR="00583147">
        <w:rPr>
          <w:rStyle w:val="eop"/>
          <w:rFonts w:ascii="Calibri" w:hAnsi="Calibri" w:cs="Calibri"/>
        </w:rPr>
        <w:t xml:space="preserve">, the Canberra Institute of Technology on the </w:t>
      </w:r>
      <w:hyperlink r:id="rId10" w:history="1">
        <w:r w:rsidR="00583147" w:rsidRPr="001B018F">
          <w:rPr>
            <w:rStyle w:val="Hyperlink"/>
            <w:rFonts w:ascii="Calibri" w:hAnsi="Calibri" w:cs="Calibri"/>
          </w:rPr>
          <w:t xml:space="preserve">Diploma </w:t>
        </w:r>
        <w:r w:rsidR="001B018F">
          <w:rPr>
            <w:rStyle w:val="Hyperlink"/>
            <w:rFonts w:ascii="Calibri" w:hAnsi="Calibri" w:cs="Calibri"/>
          </w:rPr>
          <w:t>of</w:t>
        </w:r>
        <w:r w:rsidR="00583147" w:rsidRPr="001B018F">
          <w:rPr>
            <w:rStyle w:val="Hyperlink"/>
            <w:rFonts w:ascii="Calibri" w:hAnsi="Calibri" w:cs="Calibri"/>
          </w:rPr>
          <w:t xml:space="preserve"> Community Services</w:t>
        </w:r>
      </w:hyperlink>
      <w:r w:rsidR="00583147">
        <w:rPr>
          <w:rStyle w:val="eop"/>
          <w:rFonts w:ascii="Calibri" w:hAnsi="Calibri" w:cs="Calibri"/>
        </w:rPr>
        <w:t xml:space="preserve"> </w:t>
      </w:r>
      <w:r w:rsidR="009B3EC4">
        <w:rPr>
          <w:rStyle w:val="eop"/>
          <w:rFonts w:ascii="Calibri" w:hAnsi="Calibri" w:cs="Calibri"/>
        </w:rPr>
        <w:t xml:space="preserve">and the Government’s new </w:t>
      </w:r>
      <w:hyperlink r:id="rId11" w:history="1">
        <w:r w:rsidR="00526757" w:rsidRPr="00526757">
          <w:rPr>
            <w:rStyle w:val="Hyperlink"/>
            <w:rFonts w:ascii="Calibri" w:hAnsi="Calibri" w:cs="Calibri"/>
          </w:rPr>
          <w:t>Skilled to Succeed</w:t>
        </w:r>
      </w:hyperlink>
      <w:r w:rsidR="00526757">
        <w:rPr>
          <w:rStyle w:val="eop"/>
          <w:rFonts w:ascii="Calibri" w:hAnsi="Calibri" w:cs="Calibri"/>
        </w:rPr>
        <w:t xml:space="preserve"> program.</w:t>
      </w:r>
    </w:p>
    <w:p w14:paraId="19D3DF59" w14:textId="5874CE0C" w:rsidR="00814F75" w:rsidRDefault="00CE3176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ISSG will next meet on </w:t>
      </w:r>
      <w:r w:rsidR="003E68B5">
        <w:rPr>
          <w:rStyle w:val="eop"/>
          <w:rFonts w:ascii="Calibri" w:hAnsi="Calibri" w:cs="Calibri"/>
          <w:sz w:val="22"/>
          <w:szCs w:val="22"/>
        </w:rPr>
        <w:t>Wednesday 24 August 2022.</w:t>
      </w:r>
    </w:p>
    <w:p w14:paraId="7F4391C5" w14:textId="77777777" w:rsidR="003E68B5" w:rsidRPr="008039BC" w:rsidRDefault="003E68B5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43D4FD5" w14:textId="77777777" w:rsidR="00420B6D" w:rsidRPr="002650F4" w:rsidRDefault="00420B6D" w:rsidP="00420B6D">
      <w:pPr>
        <w:rPr>
          <w:b/>
          <w:bCs/>
        </w:rPr>
      </w:pPr>
      <w:r w:rsidRPr="002650F4">
        <w:rPr>
          <w:b/>
          <w:bCs/>
        </w:rPr>
        <w:t>About the ISSG</w:t>
      </w:r>
    </w:p>
    <w:p w14:paraId="4F2C773E" w14:textId="77777777" w:rsidR="00420B6D" w:rsidRDefault="00420B6D" w:rsidP="00420B6D">
      <w:r>
        <w:t xml:space="preserve">The ISSG monitors the implementation of the ACT Community Services </w:t>
      </w:r>
      <w:hyperlink r:id="rId12" w:history="1">
        <w:r w:rsidRPr="0003627A">
          <w:rPr>
            <w:rStyle w:val="Hyperlink"/>
            <w:rFonts w:ascii="Calibri" w:hAnsi="Calibri" w:cs="Calibri"/>
          </w:rPr>
          <w:t>Industry Strategy 2016</w:t>
        </w:r>
        <w:r>
          <w:rPr>
            <w:rStyle w:val="Hyperlink"/>
            <w:rFonts w:ascii="Calibri" w:hAnsi="Calibri" w:cs="Calibri"/>
          </w:rPr>
          <w:t> </w:t>
        </w:r>
        <w:r w:rsidRPr="0003627A">
          <w:rPr>
            <w:rStyle w:val="Hyperlink"/>
            <w:rFonts w:ascii="Calibri" w:hAnsi="Calibri" w:cs="Calibri"/>
          </w:rPr>
          <w:t>-</w:t>
        </w:r>
        <w:r>
          <w:rPr>
            <w:rStyle w:val="Hyperlink"/>
            <w:rFonts w:ascii="Calibri" w:hAnsi="Calibri" w:cs="Calibri"/>
          </w:rPr>
          <w:t> </w:t>
        </w:r>
        <w:r w:rsidRPr="0003627A">
          <w:rPr>
            <w:rStyle w:val="Hyperlink"/>
            <w:rFonts w:ascii="Calibri" w:hAnsi="Calibri" w:cs="Calibri"/>
          </w:rPr>
          <w:t>2026</w:t>
        </w:r>
      </w:hyperlink>
      <w:r>
        <w:t xml:space="preserve"> (the Industry Strategy). The Industry Strategy sets a 10-year vision for the ACT community services industry and identifies priority areas for response and outcomes to be achieved. The ACT Council of Social Service (ACTCOSS) chairs the ISSG.</w:t>
      </w:r>
    </w:p>
    <w:p w14:paraId="77E76FB2" w14:textId="5C23C977" w:rsidR="00117238" w:rsidRDefault="00420B6D" w:rsidP="00420B6D">
      <w:r>
        <w:t>The Steering Group is a working group of the Joint Community Government Reference Group (JCGRG). The JCGRG is a consultative forum focused on progressing social and sustainability issues impacting the Canberra community between ACT Government and the ACT community sector. The JCGRG is co-Chaired by the Deputy Director-General Community Services Directorate (CSD), ACT Government and the CEO of ACTCOSS.</w:t>
      </w:r>
    </w:p>
    <w:p w14:paraId="62B3B0ED" w14:textId="77777777" w:rsidR="00BD0E4D" w:rsidRDefault="00BD0E4D" w:rsidP="00420B6D"/>
    <w:p w14:paraId="4B1DD214" w14:textId="77777777" w:rsidR="00372D52" w:rsidRDefault="00372D52" w:rsidP="00420B6D"/>
    <w:p w14:paraId="4587F2DC" w14:textId="009CD733" w:rsidR="007936A3" w:rsidRDefault="007936A3" w:rsidP="00500A4E">
      <w:pPr>
        <w:pStyle w:val="paragraph"/>
        <w:keepNext/>
        <w:keepLines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37C4E">
        <w:rPr>
          <w:rStyle w:val="eop"/>
          <w:rFonts w:ascii="Calibri" w:hAnsi="Calibri" w:cs="Calibri"/>
          <w:b/>
          <w:bCs/>
          <w:sz w:val="22"/>
          <w:szCs w:val="22"/>
        </w:rPr>
        <w:lastRenderedPageBreak/>
        <w:t>Current ISSG Membership</w:t>
      </w:r>
    </w:p>
    <w:p w14:paraId="35BE8C45" w14:textId="77777777" w:rsidR="00145C94" w:rsidRDefault="00145C94" w:rsidP="00145C94">
      <w:pPr>
        <w:pStyle w:val="paragraph"/>
        <w:spacing w:before="0" w:before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145C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19896D" w14:textId="77777777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ACT Council of Social Service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Emma Campbell</w:t>
      </w:r>
    </w:p>
    <w:p w14:paraId="4DBA0B84" w14:textId="4D673292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 w:rsidRPr="00500A4E">
        <w:rPr>
          <w:rStyle w:val="eop"/>
          <w:rFonts w:ascii="Calibri" w:hAnsi="Calibri" w:cs="Calibri"/>
          <w:sz w:val="22"/>
          <w:szCs w:val="22"/>
        </w:rPr>
        <w:t>CatholicCare</w:t>
      </w:r>
      <w:proofErr w:type="spellEnd"/>
      <w:r w:rsidRPr="00500A4E">
        <w:rPr>
          <w:rStyle w:val="eop"/>
          <w:rFonts w:ascii="Calibri" w:hAnsi="Calibri" w:cs="Calibri"/>
          <w:sz w:val="22"/>
          <w:szCs w:val="22"/>
        </w:rPr>
        <w:t xml:space="preserve"> Canberra &amp; Goulburn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Anne Kirwan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2966F01" w14:textId="0594CD2A" w:rsidR="00500A4E" w:rsidRPr="008039BC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039BC">
        <w:rPr>
          <w:rStyle w:val="eop"/>
          <w:rFonts w:ascii="Calibri" w:hAnsi="Calibri" w:cs="Calibri"/>
          <w:sz w:val="22"/>
          <w:szCs w:val="22"/>
        </w:rPr>
        <w:t xml:space="preserve">Chief Minister, Treasury and Economic Development Directorate, ACT Government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David</w:t>
      </w:r>
      <w:r w:rsidR="00476DF0"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 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James, Josephine Andersen</w:t>
      </w:r>
      <w:r w:rsidRPr="008039BC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02D6A48" w14:textId="7636F62F" w:rsidR="00500A4E" w:rsidRPr="00764204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u w:val="single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Community Services Directorate, ACT Government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 xml:space="preserve">Jacinta Evans, Fiona May, </w:t>
      </w:r>
      <w:proofErr w:type="spellStart"/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Jancye</w:t>
      </w:r>
      <w:proofErr w:type="spellEnd"/>
      <w:r w:rsidR="00145C94"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 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Winter</w:t>
      </w:r>
    </w:p>
    <w:p w14:paraId="29531BBB" w14:textId="78E3D7B9" w:rsidR="00500A4E" w:rsidRPr="00764204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u w:val="single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Canberra Institute of Technology – </w:t>
      </w:r>
      <w:r w:rsidR="0019385F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Sam Mills</w:t>
      </w:r>
    </w:p>
    <w:p w14:paraId="745BAB06" w14:textId="5C1B5073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Mental Health Community Coalition ACT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Bec</w:t>
      </w:r>
      <w:r w:rsidR="00145C94"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 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Cody</w:t>
      </w:r>
    </w:p>
    <w:p w14:paraId="7BBCFA11" w14:textId="4D8607A6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National Disability Services ACT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Kerrie Langford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BD245CE" w14:textId="498A89C5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Regional Coordinator for ACT, Southern NSW, Wagga-Wagga, Boosting the Local Care Workforce </w:t>
      </w:r>
    </w:p>
    <w:p w14:paraId="6CCCAB67" w14:textId="77777777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Program, Department of Social Services, Australian Government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Renee Wallace</w:t>
      </w:r>
    </w:p>
    <w:p w14:paraId="02D877C5" w14:textId="7E815C0B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UnitingCare Kippax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Michael Nurmi</w:t>
      </w:r>
    </w:p>
    <w:p w14:paraId="45778307" w14:textId="1296B6BA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Unions ACT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Patrick Bates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4EA81CF" w14:textId="24F20F4D" w:rsidR="00500A4E" w:rsidRPr="00500A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Volunteering ACT –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>Jean Giese</w:t>
      </w:r>
      <w:r w:rsidRPr="00500A4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A4F0175" w14:textId="16BFB0F3" w:rsidR="00D37C4E" w:rsidRDefault="00500A4E" w:rsidP="00145C9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00A4E">
        <w:rPr>
          <w:rStyle w:val="eop"/>
          <w:rFonts w:ascii="Calibri" w:hAnsi="Calibri" w:cs="Calibri"/>
          <w:sz w:val="22"/>
          <w:szCs w:val="22"/>
        </w:rPr>
        <w:t xml:space="preserve">Youth Coalition of the ACT 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</w:rPr>
        <w:t>–</w:t>
      </w:r>
      <w:r w:rsidRPr="00764204">
        <w:rPr>
          <w:rStyle w:val="eop"/>
          <w:rFonts w:ascii="Calibri" w:hAnsi="Calibri" w:cs="Calibri"/>
          <w:i/>
          <w:iCs/>
          <w:sz w:val="22"/>
          <w:szCs w:val="22"/>
          <w:u w:val="single"/>
        </w:rPr>
        <w:t xml:space="preserve"> Justin Barker</w:t>
      </w:r>
    </w:p>
    <w:p w14:paraId="7934352E" w14:textId="77777777" w:rsidR="00145C94" w:rsidRDefault="00145C94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54D446" w14:textId="77777777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34CF241" w14:textId="77777777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1FB262" w14:textId="77777777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0C045D" w14:textId="77777777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180E1A" w14:textId="4A0B3563" w:rsidR="00372D52" w:rsidRDefault="00372D52" w:rsidP="007936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372D52" w:rsidSect="00145C94">
          <w:type w:val="continuous"/>
          <w:pgSz w:w="11906" w:h="16838"/>
          <w:pgMar w:top="1440" w:right="1274" w:bottom="1440" w:left="1440" w:header="708" w:footer="708" w:gutter="0"/>
          <w:cols w:num="2" w:space="164"/>
          <w:docGrid w:linePitch="360"/>
        </w:sectPr>
      </w:pPr>
    </w:p>
    <w:p w14:paraId="2701130B" w14:textId="448D1F01" w:rsidR="003A629E" w:rsidRDefault="007A474E" w:rsidP="007936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A474E">
        <w:rPr>
          <w:rStyle w:val="eop"/>
          <w:rFonts w:ascii="Calibri" w:hAnsi="Calibri" w:cs="Calibri"/>
          <w:sz w:val="22"/>
          <w:szCs w:val="22"/>
        </w:rPr>
        <w:t>Please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D37C4E">
        <w:rPr>
          <w:rStyle w:val="eop"/>
          <w:rFonts w:ascii="Calibri" w:hAnsi="Calibri" w:cs="Calibri"/>
          <w:sz w:val="22"/>
          <w:szCs w:val="22"/>
        </w:rPr>
        <w:t xml:space="preserve">contact the ISSG Secretariat </w:t>
      </w:r>
      <w:r>
        <w:rPr>
          <w:rStyle w:val="eop"/>
          <w:rFonts w:ascii="Calibri" w:hAnsi="Calibri" w:cs="Calibri"/>
          <w:sz w:val="22"/>
          <w:szCs w:val="22"/>
        </w:rPr>
        <w:t xml:space="preserve">for more information </w:t>
      </w:r>
      <w:r w:rsidR="00D37C4E">
        <w:rPr>
          <w:rStyle w:val="eop"/>
          <w:rFonts w:ascii="Calibri" w:hAnsi="Calibri" w:cs="Calibri"/>
          <w:sz w:val="22"/>
          <w:szCs w:val="22"/>
        </w:rPr>
        <w:t>on 02 6202 7200 or by email:  JCGRG@actcoss.org.au</w:t>
      </w:r>
    </w:p>
    <w:sectPr w:rsidR="003A629E" w:rsidSect="00145C9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FF6"/>
    <w:multiLevelType w:val="hybridMultilevel"/>
    <w:tmpl w:val="C4DA746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E2C10"/>
    <w:multiLevelType w:val="multilevel"/>
    <w:tmpl w:val="50E8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941"/>
    <w:multiLevelType w:val="multilevel"/>
    <w:tmpl w:val="10E81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4F0D"/>
    <w:multiLevelType w:val="hybridMultilevel"/>
    <w:tmpl w:val="DAEE6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756"/>
    <w:multiLevelType w:val="hybridMultilevel"/>
    <w:tmpl w:val="AAB20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80D24"/>
    <w:multiLevelType w:val="multilevel"/>
    <w:tmpl w:val="C3EE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A7A6D"/>
    <w:multiLevelType w:val="hybridMultilevel"/>
    <w:tmpl w:val="E0468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4D56"/>
    <w:multiLevelType w:val="hybridMultilevel"/>
    <w:tmpl w:val="DAEE6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71F07"/>
    <w:multiLevelType w:val="hybridMultilevel"/>
    <w:tmpl w:val="C4DA746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2D139E"/>
    <w:multiLevelType w:val="hybridMultilevel"/>
    <w:tmpl w:val="7CC89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F31A1"/>
    <w:multiLevelType w:val="hybridMultilevel"/>
    <w:tmpl w:val="C4DA746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464207"/>
    <w:multiLevelType w:val="hybridMultilevel"/>
    <w:tmpl w:val="C4DA7468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9469C"/>
    <w:multiLevelType w:val="multilevel"/>
    <w:tmpl w:val="18861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00F76"/>
    <w:multiLevelType w:val="hybridMultilevel"/>
    <w:tmpl w:val="DAEE6D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53799"/>
    <w:multiLevelType w:val="hybridMultilevel"/>
    <w:tmpl w:val="DAEE6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32D9"/>
    <w:multiLevelType w:val="hybridMultilevel"/>
    <w:tmpl w:val="F5C05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8305C"/>
    <w:multiLevelType w:val="hybridMultilevel"/>
    <w:tmpl w:val="10DC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72DA1"/>
    <w:multiLevelType w:val="multilevel"/>
    <w:tmpl w:val="77FC7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1665820">
    <w:abstractNumId w:val="16"/>
  </w:num>
  <w:num w:numId="2" w16cid:durableId="1343585551">
    <w:abstractNumId w:val="15"/>
  </w:num>
  <w:num w:numId="3" w16cid:durableId="145443027">
    <w:abstractNumId w:val="5"/>
  </w:num>
  <w:num w:numId="4" w16cid:durableId="934635322">
    <w:abstractNumId w:val="1"/>
  </w:num>
  <w:num w:numId="5" w16cid:durableId="1134178216">
    <w:abstractNumId w:val="12"/>
  </w:num>
  <w:num w:numId="6" w16cid:durableId="1965578370">
    <w:abstractNumId w:val="2"/>
  </w:num>
  <w:num w:numId="7" w16cid:durableId="2041466363">
    <w:abstractNumId w:val="17"/>
  </w:num>
  <w:num w:numId="8" w16cid:durableId="1827743151">
    <w:abstractNumId w:val="9"/>
  </w:num>
  <w:num w:numId="9" w16cid:durableId="493255335">
    <w:abstractNumId w:val="6"/>
  </w:num>
  <w:num w:numId="10" w16cid:durableId="1184629383">
    <w:abstractNumId w:val="4"/>
  </w:num>
  <w:num w:numId="11" w16cid:durableId="609899475">
    <w:abstractNumId w:val="7"/>
  </w:num>
  <w:num w:numId="12" w16cid:durableId="1226990506">
    <w:abstractNumId w:val="13"/>
  </w:num>
  <w:num w:numId="13" w16cid:durableId="1049919182">
    <w:abstractNumId w:val="0"/>
  </w:num>
  <w:num w:numId="14" w16cid:durableId="537357464">
    <w:abstractNumId w:val="14"/>
  </w:num>
  <w:num w:numId="15" w16cid:durableId="1496799258">
    <w:abstractNumId w:val="3"/>
  </w:num>
  <w:num w:numId="16" w16cid:durableId="1123963842">
    <w:abstractNumId w:val="11"/>
  </w:num>
  <w:num w:numId="17" w16cid:durableId="1946646366">
    <w:abstractNumId w:val="8"/>
  </w:num>
  <w:num w:numId="18" w16cid:durableId="731078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14"/>
    <w:rsid w:val="00030AD9"/>
    <w:rsid w:val="0003627A"/>
    <w:rsid w:val="000475B1"/>
    <w:rsid w:val="00064CD5"/>
    <w:rsid w:val="000728E3"/>
    <w:rsid w:val="00090C84"/>
    <w:rsid w:val="000A4DE9"/>
    <w:rsid w:val="000D78F1"/>
    <w:rsid w:val="000E3D00"/>
    <w:rsid w:val="000F3E3E"/>
    <w:rsid w:val="00104FA6"/>
    <w:rsid w:val="00105C83"/>
    <w:rsid w:val="00117238"/>
    <w:rsid w:val="00132711"/>
    <w:rsid w:val="00135D8E"/>
    <w:rsid w:val="00142C32"/>
    <w:rsid w:val="00145C94"/>
    <w:rsid w:val="001612F5"/>
    <w:rsid w:val="0019385F"/>
    <w:rsid w:val="00197B57"/>
    <w:rsid w:val="001B018F"/>
    <w:rsid w:val="001C15B2"/>
    <w:rsid w:val="001D4E79"/>
    <w:rsid w:val="001E2D38"/>
    <w:rsid w:val="001F174F"/>
    <w:rsid w:val="001F4E75"/>
    <w:rsid w:val="00201903"/>
    <w:rsid w:val="00202D6C"/>
    <w:rsid w:val="00233E15"/>
    <w:rsid w:val="00235739"/>
    <w:rsid w:val="002650F4"/>
    <w:rsid w:val="00275B91"/>
    <w:rsid w:val="002A0AEE"/>
    <w:rsid w:val="002A3687"/>
    <w:rsid w:val="002B1872"/>
    <w:rsid w:val="002D3B00"/>
    <w:rsid w:val="002F6DEE"/>
    <w:rsid w:val="00321995"/>
    <w:rsid w:val="0036394C"/>
    <w:rsid w:val="0036614A"/>
    <w:rsid w:val="00371C6F"/>
    <w:rsid w:val="00372D52"/>
    <w:rsid w:val="00390822"/>
    <w:rsid w:val="003A44D1"/>
    <w:rsid w:val="003A629E"/>
    <w:rsid w:val="003E68B5"/>
    <w:rsid w:val="003F3180"/>
    <w:rsid w:val="003F4DDF"/>
    <w:rsid w:val="00404C69"/>
    <w:rsid w:val="00420B6D"/>
    <w:rsid w:val="00426C67"/>
    <w:rsid w:val="00432290"/>
    <w:rsid w:val="004356F4"/>
    <w:rsid w:val="004420D2"/>
    <w:rsid w:val="00476CDC"/>
    <w:rsid w:val="00476DF0"/>
    <w:rsid w:val="0049309E"/>
    <w:rsid w:val="00496F66"/>
    <w:rsid w:val="004A0C51"/>
    <w:rsid w:val="004C7FB5"/>
    <w:rsid w:val="004F7CB5"/>
    <w:rsid w:val="00500A4E"/>
    <w:rsid w:val="00504463"/>
    <w:rsid w:val="00512786"/>
    <w:rsid w:val="005144A2"/>
    <w:rsid w:val="00526757"/>
    <w:rsid w:val="00583147"/>
    <w:rsid w:val="00583FAF"/>
    <w:rsid w:val="00590ABF"/>
    <w:rsid w:val="0059696B"/>
    <w:rsid w:val="005A0195"/>
    <w:rsid w:val="005A12E0"/>
    <w:rsid w:val="005A654D"/>
    <w:rsid w:val="005B5741"/>
    <w:rsid w:val="005C41B0"/>
    <w:rsid w:val="005D4D48"/>
    <w:rsid w:val="005E31F3"/>
    <w:rsid w:val="005E4FC0"/>
    <w:rsid w:val="006024B5"/>
    <w:rsid w:val="00605C0C"/>
    <w:rsid w:val="00646290"/>
    <w:rsid w:val="00677FD2"/>
    <w:rsid w:val="006911EE"/>
    <w:rsid w:val="006B1F66"/>
    <w:rsid w:val="006E4084"/>
    <w:rsid w:val="006F083D"/>
    <w:rsid w:val="006F4342"/>
    <w:rsid w:val="007142A1"/>
    <w:rsid w:val="00714CE4"/>
    <w:rsid w:val="007212E6"/>
    <w:rsid w:val="00734D6C"/>
    <w:rsid w:val="007402C0"/>
    <w:rsid w:val="00761773"/>
    <w:rsid w:val="00764204"/>
    <w:rsid w:val="00771761"/>
    <w:rsid w:val="00787BB8"/>
    <w:rsid w:val="007936A3"/>
    <w:rsid w:val="007A474E"/>
    <w:rsid w:val="00800F3A"/>
    <w:rsid w:val="008039BC"/>
    <w:rsid w:val="0081134B"/>
    <w:rsid w:val="00814D8A"/>
    <w:rsid w:val="00814F75"/>
    <w:rsid w:val="00826746"/>
    <w:rsid w:val="008278BD"/>
    <w:rsid w:val="00827C17"/>
    <w:rsid w:val="00846072"/>
    <w:rsid w:val="00846E0B"/>
    <w:rsid w:val="00846E6E"/>
    <w:rsid w:val="00877319"/>
    <w:rsid w:val="00890C77"/>
    <w:rsid w:val="008A0AEE"/>
    <w:rsid w:val="008D1A79"/>
    <w:rsid w:val="008D5A42"/>
    <w:rsid w:val="008E26DD"/>
    <w:rsid w:val="008F2A75"/>
    <w:rsid w:val="0090006C"/>
    <w:rsid w:val="00901579"/>
    <w:rsid w:val="00911019"/>
    <w:rsid w:val="009304C1"/>
    <w:rsid w:val="00936876"/>
    <w:rsid w:val="00950BF4"/>
    <w:rsid w:val="009632AC"/>
    <w:rsid w:val="0097683B"/>
    <w:rsid w:val="00982EE9"/>
    <w:rsid w:val="009B3EC4"/>
    <w:rsid w:val="009C0F0A"/>
    <w:rsid w:val="009C534D"/>
    <w:rsid w:val="009D5868"/>
    <w:rsid w:val="009E1354"/>
    <w:rsid w:val="009F3F95"/>
    <w:rsid w:val="009F75C1"/>
    <w:rsid w:val="00A0186E"/>
    <w:rsid w:val="00A05963"/>
    <w:rsid w:val="00A17104"/>
    <w:rsid w:val="00A171CC"/>
    <w:rsid w:val="00A3283C"/>
    <w:rsid w:val="00A41D29"/>
    <w:rsid w:val="00A5285C"/>
    <w:rsid w:val="00A7514A"/>
    <w:rsid w:val="00A87481"/>
    <w:rsid w:val="00A958D4"/>
    <w:rsid w:val="00A97189"/>
    <w:rsid w:val="00AB6CA5"/>
    <w:rsid w:val="00AE0458"/>
    <w:rsid w:val="00AF3F15"/>
    <w:rsid w:val="00AF5D85"/>
    <w:rsid w:val="00B130CF"/>
    <w:rsid w:val="00B174D0"/>
    <w:rsid w:val="00B2167F"/>
    <w:rsid w:val="00B57AF9"/>
    <w:rsid w:val="00B85404"/>
    <w:rsid w:val="00BA0877"/>
    <w:rsid w:val="00BA70F4"/>
    <w:rsid w:val="00BA7CBC"/>
    <w:rsid w:val="00BB52ED"/>
    <w:rsid w:val="00BD031B"/>
    <w:rsid w:val="00BD0E4D"/>
    <w:rsid w:val="00BD6B06"/>
    <w:rsid w:val="00C05324"/>
    <w:rsid w:val="00C27914"/>
    <w:rsid w:val="00C5006C"/>
    <w:rsid w:val="00C52F64"/>
    <w:rsid w:val="00C930BF"/>
    <w:rsid w:val="00CD36ED"/>
    <w:rsid w:val="00CE3176"/>
    <w:rsid w:val="00CE4E92"/>
    <w:rsid w:val="00CE5F10"/>
    <w:rsid w:val="00D25753"/>
    <w:rsid w:val="00D3112D"/>
    <w:rsid w:val="00D35037"/>
    <w:rsid w:val="00D37C4E"/>
    <w:rsid w:val="00D56865"/>
    <w:rsid w:val="00D70A11"/>
    <w:rsid w:val="00D736A4"/>
    <w:rsid w:val="00D81772"/>
    <w:rsid w:val="00DA5004"/>
    <w:rsid w:val="00DC0063"/>
    <w:rsid w:val="00DE3A67"/>
    <w:rsid w:val="00DE6C8F"/>
    <w:rsid w:val="00E01BDF"/>
    <w:rsid w:val="00E24753"/>
    <w:rsid w:val="00E26A1F"/>
    <w:rsid w:val="00E301ED"/>
    <w:rsid w:val="00E4789B"/>
    <w:rsid w:val="00E830B0"/>
    <w:rsid w:val="00E93F7C"/>
    <w:rsid w:val="00E94896"/>
    <w:rsid w:val="00EC5065"/>
    <w:rsid w:val="00EE58CB"/>
    <w:rsid w:val="00EF30CB"/>
    <w:rsid w:val="00EF4530"/>
    <w:rsid w:val="00F30143"/>
    <w:rsid w:val="00F301AF"/>
    <w:rsid w:val="00F34971"/>
    <w:rsid w:val="00F575C8"/>
    <w:rsid w:val="00F60C5D"/>
    <w:rsid w:val="00F84794"/>
    <w:rsid w:val="00F90B8A"/>
    <w:rsid w:val="00F92218"/>
    <w:rsid w:val="00FA544A"/>
    <w:rsid w:val="00FC1BFB"/>
    <w:rsid w:val="00FD529E"/>
    <w:rsid w:val="0AFBC885"/>
    <w:rsid w:val="4FB436BC"/>
    <w:rsid w:val="58763401"/>
    <w:rsid w:val="723DC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3117"/>
  <w15:chartTrackingRefBased/>
  <w15:docId w15:val="{1B6538A8-D624-42E7-907D-AC8FFC2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ED"/>
    <w:pPr>
      <w:ind w:left="720"/>
      <w:contextualSpacing/>
    </w:pPr>
  </w:style>
  <w:style w:type="paragraph" w:customStyle="1" w:styleId="paragraph">
    <w:name w:val="paragraph"/>
    <w:basedOn w:val="Normal"/>
    <w:rsid w:val="00B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174D0"/>
  </w:style>
  <w:style w:type="character" w:customStyle="1" w:styleId="eop">
    <w:name w:val="eop"/>
    <w:basedOn w:val="DefaultParagraphFont"/>
    <w:rsid w:val="00B174D0"/>
  </w:style>
  <w:style w:type="character" w:styleId="Hyperlink">
    <w:name w:val="Hyperlink"/>
    <w:basedOn w:val="DefaultParagraphFont"/>
    <w:uiPriority w:val="99"/>
    <w:unhideWhenUsed/>
    <w:rsid w:val="00814D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services.act.gov.au/__data/assets/pdf_file/0006/1815189/ACTHDCSD-Commissioning-Roadmap-2021-2023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tcoss.org.au/sites/default/files/public/documents/2016-ACT-Community-Services-Industry-Strategy-pdf-version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.gov.au/skills/skilled-to-succeed" TargetMode="Externa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cit.edu.au/courses/education_community/community_services_and_development/DP-HS0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ucation.act.gov.au/public-school-life/transitions-careers/vet-and-australian-school-based-apprenticeships/head-start?SQ_VARIATION_1978613=0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97ECF932-4C4C-4AD7-A88B-3443F603ACAE}">
    <t:Anchor>
      <t:Comment id="57953589"/>
    </t:Anchor>
    <t:History>
      <t:Event id="{11C84BC4-5A9D-46AA-B1F5-B1D614965F48}" time="2022-07-13T04:48:24.152Z">
        <t:Attribution userId="S::heather.fitt@actcoss.org.au::0bb059a2-1872-4fb6-8d0b-06b4b8047ce7" userProvider="AD" userName="Heather Fitt"/>
        <t:Anchor>
          <t:Comment id="57953589"/>
        </t:Anchor>
        <t:Create/>
      </t:Event>
      <t:Event id="{0BDA02A9-13BF-4D76-A8B5-F62F0715B5C7}" time="2022-07-13T04:48:24.152Z">
        <t:Attribution userId="S::heather.fitt@actcoss.org.au::0bb059a2-1872-4fb6-8d0b-06b4b8047ce7" userProvider="AD" userName="Heather Fitt"/>
        <t:Anchor>
          <t:Comment id="57953589"/>
        </t:Anchor>
        <t:Assign userId="S::emma.campbell@actcoss.org.au::bf5012e1-76ce-4a8d-a25c-b4cb7e9b4f95" userProvider="AD" userName="Emma Campbell"/>
      </t:Event>
      <t:Event id="{E218853F-8A63-49D5-B5F1-62318C53DA55}" time="2022-07-13T04:48:24.152Z">
        <t:Attribution userId="S::heather.fitt@actcoss.org.au::0bb059a2-1872-4fb6-8d0b-06b4b8047ce7" userProvider="AD" userName="Heather Fitt"/>
        <t:Anchor>
          <t:Comment id="57953589"/>
        </t:Anchor>
        <t:SetTitle title="Hi @Emma Campbell , please find a draft of the ISSG communique, to be read with the minutes I sent earlier. Let me know when you're done and @Tashi Choden can circulate to member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B1B22BDCEC4BBAA29E9ABFD6C1A0" ma:contentTypeVersion="10" ma:contentTypeDescription="Create a new document." ma:contentTypeScope="" ma:versionID="259a000e3a7111ce5f694070e86e082e">
  <xsd:schema xmlns:xsd="http://www.w3.org/2001/XMLSchema" xmlns:xs="http://www.w3.org/2001/XMLSchema" xmlns:p="http://schemas.microsoft.com/office/2006/metadata/properties" xmlns:ns2="dd004fdb-622f-4609-a4f3-f393c405545c" xmlns:ns3="21a86098-bda5-408b-8c6d-f2987e366e2a" targetNamespace="http://schemas.microsoft.com/office/2006/metadata/properties" ma:root="true" ma:fieldsID="fe9afba52a530ef9ac361bbeefbf1982" ns2:_="" ns3:_="">
    <xsd:import namespace="dd004fdb-622f-4609-a4f3-f393c405545c"/>
    <xsd:import namespace="21a86098-bda5-408b-8c6d-f2987e36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4fdb-622f-4609-a4f3-f393c405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6098-bda5-408b-8c6d-f2987e36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9BF9D-53D8-40EE-82DD-5B9A911FC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4fdb-622f-4609-a4f3-f393c405545c"/>
    <ds:schemaRef ds:uri="21a86098-bda5-408b-8c6d-f2987e36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B6819-1454-4725-BE13-7EB390847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87C4-DF64-44EC-ABA2-3E4D2B61B5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004fdb-622f-4609-a4f3-f393c405545c"/>
    <ds:schemaRef ds:uri="http://purl.org/dc/elements/1.1/"/>
    <ds:schemaRef ds:uri="http://schemas.microsoft.com/office/2006/metadata/properties"/>
    <ds:schemaRef ds:uri="21a86098-bda5-408b-8c6d-f2987e366e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Communique: Industry Strategy Steering Group Meeting - 29 June 2022</dc:title>
  <dc:subject/>
  <dc:creator>Suzanne R</dc:creator>
  <cp:keywords/>
  <dc:description/>
  <cp:lastModifiedBy>Suzanne R</cp:lastModifiedBy>
  <cp:revision>2</cp:revision>
  <dcterms:created xsi:type="dcterms:W3CDTF">2022-07-19T05:41:00Z</dcterms:created>
  <dcterms:modified xsi:type="dcterms:W3CDTF">2022-07-19T05:41:00Z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0x0101006D76B1B22BDCEC4BBAA29E9ABFD6C1A0</vt:lpwstr>
  </property>
</Properties>
</file>