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591603B" w:rsidR="00026660" w:rsidRDefault="004D11FD">
      <w:pPr>
        <w:rPr>
          <w:b/>
          <w:bCs/>
        </w:rPr>
      </w:pPr>
      <w:r w:rsidRPr="4B4565A6">
        <w:rPr>
          <w:b/>
          <w:bCs/>
        </w:rPr>
        <w:t xml:space="preserve">Communique: Industry Strategy Steering Group Meeting – </w:t>
      </w:r>
      <w:r w:rsidR="000662CF">
        <w:rPr>
          <w:b/>
          <w:bCs/>
        </w:rPr>
        <w:t>9 June 2021</w:t>
      </w:r>
    </w:p>
    <w:p w14:paraId="7FD00A3D" w14:textId="2922DBD0" w:rsidR="00827917" w:rsidRDefault="00827917">
      <w:r>
        <w:t xml:space="preserve">This </w:t>
      </w:r>
      <w:r w:rsidR="00150E53">
        <w:t>communique is</w:t>
      </w:r>
      <w:r w:rsidR="001911E1">
        <w:t xml:space="preserve"> sent on behalf of the Industry Strategy Steering Group</w:t>
      </w:r>
      <w:r w:rsidR="00EC72DF">
        <w:t xml:space="preserve"> (ISSG)</w:t>
      </w:r>
      <w:r w:rsidR="001911E1">
        <w:t xml:space="preserve"> </w:t>
      </w:r>
      <w:r w:rsidR="000D0D46">
        <w:t xml:space="preserve">to keep you – the ACT community sector – informed about </w:t>
      </w:r>
      <w:r w:rsidR="00F60D7C">
        <w:t xml:space="preserve">key issues discussed and </w:t>
      </w:r>
      <w:r w:rsidR="00EC72DF">
        <w:t xml:space="preserve">current work in progress.  </w:t>
      </w:r>
    </w:p>
    <w:p w14:paraId="691F4C1B" w14:textId="77777777" w:rsidR="00EC72DF" w:rsidRPr="009F4E98" w:rsidRDefault="00EC72DF">
      <w:pPr>
        <w:rPr>
          <w:b/>
          <w:bCs/>
        </w:rPr>
      </w:pPr>
      <w:r w:rsidRPr="009F4E98">
        <w:rPr>
          <w:b/>
          <w:bCs/>
        </w:rPr>
        <w:t>About the ISSG</w:t>
      </w:r>
    </w:p>
    <w:p w14:paraId="3AD9132A" w14:textId="13E02726" w:rsidR="009C6D90" w:rsidRPr="00EC72DF" w:rsidRDefault="004D11FD">
      <w:pPr>
        <w:rPr>
          <w:u w:val="single"/>
        </w:rPr>
      </w:pPr>
      <w:r>
        <w:t xml:space="preserve">The </w:t>
      </w:r>
      <w:r w:rsidR="00EC72DF">
        <w:t>ISSG</w:t>
      </w:r>
      <w:r>
        <w:t xml:space="preserve"> monitors the implementation of the </w:t>
      </w:r>
      <w:hyperlink r:id="rId11" w:history="1">
        <w:r w:rsidRPr="001B4ECA">
          <w:rPr>
            <w:rStyle w:val="Hyperlink"/>
          </w:rPr>
          <w:t xml:space="preserve">ACT Community Services Industry Strategy 2016-2026 </w:t>
        </w:r>
      </w:hyperlink>
      <w:r w:rsidR="00245D5B" w:rsidRPr="00245D5B">
        <w:t>(</w:t>
      </w:r>
      <w:r w:rsidR="009F4E98">
        <w:t xml:space="preserve">the </w:t>
      </w:r>
      <w:r w:rsidR="00245D5B" w:rsidRPr="00245D5B">
        <w:t>Industry Strategy)</w:t>
      </w:r>
      <w:r w:rsidR="00245D5B">
        <w:t xml:space="preserve">. </w:t>
      </w:r>
      <w:r>
        <w:t xml:space="preserve">The Industry Strategy sets a 10-year vision for the ACT </w:t>
      </w:r>
      <w:r w:rsidR="009E1CAD">
        <w:t>c</w:t>
      </w:r>
      <w:r>
        <w:t xml:space="preserve">ommunity </w:t>
      </w:r>
      <w:r w:rsidR="009E1CAD">
        <w:t>s</w:t>
      </w:r>
      <w:r>
        <w:t xml:space="preserve">ervices </w:t>
      </w:r>
      <w:r w:rsidR="009E1CAD">
        <w:t>i</w:t>
      </w:r>
      <w:r>
        <w:t xml:space="preserve">ndustry and identifies priority areas for response and outcomes to be achieved. </w:t>
      </w:r>
      <w:r w:rsidR="002A668E">
        <w:t>The ACT Council of Social Service (ACTCOSS) chairs the ISSG.</w:t>
      </w:r>
    </w:p>
    <w:p w14:paraId="55923014" w14:textId="10B8782F" w:rsidR="004D11FD" w:rsidRDefault="004D11FD">
      <w:r>
        <w:t xml:space="preserve">The Steering Group is a working group of the </w:t>
      </w:r>
      <w:hyperlink r:id="rId12" w:history="1">
        <w:r w:rsidRPr="008F3948">
          <w:rPr>
            <w:rStyle w:val="Hyperlink"/>
          </w:rPr>
          <w:t>Joint Community Government Reference Group</w:t>
        </w:r>
      </w:hyperlink>
      <w:r w:rsidR="00665B0E">
        <w:t xml:space="preserve"> </w:t>
      </w:r>
      <w:r w:rsidR="002A668E" w:rsidRPr="002A668E">
        <w:t>(JCGRG)</w:t>
      </w:r>
      <w:r w:rsidR="002A668E">
        <w:t xml:space="preserve">. </w:t>
      </w:r>
      <w:r w:rsidR="00A33111">
        <w:t xml:space="preserve">The JCGRG is a consultative forum focused on </w:t>
      </w:r>
      <w:r w:rsidR="001F6974">
        <w:t xml:space="preserve">progressing social and sustainability issues impacting the Canberra community between ACT Government and the ACT community sector. </w:t>
      </w:r>
      <w:r w:rsidR="00012B7B">
        <w:t>The JCGRG is co-Chaired by the Deputy Director-General Community Services Directorate (CSD), ACT Government and the CEO of ACTCOSS.</w:t>
      </w:r>
    </w:p>
    <w:p w14:paraId="33C97947" w14:textId="70062715" w:rsidR="007E4FFF" w:rsidRPr="005904CB" w:rsidRDefault="007E4FFF" w:rsidP="00A01FB0">
      <w:pPr>
        <w:rPr>
          <w:b/>
          <w:bCs/>
        </w:rPr>
      </w:pPr>
      <w:r w:rsidRPr="005904CB">
        <w:rPr>
          <w:b/>
          <w:bCs/>
        </w:rPr>
        <w:t>Community Sector Service Costing Project</w:t>
      </w:r>
    </w:p>
    <w:p w14:paraId="371652DB" w14:textId="4A90FB48" w:rsidR="007E4FFF" w:rsidRPr="005904CB" w:rsidRDefault="00EB4AC6" w:rsidP="00A01FB0">
      <w:r w:rsidRPr="005904CB">
        <w:t xml:space="preserve">The ISSG </w:t>
      </w:r>
      <w:r w:rsidR="00E868B5" w:rsidRPr="005904CB">
        <w:t xml:space="preserve">discussed the progress of the community </w:t>
      </w:r>
      <w:r w:rsidR="007A2EA8" w:rsidRPr="005904CB">
        <w:t xml:space="preserve">sector </w:t>
      </w:r>
      <w:r w:rsidR="00E868B5" w:rsidRPr="005904CB">
        <w:t xml:space="preserve">service costing project. </w:t>
      </w:r>
      <w:r w:rsidR="07710FA1" w:rsidRPr="005904CB">
        <w:t xml:space="preserve">The goal of this project is to </w:t>
      </w:r>
      <w:r w:rsidR="6F0A93C1" w:rsidRPr="005904CB">
        <w:t xml:space="preserve">provide empirical evidence on increasing costs and </w:t>
      </w:r>
      <w:r w:rsidR="009D3AF8" w:rsidRPr="005904CB">
        <w:t>resource constrai</w:t>
      </w:r>
      <w:r w:rsidR="4E979045" w:rsidRPr="005904CB">
        <w:t>nts</w:t>
      </w:r>
      <w:r w:rsidR="009D3AF8" w:rsidRPr="005904CB">
        <w:t xml:space="preserve"> </w:t>
      </w:r>
      <w:r w:rsidR="292130C1" w:rsidRPr="005904CB">
        <w:t>faced by ACT community services</w:t>
      </w:r>
      <w:r w:rsidR="009D3AF8" w:rsidRPr="005904CB">
        <w:t xml:space="preserve">. </w:t>
      </w:r>
    </w:p>
    <w:p w14:paraId="3704C3B6" w14:textId="074AE7E5" w:rsidR="00394726" w:rsidRPr="005904CB" w:rsidRDefault="005904CB" w:rsidP="00A01FB0">
      <w:r>
        <w:t>There is</w:t>
      </w:r>
      <w:r w:rsidR="00394726" w:rsidRPr="005904CB">
        <w:t xml:space="preserve"> a </w:t>
      </w:r>
      <w:hyperlink r:id="rId13" w:history="1">
        <w:r w:rsidRPr="005904CB">
          <w:rPr>
            <w:rStyle w:val="Hyperlink"/>
            <w:rFonts w:ascii="Arial" w:hAnsi="Arial" w:cs="Arial"/>
            <w:sz w:val="20"/>
            <w:szCs w:val="20"/>
          </w:rPr>
          <w:t>project flyer is available on the ACTCOSS Industry Strategy webpage</w:t>
        </w:r>
      </w:hyperlink>
      <w:r w:rsidRPr="005904CB">
        <w:rPr>
          <w:rFonts w:ascii="Arial" w:hAnsi="Arial" w:cs="Arial"/>
          <w:sz w:val="20"/>
          <w:szCs w:val="20"/>
        </w:rPr>
        <w:t xml:space="preserve">.  </w:t>
      </w:r>
    </w:p>
    <w:p w14:paraId="7602940A" w14:textId="4CC5B362" w:rsidR="000F2CC9" w:rsidRDefault="005904CB" w:rsidP="00A01FB0">
      <w:r>
        <w:t xml:space="preserve">The case study component has begun with three organisations, with the survey design </w:t>
      </w:r>
      <w:r w:rsidR="00733101">
        <w:t xml:space="preserve">currently being reviewed by the ISSG and a survey launch expected in mid-July.  </w:t>
      </w:r>
    </w:p>
    <w:p w14:paraId="577F93E3" w14:textId="18697281" w:rsidR="000F2CC9" w:rsidRDefault="000F2CC9" w:rsidP="00A01FB0">
      <w:r>
        <w:t xml:space="preserve">The scoping of a </w:t>
      </w:r>
      <w:proofErr w:type="gramStart"/>
      <w:r>
        <w:t>workers</w:t>
      </w:r>
      <w:proofErr w:type="gramEnd"/>
      <w:r>
        <w:t xml:space="preserve"> forum to enable staff to add their input to this research is also planned. The focus will be a format that creates a safe and trusting environment for workers to contribute to this research. </w:t>
      </w:r>
    </w:p>
    <w:p w14:paraId="2715DD3A" w14:textId="121F4537" w:rsidR="00B23C8B" w:rsidRPr="00876FA5" w:rsidRDefault="000F2CC9" w:rsidP="00A01FB0">
      <w:pPr>
        <w:rPr>
          <w:b/>
          <w:bCs/>
        </w:rPr>
      </w:pPr>
      <w:r w:rsidRPr="00876FA5">
        <w:rPr>
          <w:b/>
          <w:bCs/>
        </w:rPr>
        <w:t xml:space="preserve">VET Qualifications and Subsidies </w:t>
      </w:r>
    </w:p>
    <w:p w14:paraId="49FAD367" w14:textId="23CCF31F" w:rsidR="004D3A8F" w:rsidRPr="00876FA5" w:rsidRDefault="00AD0A7B" w:rsidP="00A01FB0">
      <w:r w:rsidRPr="00876FA5">
        <w:t xml:space="preserve">The ISSG discussed the </w:t>
      </w:r>
      <w:proofErr w:type="spellStart"/>
      <w:r w:rsidR="009917DC" w:rsidRPr="00876FA5">
        <w:t>JobTrainer</w:t>
      </w:r>
      <w:proofErr w:type="spellEnd"/>
      <w:r w:rsidR="009917DC" w:rsidRPr="00876FA5">
        <w:t xml:space="preserve"> and Skilled Capital Qualifications and Skill Sets List. Gaps highlighted were noted by CMTEDD (Skills Canberra) and</w:t>
      </w:r>
      <w:r w:rsidR="004A6400" w:rsidRPr="00876FA5">
        <w:t xml:space="preserve"> the input shared</w:t>
      </w:r>
      <w:r w:rsidR="009917DC" w:rsidRPr="00876FA5">
        <w:t xml:space="preserve"> will guide the development</w:t>
      </w:r>
      <w:r w:rsidR="004A6400" w:rsidRPr="00876FA5">
        <w:t xml:space="preserve"> of future </w:t>
      </w:r>
      <w:r w:rsidR="004D3A8F" w:rsidRPr="00876FA5">
        <w:t>qualifications and skills lists. The need for better coordination and support for students between completing a qualification and a pathway to employment was also highlighted</w:t>
      </w:r>
      <w:r w:rsidR="00660FD0">
        <w:t xml:space="preserve"> and ISSG members </w:t>
      </w:r>
      <w:r w:rsidR="0076490F">
        <w:t xml:space="preserve">agreed to explore ongoing </w:t>
      </w:r>
      <w:r w:rsidR="009D7F40">
        <w:t>responses to this challenge</w:t>
      </w:r>
      <w:r w:rsidR="004D3A8F" w:rsidRPr="00876FA5">
        <w:t>.</w:t>
      </w:r>
      <w:r w:rsidR="00D436F5" w:rsidRPr="00876FA5">
        <w:t xml:space="preserve"> </w:t>
      </w:r>
    </w:p>
    <w:p w14:paraId="66A92BC3" w14:textId="69550D7D" w:rsidR="00FD6197" w:rsidRPr="007A0005" w:rsidRDefault="009D7F40" w:rsidP="00FD6197">
      <w:pPr>
        <w:rPr>
          <w:b/>
          <w:bCs/>
        </w:rPr>
      </w:pPr>
      <w:r w:rsidRPr="007A0005">
        <w:rPr>
          <w:b/>
          <w:bCs/>
        </w:rPr>
        <w:t>Commissioning and Procurement Training</w:t>
      </w:r>
    </w:p>
    <w:p w14:paraId="481C7F57" w14:textId="7AC2340A" w:rsidR="00C00340" w:rsidRDefault="009D7F40" w:rsidP="00FD6197">
      <w:r>
        <w:t>CSD provided an update regarding this training package development, with the hope it is suitable for both Procurement ACT and relevant community sector workers</w:t>
      </w:r>
      <w:r w:rsidR="007B3EE6">
        <w:t>, with further updates in due course.</w:t>
      </w:r>
    </w:p>
    <w:p w14:paraId="07534B90" w14:textId="638F3E8F" w:rsidR="007B3EE6" w:rsidRDefault="007B3EE6" w:rsidP="00FD6197">
      <w:r>
        <w:t xml:space="preserve">CSD </w:t>
      </w:r>
      <w:r w:rsidR="005116E6">
        <w:t xml:space="preserve">clarified that the procurement legislation does not prohibit a commissioning approach in human </w:t>
      </w:r>
      <w:proofErr w:type="gramStart"/>
      <w:r w:rsidR="005116E6">
        <w:t>services, and</w:t>
      </w:r>
      <w:proofErr w:type="gramEnd"/>
      <w:r w:rsidR="005116E6">
        <w:t xml:space="preserve"> confirmed the current commissioning agenda has received endorsement from all ACT Government Ministers in the Human Services Subcommittee within ACT Government. </w:t>
      </w:r>
    </w:p>
    <w:p w14:paraId="095FDA02" w14:textId="4CDD7A39" w:rsidR="007A0005" w:rsidRDefault="007A0005" w:rsidP="00FD6197">
      <w:r>
        <w:lastRenderedPageBreak/>
        <w:t xml:space="preserve">A roadmap outlining </w:t>
      </w:r>
      <w:proofErr w:type="spellStart"/>
      <w:r>
        <w:t>recontracting</w:t>
      </w:r>
      <w:proofErr w:type="spellEnd"/>
      <w:r>
        <w:t xml:space="preserve"> processes will also be released soon, co-produced by CSD and Health Directorate. </w:t>
      </w:r>
    </w:p>
    <w:p w14:paraId="67A6CBAC" w14:textId="38849048" w:rsidR="0016657E" w:rsidRDefault="0016657E" w:rsidP="00FD6197">
      <w:pPr>
        <w:rPr>
          <w:b/>
          <w:bCs/>
        </w:rPr>
      </w:pPr>
      <w:r>
        <w:rPr>
          <w:b/>
          <w:bCs/>
        </w:rPr>
        <w:t>National Careers Institute Partnership Grant</w:t>
      </w:r>
    </w:p>
    <w:p w14:paraId="0B19EE79" w14:textId="0F786787" w:rsidR="00C7007D" w:rsidRDefault="0016657E" w:rsidP="00FD6197">
      <w:r>
        <w:t xml:space="preserve">The ISSG was briefed regarding this </w:t>
      </w:r>
      <w:proofErr w:type="gramStart"/>
      <w:r>
        <w:t>second round</w:t>
      </w:r>
      <w:proofErr w:type="gramEnd"/>
      <w:r>
        <w:t xml:space="preserve"> application to this Commonwealth grant progra</w:t>
      </w:r>
      <w:r w:rsidR="00C7007D">
        <w:t>m with</w:t>
      </w:r>
      <w:r w:rsidR="00490F71">
        <w:t xml:space="preserve"> letters of support from ISSG members.</w:t>
      </w:r>
    </w:p>
    <w:p w14:paraId="7C2D7804" w14:textId="44A8815F" w:rsidR="00490F71" w:rsidRPr="0016657E" w:rsidRDefault="00490F71" w:rsidP="00FD6197">
      <w:r>
        <w:t xml:space="preserve">The application will build on the previous proposal that sought to set up an online ACT Community Services Careers Hub to highlight the value and opportunities </w:t>
      </w:r>
      <w:r w:rsidR="001E6D5A">
        <w:t xml:space="preserve">to working in the sector and act as a portal for better coordination on </w:t>
      </w:r>
      <w:r w:rsidR="00160379">
        <w:t xml:space="preserve">recruitment and retention issues within the sector.  </w:t>
      </w:r>
    </w:p>
    <w:p w14:paraId="4593FB4D" w14:textId="1D289FE0" w:rsidR="00BB612B" w:rsidRPr="009F4E98" w:rsidRDefault="00FB6BDB">
      <w:pPr>
        <w:rPr>
          <w:b/>
          <w:bCs/>
        </w:rPr>
      </w:pPr>
      <w:r w:rsidRPr="009F4E98">
        <w:rPr>
          <w:b/>
          <w:bCs/>
        </w:rPr>
        <w:t>Current ISSG Membership</w:t>
      </w:r>
    </w:p>
    <w:p w14:paraId="2A7B148C" w14:textId="07E22991" w:rsidR="00440017" w:rsidRDefault="003F6D6E" w:rsidP="00936DD3">
      <w:pPr>
        <w:pStyle w:val="ListParagraph"/>
        <w:numPr>
          <w:ilvl w:val="0"/>
          <w:numId w:val="3"/>
        </w:numPr>
      </w:pPr>
      <w:r>
        <w:t>ACT Council of Social Service – Emma Campbell</w:t>
      </w:r>
    </w:p>
    <w:p w14:paraId="458BD1E9" w14:textId="09AF92EE" w:rsidR="003F6D6E" w:rsidRDefault="007034E7" w:rsidP="00936DD3">
      <w:pPr>
        <w:pStyle w:val="ListParagraph"/>
        <w:numPr>
          <w:ilvl w:val="0"/>
          <w:numId w:val="3"/>
        </w:numPr>
      </w:pPr>
      <w:proofErr w:type="spellStart"/>
      <w:r>
        <w:t>CatholicCare</w:t>
      </w:r>
      <w:proofErr w:type="spellEnd"/>
      <w:r>
        <w:t xml:space="preserve"> Canberra &amp; Goulburn</w:t>
      </w:r>
      <w:r w:rsidR="009F4E98">
        <w:t xml:space="preserve"> </w:t>
      </w:r>
      <w:r w:rsidR="003F6D6E">
        <w:t xml:space="preserve">– Anne Kirwan </w:t>
      </w:r>
    </w:p>
    <w:p w14:paraId="68122DC5" w14:textId="77777777" w:rsidR="003C0395" w:rsidRDefault="003C0395" w:rsidP="003C0395">
      <w:pPr>
        <w:pStyle w:val="ListParagraph"/>
        <w:numPr>
          <w:ilvl w:val="0"/>
          <w:numId w:val="3"/>
        </w:numPr>
      </w:pPr>
      <w:r>
        <w:t xml:space="preserve">Chief Minister, Treasury and Economic Development Directorate, ACT Government – David James, Josephine Andersen </w:t>
      </w:r>
    </w:p>
    <w:p w14:paraId="6F63F0F0" w14:textId="016C1037" w:rsidR="00EA4ABE" w:rsidRDefault="00EA4ABE" w:rsidP="00EA4ABE">
      <w:pPr>
        <w:pStyle w:val="ListParagraph"/>
        <w:numPr>
          <w:ilvl w:val="0"/>
          <w:numId w:val="3"/>
        </w:numPr>
      </w:pPr>
      <w:r>
        <w:t xml:space="preserve">Community Services Directorate, ACT Government – Jacinta Evans, </w:t>
      </w:r>
      <w:r w:rsidR="00FA6281">
        <w:t>F</w:t>
      </w:r>
      <w:r w:rsidR="008F72E6">
        <w:t>iona May</w:t>
      </w:r>
      <w:r w:rsidR="00791C3C">
        <w:t>, Jan</w:t>
      </w:r>
      <w:r w:rsidR="00A1413C">
        <w:t>cye Winter</w:t>
      </w:r>
    </w:p>
    <w:p w14:paraId="15DEE240" w14:textId="2EDB4F21" w:rsidR="001743DE" w:rsidRDefault="001743DE" w:rsidP="001743DE">
      <w:pPr>
        <w:pStyle w:val="ListParagraph"/>
        <w:numPr>
          <w:ilvl w:val="0"/>
          <w:numId w:val="3"/>
        </w:numPr>
      </w:pPr>
      <w:r>
        <w:t>Canberra Institute of Technology – James Dunstan</w:t>
      </w:r>
      <w:r w:rsidR="00CC162B">
        <w:t xml:space="preserve">, Sally Holdsworth </w:t>
      </w:r>
    </w:p>
    <w:p w14:paraId="15E6D4AF" w14:textId="77777777" w:rsidR="00CE4830" w:rsidRDefault="00CE4830" w:rsidP="00936DD3">
      <w:pPr>
        <w:pStyle w:val="ListParagraph"/>
        <w:numPr>
          <w:ilvl w:val="0"/>
          <w:numId w:val="3"/>
        </w:numPr>
      </w:pPr>
      <w:r>
        <w:t xml:space="preserve">Family Policy Section, Department of Social Services, Australian Government – Josh Ballinger </w:t>
      </w:r>
    </w:p>
    <w:p w14:paraId="554AE793" w14:textId="3277D138" w:rsidR="00D05A2C" w:rsidRDefault="00D05A2C" w:rsidP="00D05A2C">
      <w:pPr>
        <w:pStyle w:val="ListParagraph"/>
        <w:numPr>
          <w:ilvl w:val="0"/>
          <w:numId w:val="3"/>
        </w:numPr>
      </w:pPr>
      <w:r>
        <w:t xml:space="preserve">Mental Health Community Coalition ACT – </w:t>
      </w:r>
      <w:r w:rsidR="008C6413">
        <w:t>Bec Cody, Leith Felton-Taylor</w:t>
      </w:r>
    </w:p>
    <w:p w14:paraId="0282C261" w14:textId="77777777" w:rsidR="008038BD" w:rsidRDefault="008038BD" w:rsidP="008038BD">
      <w:pPr>
        <w:pStyle w:val="ListParagraph"/>
        <w:numPr>
          <w:ilvl w:val="0"/>
          <w:numId w:val="3"/>
        </w:numPr>
      </w:pPr>
      <w:r>
        <w:t xml:space="preserve">National Disability Services ACT – Kerrie Langford </w:t>
      </w:r>
    </w:p>
    <w:p w14:paraId="5167812F" w14:textId="77777777" w:rsidR="00D05A2C" w:rsidRDefault="00D05A2C" w:rsidP="00D05A2C">
      <w:pPr>
        <w:pStyle w:val="ListParagraph"/>
        <w:numPr>
          <w:ilvl w:val="0"/>
          <w:numId w:val="3"/>
        </w:numPr>
      </w:pPr>
      <w:r>
        <w:t>Regional Coordinator for ACT, Southern NSW, Wagga-Wagga, Boosting the Local Care Workforce Program, Department of Social Services, Australian Government – Renee Wallace</w:t>
      </w:r>
    </w:p>
    <w:p w14:paraId="5CB2EFD8" w14:textId="77777777" w:rsidR="008038BD" w:rsidRDefault="008038BD" w:rsidP="008038BD">
      <w:pPr>
        <w:pStyle w:val="ListParagraph"/>
        <w:numPr>
          <w:ilvl w:val="0"/>
          <w:numId w:val="3"/>
        </w:numPr>
      </w:pPr>
      <w:proofErr w:type="spellStart"/>
      <w:r>
        <w:t>UnitingCare</w:t>
      </w:r>
      <w:proofErr w:type="spellEnd"/>
      <w:r>
        <w:t xml:space="preserve"> Kippax – Michael Nurmi</w:t>
      </w:r>
    </w:p>
    <w:p w14:paraId="06E1BFF8" w14:textId="483A5EC8" w:rsidR="000B095E" w:rsidRDefault="00720735" w:rsidP="008038BD">
      <w:pPr>
        <w:pStyle w:val="ListParagraph"/>
        <w:numPr>
          <w:ilvl w:val="0"/>
          <w:numId w:val="3"/>
        </w:numPr>
      </w:pPr>
      <w:r>
        <w:t>Unions ACT – Patric</w:t>
      </w:r>
      <w:r w:rsidR="00936DD3">
        <w:t>k</w:t>
      </w:r>
      <w:r>
        <w:t xml:space="preserve"> Bates </w:t>
      </w:r>
    </w:p>
    <w:p w14:paraId="4E29F764" w14:textId="77777777" w:rsidR="00D05A2C" w:rsidRDefault="00D05A2C" w:rsidP="00D05A2C">
      <w:pPr>
        <w:pStyle w:val="ListParagraph"/>
        <w:numPr>
          <w:ilvl w:val="0"/>
          <w:numId w:val="3"/>
        </w:numPr>
      </w:pPr>
      <w:r>
        <w:t xml:space="preserve">Volunteering ACT – Jean Giese </w:t>
      </w:r>
    </w:p>
    <w:p w14:paraId="5DDC1134" w14:textId="77777777" w:rsidR="00D05A2C" w:rsidRDefault="00D05A2C" w:rsidP="00D05A2C">
      <w:pPr>
        <w:pStyle w:val="ListParagraph"/>
        <w:numPr>
          <w:ilvl w:val="0"/>
          <w:numId w:val="3"/>
        </w:numPr>
      </w:pPr>
      <w:r>
        <w:t xml:space="preserve">Youth Coalition of the ACT – Justin Barker </w:t>
      </w:r>
    </w:p>
    <w:p w14:paraId="1CB16E2A" w14:textId="77777777" w:rsidR="00D05A2C" w:rsidRDefault="00D05A2C" w:rsidP="00D05A2C">
      <w:pPr>
        <w:pStyle w:val="ListParagraph"/>
      </w:pPr>
    </w:p>
    <w:p w14:paraId="715E6A89" w14:textId="77777777" w:rsidR="00D05A2C" w:rsidRDefault="00D05A2C" w:rsidP="00D05A2C">
      <w:pPr>
        <w:pStyle w:val="ListParagraph"/>
      </w:pPr>
    </w:p>
    <w:p w14:paraId="37CCC23C" w14:textId="78FA484F" w:rsidR="0071052A" w:rsidRPr="009F4E98" w:rsidRDefault="0071052A" w:rsidP="0071052A">
      <w:pPr>
        <w:rPr>
          <w:b/>
          <w:bCs/>
        </w:rPr>
      </w:pPr>
      <w:r w:rsidRPr="009F4E98">
        <w:rPr>
          <w:b/>
          <w:bCs/>
        </w:rPr>
        <w:t>For more information</w:t>
      </w:r>
    </w:p>
    <w:p w14:paraId="2948505D" w14:textId="2E6D89FC" w:rsidR="0071052A" w:rsidRDefault="0071052A" w:rsidP="0071052A">
      <w:r>
        <w:t xml:space="preserve">Please contact the ISSG Secretariat on 02 6202 7200 or by email: </w:t>
      </w:r>
      <w:hyperlink r:id="rId14" w:history="1">
        <w:r w:rsidRPr="003F5B5B">
          <w:rPr>
            <w:rStyle w:val="Hyperlink"/>
          </w:rPr>
          <w:t>JCGRG@actcoss.org.au</w:t>
        </w:r>
      </w:hyperlink>
      <w:r>
        <w:t>.</w:t>
      </w:r>
    </w:p>
    <w:p w14:paraId="1AF7BFE2" w14:textId="563FC129" w:rsidR="0071052A" w:rsidRPr="0071052A" w:rsidRDefault="0071052A" w:rsidP="0071052A"/>
    <w:p w14:paraId="29C8ED81" w14:textId="77777777" w:rsidR="00C95A9F" w:rsidRDefault="00C95A9F"/>
    <w:p w14:paraId="3B3A8516" w14:textId="6AE7D711" w:rsidR="00A73451" w:rsidRDefault="00A73451"/>
    <w:p w14:paraId="07B4D4C1" w14:textId="3F529E6B" w:rsidR="008F3948" w:rsidRDefault="008F3948"/>
    <w:p w14:paraId="5F945273" w14:textId="77777777" w:rsidR="008F3948" w:rsidRDefault="008F3948"/>
    <w:p w14:paraId="14EAB7FE" w14:textId="77777777" w:rsidR="004D11FD" w:rsidRPr="004D11FD" w:rsidRDefault="004D11FD"/>
    <w:sectPr w:rsidR="004D11FD" w:rsidRPr="004D11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8589" w14:textId="77777777" w:rsidR="00E97C87" w:rsidRDefault="00E97C87" w:rsidP="000D73BB">
      <w:pPr>
        <w:spacing w:after="0" w:line="240" w:lineRule="auto"/>
      </w:pPr>
      <w:r>
        <w:separator/>
      </w:r>
    </w:p>
  </w:endnote>
  <w:endnote w:type="continuationSeparator" w:id="0">
    <w:p w14:paraId="319D73BD" w14:textId="77777777" w:rsidR="00E97C87" w:rsidRDefault="00E97C87" w:rsidP="000D73BB">
      <w:pPr>
        <w:spacing w:after="0" w:line="240" w:lineRule="auto"/>
      </w:pPr>
      <w:r>
        <w:continuationSeparator/>
      </w:r>
    </w:p>
  </w:endnote>
  <w:endnote w:type="continuationNotice" w:id="1">
    <w:p w14:paraId="10DEF852" w14:textId="77777777" w:rsidR="00E97C87" w:rsidRDefault="00E97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9D90" w14:textId="77777777" w:rsidR="000D73BB" w:rsidRDefault="000D7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5E1D" w14:textId="77777777" w:rsidR="000D73BB" w:rsidRDefault="000D7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0023" w14:textId="77777777" w:rsidR="000D73BB" w:rsidRDefault="000D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A43F" w14:textId="77777777" w:rsidR="00E97C87" w:rsidRDefault="00E97C87" w:rsidP="000D73BB">
      <w:pPr>
        <w:spacing w:after="0" w:line="240" w:lineRule="auto"/>
      </w:pPr>
      <w:r>
        <w:separator/>
      </w:r>
    </w:p>
  </w:footnote>
  <w:footnote w:type="continuationSeparator" w:id="0">
    <w:p w14:paraId="3919F097" w14:textId="77777777" w:rsidR="00E97C87" w:rsidRDefault="00E97C87" w:rsidP="000D73BB">
      <w:pPr>
        <w:spacing w:after="0" w:line="240" w:lineRule="auto"/>
      </w:pPr>
      <w:r>
        <w:continuationSeparator/>
      </w:r>
    </w:p>
  </w:footnote>
  <w:footnote w:type="continuationNotice" w:id="1">
    <w:p w14:paraId="46F37D7E" w14:textId="77777777" w:rsidR="00E97C87" w:rsidRDefault="00E97C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0E63" w14:textId="77777777" w:rsidR="000D73BB" w:rsidRDefault="000D7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85CA" w14:textId="25868485" w:rsidR="000D73BB" w:rsidRDefault="000D7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51FB" w14:textId="77777777" w:rsidR="000D73BB" w:rsidRDefault="000D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680E"/>
    <w:multiLevelType w:val="hybridMultilevel"/>
    <w:tmpl w:val="D90C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30FB"/>
    <w:multiLevelType w:val="hybridMultilevel"/>
    <w:tmpl w:val="B7723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404F"/>
    <w:multiLevelType w:val="hybridMultilevel"/>
    <w:tmpl w:val="BDF4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3A13B1"/>
    <w:rsid w:val="0000394B"/>
    <w:rsid w:val="00003B75"/>
    <w:rsid w:val="00012B7B"/>
    <w:rsid w:val="00026660"/>
    <w:rsid w:val="000311A6"/>
    <w:rsid w:val="00053E20"/>
    <w:rsid w:val="000662CF"/>
    <w:rsid w:val="000B095E"/>
    <w:rsid w:val="000B12B0"/>
    <w:rsid w:val="000D0D46"/>
    <w:rsid w:val="000D53E0"/>
    <w:rsid w:val="000D73BB"/>
    <w:rsid w:val="000F2CC9"/>
    <w:rsid w:val="000F70C6"/>
    <w:rsid w:val="0011027B"/>
    <w:rsid w:val="001269FB"/>
    <w:rsid w:val="00126FEF"/>
    <w:rsid w:val="00150E53"/>
    <w:rsid w:val="00160379"/>
    <w:rsid w:val="0016657E"/>
    <w:rsid w:val="001743DE"/>
    <w:rsid w:val="001803D4"/>
    <w:rsid w:val="00183CE5"/>
    <w:rsid w:val="001911E1"/>
    <w:rsid w:val="001A582F"/>
    <w:rsid w:val="001B4ECA"/>
    <w:rsid w:val="001E6D5A"/>
    <w:rsid w:val="001F6974"/>
    <w:rsid w:val="001F7F5A"/>
    <w:rsid w:val="00245D5B"/>
    <w:rsid w:val="00292953"/>
    <w:rsid w:val="002A668E"/>
    <w:rsid w:val="002B7302"/>
    <w:rsid w:val="00305C31"/>
    <w:rsid w:val="0030776E"/>
    <w:rsid w:val="003166F9"/>
    <w:rsid w:val="00320FE2"/>
    <w:rsid w:val="00344030"/>
    <w:rsid w:val="00392C61"/>
    <w:rsid w:val="00394726"/>
    <w:rsid w:val="003C0395"/>
    <w:rsid w:val="003C4944"/>
    <w:rsid w:val="003F6D6E"/>
    <w:rsid w:val="00440017"/>
    <w:rsid w:val="00467DC1"/>
    <w:rsid w:val="004771FF"/>
    <w:rsid w:val="00490F71"/>
    <w:rsid w:val="004A6400"/>
    <w:rsid w:val="004D11FD"/>
    <w:rsid w:val="004D3A8F"/>
    <w:rsid w:val="004D3CA2"/>
    <w:rsid w:val="004F54F1"/>
    <w:rsid w:val="005116E6"/>
    <w:rsid w:val="005337BE"/>
    <w:rsid w:val="0055742B"/>
    <w:rsid w:val="00583D67"/>
    <w:rsid w:val="00584DE8"/>
    <w:rsid w:val="005904CB"/>
    <w:rsid w:val="0059215D"/>
    <w:rsid w:val="005B1BCE"/>
    <w:rsid w:val="005B29BF"/>
    <w:rsid w:val="005B3ABB"/>
    <w:rsid w:val="005D5385"/>
    <w:rsid w:val="00604838"/>
    <w:rsid w:val="00610FC7"/>
    <w:rsid w:val="00611192"/>
    <w:rsid w:val="00631F9E"/>
    <w:rsid w:val="00651F79"/>
    <w:rsid w:val="00660FD0"/>
    <w:rsid w:val="00661865"/>
    <w:rsid w:val="00665B0E"/>
    <w:rsid w:val="00674D07"/>
    <w:rsid w:val="0067615E"/>
    <w:rsid w:val="006A5C01"/>
    <w:rsid w:val="006E07CC"/>
    <w:rsid w:val="007034E7"/>
    <w:rsid w:val="0071052A"/>
    <w:rsid w:val="00720735"/>
    <w:rsid w:val="00733101"/>
    <w:rsid w:val="0076490F"/>
    <w:rsid w:val="00765A65"/>
    <w:rsid w:val="0077567E"/>
    <w:rsid w:val="007842A4"/>
    <w:rsid w:val="00791C3C"/>
    <w:rsid w:val="007A0005"/>
    <w:rsid w:val="007A2263"/>
    <w:rsid w:val="007A2EA8"/>
    <w:rsid w:val="007B3EE6"/>
    <w:rsid w:val="007B4C95"/>
    <w:rsid w:val="007C0F71"/>
    <w:rsid w:val="007D0F30"/>
    <w:rsid w:val="007D6BC7"/>
    <w:rsid w:val="007E4FFF"/>
    <w:rsid w:val="008038BD"/>
    <w:rsid w:val="0081076F"/>
    <w:rsid w:val="00816C25"/>
    <w:rsid w:val="008209E3"/>
    <w:rsid w:val="00827917"/>
    <w:rsid w:val="008367DA"/>
    <w:rsid w:val="00867E62"/>
    <w:rsid w:val="00876FA5"/>
    <w:rsid w:val="00880B65"/>
    <w:rsid w:val="00885225"/>
    <w:rsid w:val="008C6413"/>
    <w:rsid w:val="008D15D1"/>
    <w:rsid w:val="008F3948"/>
    <w:rsid w:val="008F72E6"/>
    <w:rsid w:val="00932471"/>
    <w:rsid w:val="00936DD3"/>
    <w:rsid w:val="009638C7"/>
    <w:rsid w:val="00973490"/>
    <w:rsid w:val="009917DC"/>
    <w:rsid w:val="00993CBF"/>
    <w:rsid w:val="00995741"/>
    <w:rsid w:val="009A29DA"/>
    <w:rsid w:val="009A46FE"/>
    <w:rsid w:val="009C6D90"/>
    <w:rsid w:val="009D3AF8"/>
    <w:rsid w:val="009D7F40"/>
    <w:rsid w:val="009E090F"/>
    <w:rsid w:val="009E1CAD"/>
    <w:rsid w:val="009E7E09"/>
    <w:rsid w:val="009F4E98"/>
    <w:rsid w:val="00A01FB0"/>
    <w:rsid w:val="00A1413C"/>
    <w:rsid w:val="00A33111"/>
    <w:rsid w:val="00A53FFC"/>
    <w:rsid w:val="00A73451"/>
    <w:rsid w:val="00AC5A71"/>
    <w:rsid w:val="00AD0A7B"/>
    <w:rsid w:val="00AE1AEE"/>
    <w:rsid w:val="00AE5BE8"/>
    <w:rsid w:val="00B00E7B"/>
    <w:rsid w:val="00B23C8B"/>
    <w:rsid w:val="00B47C12"/>
    <w:rsid w:val="00B72B0B"/>
    <w:rsid w:val="00BB4777"/>
    <w:rsid w:val="00BB612B"/>
    <w:rsid w:val="00BF0614"/>
    <w:rsid w:val="00C00340"/>
    <w:rsid w:val="00C33594"/>
    <w:rsid w:val="00C7007D"/>
    <w:rsid w:val="00C72A00"/>
    <w:rsid w:val="00C863D5"/>
    <w:rsid w:val="00C95A9F"/>
    <w:rsid w:val="00CB7262"/>
    <w:rsid w:val="00CC162B"/>
    <w:rsid w:val="00CC3696"/>
    <w:rsid w:val="00CC431C"/>
    <w:rsid w:val="00CE4830"/>
    <w:rsid w:val="00D05A2C"/>
    <w:rsid w:val="00D436F5"/>
    <w:rsid w:val="00D608BC"/>
    <w:rsid w:val="00D842E3"/>
    <w:rsid w:val="00D9172F"/>
    <w:rsid w:val="00D968EE"/>
    <w:rsid w:val="00DB3755"/>
    <w:rsid w:val="00DD39A6"/>
    <w:rsid w:val="00E3524C"/>
    <w:rsid w:val="00E506BF"/>
    <w:rsid w:val="00E64F2D"/>
    <w:rsid w:val="00E72F2C"/>
    <w:rsid w:val="00E868B5"/>
    <w:rsid w:val="00E91B0D"/>
    <w:rsid w:val="00E97C87"/>
    <w:rsid w:val="00EA4ABE"/>
    <w:rsid w:val="00EB43A7"/>
    <w:rsid w:val="00EB4AC6"/>
    <w:rsid w:val="00EC72DF"/>
    <w:rsid w:val="00F36C0C"/>
    <w:rsid w:val="00F4547C"/>
    <w:rsid w:val="00F60D7C"/>
    <w:rsid w:val="00F624DD"/>
    <w:rsid w:val="00F82F8F"/>
    <w:rsid w:val="00FA6281"/>
    <w:rsid w:val="00FB6BDB"/>
    <w:rsid w:val="00FC5D23"/>
    <w:rsid w:val="00FD6197"/>
    <w:rsid w:val="023BFB41"/>
    <w:rsid w:val="07710FA1"/>
    <w:rsid w:val="292130C1"/>
    <w:rsid w:val="2A2F56A9"/>
    <w:rsid w:val="33BD1092"/>
    <w:rsid w:val="49E520DD"/>
    <w:rsid w:val="4B4565A6"/>
    <w:rsid w:val="4E979045"/>
    <w:rsid w:val="4ED17901"/>
    <w:rsid w:val="51976E19"/>
    <w:rsid w:val="523C4CEE"/>
    <w:rsid w:val="593A13B1"/>
    <w:rsid w:val="6F0A93C1"/>
    <w:rsid w:val="796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A13B1"/>
  <w15:chartTrackingRefBased/>
  <w15:docId w15:val="{C10DE1B1-D0CD-41D5-9C65-B5987653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E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BB"/>
  </w:style>
  <w:style w:type="paragraph" w:styleId="Footer">
    <w:name w:val="footer"/>
    <w:basedOn w:val="Normal"/>
    <w:link w:val="FooterChar"/>
    <w:uiPriority w:val="99"/>
    <w:unhideWhenUsed/>
    <w:rsid w:val="000D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/sites/default/files/public/documents/Joint-Community-Government-Reference-Group-Meeting-Communique-6-May-2021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ommunityservices.act.gov.au/about_us/strategic_policy/joint-community-government-reference-grou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unityservices.act.gov.au/hcs/community-sector-reform/industry-strategy-2016-202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CGRG@actcoss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B1B22BDCEC4BBAA29E9ABFD6C1A0" ma:contentTypeVersion="10" ma:contentTypeDescription="Create a new document." ma:contentTypeScope="" ma:versionID="259a000e3a7111ce5f694070e86e082e">
  <xsd:schema xmlns:xsd="http://www.w3.org/2001/XMLSchema" xmlns:xs="http://www.w3.org/2001/XMLSchema" xmlns:p="http://schemas.microsoft.com/office/2006/metadata/properties" xmlns:ns2="dd004fdb-622f-4609-a4f3-f393c405545c" xmlns:ns3="21a86098-bda5-408b-8c6d-f2987e366e2a" targetNamespace="http://schemas.microsoft.com/office/2006/metadata/properties" ma:root="true" ma:fieldsID="fe9afba52a530ef9ac361bbeefbf1982" ns2:_="" ns3:_="">
    <xsd:import namespace="dd004fdb-622f-4609-a4f3-f393c405545c"/>
    <xsd:import namespace="21a86098-bda5-408b-8c6d-f2987e366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4fdb-622f-4609-a4f3-f393c4055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6098-bda5-408b-8c6d-f2987e366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a86098-bda5-408b-8c6d-f2987e366e2a">
      <UserInfo>
        <DisplayName>All Staff Team Members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5E0A04-D292-4D7A-928A-C3DA72B7F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8429F-D1C9-4AB8-9BDB-238403605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04fdb-622f-4609-a4f3-f393c405545c"/>
    <ds:schemaRef ds:uri="21a86098-bda5-408b-8c6d-f2987e366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C0670-4EB4-453E-B2A4-8ADD99B9B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66F501-32A5-4B59-8690-A9848608B6F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dd004fdb-622f-4609-a4f3-f393c405545c"/>
    <ds:schemaRef ds:uri="21a86098-bda5-408b-8c6d-f2987e366e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Links>
    <vt:vector size="18" baseType="variant">
      <vt:variant>
        <vt:i4>6815770</vt:i4>
      </vt:variant>
      <vt:variant>
        <vt:i4>6</vt:i4>
      </vt:variant>
      <vt:variant>
        <vt:i4>0</vt:i4>
      </vt:variant>
      <vt:variant>
        <vt:i4>5</vt:i4>
      </vt:variant>
      <vt:variant>
        <vt:lpwstr>mailto:JCGRG@actcoss.org.au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https://www.communityservices.act.gov.au/about_us/strategic_policy/joint-community-government-reference-group</vt:lpwstr>
      </vt:variant>
      <vt:variant>
        <vt:lpwstr/>
      </vt:variant>
      <vt:variant>
        <vt:i4>5177374</vt:i4>
      </vt:variant>
      <vt:variant>
        <vt:i4>0</vt:i4>
      </vt:variant>
      <vt:variant>
        <vt:i4>0</vt:i4>
      </vt:variant>
      <vt:variant>
        <vt:i4>5</vt:i4>
      </vt:variant>
      <vt:variant>
        <vt:lpwstr>https://www.communityservices.act.gov.au/hcs/community-sector-reform/industry-strategy-2016-2026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Joseph</dc:creator>
  <cp:keywords/>
  <dc:description/>
  <cp:lastModifiedBy>Suzanne Richardson</cp:lastModifiedBy>
  <cp:revision>2</cp:revision>
  <dcterms:created xsi:type="dcterms:W3CDTF">2021-07-07T04:02:00Z</dcterms:created>
  <dcterms:modified xsi:type="dcterms:W3CDTF">2021-07-07T04:02:00Z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0x0101006D76B1B22BDCEC4BBAA29E9ABFD6C1A0</vt:lpwstr>
  </property>
</Properties>
</file>