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D46A" w14:textId="2ED64B27" w:rsidR="00530450" w:rsidRPr="000268D2" w:rsidRDefault="006649B4" w:rsidP="00430CBB">
      <w:pPr>
        <w:pStyle w:val="CoverTitle"/>
        <w:spacing w:after="600"/>
      </w:pPr>
      <w:r w:rsidRPr="000268D2">
        <w:rPr>
          <w:noProof/>
        </w:rPr>
        <mc:AlternateContent>
          <mc:Choice Requires="wps">
            <w:drawing>
              <wp:anchor distT="0" distB="0" distL="114300" distR="114300" simplePos="0" relativeHeight="251658249" behindDoc="1" locked="0" layoutInCell="1" allowOverlap="1" wp14:anchorId="7A65F5F3" wp14:editId="294BBFBC">
                <wp:simplePos x="0" y="0"/>
                <wp:positionH relativeFrom="column">
                  <wp:posOffset>-999176</wp:posOffset>
                </wp:positionH>
                <wp:positionV relativeFrom="page">
                  <wp:posOffset>4445</wp:posOffset>
                </wp:positionV>
                <wp:extent cx="7632065" cy="5386705"/>
                <wp:effectExtent l="0" t="0" r="6985" b="4445"/>
                <wp:wrapNone/>
                <wp:docPr id="1" name="Freeform: Shape 1"/>
                <wp:cNvGraphicFramePr/>
                <a:graphic xmlns:a="http://schemas.openxmlformats.org/drawingml/2006/main">
                  <a:graphicData uri="http://schemas.microsoft.com/office/word/2010/wordprocessingShape">
                    <wps:wsp>
                      <wps:cNvSpPr/>
                      <wps:spPr>
                        <a:xfrm>
                          <a:off x="0" y="0"/>
                          <a:ext cx="7632065" cy="5386705"/>
                        </a:xfrm>
                        <a:custGeom>
                          <a:avLst/>
                          <a:gdLst>
                            <a:gd name="connsiteX0" fmla="*/ 0 w 7632424"/>
                            <a:gd name="connsiteY0" fmla="*/ 0 h 5387304"/>
                            <a:gd name="connsiteX1" fmla="*/ 0 w 7632424"/>
                            <a:gd name="connsiteY1" fmla="*/ 5387305 h 5387304"/>
                            <a:gd name="connsiteX2" fmla="*/ 3617384 w 7632424"/>
                            <a:gd name="connsiteY2" fmla="*/ 3904642 h 5387304"/>
                            <a:gd name="connsiteX3" fmla="*/ 3903440 w 7632424"/>
                            <a:gd name="connsiteY3" fmla="*/ 4237825 h 5387304"/>
                            <a:gd name="connsiteX4" fmla="*/ 4806503 w 7632424"/>
                            <a:gd name="connsiteY4" fmla="*/ 4838835 h 5387304"/>
                            <a:gd name="connsiteX5" fmla="*/ 5833994 w 7632424"/>
                            <a:gd name="connsiteY5" fmla="*/ 5020804 h 5387304"/>
                            <a:gd name="connsiteX6" fmla="*/ 6159816 w 7632424"/>
                            <a:gd name="connsiteY6" fmla="*/ 4992612 h 5387304"/>
                            <a:gd name="connsiteX7" fmla="*/ 5719829 w 7632424"/>
                            <a:gd name="connsiteY7" fmla="*/ 4631237 h 5387304"/>
                            <a:gd name="connsiteX8" fmla="*/ 5123345 w 7632424"/>
                            <a:gd name="connsiteY8" fmla="*/ 3734207 h 5387304"/>
                            <a:gd name="connsiteX9" fmla="*/ 5036117 w 7632424"/>
                            <a:gd name="connsiteY9" fmla="*/ 3472787 h 5387304"/>
                            <a:gd name="connsiteX10" fmla="*/ 5001483 w 7632424"/>
                            <a:gd name="connsiteY10" fmla="*/ 3336951 h 5387304"/>
                            <a:gd name="connsiteX11" fmla="*/ 7632424 w 7632424"/>
                            <a:gd name="connsiteY11" fmla="*/ 2259234 h 5387304"/>
                            <a:gd name="connsiteX12" fmla="*/ 7632424 w 7632424"/>
                            <a:gd name="connsiteY12" fmla="*/ 0 h 5387304"/>
                            <a:gd name="connsiteX13" fmla="*/ 0 w 7632424"/>
                            <a:gd name="connsiteY13" fmla="*/ 0 h 53873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7632424" h="5387304">
                              <a:moveTo>
                                <a:pt x="0" y="0"/>
                              </a:moveTo>
                              <a:lnTo>
                                <a:pt x="0" y="5387305"/>
                              </a:lnTo>
                              <a:lnTo>
                                <a:pt x="3617384" y="3904642"/>
                              </a:lnTo>
                              <a:cubicBezTo>
                                <a:pt x="3702047" y="4021256"/>
                                <a:pt x="3796971" y="4131463"/>
                                <a:pt x="3903440" y="4237825"/>
                              </a:cubicBezTo>
                              <a:cubicBezTo>
                                <a:pt x="4174102" y="4508215"/>
                                <a:pt x="4475551" y="4709407"/>
                                <a:pt x="4806503" y="4838835"/>
                              </a:cubicBezTo>
                              <a:cubicBezTo>
                                <a:pt x="5137455" y="4969545"/>
                                <a:pt x="5479953" y="5029774"/>
                                <a:pt x="5833994" y="5020804"/>
                              </a:cubicBezTo>
                              <a:cubicBezTo>
                                <a:pt x="5943029" y="5018241"/>
                                <a:pt x="6052063" y="5009271"/>
                                <a:pt x="6159816" y="4992612"/>
                              </a:cubicBezTo>
                              <a:cubicBezTo>
                                <a:pt x="6004601" y="4891375"/>
                                <a:pt x="5858367" y="4770917"/>
                                <a:pt x="5719829" y="4631237"/>
                              </a:cubicBezTo>
                              <a:cubicBezTo>
                                <a:pt x="5451732" y="4363409"/>
                                <a:pt x="5252904" y="4064826"/>
                                <a:pt x="5123345" y="3734207"/>
                              </a:cubicBezTo>
                              <a:cubicBezTo>
                                <a:pt x="5088711" y="3647067"/>
                                <a:pt x="5059207" y="3559927"/>
                                <a:pt x="5036117" y="3472787"/>
                              </a:cubicBezTo>
                              <a:cubicBezTo>
                                <a:pt x="5023290" y="3427935"/>
                                <a:pt x="5011745" y="3381802"/>
                                <a:pt x="5001483" y="3336951"/>
                              </a:cubicBezTo>
                              <a:lnTo>
                                <a:pt x="7632424" y="2259234"/>
                              </a:lnTo>
                              <a:lnTo>
                                <a:pt x="7632424" y="0"/>
                              </a:lnTo>
                              <a:lnTo>
                                <a:pt x="0" y="0"/>
                              </a:lnTo>
                              <a:close/>
                            </a:path>
                          </a:pathLst>
                        </a:custGeom>
                        <a:blipFill dpi="0" rotWithShape="1">
                          <a:blip r:embed="rId11">
                            <a:extLst>
                              <a:ext uri="{837473B0-CC2E-450A-ABE3-18F120FF3D39}">
                                <a1611:picAttrSrcUrl xmlns:a1611="http://schemas.microsoft.com/office/drawing/2016/11/main" r:id="rId12"/>
                              </a:ext>
                            </a:extLst>
                          </a:blip>
                          <a:srcRect/>
                          <a:stretch>
                            <a:fillRect/>
                          </a:stretch>
                        </a:blipFill>
                        <a:ln w="1282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http://schemas.openxmlformats.org/drawingml/2006/chart" xmlns:a="http://schemas.openxmlformats.org/drawingml/2006/main" xmlns:a1611="http://schemas.microsoft.com/office/drawing/2016/11/main" xmlns:pic="http://schemas.openxmlformats.org/drawingml/2006/picture" xmlns:a14="http://schemas.microsoft.com/office/drawing/2010/main" xmlns:arto="http://schemas.microsoft.com/office/word/2006/arto" xmlns:w16du="http://schemas.microsoft.com/office/word/2023/wordml/word16du">
            <w:pict w14:anchorId="4A190FF0">
              <v:shape id="Freeform: Shape 1" style="position:absolute;margin-left:-78.7pt;margin-top:.35pt;width:600.95pt;height:424.15pt;z-index:-251658224;visibility:visible;mso-wrap-style:square;mso-wrap-distance-left:9pt;mso-wrap-distance-top:0;mso-wrap-distance-right:9pt;mso-wrap-distance-bottom:0;mso-position-horizontal:absolute;mso-position-horizontal-relative:text;mso-position-vertical:absolute;mso-position-vertical-relative:page;v-text-anchor:middle" coordsize="7632424,5387304" o:spid="_x0000_s1026" stroked="f" strokeweight=".35619mm" path="m,l,5387305,3617384,3904642v84663,116614,179587,226821,286056,333183c4174102,4508215,4475551,4709407,4806503,4838835v330952,130710,673450,190939,1027491,181969c5943029,5018241,6052063,5009271,6159816,4992612,6004601,4891375,5858367,4770917,5719829,4631237,5451732,4363409,5252904,4064826,5123345,3734207v-34634,-87140,-64138,-174280,-87228,-261420c5023290,3427935,5011745,3381802,5001483,3336951l7632424,2259234,7632424,,,x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J0AAAAAFJnaHRs&#10;b25nAAAEs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Gs4&#10;QklNBAwAAAAADoUAAAABAAAAoAAAAFQAAAHgAACdgAAADmkAGAAB/9j/7QAMQWRvYmVfQ00AAf/u&#10;AA5BZG9iZQBkgAAAAAH/2wCEAAwICAgJCAwJCQwRCwoLERUPDAwPFRgTExUTExgRDAwMDAwMEQwM&#10;DAwMDAwMDAwMDAwMDAwMDAwMDAwMDAwMDAwBDQsLDQ4NEA4OEBQODg4UFA4ODg4UEQwMDAwMEREM&#10;DAwMDAwRDAwMDAwMDAwMDAwMDAwMDAwMDAwMDAwMDAwMDP/AABEIAFQ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Q3C/cqdRF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R3C/c&#10;qdRF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S3C/cqdRF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T3C/cqdRF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" w14:anchorId="1F96377A">
                <v:fill type="frame" o:title="" recolor="t" rotate="t" r:id="rId13"/>
                <v:stroke joinstyle="miter"/>
                <v:path arrowok="t" o:connecttype="custom" o:connectlocs="0,0;0,5386706;3617214,3904208;3903256,4237354;4806277,4838297;5833720,5020246;6159526,4992057;5719560,4630722;5123104,3733792;5035880,3472401;5001248,3336580;7632065,2258983;7632065,0;0,0" o:connectangles="0,0,0,0,0,0,0,0,0,0,0,0,0,0"/>
                <w10:wrap anchory="page"/>
              </v:shape>
            </w:pict>
          </mc:Fallback>
        </mc:AlternateContent>
      </w:r>
      <w:r w:rsidR="00530450" w:rsidRPr="000268D2">
        <w:rPr>
          <w:noProof/>
        </w:rPr>
        <w:drawing>
          <wp:inline distT="0" distB="0" distL="0" distR="0" wp14:anchorId="39177702" wp14:editId="07CDE559">
            <wp:extent cx="2324456" cy="1197364"/>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4" cstate="print">
                      <a:extLst>
                        <a:ext uri="{28A0092B-C50C-407E-A947-70E740481C1C}">
                          <a14:useLocalDpi xmlns:a14="http://schemas.microsoft.com/office/drawing/2010/main" val="0"/>
                        </a:ext>
                      </a:extLst>
                    </a:blip>
                    <a:srcRect l="8054" t="14569" r="7191" b="13130"/>
                    <a:stretch/>
                  </pic:blipFill>
                  <pic:spPr bwMode="auto">
                    <a:xfrm>
                      <a:off x="0" y="0"/>
                      <a:ext cx="2336706" cy="1203674"/>
                    </a:xfrm>
                    <a:prstGeom prst="rect">
                      <a:avLst/>
                    </a:prstGeom>
                    <a:ln>
                      <a:noFill/>
                    </a:ln>
                    <a:extLst>
                      <a:ext uri="{53640926-AAD7-44D8-BBD7-CCE9431645EC}">
                        <a14:shadowObscured xmlns:a14="http://schemas.microsoft.com/office/drawing/2010/main"/>
                      </a:ext>
                    </a:extLst>
                  </pic:spPr>
                </pic:pic>
              </a:graphicData>
            </a:graphic>
          </wp:inline>
        </w:drawing>
      </w:r>
    </w:p>
    <w:p w14:paraId="17390E21" w14:textId="6E9DE727" w:rsidR="00530450" w:rsidRPr="000268D2" w:rsidRDefault="00A61FE9" w:rsidP="00430CBB">
      <w:pPr>
        <w:pStyle w:val="CoverTitle"/>
        <w:rPr>
          <w:sz w:val="72"/>
          <w:szCs w:val="72"/>
        </w:rPr>
      </w:pPr>
      <w:r w:rsidRPr="000268D2">
        <w:rPr>
          <w:sz w:val="72"/>
          <w:szCs w:val="72"/>
        </w:rPr>
        <w:t>Draft ACT Preventative Health Action Plan 2023-25</w:t>
      </w:r>
    </w:p>
    <w:p w14:paraId="73B41809" w14:textId="3891FE19" w:rsidR="00530450" w:rsidRPr="000268D2" w:rsidRDefault="00111FD5" w:rsidP="00E451CF">
      <w:pPr>
        <w:pStyle w:val="CoverSubtitle"/>
        <w:sectPr w:rsidR="00530450" w:rsidRPr="000268D2" w:rsidSect="008D6419">
          <w:headerReference w:type="default" r:id="rId15"/>
          <w:footerReference w:type="even" r:id="rId16"/>
          <w:footerReference w:type="default" r:id="rId17"/>
          <w:headerReference w:type="first" r:id="rId18"/>
          <w:pgSz w:w="11900" w:h="16840"/>
          <w:pgMar w:top="8505" w:right="1440" w:bottom="1440" w:left="1440" w:header="709" w:footer="709" w:gutter="0"/>
          <w:cols w:space="708"/>
          <w:titlePg/>
          <w:docGrid w:linePitch="360"/>
        </w:sectPr>
      </w:pPr>
      <w:r w:rsidRPr="000268D2">
        <w:rPr>
          <w:noProof/>
          <w:sz w:val="56"/>
          <w:szCs w:val="56"/>
        </w:rPr>
        <mc:AlternateContent>
          <mc:Choice Requires="wps">
            <w:drawing>
              <wp:anchor distT="0" distB="0" distL="114300" distR="114300" simplePos="0" relativeHeight="251658242" behindDoc="0" locked="0" layoutInCell="1" allowOverlap="1" wp14:anchorId="124964CF" wp14:editId="5E653B50">
                <wp:simplePos x="0" y="0"/>
                <wp:positionH relativeFrom="column">
                  <wp:posOffset>23055</wp:posOffset>
                </wp:positionH>
                <wp:positionV relativeFrom="paragraph">
                  <wp:posOffset>933450</wp:posOffset>
                </wp:positionV>
                <wp:extent cx="5870575" cy="811530"/>
                <wp:effectExtent l="0" t="0" r="635" b="1270"/>
                <wp:wrapNone/>
                <wp:docPr id="4" name="Rectangle 4"/>
                <wp:cNvGraphicFramePr/>
                <a:graphic xmlns:a="http://schemas.openxmlformats.org/drawingml/2006/main">
                  <a:graphicData uri="http://schemas.microsoft.com/office/word/2010/wordprocessingShape">
                    <wps:wsp>
                      <wps:cNvSpPr/>
                      <wps:spPr>
                        <a:xfrm>
                          <a:off x="0" y="0"/>
                          <a:ext cx="5870575" cy="8115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467A5E" w14:textId="77777777" w:rsidR="00530450" w:rsidRPr="001A164B" w:rsidRDefault="00530450" w:rsidP="00530450">
                            <w:pPr>
                              <w:pStyle w:val="CoverDetails"/>
                            </w:pPr>
                            <w:r w:rsidRPr="001A164B">
                              <w:t>actcoss@actcoss.org.au</w:t>
                            </w:r>
                          </w:p>
                          <w:p w14:paraId="39D159BE" w14:textId="77777777" w:rsidR="00530450" w:rsidRPr="001A164B" w:rsidRDefault="00530450" w:rsidP="00530450">
                            <w:pPr>
                              <w:pStyle w:val="CoverDetails"/>
                            </w:pPr>
                            <w:r w:rsidRPr="001A164B">
                              <w:t>actcoss.org.au</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24964CF" id="Rectangle 4" o:spid="_x0000_s1026" style="position:absolute;margin-left:1.8pt;margin-top:73.5pt;width:462.25pt;height:63.9pt;z-index:25165824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" filled="f" stroked="f" strokeweight="1pt">
                <v:textbox inset="0,0,0,0">
                  <w:txbxContent>
                    <w:p w14:paraId="5B467A5E" w14:textId="77777777" w:rsidR="00530450" w:rsidRPr="001A164B" w:rsidRDefault="00530450" w:rsidP="00530450">
                      <w:pPr>
                        <w:pStyle w:val="CoverDetails"/>
                      </w:pPr>
                      <w:r w:rsidRPr="001A164B">
                        <w:t>actcoss@actcoss.org.au</w:t>
                      </w:r>
                    </w:p>
                    <w:p w14:paraId="39D159BE" w14:textId="77777777" w:rsidR="00530450" w:rsidRPr="001A164B" w:rsidRDefault="00530450" w:rsidP="00530450">
                      <w:pPr>
                        <w:pStyle w:val="CoverDetails"/>
                      </w:pPr>
                      <w:r w:rsidRPr="001A164B">
                        <w:t>actcoss.org.au</w:t>
                      </w:r>
                    </w:p>
                  </w:txbxContent>
                </v:textbox>
              </v:rect>
            </w:pict>
          </mc:Fallback>
        </mc:AlternateContent>
      </w:r>
      <w:r w:rsidR="00DE6CA4" w:rsidRPr="000268D2">
        <w:rPr>
          <w:noProof/>
          <w:sz w:val="56"/>
          <w:szCs w:val="56"/>
        </w:rPr>
        <mc:AlternateContent>
          <mc:Choice Requires="wps">
            <w:drawing>
              <wp:anchor distT="0" distB="0" distL="114300" distR="114300" simplePos="0" relativeHeight="251658243" behindDoc="0" locked="0" layoutInCell="1" allowOverlap="1" wp14:anchorId="1FF121D2" wp14:editId="488042F7">
                <wp:simplePos x="0" y="0"/>
                <wp:positionH relativeFrom="column">
                  <wp:posOffset>2905125</wp:posOffset>
                </wp:positionH>
                <wp:positionV relativeFrom="paragraph">
                  <wp:posOffset>925195</wp:posOffset>
                </wp:positionV>
                <wp:extent cx="1725930" cy="813435"/>
                <wp:effectExtent l="0" t="0" r="1270" b="0"/>
                <wp:wrapNone/>
                <wp:docPr id="5" name="Rectangle 5"/>
                <wp:cNvGraphicFramePr/>
                <a:graphic xmlns:a="http://schemas.openxmlformats.org/drawingml/2006/main">
                  <a:graphicData uri="http://schemas.microsoft.com/office/word/2010/wordprocessingShape">
                    <wps:wsp>
                      <wps:cNvSpPr/>
                      <wps:spPr>
                        <a:xfrm>
                          <a:off x="0" y="0"/>
                          <a:ext cx="1725930" cy="8134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CD44DB" w14:textId="77777777" w:rsidR="00530450" w:rsidRPr="00063AF9" w:rsidRDefault="00530450" w:rsidP="00530450">
                            <w:pPr>
                              <w:pStyle w:val="CoverDetails"/>
                            </w:pPr>
                            <w:r w:rsidRPr="00063AF9">
                              <w:t>02 6202 7200</w:t>
                            </w:r>
                          </w:p>
                          <w:p w14:paraId="47D77DD1" w14:textId="77777777" w:rsidR="00530450" w:rsidRDefault="00530450" w:rsidP="00530450">
                            <w:pPr>
                              <w:pStyle w:val="CoverDetails"/>
                            </w:pPr>
                            <w:r w:rsidRPr="00063AF9">
                              <w:t>ABN 81 818 839 988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121D2" id="Rectangle 5" o:spid="_x0000_s1027" style="position:absolute;margin-left:228.75pt;margin-top:72.85pt;width:135.9pt;height:64.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" filled="f" stroked="f" strokeweight="1pt">
                <v:textbox inset="0,0,0,0">
                  <w:txbxContent>
                    <w:p w14:paraId="72CD44DB" w14:textId="77777777" w:rsidR="00530450" w:rsidRPr="00063AF9" w:rsidRDefault="00530450" w:rsidP="00530450">
                      <w:pPr>
                        <w:pStyle w:val="CoverDetails"/>
                      </w:pPr>
                      <w:r w:rsidRPr="00063AF9">
                        <w:t>02 6202 7200</w:t>
                      </w:r>
                    </w:p>
                    <w:p w14:paraId="47D77DD1" w14:textId="77777777" w:rsidR="00530450" w:rsidRDefault="00530450" w:rsidP="00530450">
                      <w:pPr>
                        <w:pStyle w:val="CoverDetails"/>
                      </w:pPr>
                      <w:r w:rsidRPr="00063AF9">
                        <w:t>ABN 81 818 839 988</w:t>
                      </w:r>
                    </w:p>
                  </w:txbxContent>
                </v:textbox>
              </v:rect>
            </w:pict>
          </mc:Fallback>
        </mc:AlternateContent>
      </w:r>
      <w:r w:rsidR="00530450" w:rsidRPr="000268D2">
        <w:rPr>
          <w:noProof/>
          <w:sz w:val="56"/>
          <w:szCs w:val="56"/>
        </w:rPr>
        <mc:AlternateContent>
          <mc:Choice Requires="wps">
            <w:drawing>
              <wp:anchor distT="0" distB="0" distL="114300" distR="114300" simplePos="0" relativeHeight="251658241" behindDoc="0" locked="0" layoutInCell="1" allowOverlap="1" wp14:anchorId="1FEDC11C" wp14:editId="52F73E7D">
                <wp:simplePos x="0" y="0"/>
                <wp:positionH relativeFrom="column">
                  <wp:posOffset>3228975</wp:posOffset>
                </wp:positionH>
                <wp:positionV relativeFrom="paragraph">
                  <wp:posOffset>6331585</wp:posOffset>
                </wp:positionV>
                <wp:extent cx="1725930" cy="813435"/>
                <wp:effectExtent l="0" t="0" r="1270" b="0"/>
                <wp:wrapNone/>
                <wp:docPr id="8" name="Rectangle 8"/>
                <wp:cNvGraphicFramePr/>
                <a:graphic xmlns:a="http://schemas.openxmlformats.org/drawingml/2006/main">
                  <a:graphicData uri="http://schemas.microsoft.com/office/word/2010/wordprocessingShape">
                    <wps:wsp>
                      <wps:cNvSpPr/>
                      <wps:spPr>
                        <a:xfrm>
                          <a:off x="0" y="0"/>
                          <a:ext cx="1725930" cy="8134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AD4318" w14:textId="77777777" w:rsidR="00530450" w:rsidRPr="00063AF9" w:rsidRDefault="00530450" w:rsidP="00530450">
                            <w:pPr>
                              <w:pStyle w:val="CoverDetails"/>
                            </w:pPr>
                            <w:r w:rsidRPr="00063AF9">
                              <w:t>02 6202 7200</w:t>
                            </w:r>
                          </w:p>
                          <w:p w14:paraId="70F3F04B" w14:textId="77777777" w:rsidR="00530450" w:rsidRDefault="00530450" w:rsidP="00530450">
                            <w:pPr>
                              <w:pStyle w:val="CoverDetails"/>
                            </w:pPr>
                            <w:r w:rsidRPr="00063AF9">
                              <w:t>ABN 81 818 839 988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DC11C" id="Rectangle 8" o:spid="_x0000_s1028" style="position:absolute;margin-left:254.25pt;margin-top:498.55pt;width:135.9pt;height:64.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" filled="f" stroked="f" strokeweight="1pt">
                <v:textbox inset="0,0,0,0">
                  <w:txbxContent>
                    <w:p w14:paraId="6BAD4318" w14:textId="77777777" w:rsidR="00530450" w:rsidRPr="00063AF9" w:rsidRDefault="00530450" w:rsidP="00530450">
                      <w:pPr>
                        <w:pStyle w:val="CoverDetails"/>
                      </w:pPr>
                      <w:r w:rsidRPr="00063AF9">
                        <w:t>02 6202 7200</w:t>
                      </w:r>
                    </w:p>
                    <w:p w14:paraId="70F3F04B" w14:textId="77777777" w:rsidR="00530450" w:rsidRDefault="00530450" w:rsidP="00530450">
                      <w:pPr>
                        <w:pStyle w:val="CoverDetails"/>
                      </w:pPr>
                      <w:r w:rsidRPr="00063AF9">
                        <w:t>ABN 81 818 839 988</w:t>
                      </w:r>
                    </w:p>
                  </w:txbxContent>
                </v:textbox>
              </v:rect>
            </w:pict>
          </mc:Fallback>
        </mc:AlternateContent>
      </w:r>
      <w:r w:rsidR="00530450" w:rsidRPr="000268D2">
        <w:rPr>
          <w:noProof/>
          <w:sz w:val="56"/>
          <w:szCs w:val="56"/>
        </w:rPr>
        <mc:AlternateContent>
          <mc:Choice Requires="wps">
            <w:drawing>
              <wp:anchor distT="0" distB="0" distL="114300" distR="114300" simplePos="0" relativeHeight="251658240" behindDoc="0" locked="0" layoutInCell="1" allowOverlap="1" wp14:anchorId="61F13AB2" wp14:editId="624CFDBB">
                <wp:simplePos x="0" y="0"/>
                <wp:positionH relativeFrom="column">
                  <wp:posOffset>0</wp:posOffset>
                </wp:positionH>
                <wp:positionV relativeFrom="paragraph">
                  <wp:posOffset>6367359</wp:posOffset>
                </wp:positionV>
                <wp:extent cx="5870575" cy="811530"/>
                <wp:effectExtent l="0" t="0" r="635" b="1270"/>
                <wp:wrapNone/>
                <wp:docPr id="6" name="Rectangle 6"/>
                <wp:cNvGraphicFramePr/>
                <a:graphic xmlns:a="http://schemas.openxmlformats.org/drawingml/2006/main">
                  <a:graphicData uri="http://schemas.microsoft.com/office/word/2010/wordprocessingShape">
                    <wps:wsp>
                      <wps:cNvSpPr/>
                      <wps:spPr>
                        <a:xfrm>
                          <a:off x="0" y="0"/>
                          <a:ext cx="5870575" cy="8115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6D16D7" w14:textId="77777777" w:rsidR="00530450" w:rsidRPr="001A164B" w:rsidRDefault="00530450" w:rsidP="00530450">
                            <w:pPr>
                              <w:pStyle w:val="CoverDetails"/>
                            </w:pPr>
                            <w:r w:rsidRPr="001A164B">
                              <w:t>actcoss@actcoss.org.au</w:t>
                            </w:r>
                          </w:p>
                          <w:p w14:paraId="36120096" w14:textId="77777777" w:rsidR="00530450" w:rsidRPr="001A164B" w:rsidRDefault="00530450" w:rsidP="00530450">
                            <w:pPr>
                              <w:pStyle w:val="CoverDetails"/>
                            </w:pPr>
                            <w:r w:rsidRPr="001A164B">
                              <w:t>actcoss.org.au</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1F13AB2" id="Rectangle 6" o:spid="_x0000_s1029" style="position:absolute;margin-left:0;margin-top:501.35pt;width:462.25pt;height:63.9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" filled="f" stroked="f" strokeweight="1pt">
                <v:textbox inset="0,0,0,0">
                  <w:txbxContent>
                    <w:p w14:paraId="2A6D16D7" w14:textId="77777777" w:rsidR="00530450" w:rsidRPr="001A164B" w:rsidRDefault="00530450" w:rsidP="00530450">
                      <w:pPr>
                        <w:pStyle w:val="CoverDetails"/>
                      </w:pPr>
                      <w:r w:rsidRPr="001A164B">
                        <w:t>actcoss@actcoss.org.au</w:t>
                      </w:r>
                    </w:p>
                    <w:p w14:paraId="36120096" w14:textId="77777777" w:rsidR="00530450" w:rsidRPr="001A164B" w:rsidRDefault="00530450" w:rsidP="00530450">
                      <w:pPr>
                        <w:pStyle w:val="CoverDetails"/>
                      </w:pPr>
                      <w:r w:rsidRPr="001A164B">
                        <w:t>actcoss.org.au</w:t>
                      </w:r>
                    </w:p>
                  </w:txbxContent>
                </v:textbox>
              </v:rect>
            </w:pict>
          </mc:Fallback>
        </mc:AlternateContent>
      </w:r>
      <w:r w:rsidR="00A61FE9" w:rsidRPr="000268D2">
        <w:t>ACTCOSS Submission</w:t>
      </w:r>
      <w:r w:rsidR="00E451CF" w:rsidRPr="000268D2">
        <w:br/>
      </w:r>
    </w:p>
    <w:p w14:paraId="0B82533E" w14:textId="77777777" w:rsidR="007C2604" w:rsidRPr="000268D2" w:rsidRDefault="007C2604">
      <w:r w:rsidRPr="000268D2">
        <w:br w:type="page"/>
      </w:r>
    </w:p>
    <w:p w14:paraId="21C02347" w14:textId="77777777" w:rsidR="007C2604" w:rsidRPr="000268D2" w:rsidRDefault="007C2604" w:rsidP="00760A89">
      <w:pPr>
        <w:pStyle w:val="Heading2"/>
        <w:rPr>
          <w:lang w:val="en-AU"/>
        </w:rPr>
      </w:pPr>
      <w:bookmarkStart w:id="0" w:name="_Toc141450389"/>
      <w:r w:rsidRPr="000268D2">
        <w:rPr>
          <w:lang w:val="en-AU"/>
        </w:rPr>
        <w:t>About ACTCOSS</w:t>
      </w:r>
      <w:bookmarkEnd w:id="0"/>
    </w:p>
    <w:p w14:paraId="27AE1D3C" w14:textId="62F71A3F" w:rsidR="007C2604" w:rsidRPr="000268D2" w:rsidRDefault="007C2604" w:rsidP="007C2604">
      <w:pPr>
        <w:pStyle w:val="Paragraph"/>
        <w:rPr>
          <w:lang w:val="en-AU"/>
        </w:rPr>
      </w:pPr>
      <w:r w:rsidRPr="000268D2">
        <w:rPr>
          <w:lang w:val="en-AU"/>
        </w:rPr>
        <w:t>ACTCOSS acknowledges Canberra has been built on the land of the Ngunnawal people. We pay respects to their Elders and recognise the strength and resilience of Aboriginal and/or Torres Strait Islander peoples. We celebrate Aboriginal and/or Torres Strait Islander cultures and ongoing contributions to the ACT community.</w:t>
      </w:r>
    </w:p>
    <w:p w14:paraId="011CF871" w14:textId="4E2D26CC" w:rsidR="007C2604" w:rsidRPr="000268D2" w:rsidRDefault="007C2604" w:rsidP="007C2604">
      <w:pPr>
        <w:pStyle w:val="Paragraph"/>
        <w:rPr>
          <w:lang w:val="en-AU"/>
        </w:rPr>
      </w:pPr>
      <w:r w:rsidRPr="000268D2">
        <w:rPr>
          <w:lang w:val="en-AU"/>
        </w:rPr>
        <w:t>The ACT Council of Social Service Inc. (ACTCOSS) advocates for social justice in the ACT and represents not-for-profit community organisations.</w:t>
      </w:r>
    </w:p>
    <w:p w14:paraId="24940C8E" w14:textId="7AFE2098" w:rsidR="007C2604" w:rsidRPr="000268D2" w:rsidRDefault="007C2604" w:rsidP="007C2604">
      <w:pPr>
        <w:pStyle w:val="Paragraph"/>
        <w:rPr>
          <w:lang w:val="en-AU"/>
        </w:rPr>
      </w:pPr>
      <w:r w:rsidRPr="000268D2">
        <w:rPr>
          <w:lang w:val="en-AU"/>
        </w:rPr>
        <w:t>ACTCOSS is a member of the nationwide COSS Network, made up of each of the state and territory Councils and the national body, the Australian Council of Social Service (ACOSS).</w:t>
      </w:r>
    </w:p>
    <w:p w14:paraId="7F409EC0" w14:textId="55B94CCF" w:rsidR="007C2604" w:rsidRPr="000268D2" w:rsidRDefault="007C2604" w:rsidP="007C2604">
      <w:pPr>
        <w:pStyle w:val="Paragraph"/>
        <w:rPr>
          <w:lang w:val="en-AU"/>
        </w:rPr>
      </w:pPr>
      <w:r w:rsidRPr="000268D2">
        <w:rPr>
          <w:lang w:val="en-AU"/>
        </w:rPr>
        <w:t>ACTCOSS’s vision is for Canberra to be a just, safe and sustainable community in which everyone has the opportunity for self-determination and a fair share of resources and services.</w:t>
      </w:r>
    </w:p>
    <w:p w14:paraId="7648364D" w14:textId="1BCD2C14" w:rsidR="007C2604" w:rsidRPr="000268D2" w:rsidRDefault="007C2604" w:rsidP="007C2604">
      <w:pPr>
        <w:pStyle w:val="Paragraph"/>
        <w:rPr>
          <w:lang w:val="en-AU"/>
        </w:rPr>
      </w:pPr>
      <w:r w:rsidRPr="000268D2">
        <w:rPr>
          <w:lang w:val="en-AU"/>
        </w:rPr>
        <w:t>The membership of the Council includes the majority of community-based service providers in the social welfare area, a range of community associations and networks, self-help and consumer groups and interested individuals.</w:t>
      </w:r>
    </w:p>
    <w:p w14:paraId="3FC961B2" w14:textId="6AB0A016" w:rsidR="007C2604" w:rsidRPr="000268D2" w:rsidRDefault="007C2604" w:rsidP="007C2604">
      <w:pPr>
        <w:pStyle w:val="Paragraph"/>
        <w:rPr>
          <w:lang w:val="en-AU"/>
        </w:rPr>
      </w:pPr>
      <w:r w:rsidRPr="000268D2">
        <w:rPr>
          <w:lang w:val="en-AU"/>
        </w:rPr>
        <w:t>ACTCOSS advises that this document may be publicly distributed, including by placing a copy on our website.</w:t>
      </w:r>
    </w:p>
    <w:p w14:paraId="2BB5AD2D" w14:textId="77777777" w:rsidR="007C2604" w:rsidRPr="000268D2" w:rsidRDefault="007C2604" w:rsidP="007C2604">
      <w:pPr>
        <w:pStyle w:val="Paragraph"/>
        <w:rPr>
          <w:b/>
          <w:bCs/>
          <w:lang w:val="en-AU"/>
        </w:rPr>
      </w:pPr>
      <w:r w:rsidRPr="000268D2">
        <w:rPr>
          <w:b/>
          <w:bCs/>
          <w:lang w:val="en-AU"/>
        </w:rPr>
        <w:t>Contact Details</w:t>
      </w:r>
    </w:p>
    <w:p w14:paraId="73C16412" w14:textId="0B846D94" w:rsidR="007C2604" w:rsidRPr="000268D2" w:rsidRDefault="007C2604" w:rsidP="007C2604">
      <w:pPr>
        <w:pStyle w:val="Paragraph"/>
        <w:tabs>
          <w:tab w:val="left" w:pos="1843"/>
        </w:tabs>
        <w:rPr>
          <w:lang w:val="en-AU"/>
        </w:rPr>
      </w:pPr>
      <w:r w:rsidRPr="000268D2">
        <w:rPr>
          <w:b/>
          <w:bCs/>
          <w:lang w:val="en-AU"/>
        </w:rPr>
        <w:t>Phone</w:t>
      </w:r>
      <w:r w:rsidRPr="000268D2">
        <w:rPr>
          <w:lang w:val="en-AU"/>
        </w:rPr>
        <w:tab/>
        <w:t>02 6202 7200</w:t>
      </w:r>
      <w:r w:rsidRPr="000268D2">
        <w:rPr>
          <w:lang w:val="en-AU"/>
        </w:rPr>
        <w:br/>
      </w:r>
      <w:r w:rsidRPr="000268D2">
        <w:rPr>
          <w:b/>
          <w:bCs/>
          <w:lang w:val="en-AU"/>
        </w:rPr>
        <w:t>Address</w:t>
      </w:r>
      <w:r w:rsidRPr="000268D2">
        <w:rPr>
          <w:lang w:val="en-AU"/>
        </w:rPr>
        <w:tab/>
        <w:t>Weston Community Hub, 1/6 Gritten St, Weston ACT 2611</w:t>
      </w:r>
      <w:r w:rsidRPr="000268D2">
        <w:rPr>
          <w:lang w:val="en-AU"/>
        </w:rPr>
        <w:br/>
      </w:r>
      <w:r w:rsidRPr="000268D2">
        <w:rPr>
          <w:b/>
          <w:bCs/>
          <w:lang w:val="en-AU"/>
        </w:rPr>
        <w:t>Email</w:t>
      </w:r>
      <w:r w:rsidRPr="000268D2">
        <w:rPr>
          <w:lang w:val="en-AU"/>
        </w:rPr>
        <w:tab/>
      </w:r>
      <w:hyperlink r:id="rId19" w:history="1">
        <w:r w:rsidRPr="000268D2">
          <w:rPr>
            <w:rStyle w:val="Hyperlink"/>
            <w:lang w:val="en-AU"/>
          </w:rPr>
          <w:t>actcoss@actcoss.org.au</w:t>
        </w:r>
      </w:hyperlink>
      <w:r w:rsidRPr="000268D2">
        <w:rPr>
          <w:lang w:val="en-AU"/>
        </w:rPr>
        <w:br/>
      </w:r>
      <w:r w:rsidRPr="000268D2">
        <w:rPr>
          <w:b/>
          <w:bCs/>
          <w:lang w:val="en-AU"/>
        </w:rPr>
        <w:t>Web</w:t>
      </w:r>
      <w:r w:rsidRPr="000268D2">
        <w:rPr>
          <w:lang w:val="en-AU"/>
        </w:rPr>
        <w:tab/>
        <w:t>actcoss.org.au</w:t>
      </w:r>
      <w:r w:rsidRPr="000268D2">
        <w:rPr>
          <w:lang w:val="en-AU"/>
        </w:rPr>
        <w:br/>
      </w:r>
      <w:r w:rsidRPr="000268D2">
        <w:rPr>
          <w:b/>
          <w:bCs/>
          <w:lang w:val="en-AU"/>
        </w:rPr>
        <w:t>CEO</w:t>
      </w:r>
      <w:r w:rsidRPr="000268D2">
        <w:rPr>
          <w:lang w:val="en-AU"/>
        </w:rPr>
        <w:tab/>
        <w:t xml:space="preserve">Dr </w:t>
      </w:r>
      <w:r w:rsidR="00B3339F" w:rsidRPr="000268D2">
        <w:rPr>
          <w:lang w:val="en-AU"/>
        </w:rPr>
        <w:t>Devin Bowles</w:t>
      </w:r>
      <w:r w:rsidRPr="000268D2">
        <w:rPr>
          <w:lang w:val="en-AU"/>
        </w:rPr>
        <w:br/>
      </w:r>
      <w:r w:rsidRPr="000268D2">
        <w:rPr>
          <w:b/>
          <w:bCs/>
          <w:lang w:val="en-AU"/>
        </w:rPr>
        <w:t>Policy Officer</w:t>
      </w:r>
      <w:r w:rsidRPr="000268D2">
        <w:rPr>
          <w:lang w:val="en-AU"/>
        </w:rPr>
        <w:tab/>
      </w:r>
      <w:r w:rsidR="003F1ACC">
        <w:rPr>
          <w:lang w:val="en-AU"/>
        </w:rPr>
        <w:t>Avan Daruwalla</w:t>
      </w:r>
    </w:p>
    <w:p w14:paraId="09F478C6" w14:textId="65AED188" w:rsidR="007C2604" w:rsidRPr="000268D2" w:rsidRDefault="0092674E" w:rsidP="007C2604">
      <w:pPr>
        <w:pStyle w:val="Paragraph"/>
        <w:tabs>
          <w:tab w:val="left" w:pos="1843"/>
        </w:tabs>
        <w:spacing w:after="120"/>
        <w:rPr>
          <w:b/>
          <w:bCs/>
          <w:sz w:val="18"/>
          <w:szCs w:val="18"/>
          <w:lang w:val="en-AU"/>
        </w:rPr>
      </w:pPr>
      <w:r>
        <w:rPr>
          <w:b/>
          <w:bCs/>
          <w:sz w:val="18"/>
          <w:szCs w:val="18"/>
          <w:lang w:val="en-AU"/>
        </w:rPr>
        <w:t>July 202</w:t>
      </w:r>
      <w:r w:rsidR="00E73636">
        <w:rPr>
          <w:b/>
          <w:bCs/>
          <w:sz w:val="18"/>
          <w:szCs w:val="18"/>
          <w:lang w:val="en-AU"/>
        </w:rPr>
        <w:t>3</w:t>
      </w:r>
      <w:r w:rsidR="005A19F6" w:rsidRPr="000268D2">
        <w:rPr>
          <w:sz w:val="18"/>
          <w:szCs w:val="18"/>
          <w:lang w:val="en-AU"/>
        </w:rPr>
        <w:br/>
      </w:r>
      <w:r w:rsidR="007C2604" w:rsidRPr="000268D2">
        <w:rPr>
          <w:sz w:val="18"/>
          <w:szCs w:val="18"/>
          <w:lang w:val="en-AU"/>
        </w:rPr>
        <w:t xml:space="preserve">© </w:t>
      </w:r>
      <w:r w:rsidR="005A19F6" w:rsidRPr="000268D2">
        <w:rPr>
          <w:sz w:val="18"/>
          <w:szCs w:val="18"/>
          <w:lang w:val="en-AU"/>
        </w:rPr>
        <w:t>Copyright ACT Council of Social Service Incorporated</w:t>
      </w:r>
    </w:p>
    <w:p w14:paraId="021B85F6" w14:textId="6338A26E" w:rsidR="005A19F6" w:rsidRPr="000268D2" w:rsidRDefault="005A19F6" w:rsidP="005A19F6">
      <w:pPr>
        <w:pStyle w:val="Paragraph"/>
        <w:tabs>
          <w:tab w:val="left" w:pos="1843"/>
        </w:tabs>
        <w:spacing w:after="120"/>
        <w:rPr>
          <w:sz w:val="18"/>
          <w:szCs w:val="18"/>
          <w:lang w:val="en-AU"/>
        </w:rPr>
      </w:pPr>
      <w:r w:rsidRPr="000268D2">
        <w:rPr>
          <w:sz w:val="18"/>
          <w:szCs w:val="18"/>
          <w:lang w:val="en-AU"/>
        </w:rPr>
        <w:t>This publication is copyright, apart from use by those agencies for which it has been produced. Non-profit associations and groups have permission to reproduce parts of this publication as long as the original meaning is retained and proper credit is given to the ACT Council of Social Service Inc (ACTCOSS). All other individuals and Agencies seeking to reproduce material from this publication should obtain the permission of the CEO of ACTCOSS.</w:t>
      </w:r>
    </w:p>
    <w:p w14:paraId="1A1F3734" w14:textId="709AEA4D" w:rsidR="007C2604" w:rsidRPr="000268D2" w:rsidRDefault="007C2604" w:rsidP="005A19F6">
      <w:pPr>
        <w:pStyle w:val="Paragraph"/>
        <w:tabs>
          <w:tab w:val="left" w:pos="1843"/>
        </w:tabs>
        <w:spacing w:after="120"/>
        <w:rPr>
          <w:lang w:val="en-AU"/>
        </w:rPr>
      </w:pPr>
      <w:r w:rsidRPr="000268D2">
        <w:rPr>
          <w:sz w:val="18"/>
          <w:szCs w:val="18"/>
          <w:lang w:val="en-AU"/>
        </w:rPr>
        <w:t>An ACT Government funded initiative.</w:t>
      </w:r>
    </w:p>
    <w:p w14:paraId="59ADBE9F" w14:textId="77777777" w:rsidR="005A19F6" w:rsidRPr="000268D2" w:rsidRDefault="007C2604" w:rsidP="00E451CF">
      <w:pPr>
        <w:pStyle w:val="TOCHeading"/>
        <w:rPr>
          <w:lang w:val="en-AU"/>
        </w:rPr>
      </w:pPr>
      <w:r w:rsidRPr="000268D2">
        <w:rPr>
          <w:noProof/>
          <w:lang w:val="en-AU"/>
        </w:rPr>
        <w:drawing>
          <wp:anchor distT="0" distB="0" distL="114300" distR="114300" simplePos="0" relativeHeight="251658251" behindDoc="0" locked="0" layoutInCell="1" allowOverlap="1" wp14:anchorId="170FA947" wp14:editId="4EDDCC01">
            <wp:simplePos x="0" y="0"/>
            <wp:positionH relativeFrom="column">
              <wp:posOffset>0</wp:posOffset>
            </wp:positionH>
            <wp:positionV relativeFrom="paragraph">
              <wp:posOffset>97436</wp:posOffset>
            </wp:positionV>
            <wp:extent cx="1589146" cy="801974"/>
            <wp:effectExtent l="0" t="0" r="0" b="0"/>
            <wp:wrapSquare wrapText="bothSides"/>
            <wp:docPr id="46" name="Picture 4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Shape&#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89146" cy="801974"/>
                    </a:xfrm>
                    <a:prstGeom prst="rect">
                      <a:avLst/>
                    </a:prstGeom>
                  </pic:spPr>
                </pic:pic>
              </a:graphicData>
            </a:graphic>
            <wp14:sizeRelH relativeFrom="page">
              <wp14:pctWidth>0</wp14:pctWidth>
            </wp14:sizeRelH>
            <wp14:sizeRelV relativeFrom="page">
              <wp14:pctHeight>0</wp14:pctHeight>
            </wp14:sizeRelV>
          </wp:anchor>
        </w:drawing>
      </w:r>
      <w:r w:rsidRPr="000268D2">
        <w:rPr>
          <w:lang w:val="en-AU"/>
        </w:rPr>
        <w:br w:type="page"/>
      </w:r>
    </w:p>
    <w:sdt>
      <w:sdtPr>
        <w:rPr>
          <w:rFonts w:eastAsiaTheme="minorHAnsi" w:cs="Times New Roman (Body CS)"/>
          <w:color w:val="auto"/>
          <w:sz w:val="24"/>
          <w:szCs w:val="24"/>
          <w:lang w:val="en-AU"/>
        </w:rPr>
        <w:id w:val="1320612120"/>
        <w:docPartObj>
          <w:docPartGallery w:val="Table of Contents"/>
          <w:docPartUnique/>
        </w:docPartObj>
      </w:sdtPr>
      <w:sdtEndPr>
        <w:rPr>
          <w:b/>
          <w:bCs/>
          <w:noProof/>
        </w:rPr>
      </w:sdtEndPr>
      <w:sdtContent>
        <w:p w14:paraId="473437E0" w14:textId="77777777" w:rsidR="006B132E" w:rsidRDefault="003857D0" w:rsidP="00E451CF">
          <w:pPr>
            <w:pStyle w:val="TOCHeading"/>
            <w:rPr>
              <w:noProof/>
            </w:rPr>
          </w:pPr>
          <w:r w:rsidRPr="000268D2">
            <w:rPr>
              <w:lang w:val="en-AU"/>
            </w:rPr>
            <w:t>Table of Contents</w:t>
          </w:r>
          <w:r w:rsidRPr="000268D2">
            <w:rPr>
              <w:color w:val="000000" w:themeColor="text1"/>
              <w:sz w:val="30"/>
              <w:szCs w:val="30"/>
              <w:lang w:val="en-AU"/>
            </w:rPr>
            <w:fldChar w:fldCharType="begin"/>
          </w:r>
          <w:r w:rsidRPr="000268D2">
            <w:rPr>
              <w:lang w:val="en-AU"/>
            </w:rPr>
            <w:instrText xml:space="preserve"> TOC \o "1-3" \h \z \u </w:instrText>
          </w:r>
          <w:r w:rsidRPr="000268D2">
            <w:rPr>
              <w:color w:val="000000" w:themeColor="text1"/>
              <w:sz w:val="30"/>
              <w:szCs w:val="30"/>
              <w:lang w:val="en-AU"/>
            </w:rPr>
            <w:fldChar w:fldCharType="separate"/>
          </w:r>
        </w:p>
        <w:p w14:paraId="39507A25" w14:textId="410DEC35" w:rsidR="006B132E" w:rsidRDefault="006B132E">
          <w:pPr>
            <w:pStyle w:val="TOC2"/>
            <w:rPr>
              <w:rFonts w:asciiTheme="minorHAnsi" w:eastAsiaTheme="minorEastAsia" w:hAnsiTheme="minorHAnsi" w:cstheme="minorBidi"/>
              <w:kern w:val="2"/>
              <w:sz w:val="22"/>
              <w:szCs w:val="22"/>
              <w:lang w:eastAsia="en-AU"/>
              <w14:ligatures w14:val="standardContextual"/>
            </w:rPr>
          </w:pPr>
          <w:hyperlink w:anchor="_Toc141450389" w:history="1">
            <w:r w:rsidRPr="00551959">
              <w:rPr>
                <w:rStyle w:val="Hyperlink"/>
              </w:rPr>
              <w:t>About ACTCOSS</w:t>
            </w:r>
            <w:r>
              <w:rPr>
                <w:webHidden/>
              </w:rPr>
              <w:tab/>
            </w:r>
            <w:r>
              <w:rPr>
                <w:webHidden/>
              </w:rPr>
              <w:fldChar w:fldCharType="begin"/>
            </w:r>
            <w:r>
              <w:rPr>
                <w:webHidden/>
              </w:rPr>
              <w:instrText xml:space="preserve"> PAGEREF _Toc141450389 \h </w:instrText>
            </w:r>
            <w:r>
              <w:rPr>
                <w:webHidden/>
              </w:rPr>
            </w:r>
            <w:r>
              <w:rPr>
                <w:webHidden/>
              </w:rPr>
              <w:fldChar w:fldCharType="separate"/>
            </w:r>
            <w:r w:rsidR="003A132F">
              <w:rPr>
                <w:webHidden/>
              </w:rPr>
              <w:t>2</w:t>
            </w:r>
            <w:r>
              <w:rPr>
                <w:webHidden/>
              </w:rPr>
              <w:fldChar w:fldCharType="end"/>
            </w:r>
          </w:hyperlink>
        </w:p>
        <w:p w14:paraId="5F6ABB40" w14:textId="11EBD24D" w:rsidR="006B132E" w:rsidRDefault="006B132E">
          <w:pPr>
            <w:pStyle w:val="TOC1"/>
            <w:rPr>
              <w:rFonts w:asciiTheme="minorHAnsi" w:eastAsiaTheme="minorEastAsia" w:hAnsiTheme="minorHAnsi" w:cstheme="minorBidi"/>
              <w:color w:val="auto"/>
              <w:kern w:val="2"/>
              <w:sz w:val="22"/>
              <w:szCs w:val="22"/>
              <w:lang w:eastAsia="en-AU"/>
              <w14:ligatures w14:val="standardContextual"/>
            </w:rPr>
          </w:pPr>
          <w:hyperlink w:anchor="_Toc141450390" w:history="1">
            <w:r w:rsidRPr="00551959">
              <w:rPr>
                <w:rStyle w:val="Hyperlink"/>
              </w:rPr>
              <w:t>Acronyms</w:t>
            </w:r>
            <w:r>
              <w:rPr>
                <w:webHidden/>
              </w:rPr>
              <w:tab/>
            </w:r>
            <w:r>
              <w:rPr>
                <w:webHidden/>
              </w:rPr>
              <w:fldChar w:fldCharType="begin"/>
            </w:r>
            <w:r>
              <w:rPr>
                <w:webHidden/>
              </w:rPr>
              <w:instrText xml:space="preserve"> PAGEREF _Toc141450390 \h </w:instrText>
            </w:r>
            <w:r>
              <w:rPr>
                <w:webHidden/>
              </w:rPr>
            </w:r>
            <w:r>
              <w:rPr>
                <w:webHidden/>
              </w:rPr>
              <w:fldChar w:fldCharType="separate"/>
            </w:r>
            <w:r w:rsidR="003A132F">
              <w:rPr>
                <w:webHidden/>
              </w:rPr>
              <w:t>4</w:t>
            </w:r>
            <w:r>
              <w:rPr>
                <w:webHidden/>
              </w:rPr>
              <w:fldChar w:fldCharType="end"/>
            </w:r>
          </w:hyperlink>
        </w:p>
        <w:p w14:paraId="1C9E6FFA" w14:textId="66D5B0D1" w:rsidR="006B132E" w:rsidRDefault="006B132E">
          <w:pPr>
            <w:pStyle w:val="TOC1"/>
            <w:rPr>
              <w:rFonts w:asciiTheme="minorHAnsi" w:eastAsiaTheme="minorEastAsia" w:hAnsiTheme="minorHAnsi" w:cstheme="minorBidi"/>
              <w:color w:val="auto"/>
              <w:kern w:val="2"/>
              <w:sz w:val="22"/>
              <w:szCs w:val="22"/>
              <w:lang w:eastAsia="en-AU"/>
              <w14:ligatures w14:val="standardContextual"/>
            </w:rPr>
          </w:pPr>
          <w:hyperlink w:anchor="_Toc141450391" w:history="1">
            <w:r w:rsidRPr="00551959">
              <w:rPr>
                <w:rStyle w:val="Hyperlink"/>
              </w:rPr>
              <w:t>Executive Summary</w:t>
            </w:r>
            <w:r>
              <w:rPr>
                <w:webHidden/>
              </w:rPr>
              <w:tab/>
            </w:r>
            <w:r>
              <w:rPr>
                <w:webHidden/>
              </w:rPr>
              <w:fldChar w:fldCharType="begin"/>
            </w:r>
            <w:r>
              <w:rPr>
                <w:webHidden/>
              </w:rPr>
              <w:instrText xml:space="preserve"> PAGEREF _Toc141450391 \h </w:instrText>
            </w:r>
            <w:r>
              <w:rPr>
                <w:webHidden/>
              </w:rPr>
            </w:r>
            <w:r>
              <w:rPr>
                <w:webHidden/>
              </w:rPr>
              <w:fldChar w:fldCharType="separate"/>
            </w:r>
            <w:r w:rsidR="003A132F">
              <w:rPr>
                <w:webHidden/>
              </w:rPr>
              <w:t>5</w:t>
            </w:r>
            <w:r>
              <w:rPr>
                <w:webHidden/>
              </w:rPr>
              <w:fldChar w:fldCharType="end"/>
            </w:r>
          </w:hyperlink>
        </w:p>
        <w:p w14:paraId="053A889D" w14:textId="5D0C34CF" w:rsidR="006B132E" w:rsidRDefault="006B132E">
          <w:pPr>
            <w:pStyle w:val="TOC2"/>
            <w:rPr>
              <w:rFonts w:asciiTheme="minorHAnsi" w:eastAsiaTheme="minorEastAsia" w:hAnsiTheme="minorHAnsi" w:cstheme="minorBidi"/>
              <w:kern w:val="2"/>
              <w:sz w:val="22"/>
              <w:szCs w:val="22"/>
              <w:lang w:eastAsia="en-AU"/>
              <w14:ligatures w14:val="standardContextual"/>
            </w:rPr>
          </w:pPr>
          <w:hyperlink w:anchor="_Toc141450392" w:history="1">
            <w:r w:rsidRPr="00551959">
              <w:rPr>
                <w:rStyle w:val="Hyperlink"/>
              </w:rPr>
              <w:t>Summary of recommendations</w:t>
            </w:r>
            <w:r>
              <w:rPr>
                <w:webHidden/>
              </w:rPr>
              <w:tab/>
            </w:r>
            <w:r>
              <w:rPr>
                <w:webHidden/>
              </w:rPr>
              <w:fldChar w:fldCharType="begin"/>
            </w:r>
            <w:r>
              <w:rPr>
                <w:webHidden/>
              </w:rPr>
              <w:instrText xml:space="preserve"> PAGEREF _Toc141450392 \h </w:instrText>
            </w:r>
            <w:r>
              <w:rPr>
                <w:webHidden/>
              </w:rPr>
            </w:r>
            <w:r>
              <w:rPr>
                <w:webHidden/>
              </w:rPr>
              <w:fldChar w:fldCharType="separate"/>
            </w:r>
            <w:r w:rsidR="003A132F">
              <w:rPr>
                <w:webHidden/>
              </w:rPr>
              <w:t>6</w:t>
            </w:r>
            <w:r>
              <w:rPr>
                <w:webHidden/>
              </w:rPr>
              <w:fldChar w:fldCharType="end"/>
            </w:r>
          </w:hyperlink>
        </w:p>
        <w:p w14:paraId="3197AAC1" w14:textId="5B5039F3" w:rsidR="006B132E" w:rsidRDefault="006B132E">
          <w:pPr>
            <w:pStyle w:val="TOC1"/>
            <w:rPr>
              <w:rFonts w:asciiTheme="minorHAnsi" w:eastAsiaTheme="minorEastAsia" w:hAnsiTheme="minorHAnsi" w:cstheme="minorBidi"/>
              <w:color w:val="auto"/>
              <w:kern w:val="2"/>
              <w:sz w:val="22"/>
              <w:szCs w:val="22"/>
              <w:lang w:eastAsia="en-AU"/>
              <w14:ligatures w14:val="standardContextual"/>
            </w:rPr>
          </w:pPr>
          <w:hyperlink w:anchor="_Toc141450393" w:history="1">
            <w:r w:rsidRPr="00551959">
              <w:rPr>
                <w:rStyle w:val="Hyperlink"/>
              </w:rPr>
              <w:t>Introduction</w:t>
            </w:r>
            <w:r>
              <w:rPr>
                <w:webHidden/>
              </w:rPr>
              <w:tab/>
            </w:r>
            <w:r>
              <w:rPr>
                <w:webHidden/>
              </w:rPr>
              <w:fldChar w:fldCharType="begin"/>
            </w:r>
            <w:r>
              <w:rPr>
                <w:webHidden/>
              </w:rPr>
              <w:instrText xml:space="preserve"> PAGEREF _Toc141450393 \h </w:instrText>
            </w:r>
            <w:r>
              <w:rPr>
                <w:webHidden/>
              </w:rPr>
            </w:r>
            <w:r>
              <w:rPr>
                <w:webHidden/>
              </w:rPr>
              <w:fldChar w:fldCharType="separate"/>
            </w:r>
            <w:r w:rsidR="003A132F">
              <w:rPr>
                <w:webHidden/>
              </w:rPr>
              <w:t>10</w:t>
            </w:r>
            <w:r>
              <w:rPr>
                <w:webHidden/>
              </w:rPr>
              <w:fldChar w:fldCharType="end"/>
            </w:r>
          </w:hyperlink>
        </w:p>
        <w:p w14:paraId="227E7F0A" w14:textId="3F7FA14E" w:rsidR="006B132E" w:rsidRDefault="006B132E">
          <w:pPr>
            <w:pStyle w:val="TOC1"/>
            <w:rPr>
              <w:rFonts w:asciiTheme="minorHAnsi" w:eastAsiaTheme="minorEastAsia" w:hAnsiTheme="minorHAnsi" w:cstheme="minorBidi"/>
              <w:color w:val="auto"/>
              <w:kern w:val="2"/>
              <w:sz w:val="22"/>
              <w:szCs w:val="22"/>
              <w:lang w:eastAsia="en-AU"/>
              <w14:ligatures w14:val="standardContextual"/>
            </w:rPr>
          </w:pPr>
          <w:hyperlink w:anchor="_Toc141450394" w:history="1">
            <w:r w:rsidRPr="00551959">
              <w:rPr>
                <w:rStyle w:val="Hyperlink"/>
              </w:rPr>
              <w:t>Key Issues</w:t>
            </w:r>
            <w:r>
              <w:rPr>
                <w:webHidden/>
              </w:rPr>
              <w:tab/>
            </w:r>
            <w:r>
              <w:rPr>
                <w:webHidden/>
              </w:rPr>
              <w:fldChar w:fldCharType="begin"/>
            </w:r>
            <w:r>
              <w:rPr>
                <w:webHidden/>
              </w:rPr>
              <w:instrText xml:space="preserve"> PAGEREF _Toc141450394 \h </w:instrText>
            </w:r>
            <w:r>
              <w:rPr>
                <w:webHidden/>
              </w:rPr>
            </w:r>
            <w:r>
              <w:rPr>
                <w:webHidden/>
              </w:rPr>
              <w:fldChar w:fldCharType="separate"/>
            </w:r>
            <w:r w:rsidR="003A132F">
              <w:rPr>
                <w:webHidden/>
              </w:rPr>
              <w:t>12</w:t>
            </w:r>
            <w:r>
              <w:rPr>
                <w:webHidden/>
              </w:rPr>
              <w:fldChar w:fldCharType="end"/>
            </w:r>
          </w:hyperlink>
        </w:p>
        <w:p w14:paraId="69DC5CB3" w14:textId="4858DFE1" w:rsidR="006B132E" w:rsidRDefault="006B132E">
          <w:pPr>
            <w:pStyle w:val="TOC3"/>
            <w:rPr>
              <w:rFonts w:eastAsiaTheme="minorEastAsia" w:cstheme="minorBidi"/>
              <w:kern w:val="2"/>
              <w:sz w:val="22"/>
              <w:szCs w:val="22"/>
              <w:lang w:eastAsia="en-AU"/>
              <w14:ligatures w14:val="standardContextual"/>
            </w:rPr>
          </w:pPr>
          <w:hyperlink w:anchor="_Toc141450395" w:history="1">
            <w:r w:rsidRPr="00551959">
              <w:rPr>
                <w:rStyle w:val="Hyperlink"/>
              </w:rPr>
              <w:t>A Greater Role for the Community Sector</w:t>
            </w:r>
            <w:r>
              <w:rPr>
                <w:webHidden/>
              </w:rPr>
              <w:tab/>
            </w:r>
            <w:r>
              <w:rPr>
                <w:webHidden/>
              </w:rPr>
              <w:fldChar w:fldCharType="begin"/>
            </w:r>
            <w:r>
              <w:rPr>
                <w:webHidden/>
              </w:rPr>
              <w:instrText xml:space="preserve"> PAGEREF _Toc141450395 \h </w:instrText>
            </w:r>
            <w:r>
              <w:rPr>
                <w:webHidden/>
              </w:rPr>
            </w:r>
            <w:r>
              <w:rPr>
                <w:webHidden/>
              </w:rPr>
              <w:fldChar w:fldCharType="separate"/>
            </w:r>
            <w:r w:rsidR="003A132F">
              <w:rPr>
                <w:webHidden/>
              </w:rPr>
              <w:t>12</w:t>
            </w:r>
            <w:r>
              <w:rPr>
                <w:webHidden/>
              </w:rPr>
              <w:fldChar w:fldCharType="end"/>
            </w:r>
          </w:hyperlink>
        </w:p>
        <w:p w14:paraId="45DD3677" w14:textId="2DB63DB1" w:rsidR="006B132E" w:rsidRDefault="006B132E">
          <w:pPr>
            <w:pStyle w:val="TOC3"/>
            <w:rPr>
              <w:rFonts w:eastAsiaTheme="minorEastAsia" w:cstheme="minorBidi"/>
              <w:kern w:val="2"/>
              <w:sz w:val="22"/>
              <w:szCs w:val="22"/>
              <w:lang w:eastAsia="en-AU"/>
              <w14:ligatures w14:val="standardContextual"/>
            </w:rPr>
          </w:pPr>
          <w:hyperlink w:anchor="_Toc141450396" w:history="1">
            <w:r w:rsidRPr="00551959">
              <w:rPr>
                <w:rStyle w:val="Hyperlink"/>
              </w:rPr>
              <w:t>Closing the Gap – Aboriginal and/or Torres Strait Islander Health</w:t>
            </w:r>
            <w:r>
              <w:rPr>
                <w:webHidden/>
              </w:rPr>
              <w:tab/>
            </w:r>
            <w:r>
              <w:rPr>
                <w:webHidden/>
              </w:rPr>
              <w:fldChar w:fldCharType="begin"/>
            </w:r>
            <w:r>
              <w:rPr>
                <w:webHidden/>
              </w:rPr>
              <w:instrText xml:space="preserve"> PAGEREF _Toc141450396 \h </w:instrText>
            </w:r>
            <w:r>
              <w:rPr>
                <w:webHidden/>
              </w:rPr>
            </w:r>
            <w:r>
              <w:rPr>
                <w:webHidden/>
              </w:rPr>
              <w:fldChar w:fldCharType="separate"/>
            </w:r>
            <w:r w:rsidR="003A132F">
              <w:rPr>
                <w:webHidden/>
              </w:rPr>
              <w:t>13</w:t>
            </w:r>
            <w:r>
              <w:rPr>
                <w:webHidden/>
              </w:rPr>
              <w:fldChar w:fldCharType="end"/>
            </w:r>
          </w:hyperlink>
        </w:p>
        <w:p w14:paraId="527F3B3C" w14:textId="41912954" w:rsidR="006B132E" w:rsidRDefault="006B132E">
          <w:pPr>
            <w:pStyle w:val="TOC3"/>
            <w:rPr>
              <w:rFonts w:eastAsiaTheme="minorEastAsia" w:cstheme="minorBidi"/>
              <w:kern w:val="2"/>
              <w:sz w:val="22"/>
              <w:szCs w:val="22"/>
              <w:lang w:eastAsia="en-AU"/>
              <w14:ligatures w14:val="standardContextual"/>
            </w:rPr>
          </w:pPr>
          <w:hyperlink w:anchor="_Toc141450397" w:history="1">
            <w:r w:rsidRPr="00551959">
              <w:rPr>
                <w:rStyle w:val="Hyperlink"/>
              </w:rPr>
              <w:t>Misalignment with Canberrans Concerns and Evidence of Burden of Disease</w:t>
            </w:r>
            <w:r>
              <w:rPr>
                <w:webHidden/>
              </w:rPr>
              <w:tab/>
            </w:r>
            <w:r>
              <w:rPr>
                <w:webHidden/>
              </w:rPr>
              <w:fldChar w:fldCharType="begin"/>
            </w:r>
            <w:r>
              <w:rPr>
                <w:webHidden/>
              </w:rPr>
              <w:instrText xml:space="preserve"> PAGEREF _Toc141450397 \h </w:instrText>
            </w:r>
            <w:r>
              <w:rPr>
                <w:webHidden/>
              </w:rPr>
            </w:r>
            <w:r>
              <w:rPr>
                <w:webHidden/>
              </w:rPr>
              <w:fldChar w:fldCharType="separate"/>
            </w:r>
            <w:r w:rsidR="003A132F">
              <w:rPr>
                <w:webHidden/>
              </w:rPr>
              <w:t>14</w:t>
            </w:r>
            <w:r>
              <w:rPr>
                <w:webHidden/>
              </w:rPr>
              <w:fldChar w:fldCharType="end"/>
            </w:r>
          </w:hyperlink>
        </w:p>
        <w:p w14:paraId="76105BFD" w14:textId="78C02402" w:rsidR="006B132E" w:rsidRDefault="006B132E">
          <w:pPr>
            <w:pStyle w:val="TOC3"/>
            <w:rPr>
              <w:rFonts w:eastAsiaTheme="minorEastAsia" w:cstheme="minorBidi"/>
              <w:kern w:val="2"/>
              <w:sz w:val="22"/>
              <w:szCs w:val="22"/>
              <w:lang w:eastAsia="en-AU"/>
              <w14:ligatures w14:val="standardContextual"/>
            </w:rPr>
          </w:pPr>
          <w:hyperlink w:anchor="_Toc141450398" w:history="1">
            <w:r w:rsidRPr="00551959">
              <w:rPr>
                <w:rStyle w:val="Hyperlink"/>
              </w:rPr>
              <w:t>Climate Change</w:t>
            </w:r>
            <w:r>
              <w:rPr>
                <w:webHidden/>
              </w:rPr>
              <w:tab/>
            </w:r>
            <w:r>
              <w:rPr>
                <w:webHidden/>
              </w:rPr>
              <w:fldChar w:fldCharType="begin"/>
            </w:r>
            <w:r>
              <w:rPr>
                <w:webHidden/>
              </w:rPr>
              <w:instrText xml:space="preserve"> PAGEREF _Toc141450398 \h </w:instrText>
            </w:r>
            <w:r>
              <w:rPr>
                <w:webHidden/>
              </w:rPr>
            </w:r>
            <w:r>
              <w:rPr>
                <w:webHidden/>
              </w:rPr>
              <w:fldChar w:fldCharType="separate"/>
            </w:r>
            <w:r w:rsidR="003A132F">
              <w:rPr>
                <w:webHidden/>
              </w:rPr>
              <w:t>14</w:t>
            </w:r>
            <w:r>
              <w:rPr>
                <w:webHidden/>
              </w:rPr>
              <w:fldChar w:fldCharType="end"/>
            </w:r>
          </w:hyperlink>
        </w:p>
        <w:p w14:paraId="6CA5E807" w14:textId="6F4FCA19" w:rsidR="006B132E" w:rsidRDefault="006B132E">
          <w:pPr>
            <w:pStyle w:val="TOC3"/>
            <w:rPr>
              <w:rFonts w:eastAsiaTheme="minorEastAsia" w:cstheme="minorBidi"/>
              <w:kern w:val="2"/>
              <w:sz w:val="22"/>
              <w:szCs w:val="22"/>
              <w:lang w:eastAsia="en-AU"/>
              <w14:ligatures w14:val="standardContextual"/>
            </w:rPr>
          </w:pPr>
          <w:hyperlink w:anchor="_Toc141450399" w:history="1">
            <w:r w:rsidRPr="00551959">
              <w:rPr>
                <w:rStyle w:val="Hyperlink"/>
              </w:rPr>
              <w:t>Inclusion of People with Disability</w:t>
            </w:r>
            <w:r>
              <w:rPr>
                <w:webHidden/>
              </w:rPr>
              <w:tab/>
            </w:r>
            <w:r>
              <w:rPr>
                <w:webHidden/>
              </w:rPr>
              <w:fldChar w:fldCharType="begin"/>
            </w:r>
            <w:r>
              <w:rPr>
                <w:webHidden/>
              </w:rPr>
              <w:instrText xml:space="preserve"> PAGEREF _Toc141450399 \h </w:instrText>
            </w:r>
            <w:r>
              <w:rPr>
                <w:webHidden/>
              </w:rPr>
            </w:r>
            <w:r>
              <w:rPr>
                <w:webHidden/>
              </w:rPr>
              <w:fldChar w:fldCharType="separate"/>
            </w:r>
            <w:r w:rsidR="003A132F">
              <w:rPr>
                <w:webHidden/>
              </w:rPr>
              <w:t>16</w:t>
            </w:r>
            <w:r>
              <w:rPr>
                <w:webHidden/>
              </w:rPr>
              <w:fldChar w:fldCharType="end"/>
            </w:r>
          </w:hyperlink>
        </w:p>
        <w:p w14:paraId="33C33CC5" w14:textId="71123678" w:rsidR="006B132E" w:rsidRDefault="006B132E">
          <w:pPr>
            <w:pStyle w:val="TOC3"/>
            <w:rPr>
              <w:rFonts w:eastAsiaTheme="minorEastAsia" w:cstheme="minorBidi"/>
              <w:kern w:val="2"/>
              <w:sz w:val="22"/>
              <w:szCs w:val="22"/>
              <w:lang w:eastAsia="en-AU"/>
              <w14:ligatures w14:val="standardContextual"/>
            </w:rPr>
          </w:pPr>
          <w:hyperlink w:anchor="_Toc141450400" w:history="1">
            <w:r w:rsidRPr="00551959">
              <w:rPr>
                <w:rStyle w:val="Hyperlink"/>
              </w:rPr>
              <w:t>Housing and Poverty</w:t>
            </w:r>
            <w:r>
              <w:rPr>
                <w:webHidden/>
              </w:rPr>
              <w:tab/>
            </w:r>
            <w:r>
              <w:rPr>
                <w:webHidden/>
              </w:rPr>
              <w:fldChar w:fldCharType="begin"/>
            </w:r>
            <w:r>
              <w:rPr>
                <w:webHidden/>
              </w:rPr>
              <w:instrText xml:space="preserve"> PAGEREF _Toc141450400 \h </w:instrText>
            </w:r>
            <w:r>
              <w:rPr>
                <w:webHidden/>
              </w:rPr>
            </w:r>
            <w:r>
              <w:rPr>
                <w:webHidden/>
              </w:rPr>
              <w:fldChar w:fldCharType="separate"/>
            </w:r>
            <w:r w:rsidR="003A132F">
              <w:rPr>
                <w:webHidden/>
              </w:rPr>
              <w:t>17</w:t>
            </w:r>
            <w:r>
              <w:rPr>
                <w:webHidden/>
              </w:rPr>
              <w:fldChar w:fldCharType="end"/>
            </w:r>
          </w:hyperlink>
        </w:p>
        <w:p w14:paraId="63FF1E84" w14:textId="1112A1DC" w:rsidR="006B132E" w:rsidRDefault="006B132E">
          <w:pPr>
            <w:pStyle w:val="TOC2"/>
            <w:rPr>
              <w:rFonts w:asciiTheme="minorHAnsi" w:eastAsiaTheme="minorEastAsia" w:hAnsiTheme="minorHAnsi" w:cstheme="minorBidi"/>
              <w:kern w:val="2"/>
              <w:sz w:val="22"/>
              <w:szCs w:val="22"/>
              <w:lang w:eastAsia="en-AU"/>
              <w14:ligatures w14:val="standardContextual"/>
            </w:rPr>
          </w:pPr>
          <w:hyperlink w:anchor="_Toc141450401" w:history="1">
            <w:r w:rsidRPr="00551959">
              <w:rPr>
                <w:rStyle w:val="Hyperlink"/>
              </w:rPr>
              <w:t>Responses to Priority Areas</w:t>
            </w:r>
            <w:r>
              <w:rPr>
                <w:webHidden/>
              </w:rPr>
              <w:tab/>
            </w:r>
            <w:r>
              <w:rPr>
                <w:webHidden/>
              </w:rPr>
              <w:fldChar w:fldCharType="begin"/>
            </w:r>
            <w:r>
              <w:rPr>
                <w:webHidden/>
              </w:rPr>
              <w:instrText xml:space="preserve"> PAGEREF _Toc141450401 \h </w:instrText>
            </w:r>
            <w:r>
              <w:rPr>
                <w:webHidden/>
              </w:rPr>
            </w:r>
            <w:r>
              <w:rPr>
                <w:webHidden/>
              </w:rPr>
              <w:fldChar w:fldCharType="separate"/>
            </w:r>
            <w:r w:rsidR="003A132F">
              <w:rPr>
                <w:webHidden/>
              </w:rPr>
              <w:t>17</w:t>
            </w:r>
            <w:r>
              <w:rPr>
                <w:webHidden/>
              </w:rPr>
              <w:fldChar w:fldCharType="end"/>
            </w:r>
          </w:hyperlink>
        </w:p>
        <w:p w14:paraId="4D429CB2" w14:textId="0836D261" w:rsidR="006B132E" w:rsidRDefault="006B132E">
          <w:pPr>
            <w:pStyle w:val="TOC3"/>
            <w:rPr>
              <w:rFonts w:eastAsiaTheme="minorEastAsia" w:cstheme="minorBidi"/>
              <w:kern w:val="2"/>
              <w:sz w:val="22"/>
              <w:szCs w:val="22"/>
              <w:lang w:eastAsia="en-AU"/>
              <w14:ligatures w14:val="standardContextual"/>
            </w:rPr>
          </w:pPr>
          <w:hyperlink w:anchor="_Toc141450402" w:history="1">
            <w:r w:rsidRPr="00551959">
              <w:rPr>
                <w:rStyle w:val="Hyperlink"/>
              </w:rPr>
              <w:t>Supporting children and families</w:t>
            </w:r>
            <w:r>
              <w:rPr>
                <w:webHidden/>
              </w:rPr>
              <w:tab/>
            </w:r>
            <w:r>
              <w:rPr>
                <w:webHidden/>
              </w:rPr>
              <w:fldChar w:fldCharType="begin"/>
            </w:r>
            <w:r>
              <w:rPr>
                <w:webHidden/>
              </w:rPr>
              <w:instrText xml:space="preserve"> PAGEREF _Toc141450402 \h </w:instrText>
            </w:r>
            <w:r>
              <w:rPr>
                <w:webHidden/>
              </w:rPr>
            </w:r>
            <w:r>
              <w:rPr>
                <w:webHidden/>
              </w:rPr>
              <w:fldChar w:fldCharType="separate"/>
            </w:r>
            <w:r w:rsidR="003A132F">
              <w:rPr>
                <w:webHidden/>
              </w:rPr>
              <w:t>17</w:t>
            </w:r>
            <w:r>
              <w:rPr>
                <w:webHidden/>
              </w:rPr>
              <w:fldChar w:fldCharType="end"/>
            </w:r>
          </w:hyperlink>
        </w:p>
        <w:p w14:paraId="0F824457" w14:textId="18F5CD0F" w:rsidR="006B132E" w:rsidRDefault="006B132E">
          <w:pPr>
            <w:pStyle w:val="TOC3"/>
            <w:rPr>
              <w:rFonts w:eastAsiaTheme="minorEastAsia" w:cstheme="minorBidi"/>
              <w:kern w:val="2"/>
              <w:sz w:val="22"/>
              <w:szCs w:val="22"/>
              <w:lang w:eastAsia="en-AU"/>
              <w14:ligatures w14:val="standardContextual"/>
            </w:rPr>
          </w:pPr>
          <w:hyperlink w:anchor="_Toc141450403" w:history="1">
            <w:r w:rsidRPr="00551959">
              <w:rPr>
                <w:rStyle w:val="Hyperlink"/>
              </w:rPr>
              <w:t>Enabling active living</w:t>
            </w:r>
            <w:r>
              <w:rPr>
                <w:webHidden/>
              </w:rPr>
              <w:tab/>
            </w:r>
            <w:r>
              <w:rPr>
                <w:webHidden/>
              </w:rPr>
              <w:fldChar w:fldCharType="begin"/>
            </w:r>
            <w:r>
              <w:rPr>
                <w:webHidden/>
              </w:rPr>
              <w:instrText xml:space="preserve"> PAGEREF _Toc141450403 \h </w:instrText>
            </w:r>
            <w:r>
              <w:rPr>
                <w:webHidden/>
              </w:rPr>
            </w:r>
            <w:r>
              <w:rPr>
                <w:webHidden/>
              </w:rPr>
              <w:fldChar w:fldCharType="separate"/>
            </w:r>
            <w:r w:rsidR="003A132F">
              <w:rPr>
                <w:webHidden/>
              </w:rPr>
              <w:t>18</w:t>
            </w:r>
            <w:r>
              <w:rPr>
                <w:webHidden/>
              </w:rPr>
              <w:fldChar w:fldCharType="end"/>
            </w:r>
          </w:hyperlink>
        </w:p>
        <w:p w14:paraId="138471C2" w14:textId="3022A3C2" w:rsidR="006B132E" w:rsidRDefault="006B132E">
          <w:pPr>
            <w:pStyle w:val="TOC3"/>
            <w:rPr>
              <w:rFonts w:eastAsiaTheme="minorEastAsia" w:cstheme="minorBidi"/>
              <w:kern w:val="2"/>
              <w:sz w:val="22"/>
              <w:szCs w:val="22"/>
              <w:lang w:eastAsia="en-AU"/>
              <w14:ligatures w14:val="standardContextual"/>
            </w:rPr>
          </w:pPr>
          <w:hyperlink w:anchor="_Toc141450404" w:history="1">
            <w:r w:rsidRPr="00551959">
              <w:rPr>
                <w:rStyle w:val="Hyperlink"/>
              </w:rPr>
              <w:t>Increasing healthy eating</w:t>
            </w:r>
            <w:r>
              <w:rPr>
                <w:webHidden/>
              </w:rPr>
              <w:tab/>
            </w:r>
            <w:r>
              <w:rPr>
                <w:webHidden/>
              </w:rPr>
              <w:fldChar w:fldCharType="begin"/>
            </w:r>
            <w:r>
              <w:rPr>
                <w:webHidden/>
              </w:rPr>
              <w:instrText xml:space="preserve"> PAGEREF _Toc141450404 \h </w:instrText>
            </w:r>
            <w:r>
              <w:rPr>
                <w:webHidden/>
              </w:rPr>
            </w:r>
            <w:r>
              <w:rPr>
                <w:webHidden/>
              </w:rPr>
              <w:fldChar w:fldCharType="separate"/>
            </w:r>
            <w:r w:rsidR="003A132F">
              <w:rPr>
                <w:webHidden/>
              </w:rPr>
              <w:t>19</w:t>
            </w:r>
            <w:r>
              <w:rPr>
                <w:webHidden/>
              </w:rPr>
              <w:fldChar w:fldCharType="end"/>
            </w:r>
          </w:hyperlink>
        </w:p>
        <w:p w14:paraId="5B0CE323" w14:textId="28BA3C14" w:rsidR="006B132E" w:rsidRDefault="006B132E">
          <w:pPr>
            <w:pStyle w:val="TOC3"/>
            <w:rPr>
              <w:rFonts w:eastAsiaTheme="minorEastAsia" w:cstheme="minorBidi"/>
              <w:kern w:val="2"/>
              <w:sz w:val="22"/>
              <w:szCs w:val="22"/>
              <w:lang w:eastAsia="en-AU"/>
              <w14:ligatures w14:val="standardContextual"/>
            </w:rPr>
          </w:pPr>
          <w:hyperlink w:anchor="_Toc141450405" w:history="1">
            <w:r w:rsidRPr="00551959">
              <w:rPr>
                <w:rStyle w:val="Hyperlink"/>
              </w:rPr>
              <w:t>Reducing risky behaviours</w:t>
            </w:r>
            <w:r>
              <w:rPr>
                <w:webHidden/>
              </w:rPr>
              <w:tab/>
            </w:r>
            <w:r>
              <w:rPr>
                <w:webHidden/>
              </w:rPr>
              <w:fldChar w:fldCharType="begin"/>
            </w:r>
            <w:r>
              <w:rPr>
                <w:webHidden/>
              </w:rPr>
              <w:instrText xml:space="preserve"> PAGEREF _Toc141450405 \h </w:instrText>
            </w:r>
            <w:r>
              <w:rPr>
                <w:webHidden/>
              </w:rPr>
            </w:r>
            <w:r>
              <w:rPr>
                <w:webHidden/>
              </w:rPr>
              <w:fldChar w:fldCharType="separate"/>
            </w:r>
            <w:r w:rsidR="003A132F">
              <w:rPr>
                <w:webHidden/>
              </w:rPr>
              <w:t>21</w:t>
            </w:r>
            <w:r>
              <w:rPr>
                <w:webHidden/>
              </w:rPr>
              <w:fldChar w:fldCharType="end"/>
            </w:r>
          </w:hyperlink>
        </w:p>
        <w:p w14:paraId="18729061" w14:textId="05A4F8F6" w:rsidR="006B132E" w:rsidRDefault="006B132E">
          <w:pPr>
            <w:pStyle w:val="TOC3"/>
            <w:rPr>
              <w:rFonts w:eastAsiaTheme="minorEastAsia" w:cstheme="minorBidi"/>
              <w:kern w:val="2"/>
              <w:sz w:val="22"/>
              <w:szCs w:val="22"/>
              <w:lang w:eastAsia="en-AU"/>
              <w14:ligatures w14:val="standardContextual"/>
            </w:rPr>
          </w:pPr>
          <w:hyperlink w:anchor="_Toc141450406" w:history="1">
            <w:r w:rsidRPr="00551959">
              <w:rPr>
                <w:rStyle w:val="Hyperlink"/>
              </w:rPr>
              <w:t>Promoting healthy ageing</w:t>
            </w:r>
            <w:r>
              <w:rPr>
                <w:webHidden/>
              </w:rPr>
              <w:tab/>
            </w:r>
            <w:r>
              <w:rPr>
                <w:webHidden/>
              </w:rPr>
              <w:fldChar w:fldCharType="begin"/>
            </w:r>
            <w:r>
              <w:rPr>
                <w:webHidden/>
              </w:rPr>
              <w:instrText xml:space="preserve"> PAGEREF _Toc141450406 \h </w:instrText>
            </w:r>
            <w:r>
              <w:rPr>
                <w:webHidden/>
              </w:rPr>
            </w:r>
            <w:r>
              <w:rPr>
                <w:webHidden/>
              </w:rPr>
              <w:fldChar w:fldCharType="separate"/>
            </w:r>
            <w:r w:rsidR="003A132F">
              <w:rPr>
                <w:webHidden/>
              </w:rPr>
              <w:t>22</w:t>
            </w:r>
            <w:r>
              <w:rPr>
                <w:webHidden/>
              </w:rPr>
              <w:fldChar w:fldCharType="end"/>
            </w:r>
          </w:hyperlink>
        </w:p>
        <w:p w14:paraId="7E19AAD5" w14:textId="17642CB5" w:rsidR="006B132E" w:rsidRDefault="006B132E">
          <w:pPr>
            <w:pStyle w:val="TOC1"/>
            <w:rPr>
              <w:rFonts w:asciiTheme="minorHAnsi" w:eastAsiaTheme="minorEastAsia" w:hAnsiTheme="minorHAnsi" w:cstheme="minorBidi"/>
              <w:color w:val="auto"/>
              <w:kern w:val="2"/>
              <w:sz w:val="22"/>
              <w:szCs w:val="22"/>
              <w:lang w:eastAsia="en-AU"/>
              <w14:ligatures w14:val="standardContextual"/>
            </w:rPr>
          </w:pPr>
          <w:hyperlink w:anchor="_Toc141450407" w:history="1">
            <w:r w:rsidRPr="00551959">
              <w:rPr>
                <w:rStyle w:val="Hyperlink"/>
              </w:rPr>
              <w:t>Conclusion</w:t>
            </w:r>
            <w:r>
              <w:rPr>
                <w:webHidden/>
              </w:rPr>
              <w:tab/>
            </w:r>
            <w:r>
              <w:rPr>
                <w:webHidden/>
              </w:rPr>
              <w:fldChar w:fldCharType="begin"/>
            </w:r>
            <w:r>
              <w:rPr>
                <w:webHidden/>
              </w:rPr>
              <w:instrText xml:space="preserve"> PAGEREF _Toc141450407 \h </w:instrText>
            </w:r>
            <w:r>
              <w:rPr>
                <w:webHidden/>
              </w:rPr>
            </w:r>
            <w:r>
              <w:rPr>
                <w:webHidden/>
              </w:rPr>
              <w:fldChar w:fldCharType="separate"/>
            </w:r>
            <w:r w:rsidR="003A132F">
              <w:rPr>
                <w:webHidden/>
              </w:rPr>
              <w:t>23</w:t>
            </w:r>
            <w:r>
              <w:rPr>
                <w:webHidden/>
              </w:rPr>
              <w:fldChar w:fldCharType="end"/>
            </w:r>
          </w:hyperlink>
        </w:p>
        <w:p w14:paraId="781967D9" w14:textId="32A60E27" w:rsidR="00F52993" w:rsidRPr="000268D2" w:rsidRDefault="003857D0" w:rsidP="005E4BA6">
          <w:r w:rsidRPr="000268D2">
            <w:rPr>
              <w:b/>
              <w:bCs/>
              <w:noProof/>
            </w:rPr>
            <w:fldChar w:fldCharType="end"/>
          </w:r>
        </w:p>
      </w:sdtContent>
    </w:sdt>
    <w:bookmarkStart w:id="1" w:name="_Toc117085540" w:displacedByCustomXml="prev"/>
    <w:p w14:paraId="23A2ABD0" w14:textId="77777777" w:rsidR="00F52993" w:rsidRPr="000268D2" w:rsidRDefault="00F52993" w:rsidP="005E4BA6">
      <w:r w:rsidRPr="000268D2">
        <w:br w:type="page"/>
      </w:r>
    </w:p>
    <w:p w14:paraId="02C1CB85" w14:textId="37BB6CA2" w:rsidR="00F52993" w:rsidRPr="000268D2" w:rsidRDefault="00F52993" w:rsidP="00F52993">
      <w:pPr>
        <w:pStyle w:val="Heading1"/>
      </w:pPr>
      <w:bookmarkStart w:id="2" w:name="_Toc141450390"/>
      <w:r w:rsidRPr="000268D2">
        <w:t>Acronyms</w:t>
      </w:r>
      <w:bookmarkEnd w:id="2"/>
    </w:p>
    <w:p w14:paraId="0867A76D" w14:textId="77777777" w:rsidR="00282299" w:rsidRPr="000268D2" w:rsidRDefault="00282299" w:rsidP="00127E43">
      <w:pPr>
        <w:spacing w:after="20" w:line="360" w:lineRule="auto"/>
        <w:ind w:left="1985" w:hanging="1985"/>
      </w:pPr>
      <w:r>
        <w:t>ABS</w:t>
      </w:r>
      <w:r w:rsidRPr="000268D2">
        <w:tab/>
      </w:r>
      <w:r>
        <w:t>Australian Bureau of Statistics</w:t>
      </w:r>
    </w:p>
    <w:p w14:paraId="0B8EB606" w14:textId="77777777" w:rsidR="00282299" w:rsidRPr="000268D2" w:rsidRDefault="00282299" w:rsidP="00BA00D2">
      <w:pPr>
        <w:spacing w:after="20" w:line="360" w:lineRule="auto"/>
        <w:ind w:left="1985" w:hanging="1985"/>
      </w:pPr>
      <w:r w:rsidRPr="000268D2">
        <w:t>ACCO</w:t>
      </w:r>
      <w:r w:rsidRPr="000268D2">
        <w:tab/>
        <w:t>Aboriginal Community Controlled Organisations</w:t>
      </w:r>
    </w:p>
    <w:p w14:paraId="7CE9CB35" w14:textId="77777777" w:rsidR="00282299" w:rsidRDefault="00282299" w:rsidP="00127E43">
      <w:pPr>
        <w:spacing w:after="20" w:line="360" w:lineRule="auto"/>
        <w:ind w:left="1985" w:hanging="1985"/>
      </w:pPr>
      <w:r>
        <w:t>ACDC</w:t>
      </w:r>
      <w:r w:rsidRPr="000268D2">
        <w:tab/>
      </w:r>
      <w:r w:rsidRPr="00127E43">
        <w:t xml:space="preserve">Australian Centre for Disease Control </w:t>
      </w:r>
      <w:r w:rsidRPr="000268D2">
        <w:t xml:space="preserve"> </w:t>
      </w:r>
    </w:p>
    <w:p w14:paraId="3025B7F3" w14:textId="77777777" w:rsidR="00282299" w:rsidRPr="000268D2" w:rsidRDefault="00282299" w:rsidP="00BA00D2">
      <w:pPr>
        <w:spacing w:after="20" w:line="360" w:lineRule="auto"/>
        <w:ind w:left="1985" w:hanging="1985"/>
      </w:pPr>
      <w:r w:rsidRPr="000268D2">
        <w:t>ACT</w:t>
      </w:r>
      <w:r w:rsidRPr="000268D2">
        <w:tab/>
        <w:t>Australian Capital Territory</w:t>
      </w:r>
    </w:p>
    <w:p w14:paraId="320EBD52" w14:textId="77777777" w:rsidR="00282299" w:rsidRPr="000268D2" w:rsidRDefault="00282299" w:rsidP="00F52993">
      <w:pPr>
        <w:spacing w:after="20" w:line="360" w:lineRule="auto"/>
        <w:ind w:left="1985" w:hanging="1985"/>
      </w:pPr>
      <w:r w:rsidRPr="000268D2">
        <w:t>ACTCOSS</w:t>
      </w:r>
      <w:r w:rsidRPr="000268D2">
        <w:tab/>
        <w:t>ACT Council of Social Service Inc.</w:t>
      </w:r>
    </w:p>
    <w:p w14:paraId="7A81B6AC" w14:textId="77777777" w:rsidR="00282299" w:rsidRPr="000268D2" w:rsidRDefault="00282299" w:rsidP="00310ADF">
      <w:pPr>
        <w:spacing w:after="20" w:line="360" w:lineRule="auto"/>
        <w:ind w:left="1985" w:hanging="1985"/>
      </w:pPr>
      <w:r w:rsidRPr="000268D2">
        <w:t>AFI</w:t>
      </w:r>
      <w:r w:rsidRPr="000268D2">
        <w:tab/>
        <w:t>Advocacy for Inclusion</w:t>
      </w:r>
    </w:p>
    <w:p w14:paraId="5D49D40D" w14:textId="77777777" w:rsidR="00282299" w:rsidRPr="000268D2" w:rsidRDefault="00282299" w:rsidP="00127E43">
      <w:pPr>
        <w:spacing w:after="20" w:line="360" w:lineRule="auto"/>
        <w:ind w:left="1985" w:hanging="1985"/>
      </w:pPr>
      <w:r>
        <w:t>AIHW</w:t>
      </w:r>
      <w:r w:rsidRPr="000268D2">
        <w:tab/>
      </w:r>
      <w:r>
        <w:t>Australian Institute of Health and Welfare</w:t>
      </w:r>
      <w:r w:rsidRPr="000268D2">
        <w:t xml:space="preserve"> </w:t>
      </w:r>
    </w:p>
    <w:p w14:paraId="7458E264" w14:textId="77777777" w:rsidR="00282299" w:rsidRPr="000268D2" w:rsidRDefault="00282299" w:rsidP="00AB49FE">
      <w:pPr>
        <w:spacing w:after="20" w:line="360" w:lineRule="auto"/>
        <w:ind w:left="1985" w:hanging="1985"/>
      </w:pPr>
      <w:r w:rsidRPr="000268D2">
        <w:t>ATODA</w:t>
      </w:r>
      <w:r w:rsidRPr="000268D2">
        <w:tab/>
        <w:t>Alcohol, Tobacco, and Other Drugs Association</w:t>
      </w:r>
    </w:p>
    <w:p w14:paraId="10F21735" w14:textId="77777777" w:rsidR="00282299" w:rsidRPr="000268D2" w:rsidRDefault="00282299" w:rsidP="00FF5EA9">
      <w:pPr>
        <w:spacing w:after="20" w:line="360" w:lineRule="auto"/>
        <w:ind w:left="1985" w:hanging="1985"/>
      </w:pPr>
      <w:r w:rsidRPr="000268D2">
        <w:t>BBV</w:t>
      </w:r>
      <w:r w:rsidRPr="000268D2">
        <w:tab/>
        <w:t>Blood Borne Virus</w:t>
      </w:r>
    </w:p>
    <w:p w14:paraId="32710FEA" w14:textId="77777777" w:rsidR="00282299" w:rsidRPr="000268D2" w:rsidRDefault="00282299" w:rsidP="00AB49FE">
      <w:pPr>
        <w:spacing w:after="20" w:line="360" w:lineRule="auto"/>
        <w:ind w:left="1985" w:hanging="1985"/>
      </w:pPr>
      <w:r w:rsidRPr="000268D2">
        <w:t>CHN</w:t>
      </w:r>
      <w:r w:rsidRPr="000268D2">
        <w:tab/>
      </w:r>
      <w:r>
        <w:t>Capital</w:t>
      </w:r>
      <w:r w:rsidRPr="000268D2">
        <w:t xml:space="preserve"> Health Network</w:t>
      </w:r>
    </w:p>
    <w:p w14:paraId="367C5EAC" w14:textId="77777777" w:rsidR="00282299" w:rsidRDefault="00282299" w:rsidP="00282299">
      <w:pPr>
        <w:spacing w:after="20" w:line="360" w:lineRule="auto"/>
        <w:ind w:left="1985" w:hanging="1985"/>
      </w:pPr>
      <w:r>
        <w:t>DEA</w:t>
      </w:r>
      <w:r w:rsidRPr="000268D2">
        <w:tab/>
      </w:r>
      <w:r w:rsidRPr="00282299">
        <w:t xml:space="preserve">Doctors for the Environment Australia </w:t>
      </w:r>
    </w:p>
    <w:p w14:paraId="5C48BE14" w14:textId="77777777" w:rsidR="00282299" w:rsidRPr="000268D2" w:rsidRDefault="00282299" w:rsidP="00AB49FE">
      <w:pPr>
        <w:spacing w:after="20" w:line="360" w:lineRule="auto"/>
        <w:ind w:left="1985" w:hanging="1985"/>
      </w:pPr>
      <w:r w:rsidRPr="000268D2">
        <w:t>FARE</w:t>
      </w:r>
      <w:r w:rsidRPr="000268D2">
        <w:tab/>
        <w:t xml:space="preserve">Foundation for Alcohol Research &amp; Education </w:t>
      </w:r>
    </w:p>
    <w:p w14:paraId="6DB0FE0C" w14:textId="77777777" w:rsidR="00282299" w:rsidRPr="000268D2" w:rsidRDefault="00282299" w:rsidP="00942C2F">
      <w:pPr>
        <w:spacing w:after="20" w:line="360" w:lineRule="auto"/>
        <w:ind w:left="1985" w:hanging="1985"/>
      </w:pPr>
      <w:r w:rsidRPr="000268D2">
        <w:t>FASD</w:t>
      </w:r>
      <w:r w:rsidRPr="000268D2">
        <w:tab/>
        <w:t>Fetal Alcohol Spectrum Disorder</w:t>
      </w:r>
    </w:p>
    <w:p w14:paraId="3A0F0B12" w14:textId="77777777" w:rsidR="00282299" w:rsidRPr="000268D2" w:rsidRDefault="00282299" w:rsidP="00AB49FE">
      <w:pPr>
        <w:spacing w:after="20" w:line="360" w:lineRule="auto"/>
        <w:ind w:left="1985" w:hanging="1985"/>
      </w:pPr>
      <w:r w:rsidRPr="000268D2">
        <w:t>HCCA</w:t>
      </w:r>
      <w:r w:rsidRPr="000268D2">
        <w:tab/>
        <w:t>Health Care Consumers Association</w:t>
      </w:r>
    </w:p>
    <w:p w14:paraId="6E287CFD" w14:textId="77777777" w:rsidR="00282299" w:rsidRPr="000268D2" w:rsidRDefault="00282299" w:rsidP="00AB49FE">
      <w:pPr>
        <w:spacing w:after="20" w:line="360" w:lineRule="auto"/>
        <w:ind w:left="1985" w:hanging="1985"/>
      </w:pPr>
      <w:r w:rsidRPr="000268D2">
        <w:t>MHCCACT</w:t>
      </w:r>
      <w:r w:rsidRPr="000268D2">
        <w:tab/>
        <w:t>Mental Health Community Coalition ACT</w:t>
      </w:r>
    </w:p>
    <w:p w14:paraId="224FF2BE" w14:textId="77777777" w:rsidR="00282299" w:rsidRPr="000268D2" w:rsidRDefault="00282299" w:rsidP="00AB49FE">
      <w:pPr>
        <w:spacing w:after="20" w:line="360" w:lineRule="auto"/>
        <w:ind w:left="1985" w:hanging="1985"/>
      </w:pPr>
      <w:r w:rsidRPr="000268D2">
        <w:t>MHF</w:t>
      </w:r>
      <w:r w:rsidRPr="000268D2">
        <w:tab/>
        <w:t xml:space="preserve">Mental Health Foundation </w:t>
      </w:r>
    </w:p>
    <w:p w14:paraId="70202E2D" w14:textId="77777777" w:rsidR="00282299" w:rsidRPr="000268D2" w:rsidRDefault="00282299" w:rsidP="0072731E">
      <w:pPr>
        <w:spacing w:after="20" w:line="360" w:lineRule="auto"/>
        <w:ind w:left="1985" w:hanging="1985"/>
      </w:pPr>
      <w:r w:rsidRPr="000268D2">
        <w:t>STI</w:t>
      </w:r>
      <w:r w:rsidRPr="000268D2">
        <w:tab/>
        <w:t>Sexually Transmitted Infection</w:t>
      </w:r>
    </w:p>
    <w:p w14:paraId="1D98554F" w14:textId="77777777" w:rsidR="00282299" w:rsidRDefault="00282299" w:rsidP="0072731E">
      <w:pPr>
        <w:spacing w:after="20" w:line="360" w:lineRule="auto"/>
        <w:ind w:left="1985" w:hanging="1985"/>
      </w:pPr>
      <w:r w:rsidRPr="000268D2">
        <w:t>WWDACT</w:t>
      </w:r>
      <w:r w:rsidRPr="000268D2">
        <w:tab/>
        <w:t xml:space="preserve">Women with Disabilities ACT </w:t>
      </w:r>
    </w:p>
    <w:p w14:paraId="12C8923D" w14:textId="77777777" w:rsidR="00127E43" w:rsidRDefault="00127E43" w:rsidP="0072731E">
      <w:pPr>
        <w:spacing w:after="20" w:line="360" w:lineRule="auto"/>
        <w:ind w:left="1985" w:hanging="1985"/>
      </w:pPr>
    </w:p>
    <w:p w14:paraId="03463D72" w14:textId="2779B281" w:rsidR="003D3085" w:rsidRPr="000268D2" w:rsidRDefault="005F24C6" w:rsidP="005E4BA6">
      <w:r w:rsidRPr="000268D2">
        <w:rPr>
          <w:noProof/>
        </w:rPr>
        <w:drawing>
          <wp:anchor distT="0" distB="0" distL="114300" distR="114300" simplePos="0" relativeHeight="251658250" behindDoc="1" locked="0" layoutInCell="1" allowOverlap="1" wp14:anchorId="0473F92F" wp14:editId="5F4E5D1A">
            <wp:simplePos x="0" y="0"/>
            <wp:positionH relativeFrom="column">
              <wp:posOffset>-906905</wp:posOffset>
            </wp:positionH>
            <wp:positionV relativeFrom="page">
              <wp:posOffset>8009620</wp:posOffset>
            </wp:positionV>
            <wp:extent cx="7569200" cy="26841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21" cstate="print">
                      <a:extLst>
                        <a:ext uri="{28A0092B-C50C-407E-A947-70E740481C1C}">
                          <a14:useLocalDpi xmlns:a14="http://schemas.microsoft.com/office/drawing/2010/main" val="0"/>
                        </a:ext>
                      </a:extLst>
                    </a:blip>
                    <a:srcRect t="4481" r="9487" b="5008"/>
                    <a:stretch/>
                  </pic:blipFill>
                  <pic:spPr>
                    <a:xfrm>
                      <a:off x="0" y="0"/>
                      <a:ext cx="7569200" cy="2684145"/>
                    </a:xfrm>
                    <a:prstGeom prst="rect">
                      <a:avLst/>
                    </a:prstGeom>
                  </pic:spPr>
                </pic:pic>
              </a:graphicData>
            </a:graphic>
            <wp14:sizeRelH relativeFrom="page">
              <wp14:pctWidth>0</wp14:pctWidth>
            </wp14:sizeRelH>
            <wp14:sizeRelV relativeFrom="page">
              <wp14:pctHeight>0</wp14:pctHeight>
            </wp14:sizeRelV>
          </wp:anchor>
        </w:drawing>
      </w:r>
      <w:r w:rsidR="003D3085" w:rsidRPr="000268D2">
        <w:br w:type="page"/>
      </w:r>
    </w:p>
    <w:p w14:paraId="58A4F30C" w14:textId="618B97A9" w:rsidR="00960932" w:rsidRPr="000268D2" w:rsidRDefault="00F14BF3" w:rsidP="00960932">
      <w:pPr>
        <w:pStyle w:val="Heading1"/>
      </w:pPr>
      <w:bookmarkStart w:id="3" w:name="_Toc141450391"/>
      <w:bookmarkEnd w:id="1"/>
      <w:r>
        <w:t xml:space="preserve">Executive </w:t>
      </w:r>
      <w:r w:rsidR="00960932" w:rsidRPr="000268D2">
        <w:t>Summary</w:t>
      </w:r>
      <w:bookmarkEnd w:id="3"/>
    </w:p>
    <w:p w14:paraId="04C94CF1" w14:textId="55135E44" w:rsidR="00841D41" w:rsidRPr="000268D2" w:rsidRDefault="004B78F4" w:rsidP="00960932">
      <w:r w:rsidRPr="000268D2">
        <w:t>In the midst of cost of living and housing crises, the ACT community</w:t>
      </w:r>
      <w:r w:rsidR="008D68EC" w:rsidRPr="000268D2">
        <w:t xml:space="preserve"> faces significant challenges to long term health outcomes. The strategic implementation of preventative health </w:t>
      </w:r>
      <w:r w:rsidR="004F2884" w:rsidRPr="000268D2">
        <w:t xml:space="preserve">actions will be vital in addressing the social </w:t>
      </w:r>
      <w:r w:rsidR="005B61D0">
        <w:t xml:space="preserve">and environmental </w:t>
      </w:r>
      <w:r w:rsidR="004F2884" w:rsidRPr="000268D2">
        <w:t xml:space="preserve">determinants of health and </w:t>
      </w:r>
      <w:r w:rsidR="00880556" w:rsidRPr="000268D2">
        <w:t xml:space="preserve">preventing </w:t>
      </w:r>
      <w:r w:rsidR="00542EE1" w:rsidRPr="000268D2">
        <w:t xml:space="preserve">irreparable damage to the health and wellbeing </w:t>
      </w:r>
      <w:r w:rsidR="00841D41" w:rsidRPr="000268D2">
        <w:t xml:space="preserve">of Canberrans. </w:t>
      </w:r>
    </w:p>
    <w:p w14:paraId="4B3B60E9" w14:textId="77777777" w:rsidR="004D1797" w:rsidRPr="000268D2" w:rsidRDefault="004D1797" w:rsidP="00960932"/>
    <w:p w14:paraId="1D5D14B3" w14:textId="0A27377B" w:rsidR="004D1797" w:rsidRPr="000268D2" w:rsidRDefault="004D1797" w:rsidP="00960932">
      <w:r w:rsidRPr="000268D2">
        <w:t xml:space="preserve">This submission to the consultation </w:t>
      </w:r>
      <w:r w:rsidR="00C04062" w:rsidRPr="000268D2">
        <w:t xml:space="preserve">highlights ACTCOSS’ key concerns regarding the </w:t>
      </w:r>
      <w:r w:rsidR="00570909" w:rsidRPr="000268D2">
        <w:t xml:space="preserve">necessary </w:t>
      </w:r>
      <w:r w:rsidR="00C04062" w:rsidRPr="000268D2">
        <w:t>inclusion of the social</w:t>
      </w:r>
      <w:r w:rsidR="00F93F42">
        <w:t xml:space="preserve"> and environmental</w:t>
      </w:r>
      <w:r w:rsidR="00C04062" w:rsidRPr="000268D2">
        <w:t xml:space="preserve"> determinants of health</w:t>
      </w:r>
      <w:r w:rsidR="00570909" w:rsidRPr="000268D2">
        <w:t xml:space="preserve"> in the Preventative Health Action Plan 2023-25</w:t>
      </w:r>
      <w:r w:rsidR="00C97E8B" w:rsidRPr="000268D2">
        <w:t xml:space="preserve">. </w:t>
      </w:r>
      <w:r w:rsidR="00EF0B78" w:rsidRPr="000268D2">
        <w:t xml:space="preserve">Our feedback highlights the importance of addressing </w:t>
      </w:r>
      <w:r w:rsidR="00E26206" w:rsidRPr="000268D2">
        <w:t>the underlying causes a</w:t>
      </w:r>
      <w:r w:rsidR="00E70AB5" w:rsidRPr="000268D2">
        <w:t xml:space="preserve">s well as negative health outcomes of </w:t>
      </w:r>
      <w:r w:rsidR="00EF0B78" w:rsidRPr="000268D2">
        <w:t>poverty</w:t>
      </w:r>
      <w:r w:rsidR="00E70AB5" w:rsidRPr="000268D2">
        <w:t>, insecure housing and accelerating</w:t>
      </w:r>
      <w:r w:rsidR="00EF0B78" w:rsidRPr="000268D2">
        <w:t xml:space="preserve"> climate change</w:t>
      </w:r>
      <w:r w:rsidR="00E70AB5" w:rsidRPr="000268D2">
        <w:t xml:space="preserve">. </w:t>
      </w:r>
    </w:p>
    <w:p w14:paraId="1097D20E" w14:textId="77777777" w:rsidR="00FF552F" w:rsidRPr="000268D2" w:rsidRDefault="00FF552F" w:rsidP="00960932"/>
    <w:p w14:paraId="70301FA4" w14:textId="6FB71081" w:rsidR="00FF552F" w:rsidRPr="000268D2" w:rsidRDefault="012B9902" w:rsidP="00960932">
      <w:r>
        <w:t xml:space="preserve">Alongside these </w:t>
      </w:r>
      <w:r w:rsidR="2C6B0EEA">
        <w:t xml:space="preserve">major threats to </w:t>
      </w:r>
      <w:r w:rsidR="18E33E89">
        <w:t xml:space="preserve">the health of the entire </w:t>
      </w:r>
      <w:r w:rsidR="2C6B0EEA">
        <w:t>community,</w:t>
      </w:r>
      <w:r w:rsidR="18E33E89">
        <w:t xml:space="preserve"> </w:t>
      </w:r>
      <w:r w:rsidR="706CAF09">
        <w:t>the community sector has noted particular vulnerabilities for already marginalised cohorts</w:t>
      </w:r>
      <w:r w:rsidR="2CAF5346">
        <w:t>, particularly</w:t>
      </w:r>
      <w:r w:rsidR="7C09D4C5">
        <w:t xml:space="preserve"> people experiencing poverty,</w:t>
      </w:r>
      <w:r w:rsidR="2CAF5346">
        <w:t xml:space="preserve"> Aboriginal and/or Torres Strait Islander peoples and people with disability. </w:t>
      </w:r>
      <w:r w:rsidR="2FFB01FE">
        <w:t xml:space="preserve">Cohorts at a higher risk of chronic disease require specialised supports and preventative </w:t>
      </w:r>
      <w:r w:rsidR="280B51B0">
        <w:t>health strategies including dedicated funding</w:t>
      </w:r>
      <w:r w:rsidR="2C6B0EEA">
        <w:t xml:space="preserve"> </w:t>
      </w:r>
      <w:r w:rsidR="5D6ADA76">
        <w:t xml:space="preserve">for </w:t>
      </w:r>
      <w:r w:rsidR="6ECBD520">
        <w:t xml:space="preserve">expert community organisations. </w:t>
      </w:r>
      <w:r w:rsidR="0002405A">
        <w:t xml:space="preserve">Likewise, the </w:t>
      </w:r>
      <w:r w:rsidR="00694DD8">
        <w:t xml:space="preserve">health threats associated with climate change </w:t>
      </w:r>
      <w:r w:rsidR="00A64CC7">
        <w:t xml:space="preserve">require thoughtful care and consideration </w:t>
      </w:r>
      <w:r w:rsidR="00252C15">
        <w:t xml:space="preserve">to be adapted into useful </w:t>
      </w:r>
      <w:r w:rsidR="00510D00">
        <w:t xml:space="preserve">actions in the plan. </w:t>
      </w:r>
    </w:p>
    <w:p w14:paraId="72593450" w14:textId="77777777" w:rsidR="00DC1A73" w:rsidRPr="000268D2" w:rsidRDefault="00DC1A73" w:rsidP="00960932"/>
    <w:p w14:paraId="14FF03DE" w14:textId="721664B4" w:rsidR="00DC1A73" w:rsidRDefault="6ECBD520" w:rsidP="00960932">
      <w:r>
        <w:t xml:space="preserve">A primary recommendation of this report </w:t>
      </w:r>
      <w:r w:rsidR="434A4833">
        <w:t xml:space="preserve">is recognising and investing in the community sector </w:t>
      </w:r>
      <w:r w:rsidR="4390464A">
        <w:t xml:space="preserve">given the high </w:t>
      </w:r>
      <w:r w:rsidR="24500D7E">
        <w:t xml:space="preserve">and complex demands of community organisations to provide preventative health initiatives and services. </w:t>
      </w:r>
      <w:r w:rsidR="1E20FE01">
        <w:t xml:space="preserve">In particular, the role of the community sector in providing preventative mental health </w:t>
      </w:r>
      <w:r w:rsidR="11EE2953">
        <w:t>services is key to relieving heavy pressure on the public healthcare system.</w:t>
      </w:r>
      <w:r w:rsidR="66B6395E">
        <w:t xml:space="preserve"> </w:t>
      </w:r>
    </w:p>
    <w:p w14:paraId="4CFA1450" w14:textId="77777777" w:rsidR="00EE2294" w:rsidRDefault="00EE2294" w:rsidP="00960932"/>
    <w:p w14:paraId="162F2A86" w14:textId="0E31E522" w:rsidR="00960932" w:rsidRPr="00960932" w:rsidRDefault="6F6F02C3" w:rsidP="00960932">
      <w:r>
        <w:t xml:space="preserve">The submission also identifies the </w:t>
      </w:r>
      <w:r w:rsidR="78C6A3EE">
        <w:t>community sector’s main areas for improvement within the five identified priority areas</w:t>
      </w:r>
      <w:r w:rsidR="5CB70251">
        <w:t xml:space="preserve">, </w:t>
      </w:r>
      <w:r w:rsidR="32D07AE7">
        <w:t>including</w:t>
      </w:r>
      <w:r w:rsidR="5CB70251">
        <w:t xml:space="preserve"> </w:t>
      </w:r>
      <w:r w:rsidR="32553986">
        <w:t>addition</w:t>
      </w:r>
      <w:r w:rsidR="572623FC">
        <w:t xml:space="preserve"> of </w:t>
      </w:r>
      <w:r w:rsidR="0BE53D26">
        <w:t xml:space="preserve">mental </w:t>
      </w:r>
      <w:r w:rsidR="6EAA595A">
        <w:t>health and wellbeing</w:t>
      </w:r>
      <w:r w:rsidR="0BE53D26">
        <w:t xml:space="preserve"> strategies</w:t>
      </w:r>
      <w:r w:rsidR="6EAA595A">
        <w:t xml:space="preserve">, </w:t>
      </w:r>
      <w:r w:rsidR="32553986">
        <w:t>redressing inaccessible public spaces and modes of active travel</w:t>
      </w:r>
      <w:r w:rsidR="0BE53D26">
        <w:t>, and implementation of recommendations to alleviate cost of living pressures.</w:t>
      </w:r>
      <w:r w:rsidR="67E0872E">
        <w:t xml:space="preserve"> </w:t>
      </w:r>
      <w:r w:rsidR="55B3F2CC">
        <w:t xml:space="preserve">ACTCOSS </w:t>
      </w:r>
      <w:r w:rsidR="67E0872E">
        <w:t xml:space="preserve">encourages the ACT Government to take this Action Plan as a strategic opportunity to redress inequity and </w:t>
      </w:r>
      <w:r w:rsidR="17EA3788">
        <w:t xml:space="preserve">harness the knowledge and experience of the community sector. </w:t>
      </w:r>
      <w:r w:rsidR="55B3F2CC">
        <w:t> </w:t>
      </w:r>
    </w:p>
    <w:p w14:paraId="3A41AADF" w14:textId="23FDAC47" w:rsidR="4E0F0524" w:rsidRDefault="4E0F0524" w:rsidP="4E0F0524"/>
    <w:p w14:paraId="43F2281E" w14:textId="029996DE" w:rsidR="618B094A" w:rsidRDefault="618B094A" w:rsidP="4E0F0524">
      <w:r>
        <w:t xml:space="preserve">The likely effective life of the Action Plan will be approximately two years. It should include details on the creation of the next Preventive Health Strategy and </w:t>
      </w:r>
      <w:r w:rsidR="55280BC0">
        <w:t>associated Action Plans. To optimise the effectiveness</w:t>
      </w:r>
      <w:r w:rsidR="004A69D1">
        <w:t xml:space="preserve"> of forthcoming strategies</w:t>
      </w:r>
      <w:r w:rsidR="55280BC0">
        <w:t xml:space="preserve">, they should </w:t>
      </w:r>
      <w:r w:rsidR="51EDA401">
        <w:t xml:space="preserve">cover longer periods of time and have greater capacity to address emerging health challenges. </w:t>
      </w:r>
    </w:p>
    <w:p w14:paraId="03F3AF13" w14:textId="77777777" w:rsidR="005715D5" w:rsidRDefault="005715D5" w:rsidP="00960932">
      <w:pPr>
        <w:pStyle w:val="Heading2"/>
        <w:rPr>
          <w:lang w:val="en-AU"/>
        </w:rPr>
        <w:sectPr w:rsidR="005715D5" w:rsidSect="008D6419">
          <w:endnotePr>
            <w:numFmt w:val="decimal"/>
          </w:endnotePr>
          <w:type w:val="continuous"/>
          <w:pgSz w:w="11900" w:h="16840"/>
          <w:pgMar w:top="1985" w:right="1440" w:bottom="1440" w:left="1440" w:header="709" w:footer="709" w:gutter="0"/>
          <w:cols w:space="708"/>
          <w:docGrid w:linePitch="360"/>
        </w:sectPr>
      </w:pPr>
    </w:p>
    <w:p w14:paraId="68507FB5" w14:textId="77777777" w:rsidR="00960932" w:rsidRPr="000268D2" w:rsidRDefault="55B3F2CC" w:rsidP="00960932">
      <w:pPr>
        <w:pStyle w:val="Heading2"/>
        <w:rPr>
          <w:lang w:val="en-AU"/>
        </w:rPr>
      </w:pPr>
      <w:bookmarkStart w:id="4" w:name="_Toc141450392"/>
      <w:r w:rsidRPr="4E0F0524">
        <w:rPr>
          <w:lang w:val="en-AU"/>
        </w:rPr>
        <w:t>Summary of recommendations</w:t>
      </w:r>
      <w:bookmarkEnd w:id="4"/>
    </w:p>
    <w:tbl>
      <w:tblPr>
        <w:tblStyle w:val="Table2"/>
        <w:tblW w:w="0" w:type="auto"/>
        <w:tblLook w:val="04A0" w:firstRow="1" w:lastRow="0" w:firstColumn="1" w:lastColumn="0" w:noHBand="0" w:noVBand="1"/>
      </w:tblPr>
      <w:tblGrid>
        <w:gridCol w:w="9020"/>
      </w:tblGrid>
      <w:tr w:rsidR="00455F5A" w14:paraId="5499E9E6" w14:textId="77777777" w:rsidTr="00455F5A">
        <w:trPr>
          <w:cnfStyle w:val="100000000000" w:firstRow="1" w:lastRow="0" w:firstColumn="0" w:lastColumn="0" w:oddVBand="0" w:evenVBand="0" w:oddHBand="0" w:evenHBand="0" w:firstRowFirstColumn="0" w:firstRowLastColumn="0" w:lastRowFirstColumn="0" w:lastRowLastColumn="0"/>
        </w:trPr>
        <w:tc>
          <w:tcPr>
            <w:tcW w:w="9020" w:type="dxa"/>
          </w:tcPr>
          <w:p w14:paraId="0F6B4446" w14:textId="1FD1D187" w:rsidR="000C5752" w:rsidRDefault="00025A22" w:rsidP="000C5752">
            <w:pPr>
              <w:rPr>
                <w:b w:val="0"/>
                <w:sz w:val="22"/>
                <w:szCs w:val="22"/>
              </w:rPr>
            </w:pPr>
            <w:r>
              <w:rPr>
                <w:sz w:val="22"/>
                <w:szCs w:val="22"/>
              </w:rPr>
              <w:t xml:space="preserve">Overarching </w:t>
            </w:r>
            <w:r w:rsidR="006C084D">
              <w:rPr>
                <w:sz w:val="22"/>
                <w:szCs w:val="22"/>
              </w:rPr>
              <w:t>Values</w:t>
            </w:r>
          </w:p>
          <w:p w14:paraId="425511D5" w14:textId="02C42232" w:rsidR="00455F5A" w:rsidRDefault="000C5752" w:rsidP="000C5752">
            <w:r w:rsidRPr="006D470F">
              <w:rPr>
                <w:b w:val="0"/>
                <w:bCs/>
                <w:sz w:val="22"/>
                <w:szCs w:val="22"/>
              </w:rPr>
              <w:t>The Preventative Health Action Plan 2023-25 should:</w:t>
            </w:r>
          </w:p>
        </w:tc>
      </w:tr>
      <w:tr w:rsidR="00455F5A" w14:paraId="69C728FA" w14:textId="77777777" w:rsidTr="00455F5A">
        <w:tc>
          <w:tcPr>
            <w:tcW w:w="9020" w:type="dxa"/>
          </w:tcPr>
          <w:p w14:paraId="02E00037" w14:textId="4B7A4896" w:rsidR="006C084D" w:rsidRPr="006C084D" w:rsidRDefault="006C084D" w:rsidP="007B4B75">
            <w:pPr>
              <w:pStyle w:val="ListBullet"/>
              <w:spacing w:before="240"/>
            </w:pPr>
            <w:r w:rsidRPr="006C084D">
              <w:t>Acknowledge the key role played by the community sector in prevent</w:t>
            </w:r>
            <w:r w:rsidR="007B4B75">
              <w:t>at</w:t>
            </w:r>
            <w:r w:rsidRPr="006C084D">
              <w:t>ive health</w:t>
            </w:r>
          </w:p>
          <w:p w14:paraId="6674E6D0" w14:textId="766F479C" w:rsidR="006C084D" w:rsidRPr="006C084D" w:rsidRDefault="006C084D" w:rsidP="00353C1F">
            <w:pPr>
              <w:pStyle w:val="ListBullet"/>
            </w:pPr>
            <w:r w:rsidRPr="006C084D">
              <w:t>Act as a clear guide for the community sector to forecast and coordinate community sector contributions to prevent</w:t>
            </w:r>
            <w:r w:rsidR="007B4B75">
              <w:t>at</w:t>
            </w:r>
            <w:r w:rsidRPr="006C084D">
              <w:t>ive health, particularly in relation to the ACT Government</w:t>
            </w:r>
          </w:p>
          <w:p w14:paraId="2DC7B98B" w14:textId="77777777" w:rsidR="006C084D" w:rsidRPr="00385543" w:rsidRDefault="006C084D" w:rsidP="00385543">
            <w:pPr>
              <w:pStyle w:val="ListBullet"/>
            </w:pPr>
            <w:r w:rsidRPr="006C084D">
              <w:t>Prioritise additional relevant populations, including people experiencing poverty, Aboriginal and Torres Strait Islander people, and people with disabilities</w:t>
            </w:r>
          </w:p>
          <w:p w14:paraId="4D7718FD" w14:textId="0BB1F089" w:rsidR="00F55AB5" w:rsidRPr="006C084D" w:rsidRDefault="00F55AB5" w:rsidP="00385543">
            <w:pPr>
              <w:pStyle w:val="ListBullet"/>
            </w:pPr>
            <w:r w:rsidRPr="00385543">
              <w:t>Better alignment of priorities and actions with Canberrans concerns and the burden of disease</w:t>
            </w:r>
          </w:p>
          <w:p w14:paraId="6225DD44" w14:textId="77777777" w:rsidR="006C084D" w:rsidRPr="006C084D" w:rsidRDefault="006C084D" w:rsidP="00353C1F">
            <w:pPr>
              <w:pStyle w:val="ListBullet"/>
            </w:pPr>
            <w:r w:rsidRPr="006C084D">
              <w:t>Have more clearly defined, more readily evaluated actions, potentially through the inclusion of an evaluation plan</w:t>
            </w:r>
          </w:p>
          <w:p w14:paraId="61A65663" w14:textId="46689A84" w:rsidR="006C084D" w:rsidRPr="006C084D" w:rsidRDefault="006C084D" w:rsidP="00353C1F">
            <w:pPr>
              <w:pStyle w:val="ListBullet"/>
            </w:pPr>
            <w:r w:rsidRPr="006C084D">
              <w:t>Include a section on developing the next Prevent</w:t>
            </w:r>
            <w:r w:rsidR="009D4F42">
              <w:t>at</w:t>
            </w:r>
            <w:r w:rsidRPr="006C084D">
              <w:t>ive Health Strategy and Action Plans, including timelines, consultation processes and broadening the potential scope of the Strategy</w:t>
            </w:r>
          </w:p>
          <w:p w14:paraId="2FAF0E5F" w14:textId="1439E93E" w:rsidR="00455F5A" w:rsidRPr="007B4B75" w:rsidRDefault="006C084D" w:rsidP="007B4B75">
            <w:pPr>
              <w:pStyle w:val="ListBullet"/>
              <w:spacing w:before="0"/>
            </w:pPr>
            <w:r w:rsidRPr="006C084D">
              <w:t>More concretely respond to the growing prevent</w:t>
            </w:r>
            <w:r w:rsidR="008018C6">
              <w:t>at</w:t>
            </w:r>
            <w:r w:rsidRPr="006C084D">
              <w:t>ive health challenges of climate change and mental ill-healt</w:t>
            </w:r>
            <w:r w:rsidR="00FC1016" w:rsidRPr="00385543">
              <w:t>h</w:t>
            </w:r>
          </w:p>
        </w:tc>
      </w:tr>
    </w:tbl>
    <w:p w14:paraId="133598E8" w14:textId="62CC5333" w:rsidR="4E0F0524" w:rsidRDefault="4E0F0524" w:rsidP="4E0F0524"/>
    <w:p w14:paraId="6CCE0221" w14:textId="77777777" w:rsidR="007F3AB4" w:rsidRDefault="007F3AB4" w:rsidP="4E0F0524"/>
    <w:tbl>
      <w:tblPr>
        <w:tblStyle w:val="Table4"/>
        <w:tblW w:w="0" w:type="auto"/>
        <w:tblLook w:val="04A0" w:firstRow="1" w:lastRow="0" w:firstColumn="1" w:lastColumn="0" w:noHBand="0" w:noVBand="1"/>
      </w:tblPr>
      <w:tblGrid>
        <w:gridCol w:w="9020"/>
      </w:tblGrid>
      <w:tr w:rsidR="00960932" w:rsidRPr="000268D2" w14:paraId="01307B62" w14:textId="77777777" w:rsidTr="4E0F0524">
        <w:trPr>
          <w:cnfStyle w:val="100000000000" w:firstRow="1" w:lastRow="0" w:firstColumn="0" w:lastColumn="0" w:oddVBand="0" w:evenVBand="0" w:oddHBand="0" w:evenHBand="0" w:firstRowFirstColumn="0" w:firstRowLastColumn="0" w:lastRowFirstColumn="0" w:lastRowLastColumn="0"/>
        </w:trPr>
        <w:tc>
          <w:tcPr>
            <w:tcW w:w="9020" w:type="dxa"/>
          </w:tcPr>
          <w:p w14:paraId="1A0AA680" w14:textId="58E49CFE" w:rsidR="00883A47" w:rsidRDefault="006D470F">
            <w:pPr>
              <w:rPr>
                <w:b w:val="0"/>
                <w:sz w:val="22"/>
                <w:szCs w:val="22"/>
              </w:rPr>
            </w:pPr>
            <w:r>
              <w:rPr>
                <w:sz w:val="22"/>
                <w:szCs w:val="22"/>
              </w:rPr>
              <w:t>Priority Area R</w:t>
            </w:r>
            <w:r w:rsidR="626BB61C" w:rsidRPr="4E0F0524">
              <w:rPr>
                <w:sz w:val="22"/>
                <w:szCs w:val="22"/>
              </w:rPr>
              <w:t xml:space="preserve">ecommendations </w:t>
            </w:r>
          </w:p>
          <w:p w14:paraId="734034A4" w14:textId="67B15B5B" w:rsidR="00960932" w:rsidRPr="00353C1F" w:rsidRDefault="55B3F2CC">
            <w:pPr>
              <w:rPr>
                <w:b w:val="0"/>
                <w:bCs/>
                <w:sz w:val="22"/>
                <w:szCs w:val="22"/>
              </w:rPr>
            </w:pPr>
            <w:r w:rsidRPr="006D470F">
              <w:rPr>
                <w:b w:val="0"/>
                <w:bCs/>
                <w:sz w:val="22"/>
                <w:szCs w:val="22"/>
              </w:rPr>
              <w:t>The Preventative Health Action Plan 2023-25 should include:</w:t>
            </w:r>
          </w:p>
        </w:tc>
      </w:tr>
      <w:tr w:rsidR="00960932" w:rsidRPr="000268D2" w14:paraId="430470C6" w14:textId="77777777" w:rsidTr="4E0F0524">
        <w:trPr>
          <w:cnfStyle w:val="000000100000" w:firstRow="0" w:lastRow="0" w:firstColumn="0" w:lastColumn="0" w:oddVBand="0" w:evenVBand="0" w:oddHBand="1" w:evenHBand="0" w:firstRowFirstColumn="0" w:firstRowLastColumn="0" w:lastRowFirstColumn="0" w:lastRowLastColumn="0"/>
        </w:trPr>
        <w:tc>
          <w:tcPr>
            <w:tcW w:w="9020" w:type="dxa"/>
          </w:tcPr>
          <w:p w14:paraId="3BF9FF32" w14:textId="06083EF1" w:rsidR="00960932" w:rsidRPr="000268D2" w:rsidRDefault="55B3F2CC" w:rsidP="4E0F0524">
            <w:pPr>
              <w:rPr>
                <w:b/>
                <w:bCs/>
                <w:sz w:val="22"/>
                <w:szCs w:val="22"/>
              </w:rPr>
            </w:pPr>
            <w:r w:rsidRPr="4E0F0524">
              <w:rPr>
                <w:b/>
                <w:bCs/>
                <w:sz w:val="22"/>
                <w:szCs w:val="22"/>
              </w:rPr>
              <w:t>Supporting children and families</w:t>
            </w:r>
          </w:p>
          <w:p w14:paraId="00BFFB88" w14:textId="77777777" w:rsidR="00960932" w:rsidRPr="000268D2" w:rsidRDefault="00960932">
            <w:pPr>
              <w:pStyle w:val="ListBullet"/>
            </w:pPr>
            <w:r w:rsidRPr="000268D2">
              <w:t xml:space="preserve">Implementation of perinatal wellbeing supports based on the strategies of the </w:t>
            </w:r>
            <w:hyperlink r:id="rId22" w:history="1">
              <w:r w:rsidRPr="000268D2">
                <w:rPr>
                  <w:rStyle w:val="Hyperlink"/>
                </w:rPr>
                <w:t>Maternity in Focus Plan 2022-32</w:t>
              </w:r>
            </w:hyperlink>
            <w:r w:rsidRPr="000268D2">
              <w:t xml:space="preserve"> </w:t>
            </w:r>
          </w:p>
          <w:p w14:paraId="60215198" w14:textId="77777777" w:rsidR="00960932" w:rsidRPr="000268D2" w:rsidRDefault="00960932">
            <w:pPr>
              <w:pStyle w:val="ListBullet"/>
            </w:pPr>
            <w:r w:rsidRPr="000268D2">
              <w:t xml:space="preserve">Engagement of perinatal mental health support organisations to provide preventative health supports </w:t>
            </w:r>
          </w:p>
          <w:p w14:paraId="3D38F750" w14:textId="77777777" w:rsidR="00960932" w:rsidRDefault="00960932">
            <w:pPr>
              <w:pStyle w:val="ListBullet"/>
            </w:pPr>
            <w:r w:rsidRPr="000268D2">
              <w:t>Commitment to provision of accessible, healthy housing that is climate change adaptable</w:t>
            </w:r>
          </w:p>
          <w:p w14:paraId="6FBFE908" w14:textId="77777777" w:rsidR="006C084D" w:rsidRPr="000268D2" w:rsidRDefault="006C084D" w:rsidP="006C084D">
            <w:pPr>
              <w:pStyle w:val="ListBullet"/>
            </w:pPr>
            <w:r w:rsidRPr="000268D2">
              <w:t>Funding and promoting preventative health programs run by ACCOs</w:t>
            </w:r>
          </w:p>
          <w:p w14:paraId="54EFAB43" w14:textId="77777777" w:rsidR="006C084D" w:rsidRDefault="006C084D" w:rsidP="006C084D">
            <w:pPr>
              <w:pStyle w:val="ListBullet"/>
            </w:pPr>
            <w:r w:rsidRPr="000268D2">
              <w:t xml:space="preserve">Targeting initiatives across the action plan to the needs of Aboriginal and/or Torres Strait Islander communities and ensuring that implementation is proactively culturally safe, accessible and available </w:t>
            </w:r>
          </w:p>
          <w:p w14:paraId="02C64666" w14:textId="77777777" w:rsidR="00085F19" w:rsidRPr="000268D2" w:rsidRDefault="00085F19" w:rsidP="00085F19">
            <w:pPr>
              <w:pStyle w:val="ListBullet"/>
            </w:pPr>
            <w:r w:rsidRPr="000268D2">
              <w:t xml:space="preserve">Increased focus on collaboration and co-design with community organisations </w:t>
            </w:r>
          </w:p>
          <w:p w14:paraId="0B877852" w14:textId="77777777" w:rsidR="00085F19" w:rsidRPr="000268D2" w:rsidRDefault="00085F19" w:rsidP="00085F19">
            <w:pPr>
              <w:pStyle w:val="ListBullet"/>
            </w:pPr>
            <w:r w:rsidRPr="000268D2">
              <w:t xml:space="preserve">Funding of community mental health organisations </w:t>
            </w:r>
          </w:p>
          <w:p w14:paraId="79440F1B" w14:textId="39A2945D" w:rsidR="00085F19" w:rsidRPr="000268D2" w:rsidRDefault="00085F19" w:rsidP="00085F19">
            <w:pPr>
              <w:pStyle w:val="ListBullet"/>
            </w:pPr>
            <w:r w:rsidRPr="000268D2">
              <w:t xml:space="preserve">Greater focus on community sector outreach services and collaborative trauma-informed treatment and support teams </w:t>
            </w:r>
          </w:p>
        </w:tc>
      </w:tr>
      <w:tr w:rsidR="00960932" w:rsidRPr="000268D2" w14:paraId="20C9ED0E" w14:textId="77777777" w:rsidTr="4E0F0524">
        <w:trPr>
          <w:cnfStyle w:val="000000010000" w:firstRow="0" w:lastRow="0" w:firstColumn="0" w:lastColumn="0" w:oddVBand="0" w:evenVBand="0" w:oddHBand="0" w:evenHBand="1" w:firstRowFirstColumn="0" w:firstRowLastColumn="0" w:lastRowFirstColumn="0" w:lastRowLastColumn="0"/>
        </w:trPr>
        <w:tc>
          <w:tcPr>
            <w:tcW w:w="9020" w:type="dxa"/>
          </w:tcPr>
          <w:p w14:paraId="1C674069" w14:textId="77777777" w:rsidR="00960932" w:rsidRPr="000268D2" w:rsidRDefault="00960932">
            <w:pPr>
              <w:rPr>
                <w:b/>
                <w:bCs/>
                <w:sz w:val="22"/>
                <w:szCs w:val="22"/>
              </w:rPr>
            </w:pPr>
            <w:r w:rsidRPr="000268D2">
              <w:rPr>
                <w:b/>
                <w:bCs/>
                <w:sz w:val="22"/>
                <w:szCs w:val="22"/>
              </w:rPr>
              <w:t>Enabling active living</w:t>
            </w:r>
          </w:p>
          <w:p w14:paraId="401EC5E0" w14:textId="77777777" w:rsidR="00960932" w:rsidRPr="000268D2" w:rsidRDefault="00960932">
            <w:pPr>
              <w:pStyle w:val="ListBullet"/>
            </w:pPr>
            <w:r w:rsidRPr="000268D2">
              <w:t>Making physical spaces and public transport accessible for people with disability</w:t>
            </w:r>
          </w:p>
          <w:p w14:paraId="7799F205" w14:textId="4490181A" w:rsidR="00960932" w:rsidRPr="000268D2" w:rsidRDefault="00EB22D1">
            <w:pPr>
              <w:pStyle w:val="ListBullet"/>
              <w:spacing w:after="120"/>
            </w:pPr>
            <w:r>
              <w:t xml:space="preserve">Acting on </w:t>
            </w:r>
            <w:r w:rsidR="00960932" w:rsidRPr="000268D2">
              <w:t xml:space="preserve">the </w:t>
            </w:r>
            <w:r w:rsidR="00A1220B">
              <w:t xml:space="preserve">physical and mental </w:t>
            </w:r>
            <w:r w:rsidR="00960932" w:rsidRPr="000268D2">
              <w:t xml:space="preserve">health impacts of climate change </w:t>
            </w:r>
          </w:p>
          <w:p w14:paraId="67E6AD3D" w14:textId="77777777" w:rsidR="00960932" w:rsidRPr="000268D2" w:rsidRDefault="00960932">
            <w:pPr>
              <w:pStyle w:val="ListBullet"/>
              <w:spacing w:after="120"/>
            </w:pPr>
            <w:r w:rsidRPr="000268D2">
              <w:t>Addressing air-quality, particularly in the aftermath of bushfires</w:t>
            </w:r>
          </w:p>
          <w:p w14:paraId="1790EE14" w14:textId="1B3B43EB" w:rsidR="00960932" w:rsidRPr="000268D2" w:rsidRDefault="00960932">
            <w:pPr>
              <w:pStyle w:val="ListBullet"/>
              <w:spacing w:after="120"/>
            </w:pPr>
            <w:r w:rsidRPr="000268D2">
              <w:t>Consideri</w:t>
            </w:r>
            <w:r w:rsidR="0062758E">
              <w:t>ng</w:t>
            </w:r>
            <w:r w:rsidR="00EA67AA">
              <w:t xml:space="preserve"> additional</w:t>
            </w:r>
            <w:r w:rsidRPr="000268D2">
              <w:t xml:space="preserve"> options for heat and smoke refuges, such as EGM and gambling-free clubs or ceasing gambling and alcohol services in clubs used as refuges</w:t>
            </w:r>
          </w:p>
          <w:p w14:paraId="2E0A44D7" w14:textId="77777777" w:rsidR="00960932" w:rsidRPr="000268D2" w:rsidRDefault="00960932">
            <w:pPr>
              <w:pStyle w:val="ListBullet"/>
              <w:spacing w:after="120"/>
            </w:pPr>
            <w:r w:rsidRPr="000268D2">
              <w:t>Enabling wellbeing and mental health programs centred around nature</w:t>
            </w:r>
          </w:p>
          <w:p w14:paraId="64582EF1" w14:textId="77777777" w:rsidR="00960932" w:rsidRPr="003F219B" w:rsidRDefault="00960932">
            <w:pPr>
              <w:pStyle w:val="ListBullet"/>
              <w:spacing w:after="120"/>
            </w:pPr>
            <w:r w:rsidRPr="000268D2">
              <w:t xml:space="preserve">Passing the legislation to introduce the Right to a Healthy Environment in the </w:t>
            </w:r>
            <w:r w:rsidRPr="000268D2">
              <w:rPr>
                <w:i/>
                <w:iCs/>
              </w:rPr>
              <w:t>ACT</w:t>
            </w:r>
            <w:r w:rsidRPr="000268D2">
              <w:t xml:space="preserve"> </w:t>
            </w:r>
            <w:r w:rsidRPr="000268D2">
              <w:rPr>
                <w:i/>
                <w:iCs/>
              </w:rPr>
              <w:t>Human Rights Act 2004</w:t>
            </w:r>
          </w:p>
          <w:p w14:paraId="66998D67" w14:textId="77777777" w:rsidR="003F219B" w:rsidRDefault="003F219B" w:rsidP="003F219B">
            <w:pPr>
              <w:pStyle w:val="ListBullet"/>
            </w:pPr>
            <w:r w:rsidRPr="000268D2">
              <w:t>Climate education, and development of new strategies and approaches in collaboration with local environmental organisations</w:t>
            </w:r>
          </w:p>
          <w:p w14:paraId="2BD2967D" w14:textId="77777777" w:rsidR="003F219B" w:rsidRDefault="003F219B" w:rsidP="003F219B">
            <w:pPr>
              <w:pStyle w:val="ListBullet"/>
            </w:pPr>
            <w:r w:rsidRPr="009400B3">
              <w:t>Building public campaigns to raise awareness of climate impacts as well as providing tangible opportunities for community participation in climate mitigation strategies</w:t>
            </w:r>
          </w:p>
          <w:p w14:paraId="48E40CBB" w14:textId="77777777" w:rsidR="003F219B" w:rsidRDefault="003F219B" w:rsidP="003F219B">
            <w:pPr>
              <w:pStyle w:val="ListBullet"/>
            </w:pPr>
            <w:r w:rsidRPr="004B3871">
              <w:t>Undertaking targeted analyses of the changing health needs of vulnerable populations facing the harshest impacts of climate change</w:t>
            </w:r>
          </w:p>
          <w:p w14:paraId="6FC93B2C" w14:textId="77777777" w:rsidR="003F219B" w:rsidRPr="000268D2" w:rsidRDefault="003F219B" w:rsidP="003F219B">
            <w:pPr>
              <w:pStyle w:val="ListBullet"/>
            </w:pPr>
            <w:r w:rsidRPr="00196737">
              <w:t>Exploring creative approaches to improving public understanding of the relationship between personal health and the physical environment</w:t>
            </w:r>
          </w:p>
          <w:p w14:paraId="15EFEDA4" w14:textId="77777777" w:rsidR="003F219B" w:rsidRPr="000268D2" w:rsidRDefault="003F219B" w:rsidP="003F219B">
            <w:pPr>
              <w:pStyle w:val="ListBullet"/>
            </w:pPr>
            <w:r w:rsidRPr="000268D2">
              <w:t>Directly addressing the barriers that Aboriginal and/or Torres Strait Islander peoples face in accessing healthy lifestyles</w:t>
            </w:r>
          </w:p>
          <w:p w14:paraId="5AFFC232" w14:textId="6264421A" w:rsidR="003F219B" w:rsidRPr="000268D2" w:rsidRDefault="003F219B" w:rsidP="003F219B">
            <w:pPr>
              <w:pStyle w:val="ListBullet"/>
            </w:pPr>
            <w:r w:rsidRPr="000268D2">
              <w:t xml:space="preserve">Culturally sensitive services and targeted health promotion for Aboriginal and/or Torres Strait Islander peoples </w:t>
            </w:r>
          </w:p>
        </w:tc>
      </w:tr>
      <w:tr w:rsidR="00960932" w:rsidRPr="000268D2" w14:paraId="09571657" w14:textId="77777777" w:rsidTr="4E0F0524">
        <w:trPr>
          <w:cnfStyle w:val="000000100000" w:firstRow="0" w:lastRow="0" w:firstColumn="0" w:lastColumn="0" w:oddVBand="0" w:evenVBand="0" w:oddHBand="1" w:evenHBand="0" w:firstRowFirstColumn="0" w:firstRowLastColumn="0" w:lastRowFirstColumn="0" w:lastRowLastColumn="0"/>
        </w:trPr>
        <w:tc>
          <w:tcPr>
            <w:tcW w:w="9020" w:type="dxa"/>
          </w:tcPr>
          <w:p w14:paraId="7D97F358" w14:textId="77777777" w:rsidR="00960932" w:rsidRPr="000268D2" w:rsidRDefault="00960932">
            <w:pPr>
              <w:rPr>
                <w:b/>
                <w:bCs/>
                <w:sz w:val="22"/>
                <w:szCs w:val="22"/>
              </w:rPr>
            </w:pPr>
            <w:r w:rsidRPr="000268D2">
              <w:rPr>
                <w:b/>
                <w:bCs/>
                <w:sz w:val="22"/>
                <w:szCs w:val="22"/>
              </w:rPr>
              <w:t>Increasing healthy eating</w:t>
            </w:r>
          </w:p>
          <w:p w14:paraId="303F065F" w14:textId="39FF56AC" w:rsidR="00F1585A" w:rsidRDefault="00F1585A">
            <w:pPr>
              <w:pStyle w:val="ListBullet"/>
              <w:spacing w:before="0"/>
            </w:pPr>
            <w:r w:rsidRPr="000268D2">
              <w:t xml:space="preserve">Implementation of recommendations made in the </w:t>
            </w:r>
            <w:hyperlink r:id="rId23" w:history="1">
              <w:r w:rsidRPr="000268D2">
                <w:rPr>
                  <w:rStyle w:val="Hyperlink"/>
                </w:rPr>
                <w:t>Inquiry into Cost of Living Pressures in the ACT Final Report</w:t>
              </w:r>
            </w:hyperlink>
          </w:p>
          <w:p w14:paraId="495F7F30" w14:textId="3202CB53" w:rsidR="00960932" w:rsidRPr="000268D2" w:rsidRDefault="00960932">
            <w:pPr>
              <w:pStyle w:val="ListBullet"/>
              <w:spacing w:before="0"/>
            </w:pPr>
            <w:r w:rsidRPr="000268D2">
              <w:t xml:space="preserve">Specificity around actions </w:t>
            </w:r>
            <w:r w:rsidR="00F1585A" w:rsidRPr="000268D2">
              <w:t>target</w:t>
            </w:r>
            <w:r w:rsidR="00F1585A">
              <w:t>ing</w:t>
            </w:r>
            <w:r w:rsidRPr="000268D2">
              <w:t xml:space="preserve"> healthier food within the home</w:t>
            </w:r>
          </w:p>
          <w:p w14:paraId="6F9F36F7" w14:textId="77777777" w:rsidR="00960932" w:rsidRPr="000268D2" w:rsidRDefault="00960932">
            <w:pPr>
              <w:pStyle w:val="ListBullet"/>
              <w:spacing w:before="0"/>
            </w:pPr>
            <w:r w:rsidRPr="000268D2">
              <w:t xml:space="preserve">Connecting parents to nutritional education within the first 1000 days </w:t>
            </w:r>
          </w:p>
          <w:p w14:paraId="4A0C9C76" w14:textId="77777777" w:rsidR="00960932" w:rsidRPr="000268D2" w:rsidRDefault="00960932">
            <w:pPr>
              <w:pStyle w:val="ListBullet"/>
              <w:spacing w:before="0"/>
            </w:pPr>
            <w:r w:rsidRPr="000268D2">
              <w:t xml:space="preserve">Continuing the ACT’s recently piloted free meals in schools program </w:t>
            </w:r>
          </w:p>
          <w:p w14:paraId="60DB4916" w14:textId="77777777" w:rsidR="00960932" w:rsidRPr="000268D2" w:rsidRDefault="00960932">
            <w:pPr>
              <w:pStyle w:val="ListBullet"/>
              <w:spacing w:before="0"/>
            </w:pPr>
            <w:r w:rsidRPr="000268D2">
              <w:t>Subsidising the cost of healthy foods for people with disability and those struggling with cost of living</w:t>
            </w:r>
          </w:p>
          <w:p w14:paraId="578FB23F" w14:textId="77777777" w:rsidR="00960932" w:rsidRPr="000268D2" w:rsidRDefault="00960932">
            <w:pPr>
              <w:pStyle w:val="ListBullet"/>
              <w:spacing w:before="0"/>
            </w:pPr>
            <w:r w:rsidRPr="000268D2">
              <w:t>Acknowledgement of the additional hidden costs of disadvantage and social drivers of food choices</w:t>
            </w:r>
          </w:p>
          <w:p w14:paraId="3EB6123F" w14:textId="77777777" w:rsidR="00960932" w:rsidRPr="000268D2" w:rsidRDefault="00960932">
            <w:pPr>
              <w:pStyle w:val="ListBullet"/>
              <w:spacing w:before="0"/>
            </w:pPr>
            <w:r w:rsidRPr="000268D2">
              <w:t>Improved accessibility and availability of food banks in the ACT</w:t>
            </w:r>
          </w:p>
          <w:p w14:paraId="69E6E249" w14:textId="0F85F8A6" w:rsidR="00960932" w:rsidRPr="000268D2" w:rsidRDefault="004F0A5C">
            <w:pPr>
              <w:pStyle w:val="ListBullet"/>
              <w:spacing w:before="0"/>
            </w:pPr>
            <w:r>
              <w:t>Growing</w:t>
            </w:r>
            <w:r w:rsidR="00960932" w:rsidRPr="000268D2">
              <w:t xml:space="preserve"> partnerships with private industry to prevent and redistribute food waste</w:t>
            </w:r>
          </w:p>
          <w:p w14:paraId="5983FDD5" w14:textId="77777777" w:rsidR="00960932" w:rsidRPr="000268D2" w:rsidRDefault="00960932">
            <w:pPr>
              <w:pStyle w:val="ListBullet"/>
              <w:spacing w:before="0"/>
            </w:pPr>
            <w:r w:rsidRPr="000268D2">
              <w:t>Funding community organisations to set up community food gardens</w:t>
            </w:r>
          </w:p>
          <w:p w14:paraId="37ADC320" w14:textId="77777777" w:rsidR="00960932" w:rsidRPr="000268D2" w:rsidRDefault="00960932">
            <w:pPr>
              <w:pStyle w:val="ListBullet"/>
              <w:spacing w:before="0"/>
            </w:pPr>
            <w:r w:rsidRPr="000268D2">
              <w:t>Funding for foodbank freight and delivery costs</w:t>
            </w:r>
          </w:p>
          <w:p w14:paraId="3D14CA5C" w14:textId="77777777" w:rsidR="00960932" w:rsidRDefault="00960932">
            <w:pPr>
              <w:pStyle w:val="ListBullet"/>
              <w:spacing w:before="0"/>
            </w:pPr>
            <w:r w:rsidRPr="000268D2">
              <w:t xml:space="preserve">Investigating establishment of a foodbank distribution centre in the ACT  </w:t>
            </w:r>
          </w:p>
          <w:p w14:paraId="202367F0" w14:textId="6D7016BC" w:rsidR="00C253A4" w:rsidRPr="000268D2" w:rsidRDefault="00514ECC" w:rsidP="00F1585A">
            <w:pPr>
              <w:pStyle w:val="ListBullet"/>
              <w:spacing w:before="0"/>
            </w:pPr>
            <w:r>
              <w:t>Exploring the feasibility and desirability of setting up an ACCO-led bush tucker kitchen garden</w:t>
            </w:r>
          </w:p>
        </w:tc>
      </w:tr>
      <w:tr w:rsidR="00960932" w:rsidRPr="000268D2" w14:paraId="1DD6912F" w14:textId="77777777" w:rsidTr="4E0F0524">
        <w:trPr>
          <w:cnfStyle w:val="000000010000" w:firstRow="0" w:lastRow="0" w:firstColumn="0" w:lastColumn="0" w:oddVBand="0" w:evenVBand="0" w:oddHBand="0" w:evenHBand="1" w:firstRowFirstColumn="0" w:firstRowLastColumn="0" w:lastRowFirstColumn="0" w:lastRowLastColumn="0"/>
        </w:trPr>
        <w:tc>
          <w:tcPr>
            <w:tcW w:w="9020" w:type="dxa"/>
          </w:tcPr>
          <w:p w14:paraId="6D00CB43" w14:textId="77777777" w:rsidR="00960932" w:rsidRPr="000268D2" w:rsidRDefault="00960932">
            <w:pPr>
              <w:rPr>
                <w:b/>
                <w:bCs/>
                <w:sz w:val="22"/>
                <w:szCs w:val="22"/>
              </w:rPr>
            </w:pPr>
            <w:r w:rsidRPr="000268D2">
              <w:rPr>
                <w:b/>
                <w:bCs/>
                <w:sz w:val="22"/>
                <w:szCs w:val="22"/>
              </w:rPr>
              <w:t>Reducing risky behaviours</w:t>
            </w:r>
          </w:p>
          <w:p w14:paraId="5282CA5E" w14:textId="77777777" w:rsidR="00960932" w:rsidRPr="000268D2" w:rsidRDefault="00960932">
            <w:pPr>
              <w:pStyle w:val="ListBullet"/>
            </w:pPr>
            <w:r w:rsidRPr="000268D2">
              <w:t xml:space="preserve">Collaboration and increased communication with community sector service providers </w:t>
            </w:r>
          </w:p>
          <w:p w14:paraId="7E9A49E4" w14:textId="77777777" w:rsidR="00960932" w:rsidRPr="000268D2" w:rsidRDefault="00960932">
            <w:pPr>
              <w:pStyle w:val="ListBullet"/>
            </w:pPr>
            <w:r w:rsidRPr="000268D2">
              <w:t>Avoiding amalgamation of STIs and BBVs given the potential spread of misinformation and ongoing stigmatisation</w:t>
            </w:r>
          </w:p>
          <w:p w14:paraId="0011B68E" w14:textId="0056868A" w:rsidR="00960932" w:rsidRPr="000268D2" w:rsidRDefault="00960932">
            <w:pPr>
              <w:pStyle w:val="ListBullet"/>
            </w:pPr>
            <w:r w:rsidRPr="000268D2">
              <w:t>Education of healthcare profession</w:t>
            </w:r>
            <w:r w:rsidR="008D02B1">
              <w:t>al</w:t>
            </w:r>
            <w:r w:rsidRPr="000268D2">
              <w:t>s around sensitivity and awareness of risk factors for vulnerable populations including members of the LGBTIQA+ community.</w:t>
            </w:r>
          </w:p>
          <w:p w14:paraId="4295097A" w14:textId="77777777" w:rsidR="00960932" w:rsidRPr="000268D2" w:rsidRDefault="00960932">
            <w:pPr>
              <w:pStyle w:val="ListBullet"/>
            </w:pPr>
            <w:r w:rsidRPr="000268D2">
              <w:t>Specifying supports for people with FASD</w:t>
            </w:r>
          </w:p>
          <w:p w14:paraId="6A996762" w14:textId="77777777" w:rsidR="00960932" w:rsidRPr="000268D2" w:rsidRDefault="00960932">
            <w:pPr>
              <w:pStyle w:val="ListBullet"/>
            </w:pPr>
            <w:r w:rsidRPr="000268D2">
              <w:t>Addressing impacts of online alcohol orders and home delivery</w:t>
            </w:r>
          </w:p>
          <w:p w14:paraId="1A200ED1" w14:textId="77777777" w:rsidR="00960932" w:rsidRPr="000268D2" w:rsidRDefault="00960932">
            <w:pPr>
              <w:pStyle w:val="ListBullet"/>
            </w:pPr>
            <w:r w:rsidRPr="000268D2">
              <w:t>Reducing stigma and discrimination for people with drug dependence</w:t>
            </w:r>
          </w:p>
          <w:p w14:paraId="65010D4E" w14:textId="77777777" w:rsidR="00960932" w:rsidRDefault="00960932">
            <w:pPr>
              <w:pStyle w:val="ListBullet"/>
            </w:pPr>
            <w:r w:rsidRPr="000268D2">
              <w:t xml:space="preserve">Continuing the CanTEST Health and Drug Checking Service and highlighting ongoing progress on drug decriminalisation in the ACT </w:t>
            </w:r>
          </w:p>
          <w:p w14:paraId="2683801D" w14:textId="7D5DF054" w:rsidR="00D773DF" w:rsidRPr="000268D2" w:rsidRDefault="00D773DF">
            <w:pPr>
              <w:pStyle w:val="ListBullet"/>
            </w:pPr>
            <w:r w:rsidRPr="000268D2">
              <w:t xml:space="preserve">Clear indications of the intersecting clinical health </w:t>
            </w:r>
            <w:r>
              <w:t xml:space="preserve">strategies </w:t>
            </w:r>
            <w:r w:rsidRPr="000268D2">
              <w:t xml:space="preserve">and other </w:t>
            </w:r>
            <w:r>
              <w:t xml:space="preserve">relevant </w:t>
            </w:r>
            <w:r w:rsidRPr="000268D2">
              <w:t>strategies in effect</w:t>
            </w:r>
          </w:p>
        </w:tc>
      </w:tr>
      <w:tr w:rsidR="00960932" w:rsidRPr="000268D2" w14:paraId="35AFEF32" w14:textId="77777777" w:rsidTr="4E0F0524">
        <w:trPr>
          <w:cnfStyle w:val="000000100000" w:firstRow="0" w:lastRow="0" w:firstColumn="0" w:lastColumn="0" w:oddVBand="0" w:evenVBand="0" w:oddHBand="1" w:evenHBand="0" w:firstRowFirstColumn="0" w:firstRowLastColumn="0" w:lastRowFirstColumn="0" w:lastRowLastColumn="0"/>
        </w:trPr>
        <w:tc>
          <w:tcPr>
            <w:tcW w:w="9020" w:type="dxa"/>
          </w:tcPr>
          <w:p w14:paraId="4B8C77D6" w14:textId="77777777" w:rsidR="00960932" w:rsidRPr="000268D2" w:rsidRDefault="00960932">
            <w:pPr>
              <w:rPr>
                <w:b/>
                <w:bCs/>
                <w:sz w:val="22"/>
                <w:szCs w:val="22"/>
              </w:rPr>
            </w:pPr>
            <w:r w:rsidRPr="000268D2">
              <w:rPr>
                <w:b/>
                <w:bCs/>
                <w:sz w:val="22"/>
                <w:szCs w:val="22"/>
              </w:rPr>
              <w:t>Promoting healthy ageing</w:t>
            </w:r>
          </w:p>
          <w:p w14:paraId="66DE3CAF" w14:textId="77777777" w:rsidR="00960932" w:rsidRPr="000268D2" w:rsidRDefault="00960932">
            <w:pPr>
              <w:pStyle w:val="ListBullet"/>
            </w:pPr>
            <w:r w:rsidRPr="000268D2">
              <w:t>Clarifying the parameters of the healthy ageing section</w:t>
            </w:r>
          </w:p>
          <w:p w14:paraId="76CAEDA6" w14:textId="77777777" w:rsidR="00960932" w:rsidRPr="000268D2" w:rsidRDefault="00960932">
            <w:pPr>
              <w:pStyle w:val="ListBullet"/>
            </w:pPr>
            <w:r w:rsidRPr="000268D2">
              <w:t>Retrofitting and improvement of accessibility of social and affordable housing to ensure safety for residents as they age</w:t>
            </w:r>
          </w:p>
          <w:p w14:paraId="620BDE9B" w14:textId="77777777" w:rsidR="00960932" w:rsidRPr="000268D2" w:rsidRDefault="00960932">
            <w:pPr>
              <w:pStyle w:val="ListBullet"/>
            </w:pPr>
            <w:r w:rsidRPr="000268D2">
              <w:t xml:space="preserve">Early prevention efforts for workplace injuries and mental ill-health associated with workplace stressors may </w:t>
            </w:r>
          </w:p>
          <w:p w14:paraId="7FABBCC4" w14:textId="64689875" w:rsidR="00960932" w:rsidRDefault="00960932">
            <w:pPr>
              <w:pStyle w:val="ListBullet"/>
            </w:pPr>
            <w:r w:rsidRPr="000268D2">
              <w:t>Early vaccination and cancer screening promotion in advance of high</w:t>
            </w:r>
            <w:r w:rsidR="00AB13A4">
              <w:t>-</w:t>
            </w:r>
            <w:r w:rsidRPr="000268D2">
              <w:t>risk periods or eligibility</w:t>
            </w:r>
          </w:p>
          <w:p w14:paraId="0D32ED8A" w14:textId="77777777" w:rsidR="00FB29B5" w:rsidRDefault="008E08F9">
            <w:pPr>
              <w:pStyle w:val="ListBullet"/>
            </w:pPr>
            <w:r>
              <w:t xml:space="preserve">Implementation of </w:t>
            </w:r>
            <w:r w:rsidR="00B61D27">
              <w:t>targeted actions to combat loneliness and isolation</w:t>
            </w:r>
          </w:p>
          <w:p w14:paraId="26CBC738" w14:textId="77777777" w:rsidR="0007387D" w:rsidRPr="000268D2" w:rsidRDefault="0007387D" w:rsidP="0007387D">
            <w:pPr>
              <w:pStyle w:val="ListBullet"/>
            </w:pPr>
            <w:r w:rsidRPr="003A4606">
              <w:t xml:space="preserve">Investing in and expanding the capacity of Health ACCOs to provide free health </w:t>
            </w:r>
            <w:r>
              <w:t xml:space="preserve">screening </w:t>
            </w:r>
            <w:r w:rsidRPr="003A4606">
              <w:t>for Aboriginal and/or Torres Strait Islander people</w:t>
            </w:r>
          </w:p>
          <w:p w14:paraId="72A67B65" w14:textId="77777777" w:rsidR="0007387D" w:rsidRPr="000268D2" w:rsidRDefault="0007387D" w:rsidP="0007387D">
            <w:pPr>
              <w:pStyle w:val="ListBullet"/>
            </w:pPr>
            <w:r w:rsidRPr="000268D2">
              <w:t xml:space="preserve">Reflection of the major barriers to health for people with disability </w:t>
            </w:r>
          </w:p>
          <w:p w14:paraId="77D8B98A" w14:textId="77777777" w:rsidR="0007387D" w:rsidRPr="000268D2" w:rsidRDefault="0007387D" w:rsidP="0007387D">
            <w:pPr>
              <w:pStyle w:val="ListBullet"/>
            </w:pPr>
            <w:r w:rsidRPr="000268D2">
              <w:t>Reference</w:t>
            </w:r>
            <w:r>
              <w:t>s</w:t>
            </w:r>
            <w:r w:rsidRPr="000268D2">
              <w:t xml:space="preserve"> to the prevention of COVID transmission</w:t>
            </w:r>
          </w:p>
          <w:p w14:paraId="5052DA0B" w14:textId="77777777" w:rsidR="0007387D" w:rsidRPr="003C2B2A" w:rsidRDefault="0007387D" w:rsidP="0007387D">
            <w:pPr>
              <w:pStyle w:val="ListBullet"/>
            </w:pPr>
            <w:r w:rsidRPr="003C2B2A">
              <w:t xml:space="preserve">Implementing recommendations from the </w:t>
            </w:r>
            <w:hyperlink r:id="rId24" w:history="1">
              <w:r w:rsidRPr="003C2B2A">
                <w:rPr>
                  <w:rStyle w:val="Hyperlink"/>
                </w:rPr>
                <w:t>ACTCOSS Report: Imagining Better</w:t>
              </w:r>
            </w:hyperlink>
            <w:r w:rsidRPr="003C2B2A">
              <w:t xml:space="preserve"> including using lived experience to inform services and infrastructure, and conducting consumer testing preventative health care resources with people with disability</w:t>
            </w:r>
          </w:p>
          <w:p w14:paraId="7C67D053" w14:textId="0E9DB6B2" w:rsidR="0007387D" w:rsidRPr="000268D2" w:rsidRDefault="0007387D" w:rsidP="0007387D">
            <w:pPr>
              <w:pStyle w:val="ListBullet"/>
            </w:pPr>
            <w:r w:rsidRPr="000268D2">
              <w:t>Acknowledgement of the inefficiencies and prohibitive costs of the healthcare system that leave people with disabilities at a higher risk of developing further chronic conditions</w:t>
            </w:r>
          </w:p>
        </w:tc>
      </w:tr>
    </w:tbl>
    <w:p w14:paraId="3143578A" w14:textId="77777777" w:rsidR="00960932" w:rsidRPr="000268D2" w:rsidRDefault="00960932" w:rsidP="00960932"/>
    <w:p w14:paraId="6BCEA290" w14:textId="77777777" w:rsidR="00960932" w:rsidRPr="000268D2" w:rsidRDefault="00960932" w:rsidP="007E24F0">
      <w:pPr>
        <w:pStyle w:val="Heading1"/>
        <w:sectPr w:rsidR="00960932" w:rsidRPr="000268D2" w:rsidSect="005715D5">
          <w:endnotePr>
            <w:numFmt w:val="decimal"/>
          </w:endnotePr>
          <w:pgSz w:w="11900" w:h="16840"/>
          <w:pgMar w:top="1985" w:right="1440" w:bottom="1440" w:left="1440" w:header="709" w:footer="709" w:gutter="0"/>
          <w:cols w:space="708"/>
          <w:docGrid w:linePitch="360"/>
        </w:sectPr>
      </w:pPr>
    </w:p>
    <w:p w14:paraId="1087BF38" w14:textId="39956FA0" w:rsidR="00CF1F39" w:rsidRPr="000268D2" w:rsidRDefault="00CF1F39" w:rsidP="007E24F0">
      <w:pPr>
        <w:pStyle w:val="Heading1"/>
      </w:pPr>
      <w:bookmarkStart w:id="5" w:name="_Toc141450393"/>
      <w:r w:rsidRPr="000268D2">
        <w:t>Introduction</w:t>
      </w:r>
      <w:bookmarkEnd w:id="5"/>
    </w:p>
    <w:p w14:paraId="30FE02B0" w14:textId="5D446046" w:rsidR="00831932" w:rsidRDefault="00854D54" w:rsidP="00171E86">
      <w:r w:rsidRPr="000268D2">
        <w:t xml:space="preserve">The ACT Council of Social Service (ACTCOSS) welcomes this opportunity to </w:t>
      </w:r>
      <w:r w:rsidR="002A6262" w:rsidRPr="000268D2">
        <w:t xml:space="preserve">provide feedback on the Draft ACT Preventative Health Action Plan 2023-25. </w:t>
      </w:r>
      <w:r w:rsidR="00500323" w:rsidRPr="000268D2">
        <w:t xml:space="preserve">ACTCOSS’ primary areas of input </w:t>
      </w:r>
      <w:r w:rsidR="00322A36" w:rsidRPr="000268D2">
        <w:t>surround</w:t>
      </w:r>
      <w:r w:rsidR="0081575B" w:rsidRPr="000268D2">
        <w:t xml:space="preserve"> the need for investment in </w:t>
      </w:r>
      <w:r w:rsidR="0097673F" w:rsidRPr="000268D2">
        <w:t xml:space="preserve">the </w:t>
      </w:r>
      <w:r w:rsidR="00E3296C">
        <w:t>health</w:t>
      </w:r>
      <w:r w:rsidR="0097673F" w:rsidRPr="000268D2">
        <w:t xml:space="preserve"> needs of low income and disadvantaged Canberrans in acknowledgement of the social </w:t>
      </w:r>
      <w:r w:rsidR="00F93F42">
        <w:t xml:space="preserve">and environmental </w:t>
      </w:r>
      <w:r w:rsidR="0097673F" w:rsidRPr="000268D2">
        <w:t xml:space="preserve">determinants of health. </w:t>
      </w:r>
    </w:p>
    <w:p w14:paraId="385106A3" w14:textId="77777777" w:rsidR="00350706" w:rsidRDefault="00350706" w:rsidP="00171E86"/>
    <w:p w14:paraId="02EBDEC3" w14:textId="3319F10D" w:rsidR="00350706" w:rsidRDefault="002954C8" w:rsidP="00171E86">
      <w:r>
        <w:rPr>
          <w:noProof/>
        </w:rPr>
        <w:drawing>
          <wp:inline distT="0" distB="0" distL="0" distR="0" wp14:anchorId="05414F00" wp14:editId="5B4EE722">
            <wp:extent cx="5133975" cy="3514725"/>
            <wp:effectExtent l="0" t="0" r="9525" b="9525"/>
            <wp:docPr id="109464873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7DB4B91" w14:textId="5A62E0B7" w:rsidR="00C24389" w:rsidRDefault="008E2388" w:rsidP="00BF1E82">
      <w:pPr>
        <w:pStyle w:val="Caption"/>
        <w:jc w:val="center"/>
      </w:pPr>
      <w:r>
        <w:t>Figure 1: Total burden of disease, by socioeconomic area in Australia, 2018.</w:t>
      </w:r>
      <w:r w:rsidR="0082582D">
        <w:rPr>
          <w:rStyle w:val="FootnoteReference"/>
        </w:rPr>
        <w:footnoteReference w:id="2"/>
      </w:r>
    </w:p>
    <w:p w14:paraId="1A7C3082" w14:textId="77777777" w:rsidR="008679B4" w:rsidRPr="008679B4" w:rsidRDefault="008679B4" w:rsidP="008679B4"/>
    <w:p w14:paraId="0B51DAD3" w14:textId="0DEBF9B7" w:rsidR="00831932" w:rsidRPr="000268D2" w:rsidRDefault="00831932" w:rsidP="00171E86">
      <w:r>
        <w:t>Given the disproportionate burden of disease</w:t>
      </w:r>
      <w:r w:rsidR="00435585">
        <w:t xml:space="preserve"> experienced by marginalised Canberrans</w:t>
      </w:r>
      <w:r w:rsidR="001F54B5">
        <w:t xml:space="preserve"> including</w:t>
      </w:r>
      <w:r w:rsidR="008B0654">
        <w:t xml:space="preserve"> </w:t>
      </w:r>
      <w:r w:rsidR="00BF1E82">
        <w:t>the most socioeconomically disadvantaged peoples</w:t>
      </w:r>
      <w:r w:rsidR="00435585">
        <w:t xml:space="preserve">, the action plan should focus its effort on this group. </w:t>
      </w:r>
      <w:r w:rsidR="00526887">
        <w:t xml:space="preserve">The Australian Institute of Health and Welfare </w:t>
      </w:r>
      <w:r w:rsidR="001E171A">
        <w:t xml:space="preserve">found that </w:t>
      </w:r>
      <w:r w:rsidR="00E46001">
        <w:t xml:space="preserve">in 2018, </w:t>
      </w:r>
      <w:r w:rsidR="00E334D8">
        <w:t>the burden of disease</w:t>
      </w:r>
      <w:r w:rsidR="001858F8">
        <w:t xml:space="preserve"> (measured using the ‘disability adjusted life year’ </w:t>
      </w:r>
      <w:r w:rsidR="00BF2AB7">
        <w:t>to estimate</w:t>
      </w:r>
      <w:r w:rsidR="009529C9">
        <w:t xml:space="preserve"> total burden of health loss) </w:t>
      </w:r>
      <w:r w:rsidR="00F60FD0">
        <w:t>was 1.6 times higher</w:t>
      </w:r>
      <w:r w:rsidR="00582C8E">
        <w:t xml:space="preserve"> for people living in the lowest socioeconomic areas than those living in the highest socioeconomic areas.</w:t>
      </w:r>
      <w:r w:rsidR="002008AA">
        <w:rPr>
          <w:rStyle w:val="FootnoteReference"/>
        </w:rPr>
        <w:footnoteReference w:id="3"/>
      </w:r>
    </w:p>
    <w:p w14:paraId="3E71BEEC" w14:textId="77777777" w:rsidR="00221A8E" w:rsidRPr="000268D2" w:rsidRDefault="00221A8E" w:rsidP="00171E86"/>
    <w:p w14:paraId="551F711E" w14:textId="3D935A5D" w:rsidR="00A228E6" w:rsidRPr="000268D2" w:rsidRDefault="00221A8E" w:rsidP="00A228E6">
      <w:r w:rsidRPr="000268D2">
        <w:t xml:space="preserve">We are </w:t>
      </w:r>
      <w:r w:rsidR="00FF6694" w:rsidRPr="000268D2">
        <w:t xml:space="preserve">pleased to see the creation of the action plan as well as the draft’s focus on </w:t>
      </w:r>
      <w:r w:rsidR="006D5DCC" w:rsidRPr="000268D2">
        <w:t xml:space="preserve">priority areas including </w:t>
      </w:r>
      <w:r w:rsidR="00FF6694" w:rsidRPr="000268D2">
        <w:t>children</w:t>
      </w:r>
      <w:r w:rsidR="006D5DCC" w:rsidRPr="000268D2">
        <w:t xml:space="preserve"> and</w:t>
      </w:r>
      <w:r w:rsidR="004773C4" w:rsidRPr="000268D2">
        <w:t xml:space="preserve"> active travel</w:t>
      </w:r>
      <w:r w:rsidR="006D5DCC" w:rsidRPr="000268D2">
        <w:t>.</w:t>
      </w:r>
      <w:r w:rsidR="00A43C38" w:rsidRPr="000268D2">
        <w:t xml:space="preserve"> Likewise, the opportunity for co-design processes with service users and the community sector</w:t>
      </w:r>
      <w:r w:rsidR="005041B2" w:rsidRPr="000268D2">
        <w:t xml:space="preserve"> </w:t>
      </w:r>
      <w:r w:rsidR="00435585">
        <w:t>is</w:t>
      </w:r>
      <w:r w:rsidR="005041B2" w:rsidRPr="000268D2">
        <w:t xml:space="preserve"> very promising. </w:t>
      </w:r>
      <w:r w:rsidR="00BB08C8" w:rsidRPr="000268D2">
        <w:t xml:space="preserve">Those areas </w:t>
      </w:r>
      <w:r w:rsidR="00E114AC" w:rsidRPr="000268D2">
        <w:t xml:space="preserve">of </w:t>
      </w:r>
      <w:r w:rsidR="0039113C" w:rsidRPr="000268D2">
        <w:t xml:space="preserve">support and investment in community sector organisations are also a positive step, and we would encourage </w:t>
      </w:r>
      <w:r w:rsidR="00070AA2" w:rsidRPr="000268D2">
        <w:t>further work in this space to capitalise on th</w:t>
      </w:r>
      <w:r w:rsidR="00104ED6" w:rsidRPr="000268D2">
        <w:t xml:space="preserve">e sector’s strong knowledge and experience in the preventative health space. </w:t>
      </w:r>
      <w:r w:rsidR="003D1631">
        <w:t xml:space="preserve">The community sector plays a </w:t>
      </w:r>
      <w:r w:rsidR="0015332D">
        <w:t>leading</w:t>
      </w:r>
      <w:r w:rsidR="0086241D">
        <w:t xml:space="preserve"> role in delivery of preventative and sub-acute services in the ACT. This includes a wide range </w:t>
      </w:r>
      <w:r w:rsidR="006E483A">
        <w:t xml:space="preserve">of services addressing the social and environmental determinants of health, as well as services which address specific health issues, including </w:t>
      </w:r>
      <w:r w:rsidR="00ED32B3">
        <w:t xml:space="preserve">mental health and alcohol, tobacco and other drug (ATOD) dependency. The action plan should reflect the community sector’s current role and leverage its substantial potential to delivery further benefits. </w:t>
      </w:r>
    </w:p>
    <w:p w14:paraId="5DFC1CD5" w14:textId="77777777" w:rsidR="00A228E6" w:rsidRPr="000268D2" w:rsidRDefault="00A228E6" w:rsidP="00A228E6"/>
    <w:p w14:paraId="0F8C3875" w14:textId="3BF07A90" w:rsidR="00A228E6" w:rsidRPr="000268D2" w:rsidRDefault="008E31FC" w:rsidP="00931E74">
      <w:pPr>
        <w:rPr>
          <w:rFonts w:cs="Arial"/>
          <w:szCs w:val="20"/>
        </w:rPr>
      </w:pPr>
      <w:r>
        <w:t>Forty percent</w:t>
      </w:r>
      <w:r w:rsidR="00A228E6" w:rsidRPr="000268D2">
        <w:t xml:space="preserve"> of Canberrans </w:t>
      </w:r>
      <w:r w:rsidR="00B25CFE" w:rsidRPr="000268D2">
        <w:t xml:space="preserve">have </w:t>
      </w:r>
      <w:r w:rsidR="00A228E6" w:rsidRPr="000268D2">
        <w:t>a long-term health condition</w:t>
      </w:r>
      <w:r>
        <w:t>,</w:t>
      </w:r>
      <w:r w:rsidR="00A228E6" w:rsidRPr="000268D2">
        <w:rPr>
          <w:rStyle w:val="FootnoteReference"/>
        </w:rPr>
        <w:footnoteReference w:id="4"/>
      </w:r>
      <w:r w:rsidR="00B25CFE" w:rsidRPr="000268D2">
        <w:t xml:space="preserve"> </w:t>
      </w:r>
      <w:r>
        <w:t>and</w:t>
      </w:r>
      <w:r w:rsidR="003D1631">
        <w:t xml:space="preserve"> forty percent</w:t>
      </w:r>
      <w:r w:rsidR="00A228E6" w:rsidRPr="000268D2">
        <w:rPr>
          <w:rFonts w:cs="Arial"/>
          <w:szCs w:val="20"/>
        </w:rPr>
        <w:t xml:space="preserve"> of chronic illness is preventable.</w:t>
      </w:r>
      <w:r w:rsidR="00A228E6" w:rsidRPr="000268D2">
        <w:rPr>
          <w:rStyle w:val="FootnoteReference"/>
          <w:rFonts w:cs="Arial"/>
          <w:szCs w:val="20"/>
        </w:rPr>
        <w:footnoteReference w:id="5"/>
      </w:r>
      <w:r w:rsidR="004843D9" w:rsidRPr="000268D2">
        <w:rPr>
          <w:rFonts w:cs="Arial"/>
          <w:szCs w:val="20"/>
        </w:rPr>
        <w:t xml:space="preserve"> The community </w:t>
      </w:r>
      <w:r w:rsidR="001B60EB" w:rsidRPr="000268D2">
        <w:rPr>
          <w:rFonts w:cs="Arial"/>
          <w:szCs w:val="20"/>
        </w:rPr>
        <w:t xml:space="preserve">sector has a major role to play in facilitating service access and alleviating pressure on the ACT </w:t>
      </w:r>
      <w:r w:rsidR="007821C5">
        <w:rPr>
          <w:rFonts w:cs="Arial"/>
          <w:szCs w:val="20"/>
        </w:rPr>
        <w:t xml:space="preserve">acute </w:t>
      </w:r>
      <w:r w:rsidR="001B60EB" w:rsidRPr="000268D2">
        <w:rPr>
          <w:rFonts w:cs="Arial"/>
          <w:szCs w:val="20"/>
        </w:rPr>
        <w:t xml:space="preserve">health system </w:t>
      </w:r>
      <w:r w:rsidR="00F30FC3" w:rsidRPr="000268D2">
        <w:rPr>
          <w:rFonts w:cs="Arial"/>
          <w:szCs w:val="20"/>
        </w:rPr>
        <w:t xml:space="preserve">including </w:t>
      </w:r>
      <w:r w:rsidR="006B1D35">
        <w:rPr>
          <w:rFonts w:cs="Arial"/>
          <w:szCs w:val="20"/>
        </w:rPr>
        <w:t xml:space="preserve">hospitals and </w:t>
      </w:r>
      <w:r w:rsidR="00F30FC3" w:rsidRPr="000268D2">
        <w:rPr>
          <w:rFonts w:cs="Arial"/>
          <w:szCs w:val="20"/>
        </w:rPr>
        <w:t>acute mental healthcare</w:t>
      </w:r>
      <w:r w:rsidR="00F261C0" w:rsidRPr="000268D2">
        <w:rPr>
          <w:rFonts w:cs="Arial"/>
          <w:szCs w:val="20"/>
        </w:rPr>
        <w:t xml:space="preserve">. </w:t>
      </w:r>
      <w:r w:rsidR="00D73BC7" w:rsidRPr="000268D2">
        <w:rPr>
          <w:rFonts w:cs="Arial"/>
          <w:szCs w:val="20"/>
        </w:rPr>
        <w:t>The ACT Government’s approach to p</w:t>
      </w:r>
      <w:r w:rsidR="00914E65" w:rsidRPr="000268D2">
        <w:rPr>
          <w:rFonts w:cs="Arial"/>
          <w:szCs w:val="20"/>
        </w:rPr>
        <w:t xml:space="preserve">reventing chronic illness and other ill-health </w:t>
      </w:r>
      <w:r w:rsidR="002D7C72" w:rsidRPr="000268D2">
        <w:rPr>
          <w:rFonts w:cs="Arial"/>
          <w:szCs w:val="20"/>
        </w:rPr>
        <w:t xml:space="preserve">should </w:t>
      </w:r>
      <w:r w:rsidR="00DD689E" w:rsidRPr="000268D2">
        <w:rPr>
          <w:rFonts w:cs="Arial"/>
          <w:szCs w:val="20"/>
        </w:rPr>
        <w:t xml:space="preserve">include investments that enable the community sector to </w:t>
      </w:r>
      <w:r w:rsidR="00510EC6" w:rsidRPr="000268D2">
        <w:rPr>
          <w:rFonts w:cs="Arial"/>
          <w:szCs w:val="20"/>
        </w:rPr>
        <w:t>provide</w:t>
      </w:r>
      <w:r w:rsidR="00794F94" w:rsidRPr="000268D2">
        <w:rPr>
          <w:rFonts w:cs="Arial"/>
          <w:szCs w:val="20"/>
        </w:rPr>
        <w:t xml:space="preserve"> </w:t>
      </w:r>
      <w:r w:rsidR="00742AAA" w:rsidRPr="000268D2">
        <w:rPr>
          <w:rFonts w:cs="Arial"/>
          <w:szCs w:val="20"/>
        </w:rPr>
        <w:t xml:space="preserve">systemic </w:t>
      </w:r>
      <w:r w:rsidR="0004768A" w:rsidRPr="000268D2">
        <w:rPr>
          <w:rFonts w:cs="Arial"/>
          <w:szCs w:val="20"/>
        </w:rPr>
        <w:t>intervention</w:t>
      </w:r>
      <w:r w:rsidR="00794F94" w:rsidRPr="000268D2">
        <w:rPr>
          <w:rFonts w:cs="Arial"/>
          <w:szCs w:val="20"/>
        </w:rPr>
        <w:t xml:space="preserve">. </w:t>
      </w:r>
    </w:p>
    <w:p w14:paraId="20C78CD7" w14:textId="77777777" w:rsidR="000219A9" w:rsidRPr="000268D2" w:rsidRDefault="000219A9" w:rsidP="00931E74">
      <w:pPr>
        <w:rPr>
          <w:rFonts w:cs="Arial"/>
          <w:szCs w:val="20"/>
        </w:rPr>
      </w:pPr>
    </w:p>
    <w:p w14:paraId="01CD3AA5" w14:textId="0B3DAF46" w:rsidR="0054193E" w:rsidRDefault="000219A9" w:rsidP="00171E86">
      <w:pPr>
        <w:rPr>
          <w:rFonts w:cs="Arial"/>
          <w:szCs w:val="20"/>
        </w:rPr>
      </w:pPr>
      <w:r w:rsidRPr="000268D2">
        <w:rPr>
          <w:rFonts w:cs="Arial"/>
          <w:szCs w:val="20"/>
        </w:rPr>
        <w:t xml:space="preserve">The </w:t>
      </w:r>
      <w:r w:rsidR="00A37BD1" w:rsidRPr="000268D2">
        <w:rPr>
          <w:rFonts w:cs="Arial"/>
          <w:szCs w:val="20"/>
        </w:rPr>
        <w:t>creation and implementation of this action plan also pose</w:t>
      </w:r>
      <w:r w:rsidR="003E319D" w:rsidRPr="000268D2">
        <w:rPr>
          <w:rFonts w:cs="Arial"/>
          <w:szCs w:val="20"/>
        </w:rPr>
        <w:t>s</w:t>
      </w:r>
      <w:r w:rsidR="00A37BD1" w:rsidRPr="000268D2">
        <w:rPr>
          <w:rFonts w:cs="Arial"/>
          <w:szCs w:val="20"/>
        </w:rPr>
        <w:t xml:space="preserve"> a unique opportunity to </w:t>
      </w:r>
      <w:r w:rsidR="00806FEB" w:rsidRPr="000268D2">
        <w:rPr>
          <w:rFonts w:cs="Arial"/>
          <w:szCs w:val="20"/>
        </w:rPr>
        <w:t xml:space="preserve">reflect on the </w:t>
      </w:r>
      <w:r w:rsidR="00DD4620" w:rsidRPr="000268D2">
        <w:rPr>
          <w:rFonts w:cs="Arial"/>
          <w:szCs w:val="20"/>
        </w:rPr>
        <w:t xml:space="preserve">evidence base surrounding social </w:t>
      </w:r>
      <w:r w:rsidR="00F93F42">
        <w:t xml:space="preserve">and environmental </w:t>
      </w:r>
      <w:r w:rsidR="00DD4620" w:rsidRPr="000268D2">
        <w:rPr>
          <w:rFonts w:cs="Arial"/>
          <w:szCs w:val="20"/>
        </w:rPr>
        <w:t xml:space="preserve">determinants of health, including </w:t>
      </w:r>
      <w:r w:rsidR="001A3FB2" w:rsidRPr="000268D2">
        <w:rPr>
          <w:rFonts w:cs="Arial"/>
          <w:szCs w:val="20"/>
        </w:rPr>
        <w:t xml:space="preserve">housing, </w:t>
      </w:r>
      <w:r w:rsidR="00680658" w:rsidRPr="000268D2">
        <w:rPr>
          <w:rFonts w:cs="Arial"/>
          <w:szCs w:val="20"/>
        </w:rPr>
        <w:t>poverty,</w:t>
      </w:r>
      <w:r w:rsidR="001A3FB2" w:rsidRPr="000268D2">
        <w:rPr>
          <w:rFonts w:cs="Arial"/>
          <w:szCs w:val="20"/>
        </w:rPr>
        <w:t xml:space="preserve"> and climate impacts</w:t>
      </w:r>
      <w:r w:rsidR="00DD3C9B" w:rsidRPr="000268D2">
        <w:rPr>
          <w:rFonts w:cs="Arial"/>
          <w:szCs w:val="20"/>
        </w:rPr>
        <w:t xml:space="preserve">. </w:t>
      </w:r>
      <w:r w:rsidR="00A50C5F" w:rsidRPr="000268D2">
        <w:rPr>
          <w:rFonts w:cs="Arial"/>
          <w:szCs w:val="20"/>
        </w:rPr>
        <w:t>There is a strong desire within the community for this plan to take a detailed</w:t>
      </w:r>
      <w:r w:rsidR="00034BDD" w:rsidRPr="000268D2">
        <w:rPr>
          <w:rFonts w:cs="Arial"/>
          <w:szCs w:val="20"/>
        </w:rPr>
        <w:t>,</w:t>
      </w:r>
      <w:r w:rsidR="00A50C5F" w:rsidRPr="000268D2">
        <w:rPr>
          <w:rFonts w:cs="Arial"/>
          <w:szCs w:val="20"/>
        </w:rPr>
        <w:t xml:space="preserve"> action-based approach</w:t>
      </w:r>
      <w:r w:rsidR="001074BE" w:rsidRPr="000268D2">
        <w:rPr>
          <w:rFonts w:cs="Arial"/>
          <w:szCs w:val="20"/>
        </w:rPr>
        <w:t xml:space="preserve"> and this will require meaningful engagement with the inequities that are leaving some </w:t>
      </w:r>
      <w:r w:rsidR="0093625B" w:rsidRPr="000268D2">
        <w:rPr>
          <w:rFonts w:cs="Arial"/>
          <w:szCs w:val="20"/>
        </w:rPr>
        <w:t>people at a much higher risk of chronic illness.</w:t>
      </w:r>
    </w:p>
    <w:p w14:paraId="6C28EEA7" w14:textId="77777777" w:rsidR="00347F3A" w:rsidRDefault="00347F3A" w:rsidP="00171E86">
      <w:pPr>
        <w:rPr>
          <w:rFonts w:cs="Arial"/>
          <w:szCs w:val="20"/>
        </w:rPr>
      </w:pPr>
    </w:p>
    <w:p w14:paraId="5295EA84" w14:textId="5CE6B050" w:rsidR="00347F3A" w:rsidRPr="000268D2" w:rsidRDefault="00347F3A" w:rsidP="00171E86">
      <w:pPr>
        <w:rPr>
          <w:rFonts w:cs="Arial"/>
          <w:szCs w:val="20"/>
        </w:rPr>
      </w:pPr>
      <w:r>
        <w:rPr>
          <w:rFonts w:cs="Arial"/>
          <w:szCs w:val="20"/>
        </w:rPr>
        <w:t xml:space="preserve">At present, </w:t>
      </w:r>
      <w:r w:rsidR="00B1535F">
        <w:rPr>
          <w:rFonts w:cs="Arial"/>
          <w:szCs w:val="20"/>
        </w:rPr>
        <w:t>the action plan is lacking coordination of the community sector</w:t>
      </w:r>
      <w:r w:rsidR="00AF3FA9">
        <w:rPr>
          <w:rFonts w:cs="Arial"/>
          <w:szCs w:val="20"/>
        </w:rPr>
        <w:t xml:space="preserve"> </w:t>
      </w:r>
      <w:r w:rsidR="00DF3FFD">
        <w:rPr>
          <w:rFonts w:cs="Arial"/>
          <w:szCs w:val="20"/>
        </w:rPr>
        <w:t>which</w:t>
      </w:r>
      <w:r w:rsidR="00D96EA4">
        <w:rPr>
          <w:rFonts w:cs="Arial"/>
          <w:szCs w:val="20"/>
        </w:rPr>
        <w:t xml:space="preserve"> could be significantly improved </w:t>
      </w:r>
      <w:r w:rsidR="006F597F">
        <w:rPr>
          <w:rFonts w:cs="Arial"/>
          <w:szCs w:val="20"/>
        </w:rPr>
        <w:t xml:space="preserve">by </w:t>
      </w:r>
      <w:r w:rsidR="00963C90">
        <w:rPr>
          <w:rFonts w:cs="Arial"/>
          <w:szCs w:val="20"/>
        </w:rPr>
        <w:t xml:space="preserve">replicating </w:t>
      </w:r>
      <w:r w:rsidR="002B60F7">
        <w:rPr>
          <w:rFonts w:cs="Arial"/>
          <w:szCs w:val="20"/>
        </w:rPr>
        <w:t xml:space="preserve">the approach taken in the </w:t>
      </w:r>
      <w:hyperlink r:id="rId26" w:history="1">
        <w:r w:rsidR="002B60F7" w:rsidRPr="002B60F7">
          <w:rPr>
            <w:rStyle w:val="Hyperlink"/>
            <w:rFonts w:cs="Arial"/>
            <w:szCs w:val="20"/>
          </w:rPr>
          <w:t>ACT Drug Strategy Action Plan 2022 - 2026</w:t>
        </w:r>
      </w:hyperlink>
      <w:r w:rsidR="002B60F7">
        <w:rPr>
          <w:rFonts w:cs="Arial"/>
          <w:szCs w:val="20"/>
        </w:rPr>
        <w:t xml:space="preserve">. The Drugs Strategy Action Plan </w:t>
      </w:r>
      <w:r w:rsidR="006E400E">
        <w:rPr>
          <w:rFonts w:cs="Arial"/>
          <w:szCs w:val="20"/>
        </w:rPr>
        <w:t xml:space="preserve">includes highly actionable </w:t>
      </w:r>
      <w:r w:rsidR="003633AC">
        <w:rPr>
          <w:rFonts w:cs="Arial"/>
          <w:szCs w:val="20"/>
        </w:rPr>
        <w:t xml:space="preserve">and specific </w:t>
      </w:r>
      <w:r w:rsidR="003818F8">
        <w:rPr>
          <w:rFonts w:cs="Arial"/>
          <w:szCs w:val="20"/>
        </w:rPr>
        <w:t xml:space="preserve">measures </w:t>
      </w:r>
      <w:r w:rsidR="00F02A1F">
        <w:rPr>
          <w:rFonts w:cs="Arial"/>
          <w:szCs w:val="20"/>
        </w:rPr>
        <w:t xml:space="preserve">and actively </w:t>
      </w:r>
      <w:r w:rsidR="00C119BF">
        <w:rPr>
          <w:rFonts w:cs="Arial"/>
          <w:szCs w:val="20"/>
        </w:rPr>
        <w:t xml:space="preserve">clarifies the roles and responsibilities of the community sector in enabling these actions. </w:t>
      </w:r>
      <w:r w:rsidR="00B40EE1">
        <w:rPr>
          <w:rFonts w:cs="Arial"/>
          <w:szCs w:val="20"/>
        </w:rPr>
        <w:t xml:space="preserve">Further, with the ACT Government’s recent focus on </w:t>
      </w:r>
      <w:r w:rsidR="00134714">
        <w:rPr>
          <w:rFonts w:cs="Arial"/>
          <w:szCs w:val="20"/>
        </w:rPr>
        <w:t>program co-design</w:t>
      </w:r>
      <w:r w:rsidR="00804406">
        <w:rPr>
          <w:rFonts w:cs="Arial"/>
          <w:szCs w:val="20"/>
        </w:rPr>
        <w:t xml:space="preserve">, we are hopeful that this action plan </w:t>
      </w:r>
      <w:r w:rsidR="001A0BDB">
        <w:rPr>
          <w:rFonts w:cs="Arial"/>
          <w:szCs w:val="20"/>
        </w:rPr>
        <w:t xml:space="preserve">will offer opportunities </w:t>
      </w:r>
      <w:r w:rsidR="00C811E2">
        <w:rPr>
          <w:rFonts w:cs="Arial"/>
          <w:szCs w:val="20"/>
        </w:rPr>
        <w:t xml:space="preserve">for the community sector </w:t>
      </w:r>
      <w:r w:rsidR="001A0BDB">
        <w:rPr>
          <w:rFonts w:cs="Arial"/>
          <w:szCs w:val="20"/>
        </w:rPr>
        <w:t>to s</w:t>
      </w:r>
      <w:r w:rsidR="002A3716">
        <w:rPr>
          <w:rFonts w:cs="Arial"/>
          <w:szCs w:val="20"/>
        </w:rPr>
        <w:t>hare</w:t>
      </w:r>
      <w:r w:rsidR="00C811E2">
        <w:rPr>
          <w:rFonts w:cs="Arial"/>
          <w:szCs w:val="20"/>
        </w:rPr>
        <w:t xml:space="preserve"> public</w:t>
      </w:r>
      <w:r w:rsidR="002A3716">
        <w:rPr>
          <w:rFonts w:cs="Arial"/>
          <w:szCs w:val="20"/>
        </w:rPr>
        <w:t xml:space="preserve"> </w:t>
      </w:r>
      <w:r w:rsidR="00235DDE">
        <w:rPr>
          <w:rFonts w:cs="Arial"/>
          <w:szCs w:val="20"/>
        </w:rPr>
        <w:t>resources and responsibility</w:t>
      </w:r>
      <w:r w:rsidR="00C811E2">
        <w:rPr>
          <w:rFonts w:cs="Arial"/>
          <w:szCs w:val="20"/>
        </w:rPr>
        <w:t>.</w:t>
      </w:r>
      <w:r w:rsidR="00134714">
        <w:rPr>
          <w:rFonts w:cs="Arial"/>
          <w:szCs w:val="20"/>
        </w:rPr>
        <w:t xml:space="preserve"> </w:t>
      </w:r>
    </w:p>
    <w:p w14:paraId="17D68137" w14:textId="77777777" w:rsidR="00DB5013" w:rsidRPr="000268D2" w:rsidRDefault="00DB5013" w:rsidP="00171E86"/>
    <w:p w14:paraId="52DB41C2" w14:textId="179F60E9" w:rsidR="00277A28" w:rsidRPr="000268D2" w:rsidRDefault="00854D54" w:rsidP="00171E86">
      <w:r w:rsidRPr="000268D2">
        <w:t xml:space="preserve">While developing this submission we consulted with </w:t>
      </w:r>
      <w:r w:rsidR="00277A28" w:rsidRPr="000268D2">
        <w:t>Advocacy for Inclusion</w:t>
      </w:r>
      <w:r w:rsidR="006F2EC8" w:rsidRPr="000268D2">
        <w:t xml:space="preserve"> (AFI)</w:t>
      </w:r>
      <w:r w:rsidR="00277A28" w:rsidRPr="000268D2">
        <w:t>, Asthma Australia, A</w:t>
      </w:r>
      <w:r w:rsidR="00B00EED" w:rsidRPr="000268D2">
        <w:t>lcohol</w:t>
      </w:r>
      <w:r w:rsidR="008D0078" w:rsidRPr="000268D2">
        <w:t>,</w:t>
      </w:r>
      <w:r w:rsidR="00B00EED" w:rsidRPr="000268D2">
        <w:t xml:space="preserve"> </w:t>
      </w:r>
      <w:r w:rsidR="00AA340A" w:rsidRPr="000268D2">
        <w:t>Tobacco,</w:t>
      </w:r>
      <w:r w:rsidR="008D0078" w:rsidRPr="000268D2">
        <w:t xml:space="preserve"> and Other Drugs Association</w:t>
      </w:r>
      <w:r w:rsidR="00AB49FE" w:rsidRPr="000268D2">
        <w:t xml:space="preserve"> (ATODA)</w:t>
      </w:r>
      <w:r w:rsidR="00277A28" w:rsidRPr="000268D2">
        <w:t>,</w:t>
      </w:r>
      <w:r w:rsidR="00AA340A" w:rsidRPr="000268D2">
        <w:t xml:space="preserve"> </w:t>
      </w:r>
      <w:r w:rsidR="00277A28" w:rsidRPr="000268D2">
        <w:t xml:space="preserve">Cancer Council, </w:t>
      </w:r>
      <w:r w:rsidR="00EE464A">
        <w:t>Capital</w:t>
      </w:r>
      <w:r w:rsidR="008D0078" w:rsidRPr="000268D2">
        <w:t xml:space="preserve"> </w:t>
      </w:r>
      <w:r w:rsidR="00277A28" w:rsidRPr="000268D2">
        <w:t>H</w:t>
      </w:r>
      <w:r w:rsidR="008D0078" w:rsidRPr="000268D2">
        <w:t xml:space="preserve">ealth </w:t>
      </w:r>
      <w:r w:rsidR="00277A28" w:rsidRPr="000268D2">
        <w:t>N</w:t>
      </w:r>
      <w:r w:rsidR="008D0078" w:rsidRPr="000268D2">
        <w:t>etwork</w:t>
      </w:r>
      <w:r w:rsidR="00AB49FE" w:rsidRPr="000268D2">
        <w:t xml:space="preserve"> (CHN)</w:t>
      </w:r>
      <w:r w:rsidR="00277A28" w:rsidRPr="000268D2">
        <w:t>, Directions Health, F</w:t>
      </w:r>
      <w:r w:rsidR="0064289B" w:rsidRPr="000268D2">
        <w:t xml:space="preserve">oundation for </w:t>
      </w:r>
      <w:r w:rsidR="00277A28" w:rsidRPr="000268D2">
        <w:t>A</w:t>
      </w:r>
      <w:r w:rsidR="0064289B" w:rsidRPr="000268D2">
        <w:t xml:space="preserve">lcohol </w:t>
      </w:r>
      <w:r w:rsidR="00277A28" w:rsidRPr="000268D2">
        <w:t>R</w:t>
      </w:r>
      <w:r w:rsidR="0064289B" w:rsidRPr="000268D2">
        <w:t xml:space="preserve">esearch &amp; </w:t>
      </w:r>
      <w:r w:rsidR="00277A28" w:rsidRPr="000268D2">
        <w:t>E</w:t>
      </w:r>
      <w:r w:rsidR="0064289B" w:rsidRPr="000268D2">
        <w:t>ducation</w:t>
      </w:r>
      <w:r w:rsidR="00AB49FE" w:rsidRPr="000268D2">
        <w:t xml:space="preserve"> (FARE)</w:t>
      </w:r>
      <w:r w:rsidR="00277A28" w:rsidRPr="000268D2">
        <w:t xml:space="preserve">, </w:t>
      </w:r>
      <w:r w:rsidR="00801FAE" w:rsidRPr="000268D2">
        <w:t>Health Care Consumers Association</w:t>
      </w:r>
      <w:r w:rsidR="00AB49FE" w:rsidRPr="000268D2">
        <w:t xml:space="preserve"> (HCCA)</w:t>
      </w:r>
      <w:r w:rsidR="00801FAE" w:rsidRPr="000268D2">
        <w:t>,</w:t>
      </w:r>
      <w:r w:rsidR="00AA340A" w:rsidRPr="000268D2">
        <w:t xml:space="preserve"> </w:t>
      </w:r>
      <w:r w:rsidR="00277A28" w:rsidRPr="000268D2">
        <w:t>Hepatitis ACT, Landcare ACT, Meridian</w:t>
      </w:r>
      <w:r w:rsidR="00EB48F0" w:rsidRPr="000268D2">
        <w:t xml:space="preserve"> ACT</w:t>
      </w:r>
      <w:r w:rsidR="00277A28" w:rsidRPr="000268D2">
        <w:t xml:space="preserve">, </w:t>
      </w:r>
      <w:r w:rsidR="00B14108" w:rsidRPr="000268D2">
        <w:t>Mental Health Community Coalition ACT</w:t>
      </w:r>
      <w:r w:rsidR="00367E07" w:rsidRPr="000268D2">
        <w:t xml:space="preserve"> (MHCCA</w:t>
      </w:r>
      <w:r w:rsidR="00EF0DD3" w:rsidRPr="000268D2">
        <w:t>CT</w:t>
      </w:r>
      <w:r w:rsidR="00367E07" w:rsidRPr="000268D2">
        <w:t>)</w:t>
      </w:r>
      <w:r w:rsidR="00B14108" w:rsidRPr="000268D2">
        <w:t>,</w:t>
      </w:r>
      <w:r w:rsidR="00EB48F0" w:rsidRPr="000268D2">
        <w:t xml:space="preserve"> </w:t>
      </w:r>
      <w:r w:rsidR="00277A28" w:rsidRPr="000268D2">
        <w:t>M</w:t>
      </w:r>
      <w:r w:rsidR="00AA340A" w:rsidRPr="000268D2">
        <w:t xml:space="preserve">ental </w:t>
      </w:r>
      <w:r w:rsidR="00277A28" w:rsidRPr="000268D2">
        <w:t>H</w:t>
      </w:r>
      <w:r w:rsidR="00AA340A" w:rsidRPr="000268D2">
        <w:t xml:space="preserve">ealth </w:t>
      </w:r>
      <w:r w:rsidR="00277A28" w:rsidRPr="000268D2">
        <w:t>F</w:t>
      </w:r>
      <w:r w:rsidR="00AA340A" w:rsidRPr="000268D2">
        <w:t>oundation</w:t>
      </w:r>
      <w:r w:rsidR="000A4629" w:rsidRPr="000268D2">
        <w:t xml:space="preserve"> (MHF)</w:t>
      </w:r>
      <w:r w:rsidR="00277A28" w:rsidRPr="000268D2">
        <w:t xml:space="preserve">, </w:t>
      </w:r>
      <w:r w:rsidR="00EB48F0" w:rsidRPr="000268D2">
        <w:t xml:space="preserve">and </w:t>
      </w:r>
      <w:r w:rsidR="00277A28" w:rsidRPr="000268D2">
        <w:t>W</w:t>
      </w:r>
      <w:r w:rsidR="00AA340A" w:rsidRPr="000268D2">
        <w:t>omen with Disabilities ACT</w:t>
      </w:r>
      <w:r w:rsidR="000A4629" w:rsidRPr="000268D2">
        <w:t xml:space="preserve"> (WWDACT)</w:t>
      </w:r>
      <w:r w:rsidR="00F36B3A" w:rsidRPr="000268D2">
        <w:t>.</w:t>
      </w:r>
      <w:r w:rsidR="00B1523C" w:rsidRPr="000268D2">
        <w:t xml:space="preserve"> Consultations </w:t>
      </w:r>
      <w:r w:rsidR="0011085A" w:rsidRPr="000268D2">
        <w:t>with the community sector</w:t>
      </w:r>
      <w:r w:rsidR="000B4D30" w:rsidRPr="000268D2">
        <w:t xml:space="preserve"> </w:t>
      </w:r>
      <w:r w:rsidR="00FB6F0C" w:rsidRPr="000268D2">
        <w:t>have informed our focus</w:t>
      </w:r>
      <w:r w:rsidR="00B444E0" w:rsidRPr="000268D2">
        <w:t xml:space="preserve"> on </w:t>
      </w:r>
      <w:r w:rsidR="00030C31" w:rsidRPr="000268D2">
        <w:t xml:space="preserve">recommending an actionable fit-for-use </w:t>
      </w:r>
      <w:r w:rsidR="00A05D82" w:rsidRPr="000268D2">
        <w:t xml:space="preserve">plan that </w:t>
      </w:r>
      <w:r w:rsidR="001361B4" w:rsidRPr="000268D2">
        <w:t xml:space="preserve">recognises the social </w:t>
      </w:r>
      <w:r w:rsidR="00F93F42">
        <w:t xml:space="preserve">and environmental </w:t>
      </w:r>
      <w:r w:rsidR="001361B4" w:rsidRPr="000268D2">
        <w:t xml:space="preserve">determinants of health. </w:t>
      </w:r>
    </w:p>
    <w:p w14:paraId="50D5C2C8" w14:textId="77777777" w:rsidR="00970B1E" w:rsidRPr="000268D2" w:rsidRDefault="00970B1E" w:rsidP="00171E86"/>
    <w:p w14:paraId="672C2CD0" w14:textId="796B7EC6" w:rsidR="003A4606" w:rsidRDefault="00970B1E" w:rsidP="003A4606">
      <w:r w:rsidRPr="000268D2">
        <w:t>In developing this draft, the ACT Government should</w:t>
      </w:r>
      <w:r w:rsidR="00C41E1A" w:rsidRPr="000268D2">
        <w:t xml:space="preserve"> ensure empowerment of</w:t>
      </w:r>
      <w:r w:rsidRPr="000268D2">
        <w:t xml:space="preserve"> the voices of marginalised community members – particularly</w:t>
      </w:r>
      <w:r w:rsidR="00236E21">
        <w:t>: people experiencing poverty,</w:t>
      </w:r>
      <w:r w:rsidRPr="000268D2">
        <w:t xml:space="preserve"> Aboriginal and/or Torres Strait Islander peoples, </w:t>
      </w:r>
      <w:r w:rsidR="00E34A25" w:rsidRPr="000268D2">
        <w:t xml:space="preserve">people with disability, </w:t>
      </w:r>
      <w:r w:rsidR="00236E21">
        <w:t xml:space="preserve">and </w:t>
      </w:r>
      <w:r w:rsidR="00656E52" w:rsidRPr="000268D2">
        <w:t>member</w:t>
      </w:r>
      <w:r w:rsidRPr="000268D2">
        <w:t>s of the LGBTQIA+ community. </w:t>
      </w:r>
    </w:p>
    <w:p w14:paraId="7ABF7C00" w14:textId="77777777" w:rsidR="003A4606" w:rsidRDefault="003A4606" w:rsidP="003A4606"/>
    <w:p w14:paraId="743E534B" w14:textId="24C027B1" w:rsidR="007E24F0" w:rsidRDefault="007E24F0" w:rsidP="003A4606">
      <w:pPr>
        <w:pStyle w:val="Heading1"/>
      </w:pPr>
      <w:bookmarkStart w:id="6" w:name="_Toc141450394"/>
      <w:r w:rsidRPr="000268D2">
        <w:t xml:space="preserve">Key </w:t>
      </w:r>
      <w:r w:rsidR="00A104B7" w:rsidRPr="000268D2">
        <w:t>Issues</w:t>
      </w:r>
      <w:bookmarkEnd w:id="6"/>
    </w:p>
    <w:p w14:paraId="66CF66D3" w14:textId="3472C1E1" w:rsidR="004C4D53" w:rsidRDefault="004C4D53" w:rsidP="004C4D53">
      <w:pPr>
        <w:pStyle w:val="Heading3"/>
      </w:pPr>
      <w:bookmarkStart w:id="7" w:name="_Toc141450395"/>
      <w:r w:rsidRPr="000268D2">
        <w:t>A Greater Role for the Community Sector</w:t>
      </w:r>
      <w:bookmarkEnd w:id="7"/>
    </w:p>
    <w:tbl>
      <w:tblPr>
        <w:tblStyle w:val="Table2"/>
        <w:tblW w:w="0" w:type="auto"/>
        <w:tblLook w:val="04A0" w:firstRow="1" w:lastRow="0" w:firstColumn="1" w:lastColumn="0" w:noHBand="0" w:noVBand="1"/>
      </w:tblPr>
      <w:tblGrid>
        <w:gridCol w:w="9020"/>
      </w:tblGrid>
      <w:tr w:rsidR="00E3445B" w:rsidRPr="00BC2F8F" w14:paraId="2BD4DEA9" w14:textId="77777777">
        <w:trPr>
          <w:cnfStyle w:val="100000000000" w:firstRow="1" w:lastRow="0" w:firstColumn="0" w:lastColumn="0" w:oddVBand="0" w:evenVBand="0" w:oddHBand="0" w:evenHBand="0" w:firstRowFirstColumn="0" w:firstRowLastColumn="0" w:lastRowFirstColumn="0" w:lastRowLastColumn="0"/>
        </w:trPr>
        <w:tc>
          <w:tcPr>
            <w:tcW w:w="9020" w:type="dxa"/>
          </w:tcPr>
          <w:p w14:paraId="720B053D" w14:textId="527881E8" w:rsidR="00E3445B" w:rsidRPr="00BC2F8F" w:rsidRDefault="00BC2F8F">
            <w:pPr>
              <w:rPr>
                <w:sz w:val="16"/>
                <w:szCs w:val="16"/>
              </w:rPr>
            </w:pPr>
            <w:r w:rsidRPr="00BC2F8F">
              <w:rPr>
                <w:sz w:val="16"/>
                <w:szCs w:val="16"/>
              </w:rPr>
              <w:t>Recommendations</w:t>
            </w:r>
          </w:p>
        </w:tc>
      </w:tr>
      <w:tr w:rsidR="00E3445B" w:rsidRPr="00BC2F8F" w14:paraId="68608F2B" w14:textId="77777777">
        <w:tc>
          <w:tcPr>
            <w:tcW w:w="9020" w:type="dxa"/>
          </w:tcPr>
          <w:p w14:paraId="206EC9A5" w14:textId="527881E8" w:rsidR="00E3445B" w:rsidRPr="00BC2F8F" w:rsidRDefault="00E3445B">
            <w:pPr>
              <w:pStyle w:val="ListBullet"/>
              <w:spacing w:before="240"/>
              <w:rPr>
                <w:sz w:val="16"/>
                <w:szCs w:val="16"/>
              </w:rPr>
            </w:pPr>
            <w:r w:rsidRPr="00BC2F8F">
              <w:rPr>
                <w:sz w:val="16"/>
                <w:szCs w:val="16"/>
              </w:rPr>
              <w:t>Acknowledge the key role played by the community sector in preventative health</w:t>
            </w:r>
          </w:p>
          <w:p w14:paraId="313E35F3" w14:textId="77777777" w:rsidR="00E3445B" w:rsidRDefault="00E3445B" w:rsidP="00BC2F8F">
            <w:pPr>
              <w:pStyle w:val="ListBullet"/>
              <w:rPr>
                <w:sz w:val="16"/>
                <w:szCs w:val="16"/>
              </w:rPr>
            </w:pPr>
            <w:r w:rsidRPr="00BC2F8F">
              <w:rPr>
                <w:sz w:val="16"/>
                <w:szCs w:val="16"/>
              </w:rPr>
              <w:t>Act as a clear guide for the community sector to forecast and coordinate community sector contributions to preventative health, particularly in relation to the ACT Government</w:t>
            </w:r>
          </w:p>
          <w:p w14:paraId="3AA87468" w14:textId="77777777" w:rsidR="00261BAE" w:rsidRPr="007C4006" w:rsidRDefault="00261BAE" w:rsidP="00261BAE">
            <w:pPr>
              <w:pStyle w:val="ListBullet"/>
              <w:rPr>
                <w:sz w:val="16"/>
                <w:szCs w:val="16"/>
              </w:rPr>
            </w:pPr>
            <w:r w:rsidRPr="007C4006">
              <w:rPr>
                <w:sz w:val="16"/>
                <w:szCs w:val="16"/>
              </w:rPr>
              <w:t>Have more clearly defined, more readily evaluated actions, potentially through the inclusion of an evaluation plan</w:t>
            </w:r>
          </w:p>
          <w:p w14:paraId="66125555" w14:textId="78374D24" w:rsidR="00261BAE" w:rsidRPr="00261BAE" w:rsidRDefault="00261BAE" w:rsidP="00261BAE">
            <w:pPr>
              <w:pStyle w:val="ListBullet"/>
              <w:spacing w:before="0"/>
              <w:rPr>
                <w:sz w:val="16"/>
                <w:szCs w:val="16"/>
              </w:rPr>
            </w:pPr>
            <w:r w:rsidRPr="007C4006">
              <w:rPr>
                <w:sz w:val="16"/>
                <w:szCs w:val="16"/>
              </w:rPr>
              <w:t>Include a section on developing the next Preventative Health Strategy and Action Plans, including timelines, consultation processes and broadening the potential scope of the Strategy</w:t>
            </w:r>
          </w:p>
        </w:tc>
      </w:tr>
    </w:tbl>
    <w:p w14:paraId="3EB3C413" w14:textId="3472C1E1" w:rsidR="00E3445B" w:rsidRPr="00E3445B" w:rsidRDefault="00E3445B" w:rsidP="00E3445B"/>
    <w:p w14:paraId="1A542999" w14:textId="09452E7E" w:rsidR="004C4D53" w:rsidRPr="000268D2" w:rsidRDefault="004C4D53" w:rsidP="004C4D53">
      <w:r w:rsidRPr="000268D2">
        <w:t xml:space="preserve">The plan would benefit greatly from an increased focus on collaboration and co-design with community organisations which we know are core to preventative health and community wellbeing. As </w:t>
      </w:r>
      <w:r w:rsidR="006D6F46">
        <w:t>a</w:t>
      </w:r>
      <w:r w:rsidRPr="000268D2">
        <w:t xml:space="preserve"> primary workforce that will be delivering preventative health strategies, the community sector </w:t>
      </w:r>
      <w:r w:rsidR="00606098">
        <w:t>would like</w:t>
      </w:r>
      <w:r w:rsidR="00A7527A">
        <w:t xml:space="preserve"> to see</w:t>
      </w:r>
      <w:r w:rsidRPr="000268D2">
        <w:t xml:space="preserve"> a greater commitment to partnering and to the governance for the plan’s implementation. </w:t>
      </w:r>
      <w:r w:rsidR="008F504D">
        <w:t>One of the benefits of the action plan</w:t>
      </w:r>
      <w:r w:rsidR="00D605EE">
        <w:t xml:space="preserve"> will be to help coordinate efforts across a diverse system. Its capacity to do this for the community sector is limited when that sector has limited visibility in</w:t>
      </w:r>
      <w:r w:rsidR="001675F9">
        <w:t xml:space="preserve"> the document. An action plan should also help distribute limited resources as effectively as possible. This often means prioritising services provided by the community sector. </w:t>
      </w:r>
    </w:p>
    <w:p w14:paraId="29CC7FD7" w14:textId="77777777" w:rsidR="004C4D53" w:rsidRPr="000268D2" w:rsidRDefault="004C4D53" w:rsidP="004C4D53"/>
    <w:p w14:paraId="255129DB" w14:textId="2221C1FE" w:rsidR="004C4D53" w:rsidRPr="000268D2" w:rsidRDefault="00606098" w:rsidP="004C4D53">
      <w:r>
        <w:t>For example,</w:t>
      </w:r>
      <w:r w:rsidR="004C4D53" w:rsidRPr="000268D2">
        <w:t xml:space="preserve"> in the mental health sector, provision of psychosocial support services has been demonstrated to offer a 38% reduction in the number of people hospitalised due to mental ill health.</w:t>
      </w:r>
      <w:r w:rsidR="004C4D53" w:rsidRPr="000268D2">
        <w:rPr>
          <w:rStyle w:val="FootnoteReference"/>
        </w:rPr>
        <w:footnoteReference w:id="6"/>
      </w:r>
      <w:r w:rsidR="004C4D53" w:rsidRPr="000268D2">
        <w:t xml:space="preserve"> However, funding of community mental health organisations is not encapsulated within the action plan. </w:t>
      </w:r>
    </w:p>
    <w:p w14:paraId="35BF8CBA" w14:textId="77777777" w:rsidR="004C4D53" w:rsidRPr="000268D2" w:rsidRDefault="004C4D53" w:rsidP="004C4D53"/>
    <w:p w14:paraId="10869111" w14:textId="77777777" w:rsidR="004C4D53" w:rsidRDefault="004C4D53" w:rsidP="004C4D53">
      <w:pPr>
        <w:spacing w:after="160" w:line="259" w:lineRule="auto"/>
      </w:pPr>
      <w:r w:rsidRPr="000268D2">
        <w:t>The community sector is also an invaluable resource in the ACT Government’s approach to supporting individuals and communities who are unable to access mainstream services due to accessibility, affordability, cultural or social concerns. Including more actions that support the work of community organisations to conduct outreach services and collaborative trauma-informed treatment and support teams are essential to inclusion of vulnerable peoples in the plan.</w:t>
      </w:r>
    </w:p>
    <w:p w14:paraId="59253822" w14:textId="2EE3BA01" w:rsidR="000F4132" w:rsidRDefault="000F4132" w:rsidP="00541128">
      <w:pPr>
        <w:pStyle w:val="Heading3"/>
      </w:pPr>
      <w:bookmarkStart w:id="8" w:name="_Toc141450396"/>
      <w:r w:rsidRPr="000268D2">
        <w:t>Closing the Gap – Aboriginal and/or Torres Strait Islander Health</w:t>
      </w:r>
      <w:bookmarkEnd w:id="8"/>
    </w:p>
    <w:tbl>
      <w:tblPr>
        <w:tblStyle w:val="Table2"/>
        <w:tblW w:w="0" w:type="auto"/>
        <w:tblLook w:val="04A0" w:firstRow="1" w:lastRow="0" w:firstColumn="1" w:lastColumn="0" w:noHBand="0" w:noVBand="1"/>
      </w:tblPr>
      <w:tblGrid>
        <w:gridCol w:w="9020"/>
      </w:tblGrid>
      <w:tr w:rsidR="007C4006" w:rsidRPr="007C4006" w14:paraId="7ECCA51F" w14:textId="77777777">
        <w:trPr>
          <w:cnfStyle w:val="100000000000" w:firstRow="1" w:lastRow="0" w:firstColumn="0" w:lastColumn="0" w:oddVBand="0" w:evenVBand="0" w:oddHBand="0" w:evenHBand="0" w:firstRowFirstColumn="0" w:firstRowLastColumn="0" w:lastRowFirstColumn="0" w:lastRowLastColumn="0"/>
        </w:trPr>
        <w:tc>
          <w:tcPr>
            <w:tcW w:w="9020" w:type="dxa"/>
          </w:tcPr>
          <w:p w14:paraId="4E4D1933" w14:textId="6E365B17" w:rsidR="007C4006" w:rsidRPr="007C4006" w:rsidRDefault="007C4006">
            <w:pPr>
              <w:rPr>
                <w:sz w:val="16"/>
                <w:szCs w:val="16"/>
              </w:rPr>
            </w:pPr>
            <w:r>
              <w:rPr>
                <w:sz w:val="16"/>
                <w:szCs w:val="16"/>
              </w:rPr>
              <w:t>Recommendations</w:t>
            </w:r>
          </w:p>
        </w:tc>
      </w:tr>
      <w:tr w:rsidR="007C4006" w:rsidRPr="007C4006" w14:paraId="6FCE40C7" w14:textId="77777777">
        <w:tc>
          <w:tcPr>
            <w:tcW w:w="9020" w:type="dxa"/>
          </w:tcPr>
          <w:p w14:paraId="651B9FCC" w14:textId="0D88A227" w:rsidR="007C4006" w:rsidRPr="00EF356E" w:rsidRDefault="007C4006" w:rsidP="00EF356E">
            <w:pPr>
              <w:pStyle w:val="ListBullet"/>
              <w:rPr>
                <w:sz w:val="16"/>
                <w:szCs w:val="16"/>
              </w:rPr>
            </w:pPr>
            <w:r w:rsidRPr="007C4006">
              <w:rPr>
                <w:sz w:val="16"/>
                <w:szCs w:val="16"/>
              </w:rPr>
              <w:t>Prioritise additional relevant populations, including people experiencing poverty, Aboriginal and Torres Strait Islander people, and people with disabilities</w:t>
            </w:r>
          </w:p>
        </w:tc>
      </w:tr>
    </w:tbl>
    <w:p w14:paraId="30357448" w14:textId="77777777" w:rsidR="007C4006" w:rsidRPr="007C4006" w:rsidRDefault="007C4006" w:rsidP="007C4006"/>
    <w:p w14:paraId="03E7671E" w14:textId="3FC0808F" w:rsidR="000F4132" w:rsidRPr="000268D2" w:rsidRDefault="000F4132" w:rsidP="000F4132">
      <w:r w:rsidRPr="000268D2">
        <w:t>Aboriginal and/or Torres Strait Islander people are much more likely to experience chronic illness than non-Indigenous people in Australia.</w:t>
      </w:r>
      <w:r w:rsidRPr="0BDE43C2">
        <w:rPr>
          <w:rStyle w:val="FootnoteReference"/>
          <w:rFonts w:cs="Arial"/>
        </w:rPr>
        <w:footnoteReference w:id="7"/>
      </w:r>
      <w:r w:rsidRPr="000268D2">
        <w:t xml:space="preserve"> We are aware chronic disease response accounts for the greatest healthcare expenditure in the ACT. By directly addressing the barriers Aboriginal and/or Torres Strait Islander people face in accessing healthy lifestyles, th</w:t>
      </w:r>
      <w:r w:rsidR="132BACAC" w:rsidRPr="000268D2">
        <w:t xml:space="preserve">e </w:t>
      </w:r>
      <w:r w:rsidRPr="000268D2">
        <w:t xml:space="preserve">ACT Government could improve long term health outcomes. Culturally sensitive services and targeted health promotion are essential to enabling support </w:t>
      </w:r>
      <w:r w:rsidR="6D4ACD99" w:rsidRPr="000268D2">
        <w:t xml:space="preserve">and </w:t>
      </w:r>
      <w:r w:rsidRPr="000268D2">
        <w:t xml:space="preserve">access. </w:t>
      </w:r>
    </w:p>
    <w:p w14:paraId="5F6B998D" w14:textId="77777777" w:rsidR="000F4132" w:rsidRPr="000268D2" w:rsidRDefault="000F4132" w:rsidP="000F4132"/>
    <w:p w14:paraId="3DEEA425" w14:textId="3875A879" w:rsidR="000F4132" w:rsidRDefault="000F4132" w:rsidP="000F4132">
      <w:r w:rsidRPr="000268D2">
        <w:t xml:space="preserve">We </w:t>
      </w:r>
      <w:r w:rsidR="00AB2B84">
        <w:t>strongly endorse</w:t>
      </w:r>
      <w:r w:rsidR="009D24AD">
        <w:t xml:space="preserve"> the measure in the action plan to reduce Aboriginal and/or Torres Strait Islander smoking rates</w:t>
      </w:r>
      <w:r w:rsidR="00A44872">
        <w:t xml:space="preserve"> and hope this will be matched by new </w:t>
      </w:r>
      <w:r w:rsidR="00B945E0">
        <w:t>investment</w:t>
      </w:r>
      <w:r w:rsidR="009D24AD">
        <w:t xml:space="preserve">. This is one of the single most important steps the Government can take in closing the health gap. Given the considerable size of the health gap, we encourage investment in the preventative health initiatives. </w:t>
      </w:r>
      <w:r w:rsidR="002E0EB6">
        <w:t>These include</w:t>
      </w:r>
      <w:r w:rsidRPr="000268D2">
        <w:t xml:space="preserve"> funding and promoting preventative health programs run by Aboriginal Community Controlled Organisations (ACCOs). In addition, targeting initiatives across the action plan to the needs of Aboriginal and/or Torres Strait Islander communities and ensuring implementation is </w:t>
      </w:r>
      <w:r>
        <w:t>proactive</w:t>
      </w:r>
      <w:r w:rsidR="1DD561AD">
        <w:t>,</w:t>
      </w:r>
      <w:r w:rsidRPr="000268D2">
        <w:t xml:space="preserve"> culturally safe, accessible and available would enable the plan to improve health outcomes other than those related to tobacco use. </w:t>
      </w:r>
    </w:p>
    <w:p w14:paraId="4DD5C803" w14:textId="77777777" w:rsidR="00A93726" w:rsidRDefault="00A93726" w:rsidP="000F4132"/>
    <w:p w14:paraId="1161E50D" w14:textId="08EDF03D" w:rsidR="00A93726" w:rsidRPr="000268D2" w:rsidRDefault="00A93726" w:rsidP="000F4132">
      <w:r>
        <w:t>Further, the</w:t>
      </w:r>
      <w:r w:rsidR="00C74F1B">
        <w:t xml:space="preserve"> action around promoting vaccination and cancer screeni</w:t>
      </w:r>
      <w:r w:rsidR="00460C54">
        <w:t>ng in the community</w:t>
      </w:r>
      <w:r w:rsidR="00C8066D">
        <w:t xml:space="preserve"> requires specific </w:t>
      </w:r>
      <w:r w:rsidR="00A65322">
        <w:t xml:space="preserve">engagement with the Aboriginal and/or Torres Strait Islander community. </w:t>
      </w:r>
      <w:r w:rsidR="009576BC">
        <w:t xml:space="preserve">Early </w:t>
      </w:r>
      <w:r w:rsidR="00AE78C7">
        <w:t>h</w:t>
      </w:r>
      <w:r w:rsidR="00E56EDD">
        <w:t xml:space="preserve">ealth screening </w:t>
      </w:r>
      <w:r w:rsidR="00AE78C7">
        <w:t xml:space="preserve">including </w:t>
      </w:r>
      <w:r w:rsidR="00C25451">
        <w:t>for cancer</w:t>
      </w:r>
      <w:r w:rsidR="00B25A27">
        <w:t xml:space="preserve"> and diabetes is essential to </w:t>
      </w:r>
      <w:r w:rsidR="004B7FB0">
        <w:t>managing and treating chronic illness</w:t>
      </w:r>
      <w:r w:rsidR="00C54469">
        <w:t xml:space="preserve">. </w:t>
      </w:r>
      <w:r w:rsidR="00006977">
        <w:t xml:space="preserve">In recent years, the proportion of Indigenous Australians receiving annual health checks </w:t>
      </w:r>
      <w:r w:rsidR="008E04B2">
        <w:t xml:space="preserve">nationally </w:t>
      </w:r>
      <w:r w:rsidR="00006977">
        <w:t xml:space="preserve">has decreased to </w:t>
      </w:r>
      <w:r w:rsidR="00F72A76">
        <w:t>27.2% in 2020-21</w:t>
      </w:r>
      <w:r w:rsidR="00A47EC8">
        <w:t>, whil</w:t>
      </w:r>
      <w:r w:rsidR="00774CB1">
        <w:t>e</w:t>
      </w:r>
      <w:r w:rsidR="00A47EC8">
        <w:t xml:space="preserve"> the ACT </w:t>
      </w:r>
      <w:r w:rsidR="0003237D">
        <w:t>rate is substantially lower at just 17.5%.</w:t>
      </w:r>
      <w:r w:rsidR="0003237D">
        <w:rPr>
          <w:rStyle w:val="FootnoteReference"/>
        </w:rPr>
        <w:footnoteReference w:id="8"/>
      </w:r>
      <w:r w:rsidR="00B43ABE">
        <w:t xml:space="preserve"> The costs of accessing screening can be </w:t>
      </w:r>
      <w:r w:rsidR="003610E8">
        <w:t xml:space="preserve">prohibitive, and </w:t>
      </w:r>
      <w:r w:rsidR="00107DED">
        <w:t xml:space="preserve">many Aboriginal and/or Torres Strait Islander </w:t>
      </w:r>
      <w:r w:rsidR="00D118FB">
        <w:t xml:space="preserve">people in Canberra are forced to rely on </w:t>
      </w:r>
      <w:r w:rsidR="001019F5">
        <w:t xml:space="preserve">Aboriginal Health Services to </w:t>
      </w:r>
      <w:r w:rsidR="009D3DF7">
        <w:t xml:space="preserve">discretionarily provide free screening, which they are not funded </w:t>
      </w:r>
      <w:r w:rsidR="00E7535A">
        <w:t xml:space="preserve">for. </w:t>
      </w:r>
      <w:r w:rsidR="00A16158">
        <w:t>We would like to see the government</w:t>
      </w:r>
      <w:r w:rsidR="00922DA1">
        <w:t xml:space="preserve"> </w:t>
      </w:r>
      <w:r w:rsidR="00A32A9A">
        <w:t xml:space="preserve">investing in and expanding the capacity of </w:t>
      </w:r>
      <w:r w:rsidR="002473C0">
        <w:t>Health ACCOs</w:t>
      </w:r>
      <w:r w:rsidR="00A16158">
        <w:t xml:space="preserve"> to provide free health screening</w:t>
      </w:r>
      <w:r w:rsidR="003A4606">
        <w:t xml:space="preserve"> to improve preventative health outcomes for Aboriginal and/or Torres Strait Islander people. </w:t>
      </w:r>
    </w:p>
    <w:p w14:paraId="071BE4D4" w14:textId="77777777" w:rsidR="000F4132" w:rsidRPr="000268D2" w:rsidRDefault="000F4132" w:rsidP="000F4132"/>
    <w:p w14:paraId="5AA8063C" w14:textId="61B90D65" w:rsidR="004C4D53" w:rsidRDefault="004C4D53" w:rsidP="00541128">
      <w:pPr>
        <w:pStyle w:val="Heading3"/>
      </w:pPr>
      <w:bookmarkStart w:id="9" w:name="_Toc141450397"/>
      <w:r w:rsidRPr="000268D2">
        <w:t xml:space="preserve">Misalignment with </w:t>
      </w:r>
      <w:r w:rsidR="00192F8C">
        <w:t>Canberrans Concerns</w:t>
      </w:r>
      <w:r w:rsidR="00B96979">
        <w:t xml:space="preserve"> </w:t>
      </w:r>
      <w:r w:rsidR="00BD38FB">
        <w:t xml:space="preserve">and </w:t>
      </w:r>
      <w:r w:rsidR="00B96979">
        <w:t>E</w:t>
      </w:r>
      <w:r w:rsidR="00BD38FB">
        <w:t xml:space="preserve">vidence of </w:t>
      </w:r>
      <w:r w:rsidR="00B96979">
        <w:t>B</w:t>
      </w:r>
      <w:r w:rsidR="00BD38FB">
        <w:t xml:space="preserve">urden of </w:t>
      </w:r>
      <w:r w:rsidR="00B96979">
        <w:t>D</w:t>
      </w:r>
      <w:r w:rsidR="00BD38FB">
        <w:t>isease</w:t>
      </w:r>
      <w:bookmarkEnd w:id="9"/>
    </w:p>
    <w:tbl>
      <w:tblPr>
        <w:tblStyle w:val="Table2"/>
        <w:tblW w:w="0" w:type="auto"/>
        <w:tblLook w:val="04A0" w:firstRow="1" w:lastRow="0" w:firstColumn="1" w:lastColumn="0" w:noHBand="0" w:noVBand="1"/>
      </w:tblPr>
      <w:tblGrid>
        <w:gridCol w:w="9020"/>
      </w:tblGrid>
      <w:tr w:rsidR="00EF356E" w:rsidRPr="007C4006" w14:paraId="0ABAF983" w14:textId="77777777">
        <w:trPr>
          <w:cnfStyle w:val="100000000000" w:firstRow="1" w:lastRow="0" w:firstColumn="0" w:lastColumn="0" w:oddVBand="0" w:evenVBand="0" w:oddHBand="0" w:evenHBand="0" w:firstRowFirstColumn="0" w:firstRowLastColumn="0" w:lastRowFirstColumn="0" w:lastRowLastColumn="0"/>
        </w:trPr>
        <w:tc>
          <w:tcPr>
            <w:tcW w:w="9020" w:type="dxa"/>
          </w:tcPr>
          <w:p w14:paraId="17EA1882" w14:textId="66400A86" w:rsidR="00EF356E" w:rsidRPr="007C4006" w:rsidRDefault="00EF356E">
            <w:pPr>
              <w:rPr>
                <w:sz w:val="16"/>
                <w:szCs w:val="16"/>
              </w:rPr>
            </w:pPr>
            <w:r>
              <w:rPr>
                <w:sz w:val="16"/>
                <w:szCs w:val="16"/>
              </w:rPr>
              <w:t>Recommendations</w:t>
            </w:r>
          </w:p>
        </w:tc>
      </w:tr>
      <w:tr w:rsidR="00EF356E" w:rsidRPr="007C4006" w14:paraId="386B3922" w14:textId="77777777">
        <w:tc>
          <w:tcPr>
            <w:tcW w:w="9020" w:type="dxa"/>
          </w:tcPr>
          <w:p w14:paraId="6D462E4D" w14:textId="3F274FA4" w:rsidR="00EF356E" w:rsidRPr="007F3AB4" w:rsidRDefault="00EF356E" w:rsidP="007F3AB4">
            <w:pPr>
              <w:pStyle w:val="ListBullet"/>
              <w:spacing w:before="240"/>
              <w:rPr>
                <w:sz w:val="16"/>
                <w:szCs w:val="16"/>
              </w:rPr>
            </w:pPr>
            <w:r w:rsidRPr="007C4006">
              <w:rPr>
                <w:sz w:val="16"/>
                <w:szCs w:val="16"/>
              </w:rPr>
              <w:t>Better alignment of priorities and actions with Canberrans concerns and the burden of disease</w:t>
            </w:r>
          </w:p>
        </w:tc>
      </w:tr>
    </w:tbl>
    <w:p w14:paraId="78F9D3AD" w14:textId="77777777" w:rsidR="00EF356E" w:rsidRPr="00EF356E" w:rsidRDefault="00EF356E" w:rsidP="00EF356E"/>
    <w:p w14:paraId="7B0401E3" w14:textId="359D395A" w:rsidR="004C4D53" w:rsidRPr="000268D2" w:rsidRDefault="004C4D53" w:rsidP="004C4D53">
      <w:r w:rsidRPr="000268D2">
        <w:t xml:space="preserve">We also note that the areas of focus within the plan appear to be misaligned with the market research produced highlighting the ACT community’s primary concerns. The </w:t>
      </w:r>
      <w:hyperlink r:id="rId27" w:history="1">
        <w:r w:rsidRPr="000268D2">
          <w:rPr>
            <w:rStyle w:val="Hyperlink"/>
          </w:rPr>
          <w:t>ACT Community Survey on Prevention</w:t>
        </w:r>
      </w:hyperlink>
      <w:r w:rsidRPr="000268D2">
        <w:t xml:space="preserve"> highlighted that mental health and access to health care services were the top concerns in terms of preventing long-term health issues, </w:t>
      </w:r>
      <w:r w:rsidR="00732E82">
        <w:t>noting that the latter is out of scope for this action plan.</w:t>
      </w:r>
      <w:r w:rsidRPr="000268D2">
        <w:t xml:space="preserve"> </w:t>
      </w:r>
      <w:r w:rsidR="00732E82">
        <w:t>O</w:t>
      </w:r>
      <w:r w:rsidRPr="000268D2">
        <w:t>besity, diabetes</w:t>
      </w:r>
      <w:r w:rsidR="00732E82">
        <w:t>,</w:t>
      </w:r>
      <w:r w:rsidRPr="000268D2">
        <w:t xml:space="preserve"> and climate change rank equal third. In contrast, STIs were the lowest ranked community response. </w:t>
      </w:r>
    </w:p>
    <w:p w14:paraId="63C9565A" w14:textId="77777777" w:rsidR="004C4D53" w:rsidRPr="000268D2" w:rsidRDefault="004C4D53" w:rsidP="004C4D53"/>
    <w:p w14:paraId="272C2510" w14:textId="41191855" w:rsidR="00384112" w:rsidRDefault="004C4D53" w:rsidP="004C4D53">
      <w:r w:rsidRPr="000268D2">
        <w:t>With survey results clearly indicating the mental health and healthcare service access are the “clear top concerns for Canberrans”, the absence of actions relating to either priority in the plan is incongruous. Community concerns are echoed by the fact that mental illness is the leading cause of chronic disease in the ACT.</w:t>
      </w:r>
      <w:r w:rsidRPr="000268D2">
        <w:rPr>
          <w:rStyle w:val="FootnoteReference"/>
        </w:rPr>
        <w:footnoteReference w:id="9"/>
      </w:r>
      <w:r w:rsidRPr="000268D2">
        <w:t xml:space="preserve"> We have also seen 10% of Canberrans declare a long-term mental health condition in the 2021 Census, representing the second highest rate in Australia.</w:t>
      </w:r>
      <w:r w:rsidRPr="000268D2">
        <w:rPr>
          <w:rStyle w:val="FootnoteReference"/>
        </w:rPr>
        <w:footnoteReference w:id="10"/>
      </w:r>
      <w:r w:rsidRPr="000268D2">
        <w:t xml:space="preserve"> Mental health objectives are largely absent from the plan and are directly applicable to much needed actions under each identified priority area.  </w:t>
      </w:r>
    </w:p>
    <w:p w14:paraId="265C2D51" w14:textId="66569CA3" w:rsidR="00CF1F39" w:rsidRDefault="00CF1F39" w:rsidP="00DA3244">
      <w:pPr>
        <w:pStyle w:val="Heading3"/>
      </w:pPr>
      <w:bookmarkStart w:id="10" w:name="_Toc141450398"/>
      <w:r w:rsidRPr="000268D2">
        <w:t>Climate Change</w:t>
      </w:r>
      <w:bookmarkEnd w:id="10"/>
    </w:p>
    <w:tbl>
      <w:tblPr>
        <w:tblStyle w:val="Table2"/>
        <w:tblW w:w="0" w:type="auto"/>
        <w:tblLook w:val="04A0" w:firstRow="1" w:lastRow="0" w:firstColumn="1" w:lastColumn="0" w:noHBand="0" w:noVBand="1"/>
      </w:tblPr>
      <w:tblGrid>
        <w:gridCol w:w="9020"/>
      </w:tblGrid>
      <w:tr w:rsidR="007F3AB4" w:rsidRPr="007C4006" w14:paraId="4EF615DC" w14:textId="77777777">
        <w:trPr>
          <w:cnfStyle w:val="100000000000" w:firstRow="1" w:lastRow="0" w:firstColumn="0" w:lastColumn="0" w:oddVBand="0" w:evenVBand="0" w:oddHBand="0" w:evenHBand="0" w:firstRowFirstColumn="0" w:firstRowLastColumn="0" w:lastRowFirstColumn="0" w:lastRowLastColumn="0"/>
        </w:trPr>
        <w:tc>
          <w:tcPr>
            <w:tcW w:w="9020" w:type="dxa"/>
          </w:tcPr>
          <w:p w14:paraId="30FF5895" w14:textId="77777777" w:rsidR="007F3AB4" w:rsidRPr="007C4006" w:rsidRDefault="007F3AB4">
            <w:pPr>
              <w:rPr>
                <w:sz w:val="16"/>
                <w:szCs w:val="16"/>
              </w:rPr>
            </w:pPr>
            <w:r>
              <w:rPr>
                <w:sz w:val="16"/>
                <w:szCs w:val="16"/>
              </w:rPr>
              <w:t>Recommendations</w:t>
            </w:r>
          </w:p>
        </w:tc>
      </w:tr>
      <w:tr w:rsidR="007F3AB4" w:rsidRPr="007C4006" w14:paraId="54F65DD9" w14:textId="77777777">
        <w:tc>
          <w:tcPr>
            <w:tcW w:w="9020" w:type="dxa"/>
          </w:tcPr>
          <w:p w14:paraId="1E05861A" w14:textId="77777777" w:rsidR="007F3AB4" w:rsidRPr="007C4006" w:rsidRDefault="007F3AB4" w:rsidP="007F3AB4">
            <w:pPr>
              <w:pStyle w:val="ListBullet"/>
              <w:spacing w:before="240"/>
              <w:rPr>
                <w:sz w:val="16"/>
                <w:szCs w:val="16"/>
              </w:rPr>
            </w:pPr>
            <w:r w:rsidRPr="007C4006">
              <w:rPr>
                <w:sz w:val="16"/>
                <w:szCs w:val="16"/>
              </w:rPr>
              <w:t>More concretely respond to the growing preventative health challenges of climate change and mental ill-health</w:t>
            </w:r>
          </w:p>
        </w:tc>
      </w:tr>
    </w:tbl>
    <w:p w14:paraId="481D8EE2" w14:textId="77777777" w:rsidR="007F3AB4" w:rsidRPr="007F3AB4" w:rsidRDefault="007F3AB4" w:rsidP="007F3AB4"/>
    <w:p w14:paraId="3EAEB6C0" w14:textId="5DA70060" w:rsidR="0027385B" w:rsidRDefault="009E2587" w:rsidP="00BE671A">
      <w:r>
        <w:t xml:space="preserve">The draft action plan </w:t>
      </w:r>
      <w:r w:rsidR="007323D2">
        <w:t xml:space="preserve">notes climate change as a health risk, which we commend. However, there is an opportunity to see this better reflected in specific actions. </w:t>
      </w:r>
      <w:r w:rsidR="00CF1F39" w:rsidRPr="000268D2">
        <w:t xml:space="preserve">Climate change </w:t>
      </w:r>
      <w:r w:rsidR="009C740B" w:rsidRPr="000268D2">
        <w:t xml:space="preserve">has and </w:t>
      </w:r>
      <w:r w:rsidR="00155555" w:rsidRPr="000268D2">
        <w:t>will</w:t>
      </w:r>
      <w:r w:rsidR="009C740B" w:rsidRPr="000268D2">
        <w:t xml:space="preserve"> continue to</w:t>
      </w:r>
      <w:r w:rsidR="00155555" w:rsidRPr="000268D2">
        <w:t xml:space="preserve"> have many </w:t>
      </w:r>
      <w:r w:rsidR="00E928FF">
        <w:t>broad-ranging</w:t>
      </w:r>
      <w:r w:rsidR="00155555" w:rsidRPr="000268D2">
        <w:t xml:space="preserve"> impacts on our physical and mental health</w:t>
      </w:r>
      <w:r w:rsidR="00823192">
        <w:t xml:space="preserve">, including through </w:t>
      </w:r>
      <w:r w:rsidR="004C2912" w:rsidRPr="000268D2">
        <w:t xml:space="preserve">indirect impacts </w:t>
      </w:r>
      <w:r w:rsidR="00823192">
        <w:t>such as</w:t>
      </w:r>
      <w:r w:rsidR="004C2912" w:rsidRPr="000268D2">
        <w:t xml:space="preserve"> </w:t>
      </w:r>
      <w:r w:rsidR="003B49EE" w:rsidRPr="000268D2">
        <w:t>“</w:t>
      </w:r>
      <w:r w:rsidR="00BE671A" w:rsidRPr="000268D2">
        <w:t>changes in the spread of disease, air pollution, food insecurity and malnutrition,</w:t>
      </w:r>
      <w:r w:rsidR="009C740B" w:rsidRPr="000268D2">
        <w:t xml:space="preserve"> </w:t>
      </w:r>
      <w:r w:rsidR="00BE671A" w:rsidRPr="000268D2">
        <w:t>involuntary migration, displacement and conflicts</w:t>
      </w:r>
      <w:r w:rsidR="00ED3D78" w:rsidRPr="000268D2">
        <w:t>”</w:t>
      </w:r>
      <w:r w:rsidR="000C55EB" w:rsidRPr="000268D2">
        <w:t>.</w:t>
      </w:r>
      <w:r w:rsidR="00A219B3" w:rsidRPr="000268D2">
        <w:rPr>
          <w:rStyle w:val="FootnoteReference"/>
        </w:rPr>
        <w:footnoteReference w:id="11"/>
      </w:r>
      <w:r w:rsidR="00A939A3" w:rsidRPr="000268D2">
        <w:t xml:space="preserve"> </w:t>
      </w:r>
      <w:r w:rsidR="002C0B59">
        <w:t>A r</w:t>
      </w:r>
      <w:r w:rsidR="001A257C">
        <w:t xml:space="preserve">apidly </w:t>
      </w:r>
      <w:r w:rsidR="00554268" w:rsidRPr="000268D2">
        <w:t xml:space="preserve">changing climate </w:t>
      </w:r>
      <w:r w:rsidR="002C0B59">
        <w:t>is</w:t>
      </w:r>
      <w:r w:rsidR="006B0C3E" w:rsidRPr="000268D2">
        <w:t xml:space="preserve"> </w:t>
      </w:r>
      <w:r w:rsidR="00145D93" w:rsidRPr="000268D2">
        <w:t>accelerati</w:t>
      </w:r>
      <w:r w:rsidR="002C0B59">
        <w:t>ng</w:t>
      </w:r>
      <w:r w:rsidR="00145D93" w:rsidRPr="000268D2">
        <w:t xml:space="preserve"> </w:t>
      </w:r>
      <w:r w:rsidR="009923CA">
        <w:t>negative impacts on the</w:t>
      </w:r>
      <w:r w:rsidR="00145D93" w:rsidRPr="000268D2">
        <w:t xml:space="preserve"> environmental determinants of health </w:t>
      </w:r>
      <w:r w:rsidR="008E35A9">
        <w:t>including</w:t>
      </w:r>
      <w:r w:rsidR="00145D93" w:rsidRPr="000268D2">
        <w:t xml:space="preserve"> limiting clean air</w:t>
      </w:r>
      <w:r w:rsidR="0030081D">
        <w:t xml:space="preserve"> and</w:t>
      </w:r>
      <w:r w:rsidR="00145D93" w:rsidRPr="000268D2">
        <w:t xml:space="preserve"> </w:t>
      </w:r>
      <w:r w:rsidR="00805B90">
        <w:t xml:space="preserve">access to </w:t>
      </w:r>
      <w:r w:rsidR="00145D93" w:rsidRPr="000268D2">
        <w:t xml:space="preserve">safe drinking water, </w:t>
      </w:r>
      <w:r w:rsidR="0030081D">
        <w:t xml:space="preserve">increasing </w:t>
      </w:r>
      <w:r w:rsidR="00145D93" w:rsidRPr="000268D2">
        <w:t xml:space="preserve">food insecurity and </w:t>
      </w:r>
      <w:r w:rsidR="00316E19">
        <w:t xml:space="preserve">causing damage to </w:t>
      </w:r>
      <w:r w:rsidR="00F71033" w:rsidRPr="000268D2">
        <w:t>natural disaster vulnerable infrastructure.</w:t>
      </w:r>
      <w:r w:rsidR="00F71033" w:rsidRPr="000268D2">
        <w:rPr>
          <w:rStyle w:val="FootnoteReference"/>
        </w:rPr>
        <w:footnoteReference w:id="12"/>
      </w:r>
      <w:r w:rsidR="00F71033" w:rsidRPr="000268D2">
        <w:t xml:space="preserve"> </w:t>
      </w:r>
    </w:p>
    <w:p w14:paraId="218FDC40" w14:textId="77777777" w:rsidR="0027385B" w:rsidRDefault="0027385B" w:rsidP="00BE671A"/>
    <w:p w14:paraId="65598CC9" w14:textId="00A7294F" w:rsidR="009C28D4" w:rsidRDefault="003A7439" w:rsidP="00BE671A">
      <w:r>
        <w:t xml:space="preserve">Climate change is regularly </w:t>
      </w:r>
      <w:r w:rsidR="009B26DC">
        <w:t>cited as the “greatest risk to global health in the 21</w:t>
      </w:r>
      <w:r w:rsidR="009B26DC" w:rsidRPr="009B26DC">
        <w:rPr>
          <w:vertAlign w:val="superscript"/>
        </w:rPr>
        <w:t>st</w:t>
      </w:r>
      <w:r w:rsidR="009B26DC">
        <w:t xml:space="preserve"> century</w:t>
      </w:r>
      <w:r w:rsidR="003928AF">
        <w:t>”</w:t>
      </w:r>
      <w:r w:rsidR="009B26DC">
        <w:t xml:space="preserve"> </w:t>
      </w:r>
      <w:r w:rsidR="00C73835">
        <w:t>however</w:t>
      </w:r>
      <w:r w:rsidR="003928AF">
        <w:t>,</w:t>
      </w:r>
      <w:r w:rsidR="00C73835">
        <w:t xml:space="preserve"> the</w:t>
      </w:r>
      <w:r w:rsidR="008032D8">
        <w:t xml:space="preserve"> </w:t>
      </w:r>
      <w:r w:rsidR="00B26AA3">
        <w:t xml:space="preserve">level of action ascribed in the plan is not commensurate </w:t>
      </w:r>
      <w:r w:rsidR="003928AF">
        <w:t>with</w:t>
      </w:r>
      <w:r w:rsidR="00B26AA3">
        <w:t xml:space="preserve"> this profound threat level</w:t>
      </w:r>
      <w:r w:rsidR="00C73835">
        <w:t>.</w:t>
      </w:r>
      <w:r w:rsidR="00C73835">
        <w:rPr>
          <w:rStyle w:val="FootnoteReference"/>
        </w:rPr>
        <w:footnoteReference w:id="13"/>
      </w:r>
      <w:r w:rsidR="008C2BA0">
        <w:t xml:space="preserve"> </w:t>
      </w:r>
      <w:r w:rsidR="0027385B" w:rsidRPr="000268D2">
        <w:t>Acting</w:t>
      </w:r>
      <w:r w:rsidR="009C28D4" w:rsidRPr="000268D2">
        <w:t xml:space="preserve"> on climate change is one of the greatest opportunities we have to improve public health.</w:t>
      </w:r>
      <w:r w:rsidR="0027385B">
        <w:t xml:space="preserve"> The</w:t>
      </w:r>
      <w:r w:rsidR="0009648F">
        <w:t xml:space="preserve"> </w:t>
      </w:r>
      <w:r w:rsidR="006E571F">
        <w:t>G</w:t>
      </w:r>
      <w:r w:rsidR="0009648F">
        <w:t xml:space="preserve">overnment should </w:t>
      </w:r>
      <w:r w:rsidR="007D49F5">
        <w:t xml:space="preserve">utilise </w:t>
      </w:r>
      <w:r w:rsidR="00616922">
        <w:t>research</w:t>
      </w:r>
      <w:r w:rsidR="007D49F5">
        <w:t xml:space="preserve"> that has found</w:t>
      </w:r>
      <w:r w:rsidR="00616922">
        <w:t xml:space="preserve"> th</w:t>
      </w:r>
      <w:r w:rsidR="007D49F5">
        <w:t>at</w:t>
      </w:r>
      <w:r w:rsidR="009A0954">
        <w:t xml:space="preserve"> public</w:t>
      </w:r>
      <w:r w:rsidR="007D49F5">
        <w:t xml:space="preserve"> will</w:t>
      </w:r>
      <w:r w:rsidR="009A0954">
        <w:t xml:space="preserve"> to reduce emissions </w:t>
      </w:r>
      <w:r w:rsidR="007D49F5">
        <w:t xml:space="preserve">increases </w:t>
      </w:r>
      <w:r w:rsidR="009A0954">
        <w:t>when climate change is framed as a health issue</w:t>
      </w:r>
      <w:r w:rsidR="007D49F5">
        <w:t>.</w:t>
      </w:r>
      <w:r w:rsidR="00DF5DB2">
        <w:rPr>
          <w:rStyle w:val="FootnoteReference"/>
        </w:rPr>
        <w:footnoteReference w:id="14"/>
      </w:r>
      <w:r w:rsidR="00DF5DB2">
        <w:t xml:space="preserve"> Building</w:t>
      </w:r>
      <w:r w:rsidR="005B3381">
        <w:t xml:space="preserve"> public campaigns to raise awareness of climate impacts as well as providing tangible opportunities for community participation </w:t>
      </w:r>
      <w:r w:rsidR="00C76C30">
        <w:t xml:space="preserve">in climate mitigation strategies is essential </w:t>
      </w:r>
      <w:r w:rsidR="005F7E9C">
        <w:t xml:space="preserve">preventative action. </w:t>
      </w:r>
    </w:p>
    <w:p w14:paraId="46D2A814" w14:textId="77777777" w:rsidR="001F70AE" w:rsidRDefault="001F70AE" w:rsidP="00BE671A"/>
    <w:p w14:paraId="45CC7F95" w14:textId="11E015ED" w:rsidR="001F70AE" w:rsidRDefault="001F70AE" w:rsidP="00BE671A">
      <w:r w:rsidRPr="000268D2">
        <w:t>We know that vulnerable people will be most affected by climate impacts, particularly children, older people, those in rural and remote areas, Aboriginal and/or Torres Strait Islander peoples, people on low incomes and pregnant people.</w:t>
      </w:r>
      <w:r>
        <w:t xml:space="preserve"> The tertiary effects of climate change including increasing food prices and </w:t>
      </w:r>
      <w:r w:rsidR="005727C1">
        <w:t>resultant</w:t>
      </w:r>
      <w:r>
        <w:t xml:space="preserve"> undernutrition do and will continue to disproportionately burden people on low incomes.</w:t>
      </w:r>
      <w:r>
        <w:rPr>
          <w:rStyle w:val="FootnoteReference"/>
        </w:rPr>
        <w:footnoteReference w:id="15"/>
      </w:r>
      <w:r>
        <w:t xml:space="preserve"> Further, the focus on climate adaptation strategies</w:t>
      </w:r>
      <w:r w:rsidR="00707AAB">
        <w:t>,</w:t>
      </w:r>
      <w:r>
        <w:t xml:space="preserve"> rather than mitigation strategies</w:t>
      </w:r>
      <w:r w:rsidR="00E760BE">
        <w:t xml:space="preserve"> is set to </w:t>
      </w:r>
      <w:r w:rsidR="00707AAB">
        <w:t>further</w:t>
      </w:r>
      <w:r>
        <w:t xml:space="preserve"> reinforce the health gap between Aboriginal and/or Torres Strait Islander people and non-Indigenous Australians.</w:t>
      </w:r>
      <w:r>
        <w:rPr>
          <w:rStyle w:val="FootnoteReference"/>
        </w:rPr>
        <w:footnoteReference w:id="16"/>
      </w:r>
      <w:r>
        <w:t xml:space="preserve"> </w:t>
      </w:r>
      <w:r w:rsidR="00126342">
        <w:t xml:space="preserve">Undertaking targeted analyses of the </w:t>
      </w:r>
      <w:r w:rsidR="00D52232">
        <w:t xml:space="preserve">changing health needs of vulnerable populations facing the harshest </w:t>
      </w:r>
      <w:r w:rsidR="004014AA">
        <w:t>impact</w:t>
      </w:r>
      <w:r w:rsidR="009B13B3">
        <w:t>s of climate change will b</w:t>
      </w:r>
      <w:r w:rsidR="002222AE">
        <w:t xml:space="preserve">e </w:t>
      </w:r>
      <w:r w:rsidR="008456FD">
        <w:t xml:space="preserve">imperative </w:t>
      </w:r>
      <w:r w:rsidR="004B3871">
        <w:t>to acting on these threats.</w:t>
      </w:r>
    </w:p>
    <w:p w14:paraId="6B2D0597" w14:textId="77777777" w:rsidR="00E2696F" w:rsidRPr="000268D2" w:rsidRDefault="00E2696F" w:rsidP="00BE671A"/>
    <w:p w14:paraId="2A3ED5B5" w14:textId="4D6A764C" w:rsidR="006D582D" w:rsidRPr="000268D2" w:rsidRDefault="006D582D" w:rsidP="00BE671A">
      <w:r w:rsidRPr="000268D2">
        <w:t>Climate change also poses major threats to mental health and w</w:t>
      </w:r>
      <w:r w:rsidR="0025234A" w:rsidRPr="000268D2">
        <w:t xml:space="preserve">ellbeing without any dedicated supports available. </w:t>
      </w:r>
      <w:r w:rsidR="00801170" w:rsidRPr="000268D2">
        <w:t>Climate impacts have been linked to emotion</w:t>
      </w:r>
      <w:r w:rsidR="00A90AB1">
        <w:t>al</w:t>
      </w:r>
      <w:r w:rsidR="00801170" w:rsidRPr="000268D2">
        <w:t xml:space="preserve"> distress, anxiety, depression, grief and suicidal</w:t>
      </w:r>
      <w:r w:rsidR="006A5032" w:rsidRPr="000268D2">
        <w:t xml:space="preserve"> behaviour.</w:t>
      </w:r>
      <w:r w:rsidR="008540CD" w:rsidRPr="000268D2">
        <w:rPr>
          <w:rStyle w:val="FootnoteReference"/>
        </w:rPr>
        <w:footnoteReference w:id="17"/>
      </w:r>
      <w:r w:rsidR="003D4469" w:rsidRPr="000268D2">
        <w:t xml:space="preserve"> We </w:t>
      </w:r>
      <w:r w:rsidR="00164AF1">
        <w:t>would also like</w:t>
      </w:r>
      <w:r w:rsidR="003D4469" w:rsidRPr="000268D2">
        <w:t xml:space="preserve"> to see </w:t>
      </w:r>
      <w:r w:rsidR="00A45D1D" w:rsidRPr="000268D2">
        <w:t xml:space="preserve">investments in </w:t>
      </w:r>
      <w:r w:rsidR="003D4469" w:rsidRPr="000268D2">
        <w:t xml:space="preserve">actions to </w:t>
      </w:r>
      <w:r w:rsidR="00A45D1D" w:rsidRPr="000268D2">
        <w:t>address the connection between climatic events and mental disorders in the forms of ecoanxiety, ecoguilt, ecopsychology, ecological grief, solastalgia and biospheric concern</w:t>
      </w:r>
      <w:r w:rsidR="00A3429D" w:rsidRPr="000268D2">
        <w:t>.</w:t>
      </w:r>
      <w:r w:rsidR="00A3429D" w:rsidRPr="000268D2">
        <w:rPr>
          <w:rStyle w:val="FootnoteReference"/>
        </w:rPr>
        <w:footnoteReference w:id="18"/>
      </w:r>
      <w:r w:rsidR="00A7088A" w:rsidRPr="000268D2">
        <w:t xml:space="preserve"> Investments in climate education</w:t>
      </w:r>
      <w:r w:rsidR="00100004" w:rsidRPr="000268D2">
        <w:t>, and a climate-resilient mental health sector</w:t>
      </w:r>
      <w:r w:rsidR="00ED4BFA" w:rsidRPr="000268D2">
        <w:t xml:space="preserve"> will need to be coupled with development of new strategies and approaches</w:t>
      </w:r>
      <w:r w:rsidR="001E7A21" w:rsidRPr="000268D2">
        <w:t xml:space="preserve"> </w:t>
      </w:r>
      <w:r w:rsidR="00AC53DF" w:rsidRPr="000268D2">
        <w:t>in collaboration with local environmental organisations.</w:t>
      </w:r>
      <w:r w:rsidR="00AC53DF" w:rsidRPr="000268D2">
        <w:rPr>
          <w:rStyle w:val="FootnoteReference"/>
        </w:rPr>
        <w:footnoteReference w:id="19"/>
      </w:r>
      <w:r w:rsidR="008B1A25">
        <w:t xml:space="preserve"> There are also opportunities to explore </w:t>
      </w:r>
      <w:r w:rsidR="005A47BA">
        <w:t xml:space="preserve">creative approaches </w:t>
      </w:r>
      <w:r w:rsidR="0049034C">
        <w:t xml:space="preserve">to </w:t>
      </w:r>
      <w:r w:rsidR="00514C24">
        <w:t xml:space="preserve">improving public understanding of the relationship between personal health and </w:t>
      </w:r>
      <w:r w:rsidR="00196737">
        <w:t xml:space="preserve">the </w:t>
      </w:r>
      <w:r w:rsidR="00514C24">
        <w:t>physical environment</w:t>
      </w:r>
      <w:r w:rsidR="000A3E36">
        <w:t>.</w:t>
      </w:r>
      <w:r w:rsidR="000A3E36">
        <w:rPr>
          <w:rStyle w:val="FootnoteReference"/>
        </w:rPr>
        <w:footnoteReference w:id="20"/>
      </w:r>
    </w:p>
    <w:p w14:paraId="285FCF4A" w14:textId="77777777" w:rsidR="00EA29AF" w:rsidRPr="000268D2" w:rsidRDefault="00EA29AF" w:rsidP="00EA29AF">
      <w:pPr>
        <w:rPr>
          <w:rStyle w:val="Hyperlink"/>
          <w:color w:val="auto"/>
          <w:u w:val="none"/>
        </w:rPr>
      </w:pPr>
    </w:p>
    <w:p w14:paraId="132E49CC" w14:textId="7383577A" w:rsidR="00EA29AF" w:rsidRPr="000268D2" w:rsidRDefault="00EA29AF" w:rsidP="00EA29AF">
      <w:r w:rsidRPr="000268D2">
        <w:t xml:space="preserve">In the ACT we also have an important opportunity to pass legislation enacting a Right to a Healthy Environment within the </w:t>
      </w:r>
      <w:r w:rsidRPr="000268D2">
        <w:rPr>
          <w:i/>
          <w:iCs/>
        </w:rPr>
        <w:t>ACT Human Rights Act 2004</w:t>
      </w:r>
      <w:r w:rsidRPr="000268D2">
        <w:t xml:space="preserve">. </w:t>
      </w:r>
      <w:r w:rsidR="00535314" w:rsidRPr="000268D2">
        <w:t>The ACT’s commitment to being a human rights jurisdiction should be reflected in protections recognising the intrinsic relationship between human wellbeing and our environment.</w:t>
      </w:r>
    </w:p>
    <w:p w14:paraId="46778E28" w14:textId="6E32421C" w:rsidR="00E542F8" w:rsidRDefault="00922B0A" w:rsidP="00E542F8">
      <w:pPr>
        <w:pStyle w:val="Heading3"/>
      </w:pPr>
      <w:bookmarkStart w:id="11" w:name="_Toc141450399"/>
      <w:r w:rsidRPr="000268D2">
        <w:t xml:space="preserve">Inclusion of </w:t>
      </w:r>
      <w:r w:rsidR="00E542F8" w:rsidRPr="000268D2">
        <w:t>People with Disability</w:t>
      </w:r>
      <w:bookmarkEnd w:id="11"/>
    </w:p>
    <w:tbl>
      <w:tblPr>
        <w:tblStyle w:val="Table2"/>
        <w:tblW w:w="0" w:type="auto"/>
        <w:tblLook w:val="04A0" w:firstRow="1" w:lastRow="0" w:firstColumn="1" w:lastColumn="0" w:noHBand="0" w:noVBand="1"/>
      </w:tblPr>
      <w:tblGrid>
        <w:gridCol w:w="9020"/>
      </w:tblGrid>
      <w:tr w:rsidR="007F3AB4" w:rsidRPr="007C4006" w14:paraId="546F0BAD" w14:textId="77777777">
        <w:trPr>
          <w:cnfStyle w:val="100000000000" w:firstRow="1" w:lastRow="0" w:firstColumn="0" w:lastColumn="0" w:oddVBand="0" w:evenVBand="0" w:oddHBand="0" w:evenHBand="0" w:firstRowFirstColumn="0" w:firstRowLastColumn="0" w:lastRowFirstColumn="0" w:lastRowLastColumn="0"/>
        </w:trPr>
        <w:tc>
          <w:tcPr>
            <w:tcW w:w="9020" w:type="dxa"/>
          </w:tcPr>
          <w:p w14:paraId="22273027" w14:textId="77777777" w:rsidR="007F3AB4" w:rsidRPr="007C4006" w:rsidRDefault="007F3AB4">
            <w:pPr>
              <w:rPr>
                <w:sz w:val="16"/>
                <w:szCs w:val="16"/>
              </w:rPr>
            </w:pPr>
            <w:r>
              <w:rPr>
                <w:sz w:val="16"/>
                <w:szCs w:val="16"/>
              </w:rPr>
              <w:t>Recommendations</w:t>
            </w:r>
          </w:p>
        </w:tc>
      </w:tr>
      <w:tr w:rsidR="007F3AB4" w:rsidRPr="007C4006" w14:paraId="38B87707" w14:textId="77777777">
        <w:tc>
          <w:tcPr>
            <w:tcW w:w="9020" w:type="dxa"/>
          </w:tcPr>
          <w:p w14:paraId="431FDEF0" w14:textId="77777777" w:rsidR="007F3AB4" w:rsidRPr="00EF356E" w:rsidRDefault="007F3AB4">
            <w:pPr>
              <w:pStyle w:val="ListBullet"/>
              <w:rPr>
                <w:sz w:val="16"/>
                <w:szCs w:val="16"/>
              </w:rPr>
            </w:pPr>
            <w:r w:rsidRPr="007C4006">
              <w:rPr>
                <w:sz w:val="16"/>
                <w:szCs w:val="16"/>
              </w:rPr>
              <w:t>Prioritise additional relevant populations, including people experiencing poverty, Aboriginal and Torres Strait Islander people, and people with disabilities</w:t>
            </w:r>
          </w:p>
        </w:tc>
      </w:tr>
    </w:tbl>
    <w:p w14:paraId="5F10CA21" w14:textId="77777777" w:rsidR="007F3AB4" w:rsidRPr="007F3AB4" w:rsidRDefault="007F3AB4" w:rsidP="007F3AB4"/>
    <w:p w14:paraId="3D949322" w14:textId="769594D8" w:rsidR="00D07957" w:rsidRPr="000268D2" w:rsidRDefault="00904263" w:rsidP="00F42E83">
      <w:r w:rsidRPr="000268D2">
        <w:t>People with disabili</w:t>
      </w:r>
      <w:r w:rsidR="007560C0" w:rsidRPr="000268D2">
        <w:t>ty</w:t>
      </w:r>
      <w:r w:rsidRPr="000268D2">
        <w:t xml:space="preserve"> face major barriers to accessing comprehensive healthcare </w:t>
      </w:r>
      <w:r w:rsidR="007560C0" w:rsidRPr="000268D2">
        <w:t>including preventative health actions</w:t>
      </w:r>
      <w:r w:rsidRPr="000268D2">
        <w:t>. Compared with 65% of people without disability, only 24% of people with disability in Australia experience very good or excellent health.</w:t>
      </w:r>
      <w:r w:rsidR="00392E2B" w:rsidRPr="000268D2">
        <w:rPr>
          <w:rStyle w:val="FootnoteReference"/>
        </w:rPr>
        <w:footnoteReference w:id="21"/>
      </w:r>
      <w:r w:rsidRPr="000268D2">
        <w:t xml:space="preserve"> </w:t>
      </w:r>
      <w:r w:rsidR="00D07957" w:rsidRPr="000268D2">
        <w:t>Additionally, in order to achieve the same standard of living as those without disability, people with disability in Australia need an increase of between 19% and 102% (dependent on disability severity) to their adult-equivalent disposable income.</w:t>
      </w:r>
      <w:r w:rsidR="00D07957" w:rsidRPr="000268D2">
        <w:rPr>
          <w:rStyle w:val="FootnoteReference"/>
        </w:rPr>
        <w:footnoteReference w:id="22"/>
      </w:r>
      <w:r w:rsidR="00D07957" w:rsidRPr="000268D2">
        <w:t xml:space="preserve"> The major barriers </w:t>
      </w:r>
      <w:r w:rsidR="000B67CA" w:rsidRPr="000268D2">
        <w:t>to health</w:t>
      </w:r>
      <w:r w:rsidR="00F722D9" w:rsidRPr="000268D2">
        <w:t xml:space="preserve"> for people with disability </w:t>
      </w:r>
      <w:r w:rsidR="003A058C" w:rsidRPr="000268D2">
        <w:t xml:space="preserve">are not reflected in the actions of the plan. </w:t>
      </w:r>
    </w:p>
    <w:p w14:paraId="2B5F3CD6" w14:textId="609FBC42" w:rsidR="003A058C" w:rsidRPr="000268D2" w:rsidRDefault="003A058C" w:rsidP="00F42E83"/>
    <w:p w14:paraId="668A50DB" w14:textId="4E55AE2D" w:rsidR="00161D22" w:rsidRPr="000268D2" w:rsidRDefault="00161D22" w:rsidP="00F42E83">
      <w:r w:rsidRPr="000268D2">
        <w:t>In particular</w:t>
      </w:r>
      <w:r w:rsidR="0090036B" w:rsidRPr="000268D2">
        <w:t>,</w:t>
      </w:r>
      <w:r w:rsidRPr="000268D2">
        <w:t xml:space="preserve"> we note</w:t>
      </w:r>
      <w:r w:rsidR="00F71170" w:rsidRPr="000268D2">
        <w:t xml:space="preserve"> a lack of reference to the prevention of COVID</w:t>
      </w:r>
      <w:r w:rsidR="00EE3670">
        <w:t>-19</w:t>
      </w:r>
      <w:r w:rsidR="00F71170" w:rsidRPr="000268D2">
        <w:t xml:space="preserve"> transmission which poses serious chronic illness threats </w:t>
      </w:r>
      <w:r w:rsidR="00CD1649" w:rsidRPr="000268D2">
        <w:t>to immunocompromised people with disability</w:t>
      </w:r>
      <w:r w:rsidR="00EC5BE2" w:rsidRPr="000268D2">
        <w:t xml:space="preserve">. We would also encourage inclusion of recommendations from the </w:t>
      </w:r>
      <w:hyperlink r:id="rId28" w:history="1">
        <w:r w:rsidR="00536658" w:rsidRPr="000268D2">
          <w:rPr>
            <w:rStyle w:val="Hyperlink"/>
          </w:rPr>
          <w:t>ACTCOSS Report: Imagining Better</w:t>
        </w:r>
      </w:hyperlink>
      <w:r w:rsidR="00536658" w:rsidRPr="000268D2">
        <w:t xml:space="preserve"> which highlight the opportunities for improved access, choice and control </w:t>
      </w:r>
      <w:r w:rsidR="00D619E6" w:rsidRPr="000268D2">
        <w:t xml:space="preserve">for people with disability </w:t>
      </w:r>
      <w:r w:rsidR="00636BB2" w:rsidRPr="000268D2">
        <w:t xml:space="preserve">navigating health services </w:t>
      </w:r>
      <w:r w:rsidR="00D92DC5" w:rsidRPr="000268D2">
        <w:t>in the ACT.</w:t>
      </w:r>
      <w:r w:rsidR="00661D71">
        <w:t xml:space="preserve"> </w:t>
      </w:r>
      <w:r w:rsidR="0067586F">
        <w:t xml:space="preserve">In particular, the Report highlights the need </w:t>
      </w:r>
      <w:r w:rsidR="00E772C5">
        <w:t xml:space="preserve">to use lived experience to inform service and infrastructure, </w:t>
      </w:r>
      <w:r w:rsidR="0078179C">
        <w:t xml:space="preserve">and </w:t>
      </w:r>
      <w:r w:rsidR="003C2B2A">
        <w:t>conducting</w:t>
      </w:r>
      <w:r w:rsidR="004D2F24">
        <w:t xml:space="preserve"> </w:t>
      </w:r>
      <w:r w:rsidR="0078179C">
        <w:t xml:space="preserve">consumer testing preventative health care </w:t>
      </w:r>
      <w:r w:rsidR="003E52B5">
        <w:t xml:space="preserve">resources </w:t>
      </w:r>
      <w:r w:rsidR="003C2B2A">
        <w:t>with</w:t>
      </w:r>
      <w:r w:rsidR="003E52B5">
        <w:t xml:space="preserve"> people with disability. </w:t>
      </w:r>
    </w:p>
    <w:p w14:paraId="085AC2BD" w14:textId="77777777" w:rsidR="00636BB2" w:rsidRPr="000268D2" w:rsidRDefault="00636BB2" w:rsidP="00F42E83"/>
    <w:p w14:paraId="7F47223D" w14:textId="7B80F6BD" w:rsidR="007D54C0" w:rsidRDefault="00636BB2" w:rsidP="00F42E83">
      <w:r w:rsidRPr="000268D2">
        <w:t xml:space="preserve">Improving inclusion of people with disability in the plan </w:t>
      </w:r>
      <w:r w:rsidR="0082179F" w:rsidRPr="000268D2">
        <w:t xml:space="preserve">will also require an acknowledgement of those people </w:t>
      </w:r>
      <w:r w:rsidR="00831CF4" w:rsidRPr="000268D2">
        <w:t>already living with disabilities and chronic conditions</w:t>
      </w:r>
      <w:r w:rsidR="00200B6A" w:rsidRPr="000268D2">
        <w:t xml:space="preserve">, </w:t>
      </w:r>
      <w:r w:rsidR="003464EB" w:rsidRPr="000268D2">
        <w:t xml:space="preserve">and at an increased risk of </w:t>
      </w:r>
      <w:r w:rsidR="00763372" w:rsidRPr="000268D2">
        <w:t xml:space="preserve">further health </w:t>
      </w:r>
      <w:r w:rsidR="005B1748" w:rsidRPr="000268D2">
        <w:t xml:space="preserve">challenges. </w:t>
      </w:r>
      <w:r w:rsidR="003E4574" w:rsidRPr="000268D2">
        <w:t xml:space="preserve">We would also endorse input from WWDACT highlighting the </w:t>
      </w:r>
      <w:r w:rsidR="006D0687">
        <w:t xml:space="preserve">healthcare system’s </w:t>
      </w:r>
      <w:r w:rsidR="004B6EE2" w:rsidRPr="000268D2">
        <w:t xml:space="preserve">inefficiencies </w:t>
      </w:r>
      <w:r w:rsidR="00B93984" w:rsidRPr="000268D2">
        <w:t xml:space="preserve">and prohibitive costs </w:t>
      </w:r>
      <w:r w:rsidR="00355472" w:rsidRPr="000268D2">
        <w:t xml:space="preserve">that leave </w:t>
      </w:r>
      <w:r w:rsidR="008D53B0" w:rsidRPr="000268D2">
        <w:t xml:space="preserve">people with disabilities </w:t>
      </w:r>
      <w:r w:rsidR="004F1C29" w:rsidRPr="000268D2">
        <w:t xml:space="preserve">at a higher risk of </w:t>
      </w:r>
      <w:r w:rsidR="007D54C0" w:rsidRPr="000268D2">
        <w:t xml:space="preserve">developing further chronic conditions. </w:t>
      </w:r>
    </w:p>
    <w:p w14:paraId="19873FEC" w14:textId="77777777" w:rsidR="007F3AB4" w:rsidRDefault="007F3AB4" w:rsidP="00F42E83"/>
    <w:p w14:paraId="074B3BB0" w14:textId="77777777" w:rsidR="007F3AB4" w:rsidRDefault="007F3AB4" w:rsidP="00F42E83"/>
    <w:p w14:paraId="3F22FC4D" w14:textId="77777777" w:rsidR="008A6D70" w:rsidRDefault="008A6D70" w:rsidP="008A6D70">
      <w:pPr>
        <w:pStyle w:val="Heading3"/>
      </w:pPr>
      <w:bookmarkStart w:id="12" w:name="_Toc141450400"/>
      <w:r w:rsidRPr="000268D2">
        <w:t>Housing and Poverty</w:t>
      </w:r>
      <w:bookmarkEnd w:id="12"/>
    </w:p>
    <w:tbl>
      <w:tblPr>
        <w:tblStyle w:val="Table2"/>
        <w:tblW w:w="0" w:type="auto"/>
        <w:tblLook w:val="04A0" w:firstRow="1" w:lastRow="0" w:firstColumn="1" w:lastColumn="0" w:noHBand="0" w:noVBand="1"/>
      </w:tblPr>
      <w:tblGrid>
        <w:gridCol w:w="9020"/>
      </w:tblGrid>
      <w:tr w:rsidR="007F3AB4" w:rsidRPr="007C4006" w14:paraId="33314C6A" w14:textId="77777777">
        <w:trPr>
          <w:cnfStyle w:val="100000000000" w:firstRow="1" w:lastRow="0" w:firstColumn="0" w:lastColumn="0" w:oddVBand="0" w:evenVBand="0" w:oddHBand="0" w:evenHBand="0" w:firstRowFirstColumn="0" w:firstRowLastColumn="0" w:lastRowFirstColumn="0" w:lastRowLastColumn="0"/>
        </w:trPr>
        <w:tc>
          <w:tcPr>
            <w:tcW w:w="9020" w:type="dxa"/>
          </w:tcPr>
          <w:p w14:paraId="7D8A06BC" w14:textId="77777777" w:rsidR="007F3AB4" w:rsidRPr="007C4006" w:rsidRDefault="007F3AB4">
            <w:pPr>
              <w:rPr>
                <w:sz w:val="16"/>
                <w:szCs w:val="16"/>
              </w:rPr>
            </w:pPr>
            <w:r>
              <w:rPr>
                <w:sz w:val="16"/>
                <w:szCs w:val="16"/>
              </w:rPr>
              <w:t>Recommendations</w:t>
            </w:r>
          </w:p>
        </w:tc>
      </w:tr>
      <w:tr w:rsidR="007F3AB4" w:rsidRPr="007C4006" w14:paraId="013237CE" w14:textId="77777777">
        <w:tc>
          <w:tcPr>
            <w:tcW w:w="9020" w:type="dxa"/>
          </w:tcPr>
          <w:p w14:paraId="054D4A90" w14:textId="77777777" w:rsidR="007F3AB4" w:rsidRPr="00EF356E" w:rsidRDefault="007F3AB4">
            <w:pPr>
              <w:pStyle w:val="ListBullet"/>
              <w:rPr>
                <w:sz w:val="16"/>
                <w:szCs w:val="16"/>
              </w:rPr>
            </w:pPr>
            <w:r w:rsidRPr="007C4006">
              <w:rPr>
                <w:sz w:val="16"/>
                <w:szCs w:val="16"/>
              </w:rPr>
              <w:t>Prioritise additional relevant populations, including people experiencing poverty, Aboriginal and Torres Strait Islander people, and people with disabilities</w:t>
            </w:r>
          </w:p>
        </w:tc>
      </w:tr>
    </w:tbl>
    <w:p w14:paraId="7FC32C5E" w14:textId="77777777" w:rsidR="007F3AB4" w:rsidRPr="007F3AB4" w:rsidRDefault="007F3AB4" w:rsidP="007F3AB4"/>
    <w:p w14:paraId="0A9FB103" w14:textId="54F99CAA" w:rsidR="008A6D70" w:rsidRPr="000268D2" w:rsidRDefault="008A6D70" w:rsidP="008A6D70">
      <w:r w:rsidRPr="000268D2">
        <w:t>Preventative health is an ideal space for strategy to target the social</w:t>
      </w:r>
      <w:r w:rsidR="00F93F42">
        <w:t xml:space="preserve"> and environmental</w:t>
      </w:r>
      <w:r w:rsidRPr="000268D2">
        <w:t xml:space="preserve"> determinants of health, including socioeconomic position, housing and homelessness and social inclusion. Preventing chronic illness in the ACT will require that the ACT Government take initiative to ensure poverty alleviation and access to affordable, accessible, healthy, and safe homes.</w:t>
      </w:r>
    </w:p>
    <w:p w14:paraId="2B566DA6" w14:textId="77777777" w:rsidR="008A6D70" w:rsidRPr="000268D2" w:rsidRDefault="008A6D70" w:rsidP="008A6D70"/>
    <w:p w14:paraId="2DB93D91" w14:textId="77777777" w:rsidR="008A6D70" w:rsidRPr="000268D2" w:rsidRDefault="008A6D70" w:rsidP="008A6D70">
      <w:r w:rsidRPr="000268D2">
        <w:t xml:space="preserve">We welcomed the significant investments in housing and homelessness in the 2023-24 ACT Budget and would encourage the ACT Government to capitalise on this community success by connecting healthy housing to outcomes in this plan. </w:t>
      </w:r>
    </w:p>
    <w:p w14:paraId="367BA95C" w14:textId="77777777" w:rsidR="008A6D70" w:rsidRPr="000268D2" w:rsidRDefault="008A6D70" w:rsidP="008A6D70"/>
    <w:p w14:paraId="13D75292" w14:textId="4017D534" w:rsidR="008A6D70" w:rsidRPr="000268D2" w:rsidRDefault="008A6D70" w:rsidP="00F42E83">
      <w:r w:rsidRPr="000268D2">
        <w:t xml:space="preserve">For many vulnerable populations in Canberra, poverty is a severely limiting factor in achieving healthy outcomes and presents major barriers to many of the actions outlined throughout the plan. To ensure that the impacts of poverty are being appropriately considered and responded to, we would strongly encourage the inclusion of recommendations made in the </w:t>
      </w:r>
      <w:hyperlink r:id="rId29" w:history="1">
        <w:r w:rsidRPr="000268D2">
          <w:rPr>
            <w:rStyle w:val="Hyperlink"/>
          </w:rPr>
          <w:t>Inquiry into Cost of Living Pressures in the ACT Final Report</w:t>
        </w:r>
      </w:hyperlink>
      <w:r w:rsidRPr="000268D2">
        <w:t xml:space="preserve"> within the actions of the plan. </w:t>
      </w:r>
    </w:p>
    <w:p w14:paraId="219DA9BD" w14:textId="77777777" w:rsidR="00E15D71" w:rsidRPr="000268D2" w:rsidRDefault="00E15D71" w:rsidP="00E15D71"/>
    <w:p w14:paraId="45CB4523" w14:textId="5A21C237" w:rsidR="00DA3244" w:rsidRPr="000268D2" w:rsidRDefault="00DA3244" w:rsidP="00DA3244">
      <w:pPr>
        <w:pStyle w:val="Heading2"/>
        <w:rPr>
          <w:lang w:val="en-AU"/>
        </w:rPr>
      </w:pPr>
      <w:bookmarkStart w:id="13" w:name="_Toc141450401"/>
      <w:r w:rsidRPr="000268D2">
        <w:rPr>
          <w:lang w:val="en-AU"/>
        </w:rPr>
        <w:t>Responses to Priority Areas</w:t>
      </w:r>
      <w:bookmarkEnd w:id="13"/>
    </w:p>
    <w:p w14:paraId="11ACE417" w14:textId="77777777" w:rsidR="00DA3244" w:rsidRDefault="00DA3244" w:rsidP="00DA3244">
      <w:pPr>
        <w:pStyle w:val="Heading3"/>
      </w:pPr>
      <w:bookmarkStart w:id="14" w:name="_Toc141450402"/>
      <w:r w:rsidRPr="000268D2">
        <w:t>Supporting children and families</w:t>
      </w:r>
      <w:bookmarkEnd w:id="14"/>
    </w:p>
    <w:tbl>
      <w:tblPr>
        <w:tblStyle w:val="Table4"/>
        <w:tblW w:w="0" w:type="auto"/>
        <w:tblLook w:val="04A0" w:firstRow="1" w:lastRow="0" w:firstColumn="1" w:lastColumn="0" w:noHBand="0" w:noVBand="1"/>
      </w:tblPr>
      <w:tblGrid>
        <w:gridCol w:w="9020"/>
      </w:tblGrid>
      <w:tr w:rsidR="00EA67FD" w:rsidRPr="00971758" w14:paraId="35A5FD14" w14:textId="77777777">
        <w:trPr>
          <w:cnfStyle w:val="100000000000" w:firstRow="1" w:lastRow="0" w:firstColumn="0" w:lastColumn="0" w:oddVBand="0" w:evenVBand="0" w:oddHBand="0" w:evenHBand="0" w:firstRowFirstColumn="0" w:firstRowLastColumn="0" w:lastRowFirstColumn="0" w:lastRowLastColumn="0"/>
        </w:trPr>
        <w:tc>
          <w:tcPr>
            <w:tcW w:w="9020" w:type="dxa"/>
          </w:tcPr>
          <w:p w14:paraId="07DC9DFF" w14:textId="31FC7D8E" w:rsidR="00EA67FD" w:rsidRPr="00971758" w:rsidRDefault="00EA67FD">
            <w:pPr>
              <w:rPr>
                <w:sz w:val="16"/>
                <w:szCs w:val="16"/>
              </w:rPr>
            </w:pPr>
            <w:r w:rsidRPr="00971758">
              <w:rPr>
                <w:sz w:val="16"/>
                <w:szCs w:val="16"/>
              </w:rPr>
              <w:t>Recommendations</w:t>
            </w:r>
          </w:p>
        </w:tc>
      </w:tr>
      <w:tr w:rsidR="00EA67FD" w:rsidRPr="00971758" w14:paraId="1E5E1569" w14:textId="77777777">
        <w:trPr>
          <w:cnfStyle w:val="000000100000" w:firstRow="0" w:lastRow="0" w:firstColumn="0" w:lastColumn="0" w:oddVBand="0" w:evenVBand="0" w:oddHBand="1" w:evenHBand="0" w:firstRowFirstColumn="0" w:firstRowLastColumn="0" w:lastRowFirstColumn="0" w:lastRowLastColumn="0"/>
        </w:trPr>
        <w:tc>
          <w:tcPr>
            <w:tcW w:w="9020" w:type="dxa"/>
          </w:tcPr>
          <w:p w14:paraId="42124E1D" w14:textId="77777777" w:rsidR="00B51B1D" w:rsidRPr="00B51B1D" w:rsidRDefault="00B51B1D" w:rsidP="00B51B1D">
            <w:pPr>
              <w:pStyle w:val="ListBullet"/>
              <w:spacing w:after="0"/>
              <w:rPr>
                <w:sz w:val="16"/>
                <w:szCs w:val="16"/>
              </w:rPr>
            </w:pPr>
            <w:r w:rsidRPr="00B51B1D">
              <w:rPr>
                <w:sz w:val="16"/>
                <w:szCs w:val="16"/>
              </w:rPr>
              <w:t xml:space="preserve">Implementation of perinatal wellbeing supports based on the strategies of the </w:t>
            </w:r>
            <w:hyperlink r:id="rId30" w:history="1">
              <w:r w:rsidRPr="00B51B1D">
                <w:rPr>
                  <w:rStyle w:val="Hyperlink"/>
                  <w:sz w:val="16"/>
                  <w:szCs w:val="16"/>
                </w:rPr>
                <w:t>Maternity in Focus Plan 2022-32</w:t>
              </w:r>
            </w:hyperlink>
            <w:r w:rsidRPr="00B51B1D">
              <w:rPr>
                <w:sz w:val="16"/>
                <w:szCs w:val="16"/>
              </w:rPr>
              <w:t xml:space="preserve"> </w:t>
            </w:r>
          </w:p>
          <w:p w14:paraId="534B81B4" w14:textId="77777777" w:rsidR="00B51B1D" w:rsidRPr="00B51B1D" w:rsidRDefault="00B51B1D" w:rsidP="00B51B1D">
            <w:pPr>
              <w:pStyle w:val="ListBullet"/>
              <w:spacing w:after="0"/>
              <w:rPr>
                <w:sz w:val="16"/>
                <w:szCs w:val="16"/>
              </w:rPr>
            </w:pPr>
            <w:r w:rsidRPr="00B51B1D">
              <w:rPr>
                <w:sz w:val="16"/>
                <w:szCs w:val="16"/>
              </w:rPr>
              <w:t xml:space="preserve">Engagement of perinatal mental health support organisations to provide preventative health supports </w:t>
            </w:r>
          </w:p>
          <w:p w14:paraId="12BBC80F" w14:textId="77777777" w:rsidR="00B51B1D" w:rsidRPr="00B51B1D" w:rsidRDefault="00B51B1D" w:rsidP="00B51B1D">
            <w:pPr>
              <w:pStyle w:val="ListBullet"/>
              <w:spacing w:after="0"/>
              <w:rPr>
                <w:sz w:val="16"/>
                <w:szCs w:val="16"/>
              </w:rPr>
            </w:pPr>
            <w:r w:rsidRPr="00B51B1D">
              <w:rPr>
                <w:sz w:val="16"/>
                <w:szCs w:val="16"/>
              </w:rPr>
              <w:t>Commitment to provision of accessible, healthy housing that is climate change adaptable</w:t>
            </w:r>
          </w:p>
          <w:p w14:paraId="48F6AFFB" w14:textId="77777777" w:rsidR="00B51B1D" w:rsidRPr="00B51B1D" w:rsidRDefault="00B51B1D" w:rsidP="00B51B1D">
            <w:pPr>
              <w:pStyle w:val="ListBullet"/>
              <w:spacing w:after="0"/>
              <w:rPr>
                <w:sz w:val="16"/>
                <w:szCs w:val="16"/>
              </w:rPr>
            </w:pPr>
            <w:r w:rsidRPr="00B51B1D">
              <w:rPr>
                <w:sz w:val="16"/>
                <w:szCs w:val="16"/>
              </w:rPr>
              <w:t>Funding and promoting preventative health programs run by ACCOs</w:t>
            </w:r>
          </w:p>
          <w:p w14:paraId="3ACA036E" w14:textId="77777777" w:rsidR="00B51B1D" w:rsidRPr="00B51B1D" w:rsidRDefault="00B51B1D" w:rsidP="00B51B1D">
            <w:pPr>
              <w:pStyle w:val="ListBullet"/>
              <w:spacing w:after="0"/>
              <w:rPr>
                <w:sz w:val="16"/>
                <w:szCs w:val="16"/>
              </w:rPr>
            </w:pPr>
            <w:r w:rsidRPr="00B51B1D">
              <w:rPr>
                <w:sz w:val="16"/>
                <w:szCs w:val="16"/>
              </w:rPr>
              <w:t xml:space="preserve">Targeting initiatives across the action plan to the needs of Aboriginal and/or Torres Strait Islander communities and ensuring that implementation is proactively culturally safe, accessible and available </w:t>
            </w:r>
          </w:p>
          <w:p w14:paraId="72F2653B" w14:textId="77777777" w:rsidR="00B51B1D" w:rsidRPr="00B51B1D" w:rsidRDefault="00B51B1D" w:rsidP="00B51B1D">
            <w:pPr>
              <w:pStyle w:val="ListBullet"/>
              <w:spacing w:after="0"/>
              <w:rPr>
                <w:sz w:val="16"/>
                <w:szCs w:val="16"/>
              </w:rPr>
            </w:pPr>
            <w:r w:rsidRPr="00B51B1D">
              <w:rPr>
                <w:sz w:val="16"/>
                <w:szCs w:val="16"/>
              </w:rPr>
              <w:t xml:space="preserve">Increased focus on collaboration and co-design with community organisations </w:t>
            </w:r>
          </w:p>
          <w:p w14:paraId="58227335" w14:textId="77777777" w:rsidR="00B51B1D" w:rsidRPr="00B51B1D" w:rsidRDefault="00B51B1D" w:rsidP="00B51B1D">
            <w:pPr>
              <w:pStyle w:val="ListBullet"/>
              <w:spacing w:after="0"/>
              <w:rPr>
                <w:sz w:val="16"/>
                <w:szCs w:val="16"/>
              </w:rPr>
            </w:pPr>
            <w:r w:rsidRPr="00B51B1D">
              <w:rPr>
                <w:sz w:val="16"/>
                <w:szCs w:val="16"/>
              </w:rPr>
              <w:t xml:space="preserve">Funding of community mental health organisations </w:t>
            </w:r>
          </w:p>
          <w:p w14:paraId="4D505873" w14:textId="3CAA8BF3" w:rsidR="00EA67FD" w:rsidRPr="00971758" w:rsidRDefault="00B51B1D" w:rsidP="00B51B1D">
            <w:pPr>
              <w:pStyle w:val="ListBullet"/>
              <w:spacing w:after="0"/>
              <w:rPr>
                <w:sz w:val="16"/>
                <w:szCs w:val="16"/>
              </w:rPr>
            </w:pPr>
            <w:r w:rsidRPr="00B51B1D">
              <w:rPr>
                <w:sz w:val="16"/>
                <w:szCs w:val="16"/>
              </w:rPr>
              <w:t>Greater focus on community sector outreach services and collaborative trauma-informed treatment and support teams</w:t>
            </w:r>
          </w:p>
        </w:tc>
      </w:tr>
    </w:tbl>
    <w:p w14:paraId="4819263C" w14:textId="77777777" w:rsidR="00EA67FD" w:rsidRPr="00EA67FD" w:rsidRDefault="00EA67FD" w:rsidP="00EA67FD"/>
    <w:p w14:paraId="2D566F13" w14:textId="0A843AEB" w:rsidR="00072C9B" w:rsidRPr="000268D2" w:rsidRDefault="00072C9B" w:rsidP="00EE25CE">
      <w:r w:rsidRPr="000268D2">
        <w:t xml:space="preserve">We are pleased to see the ACT Government </w:t>
      </w:r>
      <w:r w:rsidR="00762D5A" w:rsidRPr="000268D2">
        <w:t xml:space="preserve">prioritising children and families in the action plan, particularly given the </w:t>
      </w:r>
      <w:r w:rsidR="00B20178" w:rsidRPr="000268D2">
        <w:t xml:space="preserve">reinforcement of cyclical disadvantage perpetuated by poor childhood health. </w:t>
      </w:r>
    </w:p>
    <w:p w14:paraId="1BF19278" w14:textId="77777777" w:rsidR="00B20178" w:rsidRPr="000268D2" w:rsidRDefault="00B20178" w:rsidP="00EE25CE"/>
    <w:p w14:paraId="3AF953BC" w14:textId="4C53F16C" w:rsidR="003B1D7E" w:rsidRPr="000268D2" w:rsidRDefault="00072C9B" w:rsidP="00EE25CE">
      <w:r w:rsidRPr="000268D2">
        <w:t xml:space="preserve">Actions focused on perinatal </w:t>
      </w:r>
      <w:r w:rsidR="0051742F" w:rsidRPr="000268D2">
        <w:t>wellbeing were a notable omission from the plan, particularly given t</w:t>
      </w:r>
      <w:r w:rsidR="002E7668" w:rsidRPr="000268D2">
        <w:t>he government’s</w:t>
      </w:r>
      <w:r w:rsidR="00C543C0" w:rsidRPr="000268D2">
        <w:t xml:space="preserve"> recent</w:t>
      </w:r>
      <w:r w:rsidR="002E7668" w:rsidRPr="000268D2">
        <w:t xml:space="preserve"> </w:t>
      </w:r>
      <w:r w:rsidR="00167044" w:rsidRPr="000268D2">
        <w:t xml:space="preserve">investments in </w:t>
      </w:r>
      <w:r w:rsidR="00C543C0" w:rsidRPr="000268D2">
        <w:t>perinatal mental health screening and data-collection.</w:t>
      </w:r>
      <w:r w:rsidR="001E61FD" w:rsidRPr="000268D2">
        <w:t xml:space="preserve"> The need for specific, measurable actions in this domain is underscored by the plan’s focus on the first 1000 days</w:t>
      </w:r>
      <w:r w:rsidR="00C61D61" w:rsidRPr="000268D2">
        <w:t xml:space="preserve">. </w:t>
      </w:r>
      <w:r w:rsidR="004E1DC7" w:rsidRPr="000268D2">
        <w:t>Embedding</w:t>
      </w:r>
      <w:r w:rsidR="002E66F7" w:rsidRPr="000268D2">
        <w:t xml:space="preserve"> the </w:t>
      </w:r>
      <w:r w:rsidR="00065F82" w:rsidRPr="000268D2">
        <w:t xml:space="preserve">strategies of the </w:t>
      </w:r>
      <w:hyperlink r:id="rId31" w:history="1">
        <w:r w:rsidR="00CB4A53" w:rsidRPr="000268D2">
          <w:rPr>
            <w:rStyle w:val="Hyperlink"/>
          </w:rPr>
          <w:t>Maternity in Focus Plan 2022-32</w:t>
        </w:r>
      </w:hyperlink>
      <w:r w:rsidR="006050D1" w:rsidRPr="000268D2">
        <w:t xml:space="preserve"> </w:t>
      </w:r>
      <w:r w:rsidR="004E1DC7" w:rsidRPr="000268D2">
        <w:t xml:space="preserve">within the objectives of the </w:t>
      </w:r>
      <w:r w:rsidR="0089399E" w:rsidRPr="000268D2">
        <w:t xml:space="preserve">Action Plan will ensure that holistic approaches are taken </w:t>
      </w:r>
      <w:r w:rsidR="00545149" w:rsidRPr="000268D2">
        <w:t xml:space="preserve">for the </w:t>
      </w:r>
      <w:r w:rsidR="0089399E" w:rsidRPr="000268D2">
        <w:t>maternity system</w:t>
      </w:r>
      <w:r w:rsidR="00DD1B66" w:rsidRPr="000268D2">
        <w:t>.</w:t>
      </w:r>
      <w:r w:rsidR="006400DA" w:rsidRPr="000268D2">
        <w:t xml:space="preserve"> Further, </w:t>
      </w:r>
      <w:r w:rsidR="00D810D2" w:rsidRPr="000268D2">
        <w:t xml:space="preserve">community </w:t>
      </w:r>
      <w:r w:rsidR="0096789F" w:rsidRPr="000268D2">
        <w:t>organisations providing perinatal</w:t>
      </w:r>
      <w:r w:rsidR="00EE5754" w:rsidRPr="000268D2">
        <w:t xml:space="preserve"> mental health supports </w:t>
      </w:r>
      <w:r w:rsidR="0071162A" w:rsidRPr="000268D2">
        <w:t xml:space="preserve">should be engaged to enable appropriate implementation of preventative strategies. </w:t>
      </w:r>
    </w:p>
    <w:p w14:paraId="67CA4AB0" w14:textId="77777777" w:rsidR="00F513C1" w:rsidRPr="000268D2" w:rsidRDefault="00F513C1" w:rsidP="00EE25CE"/>
    <w:p w14:paraId="30B6F509" w14:textId="3E495FB5" w:rsidR="00DA3244" w:rsidRPr="000268D2" w:rsidRDefault="003F5D69" w:rsidP="0000640C">
      <w:r w:rsidRPr="000268D2">
        <w:t xml:space="preserve">We have also heard a strong preference from the sector that </w:t>
      </w:r>
      <w:r w:rsidR="00B60A03" w:rsidRPr="000268D2">
        <w:t xml:space="preserve">actions </w:t>
      </w:r>
      <w:r w:rsidR="000F269C" w:rsidRPr="000268D2">
        <w:t>surrounding housing</w:t>
      </w:r>
      <w:r w:rsidR="00B60A03" w:rsidRPr="000268D2">
        <w:t xml:space="preserve"> be included in this priority area</w:t>
      </w:r>
      <w:r w:rsidR="00AD6014" w:rsidRPr="000268D2">
        <w:t xml:space="preserve"> to reflect </w:t>
      </w:r>
      <w:r w:rsidR="00D860AB" w:rsidRPr="000268D2">
        <w:t>those major impacts of unsuitable housing</w:t>
      </w:r>
      <w:r w:rsidR="00AD6014" w:rsidRPr="000268D2">
        <w:t xml:space="preserve"> on the health and wellbeing of families in the ACT. </w:t>
      </w:r>
      <w:r w:rsidR="000F269C" w:rsidRPr="000268D2">
        <w:t>As a social determinant of health</w:t>
      </w:r>
      <w:r w:rsidR="009C5FE0" w:rsidRPr="000268D2">
        <w:t xml:space="preserve">, quality of housing has </w:t>
      </w:r>
      <w:r w:rsidR="002D343E" w:rsidRPr="000268D2">
        <w:t>serious implications for physical and mental health outcomes of families and children. We also know that</w:t>
      </w:r>
      <w:r w:rsidR="008823BF" w:rsidRPr="000268D2">
        <w:t xml:space="preserve"> difficulties</w:t>
      </w:r>
      <w:r w:rsidR="000F269C" w:rsidRPr="000268D2">
        <w:t xml:space="preserve"> access</w:t>
      </w:r>
      <w:r w:rsidR="008823BF" w:rsidRPr="000268D2">
        <w:t>ing</w:t>
      </w:r>
      <w:r w:rsidR="000F269C" w:rsidRPr="000268D2">
        <w:t xml:space="preserve"> appropriate housing</w:t>
      </w:r>
      <w:r w:rsidR="008823BF" w:rsidRPr="000268D2">
        <w:t xml:space="preserve"> are going to continue to be exacerbate</w:t>
      </w:r>
      <w:r w:rsidR="004741CD">
        <w:t>d</w:t>
      </w:r>
      <w:r w:rsidR="008823BF" w:rsidRPr="000268D2">
        <w:t xml:space="preserve"> by </w:t>
      </w:r>
      <w:r w:rsidR="002079AA" w:rsidRPr="000268D2">
        <w:t xml:space="preserve">the need for climate change adaptation. </w:t>
      </w:r>
      <w:r w:rsidR="00B40823" w:rsidRPr="000268D2">
        <w:t>B</w:t>
      </w:r>
      <w:r w:rsidR="001174AD" w:rsidRPr="000268D2">
        <w:t>y coupling the ACT Government’s recent investments in social and affordable housing with investments in a just energy transition</w:t>
      </w:r>
      <w:r w:rsidR="00A174FF" w:rsidRPr="000268D2">
        <w:t>, the availability of appropriate and healthy housing in the region will improve.</w:t>
      </w:r>
      <w:r w:rsidR="00D50355">
        <w:t xml:space="preserve"> These improvements will of course need to be coupled by sustained and s</w:t>
      </w:r>
      <w:r w:rsidR="00EE3CF8">
        <w:t>ignificant ongoing investments.</w:t>
      </w:r>
    </w:p>
    <w:p w14:paraId="75E33A53" w14:textId="77777777" w:rsidR="00DA3244" w:rsidRDefault="00DA3244" w:rsidP="00DA3244">
      <w:pPr>
        <w:pStyle w:val="Heading3"/>
      </w:pPr>
      <w:bookmarkStart w:id="15" w:name="_Toc141450403"/>
      <w:r w:rsidRPr="000268D2">
        <w:t>Enabling active living</w:t>
      </w:r>
      <w:bookmarkEnd w:id="15"/>
    </w:p>
    <w:tbl>
      <w:tblPr>
        <w:tblStyle w:val="Table4"/>
        <w:tblW w:w="0" w:type="auto"/>
        <w:tblLook w:val="04A0" w:firstRow="1" w:lastRow="0" w:firstColumn="1" w:lastColumn="0" w:noHBand="0" w:noVBand="1"/>
      </w:tblPr>
      <w:tblGrid>
        <w:gridCol w:w="9020"/>
      </w:tblGrid>
      <w:tr w:rsidR="00971758" w:rsidRPr="00971758" w14:paraId="40D4FECB" w14:textId="77777777">
        <w:trPr>
          <w:cnfStyle w:val="100000000000" w:firstRow="1" w:lastRow="0" w:firstColumn="0" w:lastColumn="0" w:oddVBand="0" w:evenVBand="0" w:oddHBand="0" w:evenHBand="0" w:firstRowFirstColumn="0" w:firstRowLastColumn="0" w:lastRowFirstColumn="0" w:lastRowLastColumn="0"/>
        </w:trPr>
        <w:tc>
          <w:tcPr>
            <w:tcW w:w="9020" w:type="dxa"/>
          </w:tcPr>
          <w:p w14:paraId="3DC4C561" w14:textId="77777777" w:rsidR="00971758" w:rsidRPr="00971758" w:rsidRDefault="00971758">
            <w:pPr>
              <w:rPr>
                <w:sz w:val="16"/>
                <w:szCs w:val="16"/>
              </w:rPr>
            </w:pPr>
            <w:r w:rsidRPr="00971758">
              <w:rPr>
                <w:sz w:val="16"/>
                <w:szCs w:val="16"/>
              </w:rPr>
              <w:t>Recommendations</w:t>
            </w:r>
          </w:p>
        </w:tc>
      </w:tr>
      <w:tr w:rsidR="00971758" w:rsidRPr="00971758" w14:paraId="5CBBECCA" w14:textId="77777777">
        <w:trPr>
          <w:cnfStyle w:val="000000100000" w:firstRow="0" w:lastRow="0" w:firstColumn="0" w:lastColumn="0" w:oddVBand="0" w:evenVBand="0" w:oddHBand="1" w:evenHBand="0" w:firstRowFirstColumn="0" w:firstRowLastColumn="0" w:lastRowFirstColumn="0" w:lastRowLastColumn="0"/>
        </w:trPr>
        <w:tc>
          <w:tcPr>
            <w:tcW w:w="9020" w:type="dxa"/>
          </w:tcPr>
          <w:p w14:paraId="46AA1B02" w14:textId="77777777" w:rsidR="00B51B1D" w:rsidRPr="00B51B1D" w:rsidRDefault="00B51B1D" w:rsidP="00B51B1D">
            <w:pPr>
              <w:pStyle w:val="ListBullet"/>
              <w:spacing w:after="0"/>
              <w:rPr>
                <w:sz w:val="16"/>
                <w:szCs w:val="16"/>
              </w:rPr>
            </w:pPr>
            <w:r w:rsidRPr="00B51B1D">
              <w:rPr>
                <w:sz w:val="16"/>
                <w:szCs w:val="16"/>
              </w:rPr>
              <w:t>Making physical spaces and public transport accessible for people with disability</w:t>
            </w:r>
          </w:p>
          <w:p w14:paraId="06DAEF93" w14:textId="77777777" w:rsidR="00B51B1D" w:rsidRPr="00B51B1D" w:rsidRDefault="00B51B1D" w:rsidP="00B51B1D">
            <w:pPr>
              <w:pStyle w:val="ListBullet"/>
              <w:spacing w:after="0"/>
              <w:rPr>
                <w:sz w:val="16"/>
                <w:szCs w:val="16"/>
              </w:rPr>
            </w:pPr>
            <w:r w:rsidRPr="00B51B1D">
              <w:rPr>
                <w:sz w:val="16"/>
                <w:szCs w:val="16"/>
              </w:rPr>
              <w:t xml:space="preserve">Acting on the physical and mental health impacts of climate change </w:t>
            </w:r>
          </w:p>
          <w:p w14:paraId="182597B2" w14:textId="77777777" w:rsidR="00B51B1D" w:rsidRPr="00B51B1D" w:rsidRDefault="00B51B1D" w:rsidP="00B51B1D">
            <w:pPr>
              <w:pStyle w:val="ListBullet"/>
              <w:spacing w:after="0"/>
              <w:rPr>
                <w:sz w:val="16"/>
                <w:szCs w:val="16"/>
              </w:rPr>
            </w:pPr>
            <w:r w:rsidRPr="00B51B1D">
              <w:rPr>
                <w:sz w:val="16"/>
                <w:szCs w:val="16"/>
              </w:rPr>
              <w:t>Addressing air-quality, particularly in the aftermath of bushfires</w:t>
            </w:r>
          </w:p>
          <w:p w14:paraId="75395177" w14:textId="77777777" w:rsidR="00B51B1D" w:rsidRPr="00B51B1D" w:rsidRDefault="00B51B1D" w:rsidP="00B51B1D">
            <w:pPr>
              <w:pStyle w:val="ListBullet"/>
              <w:spacing w:after="0"/>
              <w:rPr>
                <w:sz w:val="16"/>
                <w:szCs w:val="16"/>
              </w:rPr>
            </w:pPr>
            <w:r w:rsidRPr="00B51B1D">
              <w:rPr>
                <w:sz w:val="16"/>
                <w:szCs w:val="16"/>
              </w:rPr>
              <w:t>Considering additional options for heat and smoke refuges, such as EGM and gambling-free clubs or ceasing gambling and alcohol services in clubs used as refuges</w:t>
            </w:r>
          </w:p>
          <w:p w14:paraId="32F73F36" w14:textId="77777777" w:rsidR="00B51B1D" w:rsidRPr="00B51B1D" w:rsidRDefault="00B51B1D" w:rsidP="00B51B1D">
            <w:pPr>
              <w:pStyle w:val="ListBullet"/>
              <w:spacing w:after="0"/>
              <w:rPr>
                <w:sz w:val="16"/>
                <w:szCs w:val="16"/>
              </w:rPr>
            </w:pPr>
            <w:r w:rsidRPr="00B51B1D">
              <w:rPr>
                <w:sz w:val="16"/>
                <w:szCs w:val="16"/>
              </w:rPr>
              <w:t>Enabling wellbeing and mental health programs centred around nature</w:t>
            </w:r>
          </w:p>
          <w:p w14:paraId="5240D38E" w14:textId="77777777" w:rsidR="00B51B1D" w:rsidRPr="00B51B1D" w:rsidRDefault="00B51B1D" w:rsidP="00B51B1D">
            <w:pPr>
              <w:pStyle w:val="ListBullet"/>
              <w:spacing w:after="0"/>
              <w:rPr>
                <w:sz w:val="16"/>
                <w:szCs w:val="16"/>
              </w:rPr>
            </w:pPr>
            <w:r w:rsidRPr="00B51B1D">
              <w:rPr>
                <w:sz w:val="16"/>
                <w:szCs w:val="16"/>
              </w:rPr>
              <w:t xml:space="preserve">Passing the legislation to introduce the Right to a Healthy Environment in the </w:t>
            </w:r>
            <w:r w:rsidRPr="00B51B1D">
              <w:rPr>
                <w:i/>
                <w:iCs/>
                <w:sz w:val="16"/>
                <w:szCs w:val="16"/>
              </w:rPr>
              <w:t>ACT</w:t>
            </w:r>
            <w:r w:rsidRPr="00B51B1D">
              <w:rPr>
                <w:sz w:val="16"/>
                <w:szCs w:val="16"/>
              </w:rPr>
              <w:t xml:space="preserve"> </w:t>
            </w:r>
            <w:r w:rsidRPr="00B51B1D">
              <w:rPr>
                <w:i/>
                <w:iCs/>
                <w:sz w:val="16"/>
                <w:szCs w:val="16"/>
              </w:rPr>
              <w:t>Human Rights Act 2004</w:t>
            </w:r>
          </w:p>
          <w:p w14:paraId="1C00DFBB" w14:textId="77777777" w:rsidR="00B51B1D" w:rsidRPr="00B51B1D" w:rsidRDefault="00B51B1D" w:rsidP="00B51B1D">
            <w:pPr>
              <w:pStyle w:val="ListBullet"/>
              <w:spacing w:after="0"/>
              <w:rPr>
                <w:sz w:val="16"/>
                <w:szCs w:val="16"/>
              </w:rPr>
            </w:pPr>
            <w:r w:rsidRPr="00B51B1D">
              <w:rPr>
                <w:sz w:val="16"/>
                <w:szCs w:val="16"/>
              </w:rPr>
              <w:t>Climate education, and development of new strategies and approaches in collaboration with local environmental organisations</w:t>
            </w:r>
          </w:p>
          <w:p w14:paraId="6893C70C" w14:textId="77777777" w:rsidR="00B51B1D" w:rsidRPr="00B51B1D" w:rsidRDefault="00B51B1D" w:rsidP="00B51B1D">
            <w:pPr>
              <w:pStyle w:val="ListBullet"/>
              <w:spacing w:after="0"/>
              <w:rPr>
                <w:sz w:val="16"/>
                <w:szCs w:val="16"/>
              </w:rPr>
            </w:pPr>
            <w:r w:rsidRPr="00B51B1D">
              <w:rPr>
                <w:sz w:val="16"/>
                <w:szCs w:val="16"/>
              </w:rPr>
              <w:t>Building public campaigns to raise awareness of climate impacts as well as providing tangible opportunities for community participation in climate mitigation strategies</w:t>
            </w:r>
          </w:p>
          <w:p w14:paraId="08480775" w14:textId="77777777" w:rsidR="00B51B1D" w:rsidRPr="00B51B1D" w:rsidRDefault="00B51B1D" w:rsidP="00B51B1D">
            <w:pPr>
              <w:pStyle w:val="ListBullet"/>
              <w:spacing w:after="0"/>
              <w:rPr>
                <w:sz w:val="16"/>
                <w:szCs w:val="16"/>
              </w:rPr>
            </w:pPr>
            <w:r w:rsidRPr="00B51B1D">
              <w:rPr>
                <w:sz w:val="16"/>
                <w:szCs w:val="16"/>
              </w:rPr>
              <w:t>Undertaking targeted analyses of the changing health needs of vulnerable populations facing the harshest impacts of climate change</w:t>
            </w:r>
          </w:p>
          <w:p w14:paraId="4E52BCCA" w14:textId="77777777" w:rsidR="00B51B1D" w:rsidRPr="00B51B1D" w:rsidRDefault="00B51B1D" w:rsidP="00B51B1D">
            <w:pPr>
              <w:pStyle w:val="ListBullet"/>
              <w:spacing w:after="0"/>
              <w:rPr>
                <w:sz w:val="16"/>
                <w:szCs w:val="16"/>
              </w:rPr>
            </w:pPr>
            <w:r w:rsidRPr="00B51B1D">
              <w:rPr>
                <w:sz w:val="16"/>
                <w:szCs w:val="16"/>
              </w:rPr>
              <w:t>Exploring creative approaches to improving public understanding of the relationship between personal health and the physical environment</w:t>
            </w:r>
          </w:p>
          <w:p w14:paraId="57216E71" w14:textId="77777777" w:rsidR="00B51B1D" w:rsidRPr="00B51B1D" w:rsidRDefault="00B51B1D" w:rsidP="00B51B1D">
            <w:pPr>
              <w:pStyle w:val="ListBullet"/>
              <w:spacing w:after="0"/>
              <w:rPr>
                <w:sz w:val="16"/>
                <w:szCs w:val="16"/>
              </w:rPr>
            </w:pPr>
            <w:r w:rsidRPr="00B51B1D">
              <w:rPr>
                <w:sz w:val="16"/>
                <w:szCs w:val="16"/>
              </w:rPr>
              <w:t>Directly addressing the barriers that Aboriginal and/or Torres Strait Islander peoples face in accessing healthy lifestyles</w:t>
            </w:r>
          </w:p>
          <w:p w14:paraId="6D226CFC" w14:textId="3896D5D2" w:rsidR="00971758" w:rsidRPr="00971758" w:rsidRDefault="00B51B1D" w:rsidP="00B51B1D">
            <w:pPr>
              <w:pStyle w:val="ListBullet"/>
              <w:spacing w:after="0"/>
              <w:rPr>
                <w:sz w:val="16"/>
                <w:szCs w:val="16"/>
              </w:rPr>
            </w:pPr>
            <w:r w:rsidRPr="00B51B1D">
              <w:rPr>
                <w:sz w:val="16"/>
                <w:szCs w:val="16"/>
              </w:rPr>
              <w:t>Culturally sensitive services and targeted health promotion for Aboriginal and/or Torres Strait Islander peoples</w:t>
            </w:r>
          </w:p>
        </w:tc>
      </w:tr>
    </w:tbl>
    <w:p w14:paraId="5FEDB850" w14:textId="77777777" w:rsidR="00971758" w:rsidRPr="00971758" w:rsidRDefault="00971758" w:rsidP="00971758"/>
    <w:p w14:paraId="3C2F29B7" w14:textId="46AEDE3F" w:rsidR="00D24ECA" w:rsidRPr="000268D2" w:rsidRDefault="00F5366C" w:rsidP="00721D8E">
      <w:r w:rsidRPr="000268D2">
        <w:t xml:space="preserve">The promotion of active travel is </w:t>
      </w:r>
      <w:r w:rsidR="00A2294F" w:rsidRPr="000268D2">
        <w:t xml:space="preserve">highly </w:t>
      </w:r>
      <w:r w:rsidR="00F666FF">
        <w:t>commendable</w:t>
      </w:r>
      <w:r w:rsidR="00D060DD">
        <w:t xml:space="preserve">, however there is also an opportunity to </w:t>
      </w:r>
      <w:r w:rsidR="00BC52A7">
        <w:t>prioritise</w:t>
      </w:r>
      <w:r w:rsidR="00F634A2">
        <w:t xml:space="preserve"> inclusion and accessibility fo</w:t>
      </w:r>
      <w:r w:rsidR="00BC52A7">
        <w:t xml:space="preserve">r people with disability in approaches to </w:t>
      </w:r>
      <w:r w:rsidR="0064019C" w:rsidRPr="000268D2">
        <w:t xml:space="preserve">active travel and recreation. </w:t>
      </w:r>
      <w:r w:rsidR="00892DC2" w:rsidRPr="000268D2">
        <w:t xml:space="preserve">Making physical spaces and public transport accessible is key to ensuring that they are fit for use for all members of our community. </w:t>
      </w:r>
      <w:r w:rsidR="00D24ECA" w:rsidRPr="000268D2">
        <w:t>By acknowledging that people with disability and/or mobility issues face specific barriers to active living, the plan can better specify objectives to address those barriers.</w:t>
      </w:r>
    </w:p>
    <w:p w14:paraId="20541B6D" w14:textId="77777777" w:rsidR="007A488B" w:rsidRPr="000268D2" w:rsidRDefault="007A488B" w:rsidP="00721D8E"/>
    <w:p w14:paraId="6376FC3C" w14:textId="00B0F384" w:rsidR="007A488B" w:rsidRPr="000268D2" w:rsidRDefault="007A488B" w:rsidP="00721D8E">
      <w:r w:rsidRPr="000268D2">
        <w:t xml:space="preserve">Further, we would encourage specificity around </w:t>
      </w:r>
      <w:r w:rsidR="00FA6A1E" w:rsidRPr="000268D2">
        <w:t xml:space="preserve">actions </w:t>
      </w:r>
      <w:r w:rsidR="00845ACE" w:rsidRPr="000268D2">
        <w:t xml:space="preserve">such that the plan ensures meaningful consideration of the </w:t>
      </w:r>
      <w:r w:rsidR="000E19B0" w:rsidRPr="000268D2">
        <w:t xml:space="preserve">priority population </w:t>
      </w:r>
      <w:r w:rsidR="00643A66" w:rsidRPr="000268D2">
        <w:t>cohorts</w:t>
      </w:r>
      <w:r w:rsidR="00845ACE" w:rsidRPr="000268D2">
        <w:t xml:space="preserve"> identified </w:t>
      </w:r>
      <w:r w:rsidR="00D87B74" w:rsidRPr="000268D2">
        <w:t xml:space="preserve">in the ‘emerging </w:t>
      </w:r>
      <w:r w:rsidR="000E19B0" w:rsidRPr="000268D2">
        <w:t xml:space="preserve">challenges in prevention’ section. </w:t>
      </w:r>
      <w:r w:rsidR="00F35E36" w:rsidRPr="000268D2">
        <w:t xml:space="preserve">Additionally, the </w:t>
      </w:r>
      <w:r w:rsidR="0051758A" w:rsidRPr="000268D2">
        <w:t xml:space="preserve">burden of financial barriers </w:t>
      </w:r>
      <w:r w:rsidR="00013E13" w:rsidRPr="000268D2">
        <w:t xml:space="preserve">needs to be specifically addressed </w:t>
      </w:r>
      <w:r w:rsidR="007D7944" w:rsidRPr="000268D2">
        <w:t xml:space="preserve">as a limiting factor in the </w:t>
      </w:r>
      <w:r w:rsidR="0009517D" w:rsidRPr="000268D2">
        <w:t xml:space="preserve">health of Canberrans on low incomes. </w:t>
      </w:r>
    </w:p>
    <w:p w14:paraId="572CEF38" w14:textId="77777777" w:rsidR="0009517D" w:rsidRPr="000268D2" w:rsidRDefault="0009517D" w:rsidP="00721D8E"/>
    <w:p w14:paraId="76D36C8E" w14:textId="6C951793" w:rsidR="00BA53A2" w:rsidRPr="000268D2" w:rsidRDefault="00FC2564" w:rsidP="00721D8E">
      <w:r w:rsidRPr="000268D2">
        <w:t>By</w:t>
      </w:r>
      <w:r w:rsidR="00763193" w:rsidRPr="000268D2">
        <w:t xml:space="preserve"> recognising the health impacts of climate change, the </w:t>
      </w:r>
      <w:r w:rsidR="00BF21CC" w:rsidRPr="000268D2">
        <w:t xml:space="preserve">plan </w:t>
      </w:r>
      <w:r w:rsidRPr="000268D2">
        <w:t xml:space="preserve">can better accommodate for long term solutions to health risks. In particular, </w:t>
      </w:r>
      <w:r w:rsidR="00656495" w:rsidRPr="000268D2">
        <w:t>Asthma Australia ha</w:t>
      </w:r>
      <w:r w:rsidR="005E702F" w:rsidRPr="000268D2">
        <w:t>ve</w:t>
      </w:r>
      <w:r w:rsidR="00656495" w:rsidRPr="000268D2">
        <w:t xml:space="preserve"> highlighted the opportunity to address air-quality within active living</w:t>
      </w:r>
      <w:r w:rsidR="001E1F63" w:rsidRPr="000268D2">
        <w:t xml:space="preserve">, particularly in the aftermath of natural disasters, including bushfires. </w:t>
      </w:r>
      <w:r w:rsidR="000B7038" w:rsidRPr="000268D2">
        <w:t xml:space="preserve">The use of </w:t>
      </w:r>
      <w:r w:rsidR="00BA53A2" w:rsidRPr="000268D2">
        <w:t>community clubs as heat and smoke refuges</w:t>
      </w:r>
      <w:r w:rsidR="000B7038" w:rsidRPr="000268D2">
        <w:t xml:space="preserve"> </w:t>
      </w:r>
      <w:r w:rsidR="00723863">
        <w:t xml:space="preserve">is </w:t>
      </w:r>
      <w:r w:rsidR="00535BC7">
        <w:t>only a partial solution</w:t>
      </w:r>
      <w:r w:rsidR="00AE6028">
        <w:t xml:space="preserve"> to community safety during severe weather events</w:t>
      </w:r>
      <w:r w:rsidR="005D54EC">
        <w:t xml:space="preserve">, given </w:t>
      </w:r>
      <w:r w:rsidR="00B360ED">
        <w:t xml:space="preserve">the significant risks </w:t>
      </w:r>
      <w:r w:rsidR="004030EE">
        <w:t>of gambling harm (</w:t>
      </w:r>
      <w:r w:rsidR="009D01ED">
        <w:t>especially</w:t>
      </w:r>
      <w:r w:rsidR="00BA53A2" w:rsidRPr="000268D2">
        <w:t xml:space="preserve"> when </w:t>
      </w:r>
      <w:r w:rsidR="009D01ED">
        <w:t>exacerbated by</w:t>
      </w:r>
      <w:r w:rsidR="00BA53A2" w:rsidRPr="000268D2">
        <w:t xml:space="preserve"> alcohol use</w:t>
      </w:r>
      <w:r w:rsidR="004030EE">
        <w:t>) in these spaces</w:t>
      </w:r>
      <w:r w:rsidR="00BA53A2" w:rsidRPr="000268D2">
        <w:t xml:space="preserve">. </w:t>
      </w:r>
      <w:r w:rsidR="005E702F" w:rsidRPr="000268D2">
        <w:t xml:space="preserve">We would encourage </w:t>
      </w:r>
      <w:r w:rsidR="00BA53A2" w:rsidRPr="000268D2">
        <w:t>consider</w:t>
      </w:r>
      <w:r w:rsidR="005E702F" w:rsidRPr="000268D2">
        <w:t>ation of</w:t>
      </w:r>
      <w:r w:rsidR="00BA53A2" w:rsidRPr="000268D2">
        <w:t xml:space="preserve"> </w:t>
      </w:r>
      <w:r w:rsidR="00F10F0E">
        <w:t>additional</w:t>
      </w:r>
      <w:r w:rsidR="00BA53A2" w:rsidRPr="000268D2">
        <w:t xml:space="preserve"> options for heat and smoke refuges, such as gambling-free clubs or ceasing gambling and alcohol services</w:t>
      </w:r>
      <w:r w:rsidR="004F41CF">
        <w:t xml:space="preserve"> completely</w:t>
      </w:r>
      <w:r w:rsidR="00BA53A2" w:rsidRPr="000268D2">
        <w:t xml:space="preserve"> in clubs used as refuges.</w:t>
      </w:r>
      <w:r w:rsidR="0067662C" w:rsidRPr="000268D2">
        <w:t xml:space="preserve"> </w:t>
      </w:r>
      <w:r w:rsidR="0023519B">
        <w:t xml:space="preserve">We </w:t>
      </w:r>
      <w:r w:rsidR="00235840">
        <w:t xml:space="preserve">share deep community concerns about enabling unhealthy spaces as essential infrastructure. </w:t>
      </w:r>
      <w:r w:rsidR="00F50ABB" w:rsidRPr="000268D2">
        <w:t xml:space="preserve">Concerns around air-quality also lead back to the need for actions around </w:t>
      </w:r>
      <w:r w:rsidR="00F2340A" w:rsidRPr="000268D2">
        <w:t>healthy</w:t>
      </w:r>
      <w:r w:rsidR="00F50ABB" w:rsidRPr="000268D2">
        <w:t xml:space="preserve"> housing including proper ventilation</w:t>
      </w:r>
      <w:r w:rsidR="00F2340A" w:rsidRPr="000268D2">
        <w:t>.</w:t>
      </w:r>
    </w:p>
    <w:p w14:paraId="0B4F6E30" w14:textId="77777777" w:rsidR="00ED6206" w:rsidRPr="000268D2" w:rsidRDefault="00ED6206" w:rsidP="00721D8E"/>
    <w:p w14:paraId="29417D1D" w14:textId="003778FA" w:rsidR="00DA3244" w:rsidRPr="000268D2" w:rsidRDefault="00ED6206" w:rsidP="00DA3244">
      <w:r w:rsidRPr="000268D2">
        <w:t xml:space="preserve">Enabling active living </w:t>
      </w:r>
      <w:r w:rsidR="00F96187" w:rsidRPr="000268D2">
        <w:t xml:space="preserve">is also a great priority area </w:t>
      </w:r>
      <w:r w:rsidR="00D941C5" w:rsidRPr="000268D2">
        <w:t>for acting upon nature connection</w:t>
      </w:r>
      <w:r w:rsidR="00200169">
        <w:t xml:space="preserve"> or ‘contact with nature’</w:t>
      </w:r>
      <w:r w:rsidR="00D941C5" w:rsidRPr="000268D2">
        <w:t xml:space="preserve"> as a preventative health measure.</w:t>
      </w:r>
      <w:r w:rsidR="00200169">
        <w:rPr>
          <w:rStyle w:val="FootnoteReference"/>
        </w:rPr>
        <w:footnoteReference w:id="23"/>
      </w:r>
      <w:r w:rsidR="00D941C5" w:rsidRPr="000268D2">
        <w:t xml:space="preserve"> Investment in wellbeing and mental health programs centred around nature </w:t>
      </w:r>
      <w:r w:rsidR="00E1575A" w:rsidRPr="000268D2">
        <w:t>is an important</w:t>
      </w:r>
      <w:r w:rsidR="00F604FF">
        <w:t xml:space="preserve"> and cost-effective</w:t>
      </w:r>
      <w:r w:rsidR="00E1575A" w:rsidRPr="000268D2">
        <w:t xml:space="preserve"> step in the context of rising eco-anxiety.</w:t>
      </w:r>
      <w:r w:rsidR="00556DE0">
        <w:rPr>
          <w:rStyle w:val="FootnoteReference"/>
        </w:rPr>
        <w:footnoteReference w:id="24"/>
      </w:r>
      <w:r w:rsidR="00EE7E6D" w:rsidRPr="000268D2">
        <w:t xml:space="preserve"> We would likewise support the inclusion of an action surrounding </w:t>
      </w:r>
      <w:r w:rsidR="006534C2" w:rsidRPr="000268D2">
        <w:t>passing the legislation that implements</w:t>
      </w:r>
      <w:r w:rsidR="00EE7E6D" w:rsidRPr="000268D2">
        <w:t xml:space="preserve"> the Right to a Healthy Environment </w:t>
      </w:r>
      <w:r w:rsidR="006534C2" w:rsidRPr="000268D2">
        <w:t xml:space="preserve">in the </w:t>
      </w:r>
      <w:r w:rsidR="006534C2" w:rsidRPr="000268D2">
        <w:rPr>
          <w:i/>
          <w:iCs/>
        </w:rPr>
        <w:t>Human Rights Act 2004</w:t>
      </w:r>
      <w:r w:rsidR="006534C2" w:rsidRPr="000268D2">
        <w:t>.</w:t>
      </w:r>
    </w:p>
    <w:p w14:paraId="13449892" w14:textId="77777777" w:rsidR="00611007" w:rsidRDefault="00DA3244" w:rsidP="00611007">
      <w:pPr>
        <w:pStyle w:val="Heading3"/>
        <w:tabs>
          <w:tab w:val="center" w:pos="4510"/>
        </w:tabs>
      </w:pPr>
      <w:bookmarkStart w:id="16" w:name="_Toc141450404"/>
      <w:r w:rsidRPr="000268D2">
        <w:t>Increasing healthy eating</w:t>
      </w:r>
      <w:bookmarkEnd w:id="16"/>
    </w:p>
    <w:tbl>
      <w:tblPr>
        <w:tblStyle w:val="Table4"/>
        <w:tblW w:w="0" w:type="auto"/>
        <w:tblLook w:val="04A0" w:firstRow="1" w:lastRow="0" w:firstColumn="1" w:lastColumn="0" w:noHBand="0" w:noVBand="1"/>
      </w:tblPr>
      <w:tblGrid>
        <w:gridCol w:w="9020"/>
      </w:tblGrid>
      <w:tr w:rsidR="00EA2E20" w:rsidRPr="00971758" w14:paraId="0DEEF2AB" w14:textId="77777777">
        <w:trPr>
          <w:cnfStyle w:val="100000000000" w:firstRow="1" w:lastRow="0" w:firstColumn="0" w:lastColumn="0" w:oddVBand="0" w:evenVBand="0" w:oddHBand="0" w:evenHBand="0" w:firstRowFirstColumn="0" w:firstRowLastColumn="0" w:lastRowFirstColumn="0" w:lastRowLastColumn="0"/>
        </w:trPr>
        <w:tc>
          <w:tcPr>
            <w:tcW w:w="9020" w:type="dxa"/>
          </w:tcPr>
          <w:p w14:paraId="5A732212" w14:textId="77777777" w:rsidR="00EA2E20" w:rsidRPr="00971758" w:rsidRDefault="00EA2E20">
            <w:pPr>
              <w:rPr>
                <w:sz w:val="16"/>
                <w:szCs w:val="16"/>
              </w:rPr>
            </w:pPr>
            <w:r w:rsidRPr="00971758">
              <w:rPr>
                <w:sz w:val="16"/>
                <w:szCs w:val="16"/>
              </w:rPr>
              <w:t>Recommendations</w:t>
            </w:r>
          </w:p>
        </w:tc>
      </w:tr>
      <w:tr w:rsidR="00EA2E20" w:rsidRPr="00971758" w14:paraId="0731897F" w14:textId="77777777">
        <w:trPr>
          <w:cnfStyle w:val="000000100000" w:firstRow="0" w:lastRow="0" w:firstColumn="0" w:lastColumn="0" w:oddVBand="0" w:evenVBand="0" w:oddHBand="1" w:evenHBand="0" w:firstRowFirstColumn="0" w:firstRowLastColumn="0" w:lastRowFirstColumn="0" w:lastRowLastColumn="0"/>
        </w:trPr>
        <w:tc>
          <w:tcPr>
            <w:tcW w:w="9020" w:type="dxa"/>
          </w:tcPr>
          <w:p w14:paraId="3191E28B" w14:textId="77777777" w:rsidR="00B51B1D" w:rsidRPr="00B51B1D" w:rsidRDefault="00B51B1D" w:rsidP="00B51B1D">
            <w:pPr>
              <w:pStyle w:val="ListBullet"/>
              <w:spacing w:after="0"/>
              <w:rPr>
                <w:sz w:val="16"/>
                <w:szCs w:val="16"/>
              </w:rPr>
            </w:pPr>
            <w:r w:rsidRPr="00B51B1D">
              <w:rPr>
                <w:sz w:val="16"/>
                <w:szCs w:val="16"/>
              </w:rPr>
              <w:t xml:space="preserve">Implementation of recommendations made in the </w:t>
            </w:r>
            <w:hyperlink r:id="rId32" w:history="1">
              <w:r w:rsidRPr="00B51B1D">
                <w:rPr>
                  <w:rStyle w:val="Hyperlink"/>
                  <w:sz w:val="16"/>
                  <w:szCs w:val="16"/>
                </w:rPr>
                <w:t>Inquiry into Cost of Living Pressures in the ACT Final Report</w:t>
              </w:r>
            </w:hyperlink>
          </w:p>
          <w:p w14:paraId="44ACBF32" w14:textId="77777777" w:rsidR="00B51B1D" w:rsidRPr="00B51B1D" w:rsidRDefault="00B51B1D" w:rsidP="00B51B1D">
            <w:pPr>
              <w:pStyle w:val="ListBullet"/>
              <w:spacing w:after="0"/>
              <w:rPr>
                <w:sz w:val="16"/>
                <w:szCs w:val="16"/>
              </w:rPr>
            </w:pPr>
            <w:r w:rsidRPr="00B51B1D">
              <w:rPr>
                <w:sz w:val="16"/>
                <w:szCs w:val="16"/>
              </w:rPr>
              <w:t>Specificity around actions targeting healthier food within the home</w:t>
            </w:r>
          </w:p>
          <w:p w14:paraId="322FACB1" w14:textId="77777777" w:rsidR="00B51B1D" w:rsidRPr="00B51B1D" w:rsidRDefault="00B51B1D" w:rsidP="00B51B1D">
            <w:pPr>
              <w:pStyle w:val="ListBullet"/>
              <w:spacing w:after="0"/>
              <w:rPr>
                <w:sz w:val="16"/>
                <w:szCs w:val="16"/>
              </w:rPr>
            </w:pPr>
            <w:r w:rsidRPr="00B51B1D">
              <w:rPr>
                <w:sz w:val="16"/>
                <w:szCs w:val="16"/>
              </w:rPr>
              <w:t xml:space="preserve">Connecting parents to nutritional education within the first 1000 days </w:t>
            </w:r>
          </w:p>
          <w:p w14:paraId="6A00DFBC" w14:textId="77777777" w:rsidR="00B51B1D" w:rsidRPr="00B51B1D" w:rsidRDefault="00B51B1D" w:rsidP="00B51B1D">
            <w:pPr>
              <w:pStyle w:val="ListBullet"/>
              <w:spacing w:after="0"/>
              <w:rPr>
                <w:sz w:val="16"/>
                <w:szCs w:val="16"/>
              </w:rPr>
            </w:pPr>
            <w:r w:rsidRPr="00B51B1D">
              <w:rPr>
                <w:sz w:val="16"/>
                <w:szCs w:val="16"/>
              </w:rPr>
              <w:t xml:space="preserve">Continuing the ACT’s recently piloted free meals in schools program </w:t>
            </w:r>
          </w:p>
          <w:p w14:paraId="3E941C8B" w14:textId="77777777" w:rsidR="00B51B1D" w:rsidRPr="00B51B1D" w:rsidRDefault="00B51B1D" w:rsidP="00B51B1D">
            <w:pPr>
              <w:pStyle w:val="ListBullet"/>
              <w:spacing w:after="0"/>
              <w:rPr>
                <w:sz w:val="16"/>
                <w:szCs w:val="16"/>
              </w:rPr>
            </w:pPr>
            <w:r w:rsidRPr="00B51B1D">
              <w:rPr>
                <w:sz w:val="16"/>
                <w:szCs w:val="16"/>
              </w:rPr>
              <w:t>Subsidising the cost of healthy foods for people with disability and those struggling with cost of living</w:t>
            </w:r>
          </w:p>
          <w:p w14:paraId="5317D3E4" w14:textId="77777777" w:rsidR="00B51B1D" w:rsidRPr="00B51B1D" w:rsidRDefault="00B51B1D" w:rsidP="00B51B1D">
            <w:pPr>
              <w:pStyle w:val="ListBullet"/>
              <w:spacing w:after="0"/>
              <w:rPr>
                <w:sz w:val="16"/>
                <w:szCs w:val="16"/>
              </w:rPr>
            </w:pPr>
            <w:r w:rsidRPr="00B51B1D">
              <w:rPr>
                <w:sz w:val="16"/>
                <w:szCs w:val="16"/>
              </w:rPr>
              <w:t>Acknowledgement of the additional hidden costs of disadvantage and social drivers of food choices</w:t>
            </w:r>
          </w:p>
          <w:p w14:paraId="5428B209" w14:textId="77777777" w:rsidR="00B51B1D" w:rsidRPr="00B51B1D" w:rsidRDefault="00B51B1D" w:rsidP="00B51B1D">
            <w:pPr>
              <w:pStyle w:val="ListBullet"/>
              <w:spacing w:after="0"/>
              <w:rPr>
                <w:sz w:val="16"/>
                <w:szCs w:val="16"/>
              </w:rPr>
            </w:pPr>
            <w:r w:rsidRPr="00B51B1D">
              <w:rPr>
                <w:sz w:val="16"/>
                <w:szCs w:val="16"/>
              </w:rPr>
              <w:t>Improved accessibility and availability of food banks in the ACT</w:t>
            </w:r>
          </w:p>
          <w:p w14:paraId="3842E5CD" w14:textId="77777777" w:rsidR="00B51B1D" w:rsidRPr="00B51B1D" w:rsidRDefault="00B51B1D" w:rsidP="00B51B1D">
            <w:pPr>
              <w:pStyle w:val="ListBullet"/>
              <w:spacing w:after="0"/>
              <w:rPr>
                <w:sz w:val="16"/>
                <w:szCs w:val="16"/>
              </w:rPr>
            </w:pPr>
            <w:r w:rsidRPr="00B51B1D">
              <w:rPr>
                <w:sz w:val="16"/>
                <w:szCs w:val="16"/>
              </w:rPr>
              <w:t>Growing partnerships with private industry to prevent and redistribute food waste</w:t>
            </w:r>
          </w:p>
          <w:p w14:paraId="7976BDD7" w14:textId="77777777" w:rsidR="00B51B1D" w:rsidRPr="00B51B1D" w:rsidRDefault="00B51B1D" w:rsidP="00B51B1D">
            <w:pPr>
              <w:pStyle w:val="ListBullet"/>
              <w:spacing w:after="0"/>
              <w:rPr>
                <w:sz w:val="16"/>
                <w:szCs w:val="16"/>
              </w:rPr>
            </w:pPr>
            <w:r w:rsidRPr="00B51B1D">
              <w:rPr>
                <w:sz w:val="16"/>
                <w:szCs w:val="16"/>
              </w:rPr>
              <w:t>Funding community organisations to set up community food gardens</w:t>
            </w:r>
          </w:p>
          <w:p w14:paraId="5B5DCF2C" w14:textId="77777777" w:rsidR="00B51B1D" w:rsidRPr="00B51B1D" w:rsidRDefault="00B51B1D" w:rsidP="00B51B1D">
            <w:pPr>
              <w:pStyle w:val="ListBullet"/>
              <w:spacing w:after="0"/>
              <w:rPr>
                <w:sz w:val="16"/>
                <w:szCs w:val="16"/>
              </w:rPr>
            </w:pPr>
            <w:r w:rsidRPr="00B51B1D">
              <w:rPr>
                <w:sz w:val="16"/>
                <w:szCs w:val="16"/>
              </w:rPr>
              <w:t>Funding for foodbank freight and delivery costs</w:t>
            </w:r>
          </w:p>
          <w:p w14:paraId="38E1C4BE" w14:textId="77777777" w:rsidR="00B51B1D" w:rsidRPr="00B51B1D" w:rsidRDefault="00B51B1D" w:rsidP="00B51B1D">
            <w:pPr>
              <w:pStyle w:val="ListBullet"/>
              <w:spacing w:after="0"/>
              <w:rPr>
                <w:sz w:val="16"/>
                <w:szCs w:val="16"/>
              </w:rPr>
            </w:pPr>
            <w:r w:rsidRPr="00B51B1D">
              <w:rPr>
                <w:sz w:val="16"/>
                <w:szCs w:val="16"/>
              </w:rPr>
              <w:t xml:space="preserve">Investigating establishment of a foodbank distribution centre in the ACT  </w:t>
            </w:r>
          </w:p>
          <w:p w14:paraId="79067132" w14:textId="48458D3B" w:rsidR="00514ECC" w:rsidRPr="00971758" w:rsidRDefault="00B51B1D" w:rsidP="00B51B1D">
            <w:pPr>
              <w:pStyle w:val="ListBullet"/>
              <w:spacing w:after="0"/>
              <w:rPr>
                <w:sz w:val="16"/>
                <w:szCs w:val="16"/>
              </w:rPr>
            </w:pPr>
            <w:r w:rsidRPr="00B51B1D">
              <w:rPr>
                <w:sz w:val="16"/>
                <w:szCs w:val="16"/>
              </w:rPr>
              <w:t>Exploring the feasibility and desirability of setting up an ACCO-led bush tucker kitchen garden</w:t>
            </w:r>
          </w:p>
        </w:tc>
      </w:tr>
    </w:tbl>
    <w:p w14:paraId="72A90D60" w14:textId="77777777" w:rsidR="00EA2E20" w:rsidRPr="00EA2E20" w:rsidRDefault="00EA2E20" w:rsidP="00EA2E20"/>
    <w:p w14:paraId="514DD5E9" w14:textId="0F04D6D8" w:rsidR="006B74BC" w:rsidRPr="000268D2" w:rsidRDefault="00C2639D" w:rsidP="00611007">
      <w:r w:rsidRPr="000268D2">
        <w:t>The p</w:t>
      </w:r>
      <w:r w:rsidR="009A452E" w:rsidRPr="000268D2">
        <w:t xml:space="preserve">roposed actions for addressing unhealthy eating </w:t>
      </w:r>
      <w:r w:rsidRPr="000268D2">
        <w:t xml:space="preserve">do not equate to the scale of the cost of living crisis in the ACT. </w:t>
      </w:r>
      <w:r w:rsidR="00E179F0" w:rsidRPr="000268D2">
        <w:t>We would appreciate greater specificity around actions targeted healthier food within the home</w:t>
      </w:r>
      <w:r w:rsidR="008D29C4" w:rsidRPr="000268D2">
        <w:t xml:space="preserve">, in addition to </w:t>
      </w:r>
      <w:r w:rsidR="00551CF2" w:rsidRPr="000268D2">
        <w:t xml:space="preserve">improved access to community gardens. </w:t>
      </w:r>
      <w:r w:rsidR="009129A3" w:rsidRPr="000268D2">
        <w:t xml:space="preserve">Whilst </w:t>
      </w:r>
      <w:r w:rsidR="00830480" w:rsidRPr="000268D2">
        <w:t>research to understand the</w:t>
      </w:r>
      <w:r w:rsidR="00551CF2" w:rsidRPr="000268D2">
        <w:t xml:space="preserve"> prevalence of food insecurity </w:t>
      </w:r>
      <w:r w:rsidR="00830480" w:rsidRPr="000268D2">
        <w:t xml:space="preserve">will be valuable, we also need to see actionable strategies implemented in the short term to improve access to healthy food. </w:t>
      </w:r>
      <w:r w:rsidR="005855F5" w:rsidRPr="000268D2">
        <w:t xml:space="preserve">This could include </w:t>
      </w:r>
      <w:r w:rsidR="002E2BA5" w:rsidRPr="000268D2">
        <w:t xml:space="preserve">linkages to the first 1000 days and positive parenting by enabling nutritional education for people engaged with </w:t>
      </w:r>
      <w:r w:rsidR="009218B2" w:rsidRPr="000268D2">
        <w:t xml:space="preserve">supports during this period. </w:t>
      </w:r>
      <w:r w:rsidR="006B74BC" w:rsidRPr="000268D2">
        <w:t xml:space="preserve">It would </w:t>
      </w:r>
      <w:r w:rsidR="009218B2" w:rsidRPr="000268D2">
        <w:t xml:space="preserve">also </w:t>
      </w:r>
      <w:r w:rsidR="006B74BC" w:rsidRPr="000268D2">
        <w:t xml:space="preserve">be beneficial to include the </w:t>
      </w:r>
      <w:r w:rsidR="00767544" w:rsidRPr="000268D2">
        <w:t xml:space="preserve">ACT’s recently piloted free meals in schools program in the </w:t>
      </w:r>
      <w:r w:rsidR="004E2574" w:rsidRPr="000268D2">
        <w:t xml:space="preserve">actions of this plan. </w:t>
      </w:r>
    </w:p>
    <w:p w14:paraId="2E3338E8" w14:textId="77777777" w:rsidR="004B5533" w:rsidRPr="000268D2" w:rsidRDefault="004B5533" w:rsidP="00611007"/>
    <w:p w14:paraId="5CDE6ACC" w14:textId="53B51770" w:rsidR="005645C8" w:rsidRDefault="003A0E94" w:rsidP="00426218">
      <w:pPr>
        <w:spacing w:after="160" w:line="259" w:lineRule="auto"/>
      </w:pPr>
      <w:r w:rsidRPr="000268D2">
        <w:t>The demographics of people struggling with cost of healthy food includes people on low incomes</w:t>
      </w:r>
      <w:r w:rsidR="00D33770">
        <w:t>,</w:t>
      </w:r>
      <w:r w:rsidRPr="000268D2">
        <w:t xml:space="preserve"> disability pensioners, aged care pensioners and those on Jobseeker. </w:t>
      </w:r>
      <w:r w:rsidR="00325E1F">
        <w:t xml:space="preserve">Recently, due to </w:t>
      </w:r>
      <w:r w:rsidR="00A14EA9">
        <w:t>cost-of-living</w:t>
      </w:r>
      <w:r w:rsidR="00325E1F">
        <w:t xml:space="preserve"> pressures, the number of families with one or two employed adults experiencing food insecurity has significantly increased. </w:t>
      </w:r>
      <w:r w:rsidR="00A14EA9">
        <w:t xml:space="preserve">Rising </w:t>
      </w:r>
      <w:r w:rsidRPr="000268D2">
        <w:t>cost</w:t>
      </w:r>
      <w:r w:rsidR="00A14EA9">
        <w:t>s</w:t>
      </w:r>
      <w:r w:rsidRPr="000268D2">
        <w:t xml:space="preserve"> of healthy products disproportionately fall to women and carers, with</w:t>
      </w:r>
      <w:r w:rsidR="001A7B8D">
        <w:t>out sufficient</w:t>
      </w:r>
      <w:r w:rsidRPr="000268D2">
        <w:t xml:space="preserve"> interventions to subsidise these costs for vulnerable peoples.</w:t>
      </w:r>
    </w:p>
    <w:p w14:paraId="3AFDA024" w14:textId="7EFE5F78" w:rsidR="00D45FC8" w:rsidRPr="000268D2" w:rsidRDefault="004847E5" w:rsidP="00C00E11">
      <w:pPr>
        <w:spacing w:after="160" w:line="259" w:lineRule="auto"/>
      </w:pPr>
      <w:r>
        <w:t xml:space="preserve">The price of food </w:t>
      </w:r>
      <w:r w:rsidR="00C20A64">
        <w:t xml:space="preserve">increased </w:t>
      </w:r>
      <w:r w:rsidR="007471BE">
        <w:t>by</w:t>
      </w:r>
      <w:r w:rsidR="003506CE">
        <w:t xml:space="preserve"> 18% </w:t>
      </w:r>
      <w:r w:rsidR="00D22D94">
        <w:t>between December 2017 and December 2022</w:t>
      </w:r>
      <w:r w:rsidR="00331947">
        <w:t xml:space="preserve"> in the ACT, well above </w:t>
      </w:r>
      <w:r w:rsidR="00E60A96">
        <w:t>overall CPI</w:t>
      </w:r>
      <w:r w:rsidR="008A30E8">
        <w:t>.</w:t>
      </w:r>
      <w:r w:rsidR="00501492">
        <w:rPr>
          <w:rStyle w:val="FootnoteReference"/>
        </w:rPr>
        <w:footnoteReference w:id="25"/>
      </w:r>
      <w:r w:rsidR="003506CE">
        <w:t xml:space="preserve"> </w:t>
      </w:r>
      <w:r w:rsidR="00DC320D">
        <w:t>I</w:t>
      </w:r>
      <w:r w:rsidR="00EE5D99">
        <w:t>ncreases to the cost of essential items have disproportionately impacted on low-income Canberran households</w:t>
      </w:r>
      <w:r w:rsidR="00DC320D">
        <w:t xml:space="preserve"> and resulted in rapid increase</w:t>
      </w:r>
      <w:r w:rsidR="001176B4">
        <w:t>s</w:t>
      </w:r>
      <w:r w:rsidR="00DC320D">
        <w:t xml:space="preserve"> </w:t>
      </w:r>
      <w:r w:rsidR="00FF6F8B">
        <w:t>to</w:t>
      </w:r>
      <w:r w:rsidR="00DC320D">
        <w:t xml:space="preserve"> the food insecure population. </w:t>
      </w:r>
      <w:r w:rsidR="0083623B">
        <w:t>F</w:t>
      </w:r>
      <w:r w:rsidR="00F32A96">
        <w:t xml:space="preserve">ood insecurity can exacerbate </w:t>
      </w:r>
      <w:r w:rsidR="002E0298">
        <w:t>unhealthy eating habits</w:t>
      </w:r>
      <w:r w:rsidR="00A76F58">
        <w:t xml:space="preserve"> when vulnerable </w:t>
      </w:r>
      <w:r w:rsidR="000C590C">
        <w:t xml:space="preserve">people prioritise calorie intake over </w:t>
      </w:r>
      <w:r w:rsidR="00745DAA">
        <w:t>micronutrients</w:t>
      </w:r>
      <w:r w:rsidR="00E05895">
        <w:t xml:space="preserve">, causing ill health. </w:t>
      </w:r>
    </w:p>
    <w:p w14:paraId="6A979DFC" w14:textId="0C737AB4" w:rsidR="004B5533" w:rsidRDefault="007B4701" w:rsidP="00611007">
      <w:r w:rsidRPr="000268D2">
        <w:t xml:space="preserve">Acknowledgement of the additional hidden costs </w:t>
      </w:r>
      <w:r w:rsidR="007E757B" w:rsidRPr="000268D2">
        <w:t xml:space="preserve">of </w:t>
      </w:r>
      <w:r w:rsidR="00876851" w:rsidRPr="000268D2">
        <w:t>disadvantage</w:t>
      </w:r>
      <w:r w:rsidR="007E757B" w:rsidRPr="000268D2">
        <w:t xml:space="preserve"> </w:t>
      </w:r>
      <w:r w:rsidR="009568F9" w:rsidRPr="000268D2">
        <w:t xml:space="preserve">and social drivers of food choices requires action </w:t>
      </w:r>
      <w:r w:rsidR="00D1092D" w:rsidRPr="000268D2">
        <w:t>to remedy inequity. Improving the accessibility and availability of food banks in the ACT</w:t>
      </w:r>
      <w:r w:rsidR="00E655B1" w:rsidRPr="000268D2">
        <w:t xml:space="preserve"> is an important step, as well as </w:t>
      </w:r>
      <w:r w:rsidR="00B2588A">
        <w:t>expanding</w:t>
      </w:r>
      <w:r w:rsidR="00E655B1" w:rsidRPr="000268D2">
        <w:t xml:space="preserve"> partnerships with private industry to prevent and redistribute food waste. </w:t>
      </w:r>
      <w:r w:rsidR="00166CBC" w:rsidRPr="000268D2">
        <w:t xml:space="preserve">Likewise we would support inclusion of actions recommended in the </w:t>
      </w:r>
      <w:hyperlink r:id="rId33" w:history="1">
        <w:r w:rsidR="00DD7946" w:rsidRPr="000268D2">
          <w:rPr>
            <w:rStyle w:val="Hyperlink"/>
          </w:rPr>
          <w:t>Inquiry into Cost of Living Pressures in the ACT Final Report</w:t>
        </w:r>
      </w:hyperlink>
      <w:r w:rsidR="00166CBC" w:rsidRPr="000268D2">
        <w:t xml:space="preserve"> including </w:t>
      </w:r>
      <w:r w:rsidR="00E905C5" w:rsidRPr="000268D2">
        <w:t xml:space="preserve">funding for community organisations to set up community gardens, funding for foodbank freight and delivery costs, </w:t>
      </w:r>
      <w:r w:rsidR="00180AEC" w:rsidRPr="000268D2">
        <w:t xml:space="preserve">and </w:t>
      </w:r>
      <w:r w:rsidR="004B75B3" w:rsidRPr="000268D2">
        <w:t xml:space="preserve">investigating establishment of a foodbank distribution centre. </w:t>
      </w:r>
      <w:r w:rsidR="000551F8">
        <w:t xml:space="preserve">We would also be interested in seeing the government explore the feasibility and </w:t>
      </w:r>
      <w:r w:rsidR="00453B55">
        <w:t>interest</w:t>
      </w:r>
      <w:r w:rsidR="000551F8">
        <w:t xml:space="preserve"> </w:t>
      </w:r>
      <w:r w:rsidR="00453B55">
        <w:t>in establishing</w:t>
      </w:r>
      <w:r w:rsidR="000551F8">
        <w:t xml:space="preserve"> </w:t>
      </w:r>
      <w:r w:rsidR="00597772">
        <w:t xml:space="preserve">an ACCO-led bush tucker kitchen-garden. </w:t>
      </w:r>
      <w:r w:rsidR="00E905C5" w:rsidRPr="000268D2">
        <w:t xml:space="preserve"> </w:t>
      </w:r>
    </w:p>
    <w:p w14:paraId="6FE0BCFE" w14:textId="77777777" w:rsidR="00C00E11" w:rsidRDefault="00C00E11" w:rsidP="00611007"/>
    <w:p w14:paraId="4949FE99" w14:textId="6FAEE06A" w:rsidR="00C00E11" w:rsidRPr="000268D2" w:rsidRDefault="00C00E11" w:rsidP="00C00E11">
      <w:r>
        <w:t>Further, w</w:t>
      </w:r>
      <w:r w:rsidRPr="000268D2">
        <w:t>e are concerned that there is a lack of actions to respond to the inaccessibility and unaffordability of fresh and healthy foods for many people with disability. We know that disability can lead to extra costs for household and disability-specific items, with a standard of living research approach often finding that a person with disability would need to spend significantly more money to achieve a similar level of wellbeing to those without disability.</w:t>
      </w:r>
      <w:r w:rsidRPr="000268D2">
        <w:rPr>
          <w:rStyle w:val="FootnoteReference"/>
        </w:rPr>
        <w:footnoteReference w:id="26"/>
      </w:r>
      <w:r w:rsidRPr="000268D2">
        <w:t xml:space="preserve"> Further, the long-term implications of labour burdens and time poverty associated with sourcing healthy (and accessible) food options can reinforce inequality and food insecurity for women, carers and people with disability.</w:t>
      </w:r>
      <w:r w:rsidRPr="000268D2">
        <w:rPr>
          <w:rStyle w:val="FootnoteReference"/>
        </w:rPr>
        <w:footnoteReference w:id="27"/>
      </w:r>
    </w:p>
    <w:p w14:paraId="763572FB" w14:textId="77777777" w:rsidR="009218B2" w:rsidRPr="000268D2" w:rsidRDefault="009218B2" w:rsidP="00611007"/>
    <w:p w14:paraId="792800D8" w14:textId="77777777" w:rsidR="00DA3244" w:rsidRDefault="00DA3244" w:rsidP="00DA3244">
      <w:pPr>
        <w:pStyle w:val="Heading3"/>
      </w:pPr>
      <w:bookmarkStart w:id="17" w:name="_Toc141450405"/>
      <w:r w:rsidRPr="000268D2">
        <w:t>Reducing risky behaviours</w:t>
      </w:r>
      <w:bookmarkEnd w:id="17"/>
    </w:p>
    <w:tbl>
      <w:tblPr>
        <w:tblStyle w:val="Table4"/>
        <w:tblW w:w="0" w:type="auto"/>
        <w:tblLook w:val="04A0" w:firstRow="1" w:lastRow="0" w:firstColumn="1" w:lastColumn="0" w:noHBand="0" w:noVBand="1"/>
      </w:tblPr>
      <w:tblGrid>
        <w:gridCol w:w="9020"/>
      </w:tblGrid>
      <w:tr w:rsidR="00EA2E20" w:rsidRPr="00971758" w14:paraId="3A7D809F" w14:textId="77777777">
        <w:trPr>
          <w:cnfStyle w:val="100000000000" w:firstRow="1" w:lastRow="0" w:firstColumn="0" w:lastColumn="0" w:oddVBand="0" w:evenVBand="0" w:oddHBand="0" w:evenHBand="0" w:firstRowFirstColumn="0" w:firstRowLastColumn="0" w:lastRowFirstColumn="0" w:lastRowLastColumn="0"/>
        </w:trPr>
        <w:tc>
          <w:tcPr>
            <w:tcW w:w="9020" w:type="dxa"/>
          </w:tcPr>
          <w:p w14:paraId="7F996325" w14:textId="77777777" w:rsidR="00EA2E20" w:rsidRPr="00971758" w:rsidRDefault="00EA2E20">
            <w:pPr>
              <w:rPr>
                <w:sz w:val="16"/>
                <w:szCs w:val="16"/>
              </w:rPr>
            </w:pPr>
            <w:r w:rsidRPr="00971758">
              <w:rPr>
                <w:sz w:val="16"/>
                <w:szCs w:val="16"/>
              </w:rPr>
              <w:t>Recommendations</w:t>
            </w:r>
          </w:p>
        </w:tc>
      </w:tr>
      <w:tr w:rsidR="00EA2E20" w:rsidRPr="00971758" w14:paraId="46F391F5" w14:textId="77777777">
        <w:trPr>
          <w:cnfStyle w:val="000000100000" w:firstRow="0" w:lastRow="0" w:firstColumn="0" w:lastColumn="0" w:oddVBand="0" w:evenVBand="0" w:oddHBand="1" w:evenHBand="0" w:firstRowFirstColumn="0" w:firstRowLastColumn="0" w:lastRowFirstColumn="0" w:lastRowLastColumn="0"/>
        </w:trPr>
        <w:tc>
          <w:tcPr>
            <w:tcW w:w="9020" w:type="dxa"/>
          </w:tcPr>
          <w:p w14:paraId="513073BF" w14:textId="77777777" w:rsidR="00B51B1D" w:rsidRPr="00B51B1D" w:rsidRDefault="00B51B1D" w:rsidP="00B51B1D">
            <w:pPr>
              <w:pStyle w:val="ListBullet"/>
              <w:spacing w:after="0"/>
              <w:rPr>
                <w:sz w:val="16"/>
                <w:szCs w:val="16"/>
              </w:rPr>
            </w:pPr>
            <w:r w:rsidRPr="00B51B1D">
              <w:rPr>
                <w:sz w:val="16"/>
                <w:szCs w:val="16"/>
              </w:rPr>
              <w:t xml:space="preserve">Collaboration and increased communication with community sector service providers </w:t>
            </w:r>
          </w:p>
          <w:p w14:paraId="4AD553B5" w14:textId="77777777" w:rsidR="00B51B1D" w:rsidRPr="00B51B1D" w:rsidRDefault="00B51B1D" w:rsidP="00B51B1D">
            <w:pPr>
              <w:pStyle w:val="ListBullet"/>
              <w:spacing w:after="0"/>
              <w:rPr>
                <w:sz w:val="16"/>
                <w:szCs w:val="16"/>
              </w:rPr>
            </w:pPr>
            <w:r w:rsidRPr="00B51B1D">
              <w:rPr>
                <w:sz w:val="16"/>
                <w:szCs w:val="16"/>
              </w:rPr>
              <w:t>Avoiding amalgamation of STIs and BBVs given the potential spread of misinformation and ongoing stigmatisation</w:t>
            </w:r>
          </w:p>
          <w:p w14:paraId="74F9211D" w14:textId="77777777" w:rsidR="00B51B1D" w:rsidRPr="00B51B1D" w:rsidRDefault="00B51B1D" w:rsidP="00B51B1D">
            <w:pPr>
              <w:pStyle w:val="ListBullet"/>
              <w:spacing w:after="0"/>
              <w:rPr>
                <w:sz w:val="16"/>
                <w:szCs w:val="16"/>
              </w:rPr>
            </w:pPr>
            <w:r w:rsidRPr="00B51B1D">
              <w:rPr>
                <w:sz w:val="16"/>
                <w:szCs w:val="16"/>
              </w:rPr>
              <w:t>Education of healthcare professionals around sensitivity and awareness of risk factors for vulnerable populations including members of the LGBTIQA+ community.</w:t>
            </w:r>
          </w:p>
          <w:p w14:paraId="147857FD" w14:textId="77777777" w:rsidR="00B51B1D" w:rsidRPr="00B51B1D" w:rsidRDefault="00B51B1D" w:rsidP="00B51B1D">
            <w:pPr>
              <w:pStyle w:val="ListBullet"/>
              <w:spacing w:after="0"/>
              <w:rPr>
                <w:sz w:val="16"/>
                <w:szCs w:val="16"/>
              </w:rPr>
            </w:pPr>
            <w:r w:rsidRPr="00B51B1D">
              <w:rPr>
                <w:sz w:val="16"/>
                <w:szCs w:val="16"/>
              </w:rPr>
              <w:t>Specifying supports for people with FASD</w:t>
            </w:r>
          </w:p>
          <w:p w14:paraId="67D44186" w14:textId="77777777" w:rsidR="00B51B1D" w:rsidRPr="00B51B1D" w:rsidRDefault="00B51B1D" w:rsidP="00B51B1D">
            <w:pPr>
              <w:pStyle w:val="ListBullet"/>
              <w:spacing w:after="0"/>
              <w:rPr>
                <w:sz w:val="16"/>
                <w:szCs w:val="16"/>
              </w:rPr>
            </w:pPr>
            <w:r w:rsidRPr="00B51B1D">
              <w:rPr>
                <w:sz w:val="16"/>
                <w:szCs w:val="16"/>
              </w:rPr>
              <w:t>Addressing impacts of online alcohol orders and home delivery</w:t>
            </w:r>
          </w:p>
          <w:p w14:paraId="54E2AFDC" w14:textId="77777777" w:rsidR="00B51B1D" w:rsidRPr="00B51B1D" w:rsidRDefault="00B51B1D" w:rsidP="00B51B1D">
            <w:pPr>
              <w:pStyle w:val="ListBullet"/>
              <w:spacing w:after="0"/>
              <w:rPr>
                <w:sz w:val="16"/>
                <w:szCs w:val="16"/>
              </w:rPr>
            </w:pPr>
            <w:r w:rsidRPr="00B51B1D">
              <w:rPr>
                <w:sz w:val="16"/>
                <w:szCs w:val="16"/>
              </w:rPr>
              <w:t>Reducing stigma and discrimination for people with drug dependence</w:t>
            </w:r>
          </w:p>
          <w:p w14:paraId="17816045" w14:textId="77777777" w:rsidR="00B51B1D" w:rsidRPr="00B51B1D" w:rsidRDefault="00B51B1D" w:rsidP="00B51B1D">
            <w:pPr>
              <w:pStyle w:val="ListBullet"/>
              <w:spacing w:after="0"/>
              <w:rPr>
                <w:sz w:val="16"/>
                <w:szCs w:val="16"/>
              </w:rPr>
            </w:pPr>
            <w:r w:rsidRPr="00B51B1D">
              <w:rPr>
                <w:sz w:val="16"/>
                <w:szCs w:val="16"/>
              </w:rPr>
              <w:t xml:space="preserve">Continuing the CanTEST Health and Drug Checking Service and highlighting ongoing progress on drug decriminalisation in the ACT </w:t>
            </w:r>
          </w:p>
          <w:p w14:paraId="31A2A07C" w14:textId="5956E645" w:rsidR="00EA2E20" w:rsidRPr="00CB797C" w:rsidRDefault="00B51B1D" w:rsidP="00B51B1D">
            <w:pPr>
              <w:pStyle w:val="ListBullet"/>
              <w:spacing w:after="0"/>
              <w:rPr>
                <w:sz w:val="16"/>
                <w:szCs w:val="16"/>
              </w:rPr>
            </w:pPr>
            <w:r w:rsidRPr="00B51B1D">
              <w:rPr>
                <w:sz w:val="16"/>
                <w:szCs w:val="16"/>
              </w:rPr>
              <w:t>Clear indications of the intersecting clinical health strategies and other relevant strategies in effect</w:t>
            </w:r>
          </w:p>
        </w:tc>
      </w:tr>
    </w:tbl>
    <w:p w14:paraId="1BE6C828" w14:textId="77777777" w:rsidR="00EA2E20" w:rsidRPr="00EA2E20" w:rsidRDefault="00EA2E20" w:rsidP="00EA2E20"/>
    <w:p w14:paraId="7BFDA045" w14:textId="762B36D6" w:rsidR="00D60E93" w:rsidRPr="000268D2" w:rsidRDefault="00C300C4" w:rsidP="00C300C4">
      <w:r w:rsidRPr="000268D2">
        <w:t>We are pleased to see th</w:t>
      </w:r>
      <w:r w:rsidR="002F038C" w:rsidRPr="000268D2">
        <w:t xml:space="preserve">e draft include </w:t>
      </w:r>
      <w:r w:rsidR="00D83DF2" w:rsidRPr="000268D2">
        <w:t>a focus on building</w:t>
      </w:r>
      <w:r w:rsidR="00C41026" w:rsidRPr="000268D2">
        <w:t xml:space="preserve"> improved</w:t>
      </w:r>
      <w:r w:rsidR="00D83DF2" w:rsidRPr="000268D2">
        <w:t xml:space="preserve"> linkages between </w:t>
      </w:r>
      <w:r w:rsidR="00C41026" w:rsidRPr="000268D2">
        <w:t xml:space="preserve">specialist </w:t>
      </w:r>
      <w:r w:rsidR="00D83DF2" w:rsidRPr="000268D2">
        <w:t xml:space="preserve">community organisations and </w:t>
      </w:r>
      <w:r w:rsidR="00FF5EA9" w:rsidRPr="000268D2">
        <w:t>sexually transmitted infection (STI) and blood borne virus (BBV) service providers</w:t>
      </w:r>
      <w:r w:rsidR="00C41026" w:rsidRPr="000268D2">
        <w:t xml:space="preserve">. This model of collaboration </w:t>
      </w:r>
      <w:r w:rsidR="00736367" w:rsidRPr="000268D2">
        <w:t xml:space="preserve">and increased communication </w:t>
      </w:r>
      <w:r w:rsidR="00B17A35" w:rsidRPr="000268D2">
        <w:t xml:space="preserve">could be replicated in other sections of the plan which involve community sector service provision. </w:t>
      </w:r>
    </w:p>
    <w:p w14:paraId="6242C94C" w14:textId="77777777" w:rsidR="00D60E93" w:rsidRPr="000268D2" w:rsidRDefault="00D60E93" w:rsidP="00C300C4"/>
    <w:p w14:paraId="155B48BD" w14:textId="50F3C2FA" w:rsidR="0012578D" w:rsidRPr="000268D2" w:rsidRDefault="00D60E93" w:rsidP="00C300C4">
      <w:r w:rsidRPr="000268D2">
        <w:t xml:space="preserve">We </w:t>
      </w:r>
      <w:r w:rsidR="006574E6" w:rsidRPr="000268D2">
        <w:t xml:space="preserve">echo Hepatitis ACT’s concerns about the amalgamation of STIs and BBVs </w:t>
      </w:r>
      <w:r w:rsidR="00DE7D7B" w:rsidRPr="000268D2">
        <w:t xml:space="preserve">given </w:t>
      </w:r>
      <w:r w:rsidR="001E11A4">
        <w:t xml:space="preserve">key </w:t>
      </w:r>
      <w:r w:rsidR="00947496">
        <w:t xml:space="preserve">differences between </w:t>
      </w:r>
      <w:r w:rsidR="00FA04AB">
        <w:t xml:space="preserve">infections within </w:t>
      </w:r>
      <w:r w:rsidR="00947496">
        <w:t xml:space="preserve">the two categories including the </w:t>
      </w:r>
      <w:r w:rsidR="00DA4C98">
        <w:t xml:space="preserve">causes, risk factors, and </w:t>
      </w:r>
      <w:r w:rsidR="00F158F2">
        <w:t xml:space="preserve">treatments. </w:t>
      </w:r>
      <w:r w:rsidR="00FA1C6B">
        <w:t xml:space="preserve">To prevent the </w:t>
      </w:r>
      <w:r w:rsidR="00640AC9" w:rsidRPr="000268D2">
        <w:t>potential spread of misinformation a</w:t>
      </w:r>
      <w:r w:rsidR="00903365" w:rsidRPr="000268D2">
        <w:t>nd ongoing stigmatisation</w:t>
      </w:r>
      <w:r w:rsidR="00B936A0">
        <w:t xml:space="preserve">, </w:t>
      </w:r>
      <w:r w:rsidR="00B23528">
        <w:t>BBVs and STIs</w:t>
      </w:r>
      <w:r w:rsidR="00B936A0">
        <w:t xml:space="preserve"> should not be referred to collectively. F</w:t>
      </w:r>
      <w:r w:rsidR="00972D7A" w:rsidRPr="000268D2">
        <w:t xml:space="preserve">urther, we encourage </w:t>
      </w:r>
      <w:r w:rsidR="005D3AE6" w:rsidRPr="000268D2">
        <w:t xml:space="preserve">the extension of health promotion and education campaigns to </w:t>
      </w:r>
      <w:r w:rsidR="006824A7" w:rsidRPr="000268D2">
        <w:t xml:space="preserve">include education of healthcare professions </w:t>
      </w:r>
      <w:r w:rsidR="000B34D2" w:rsidRPr="000268D2">
        <w:t xml:space="preserve">around sensitivity and awareness of risk factors for vulnerable populations including members of the LGBTIQA+ community. </w:t>
      </w:r>
    </w:p>
    <w:p w14:paraId="6744F6E7" w14:textId="77777777" w:rsidR="00266BCE" w:rsidRPr="000268D2" w:rsidRDefault="00266BCE" w:rsidP="00C300C4"/>
    <w:p w14:paraId="7C300AC2" w14:textId="4860A76B" w:rsidR="00736367" w:rsidRPr="000268D2" w:rsidRDefault="00A20A78" w:rsidP="00C300C4">
      <w:r>
        <w:t xml:space="preserve">The </w:t>
      </w:r>
      <w:hyperlink r:id="rId34" w:history="1">
        <w:r w:rsidRPr="00A20A78">
          <w:rPr>
            <w:rStyle w:val="Hyperlink"/>
          </w:rPr>
          <w:t>ACT Drug Strategy Action Plan 2022 - 2026</w:t>
        </w:r>
      </w:hyperlink>
      <w:r w:rsidRPr="00A20A78">
        <w:t xml:space="preserve"> </w:t>
      </w:r>
      <w:r>
        <w:t xml:space="preserve">highlights that </w:t>
      </w:r>
      <w:r w:rsidR="00DF73E7">
        <w:t xml:space="preserve">the Preventative Health Action Plan </w:t>
      </w:r>
      <w:r w:rsidR="00CC3F18">
        <w:t>should cover prevention</w:t>
      </w:r>
      <w:r w:rsidR="00ED6653">
        <w:t xml:space="preserve"> measures for Fetal Alcohol Syndrome (FASD) as well as e-cigarette use among younger people</w:t>
      </w:r>
      <w:r w:rsidR="0029095A">
        <w:t xml:space="preserve">. </w:t>
      </w:r>
      <w:r w:rsidR="00E32F7D">
        <w:t>The action pl</w:t>
      </w:r>
      <w:r w:rsidR="0095103B">
        <w:t>an</w:t>
      </w:r>
      <w:r w:rsidR="00270CFF">
        <w:t xml:space="preserve"> should thus include</w:t>
      </w:r>
      <w:r w:rsidR="005F5124" w:rsidRPr="000268D2">
        <w:t xml:space="preserve"> specific and measurable </w:t>
      </w:r>
      <w:r w:rsidR="00CB6135" w:rsidRPr="000268D2">
        <w:t>strategies</w:t>
      </w:r>
      <w:r w:rsidR="0095103B">
        <w:t xml:space="preserve"> to address th</w:t>
      </w:r>
      <w:r w:rsidR="0089641D">
        <w:t xml:space="preserve">ese </w:t>
      </w:r>
      <w:r w:rsidR="00270CFF">
        <w:t>issues,</w:t>
      </w:r>
      <w:r w:rsidR="0089641D">
        <w:t xml:space="preserve"> </w:t>
      </w:r>
      <w:r w:rsidR="00D4271C">
        <w:t xml:space="preserve">including supports for </w:t>
      </w:r>
      <w:r w:rsidR="00CB6135" w:rsidRPr="000268D2">
        <w:t xml:space="preserve">people with </w:t>
      </w:r>
      <w:r w:rsidR="00D4271C">
        <w:t>FASD</w:t>
      </w:r>
      <w:r w:rsidR="002D02E0" w:rsidRPr="000268D2">
        <w:t>.</w:t>
      </w:r>
      <w:r w:rsidR="00EB4946" w:rsidRPr="000268D2">
        <w:t xml:space="preserve"> Furthermore, we would encourage </w:t>
      </w:r>
      <w:r w:rsidR="00B770F0" w:rsidRPr="000268D2">
        <w:t xml:space="preserve">the action around </w:t>
      </w:r>
      <w:r w:rsidR="00FA03DF" w:rsidRPr="000268D2">
        <w:t>‘</w:t>
      </w:r>
      <w:r w:rsidR="000547CC" w:rsidRPr="000268D2">
        <w:t xml:space="preserve">investigating </w:t>
      </w:r>
      <w:r w:rsidR="00DF6E62" w:rsidRPr="000268D2">
        <w:t xml:space="preserve">options for </w:t>
      </w:r>
      <w:r w:rsidR="00863A77" w:rsidRPr="000268D2">
        <w:t xml:space="preserve">addressing impacts of </w:t>
      </w:r>
      <w:r w:rsidR="000547CC" w:rsidRPr="000268D2">
        <w:t>online alcohol orders and home delivery</w:t>
      </w:r>
      <w:r w:rsidR="00FA03DF" w:rsidRPr="000268D2">
        <w:t xml:space="preserve">’ to shift from an investigative objective to an implementation objective given the breadth of existing harm-reduction evidence. </w:t>
      </w:r>
    </w:p>
    <w:p w14:paraId="1F2F507C" w14:textId="0EB55B14" w:rsidR="00DA3244" w:rsidRDefault="00DA3244" w:rsidP="00DA3244">
      <w:pPr>
        <w:pStyle w:val="Heading3"/>
      </w:pPr>
      <w:bookmarkStart w:id="18" w:name="_Toc141450406"/>
      <w:r w:rsidRPr="000268D2">
        <w:t>Promoting healthy ageing</w:t>
      </w:r>
      <w:bookmarkEnd w:id="18"/>
    </w:p>
    <w:tbl>
      <w:tblPr>
        <w:tblStyle w:val="Table4"/>
        <w:tblW w:w="0" w:type="auto"/>
        <w:tblLook w:val="04A0" w:firstRow="1" w:lastRow="0" w:firstColumn="1" w:lastColumn="0" w:noHBand="0" w:noVBand="1"/>
      </w:tblPr>
      <w:tblGrid>
        <w:gridCol w:w="9020"/>
      </w:tblGrid>
      <w:tr w:rsidR="00EA2E20" w:rsidRPr="00971758" w14:paraId="314BC927" w14:textId="77777777">
        <w:trPr>
          <w:cnfStyle w:val="100000000000" w:firstRow="1" w:lastRow="0" w:firstColumn="0" w:lastColumn="0" w:oddVBand="0" w:evenVBand="0" w:oddHBand="0" w:evenHBand="0" w:firstRowFirstColumn="0" w:firstRowLastColumn="0" w:lastRowFirstColumn="0" w:lastRowLastColumn="0"/>
        </w:trPr>
        <w:tc>
          <w:tcPr>
            <w:tcW w:w="9020" w:type="dxa"/>
          </w:tcPr>
          <w:p w14:paraId="70E23658" w14:textId="77777777" w:rsidR="00EA2E20" w:rsidRPr="00971758" w:rsidRDefault="00EA2E20">
            <w:pPr>
              <w:rPr>
                <w:sz w:val="16"/>
                <w:szCs w:val="16"/>
              </w:rPr>
            </w:pPr>
            <w:r w:rsidRPr="00971758">
              <w:rPr>
                <w:sz w:val="16"/>
                <w:szCs w:val="16"/>
              </w:rPr>
              <w:t>Recommendations</w:t>
            </w:r>
          </w:p>
        </w:tc>
      </w:tr>
      <w:tr w:rsidR="00EA2E20" w:rsidRPr="00971758" w14:paraId="46AD692B" w14:textId="77777777">
        <w:trPr>
          <w:cnfStyle w:val="000000100000" w:firstRow="0" w:lastRow="0" w:firstColumn="0" w:lastColumn="0" w:oddVBand="0" w:evenVBand="0" w:oddHBand="1" w:evenHBand="0" w:firstRowFirstColumn="0" w:firstRowLastColumn="0" w:lastRowFirstColumn="0" w:lastRowLastColumn="0"/>
        </w:trPr>
        <w:tc>
          <w:tcPr>
            <w:tcW w:w="9020" w:type="dxa"/>
          </w:tcPr>
          <w:p w14:paraId="12A11543" w14:textId="77777777" w:rsidR="000F70EF" w:rsidRPr="000F70EF" w:rsidRDefault="000F70EF" w:rsidP="000F70EF">
            <w:pPr>
              <w:pStyle w:val="ListBullet"/>
              <w:spacing w:after="0"/>
              <w:rPr>
                <w:sz w:val="16"/>
                <w:szCs w:val="16"/>
              </w:rPr>
            </w:pPr>
            <w:r w:rsidRPr="000F70EF">
              <w:rPr>
                <w:sz w:val="16"/>
                <w:szCs w:val="16"/>
              </w:rPr>
              <w:t>Clarifying the parameters of the healthy ageing section</w:t>
            </w:r>
          </w:p>
          <w:p w14:paraId="48B968DB" w14:textId="77777777" w:rsidR="000F70EF" w:rsidRPr="000F70EF" w:rsidRDefault="000F70EF" w:rsidP="000F70EF">
            <w:pPr>
              <w:pStyle w:val="ListBullet"/>
              <w:spacing w:after="0"/>
              <w:rPr>
                <w:sz w:val="16"/>
                <w:szCs w:val="16"/>
              </w:rPr>
            </w:pPr>
            <w:r w:rsidRPr="000F70EF">
              <w:rPr>
                <w:sz w:val="16"/>
                <w:szCs w:val="16"/>
              </w:rPr>
              <w:t>Retrofitting and improvement of accessibility of social and affordable housing to ensure safety for residents as they age</w:t>
            </w:r>
          </w:p>
          <w:p w14:paraId="0BF87845" w14:textId="77777777" w:rsidR="000F70EF" w:rsidRPr="000F70EF" w:rsidRDefault="000F70EF" w:rsidP="000F70EF">
            <w:pPr>
              <w:pStyle w:val="ListBullet"/>
              <w:spacing w:after="0"/>
              <w:rPr>
                <w:sz w:val="16"/>
                <w:szCs w:val="16"/>
              </w:rPr>
            </w:pPr>
            <w:r w:rsidRPr="000F70EF">
              <w:rPr>
                <w:sz w:val="16"/>
                <w:szCs w:val="16"/>
              </w:rPr>
              <w:t xml:space="preserve">Early prevention efforts for workplace injuries and mental ill-health associated with workplace stressors may </w:t>
            </w:r>
          </w:p>
          <w:p w14:paraId="562AB952" w14:textId="77777777" w:rsidR="000F70EF" w:rsidRPr="000F70EF" w:rsidRDefault="000F70EF" w:rsidP="000F70EF">
            <w:pPr>
              <w:pStyle w:val="ListBullet"/>
              <w:spacing w:after="0"/>
              <w:rPr>
                <w:sz w:val="16"/>
                <w:szCs w:val="16"/>
              </w:rPr>
            </w:pPr>
            <w:r w:rsidRPr="000F70EF">
              <w:rPr>
                <w:sz w:val="16"/>
                <w:szCs w:val="16"/>
              </w:rPr>
              <w:t>Early vaccination and cancer screening promotion in advance of high-risk periods or eligibility</w:t>
            </w:r>
          </w:p>
          <w:p w14:paraId="401458DA" w14:textId="77777777" w:rsidR="000F70EF" w:rsidRPr="000F70EF" w:rsidRDefault="000F70EF" w:rsidP="000F70EF">
            <w:pPr>
              <w:pStyle w:val="ListBullet"/>
              <w:spacing w:after="0"/>
              <w:rPr>
                <w:sz w:val="16"/>
                <w:szCs w:val="16"/>
              </w:rPr>
            </w:pPr>
            <w:r w:rsidRPr="000F70EF">
              <w:rPr>
                <w:sz w:val="16"/>
                <w:szCs w:val="16"/>
              </w:rPr>
              <w:t>Implementation of targeted actions to combat loneliness and isolation</w:t>
            </w:r>
          </w:p>
          <w:p w14:paraId="67A189C5" w14:textId="77777777" w:rsidR="000F70EF" w:rsidRPr="000F70EF" w:rsidRDefault="000F70EF" w:rsidP="000F70EF">
            <w:pPr>
              <w:pStyle w:val="ListBullet"/>
              <w:spacing w:after="0"/>
              <w:rPr>
                <w:sz w:val="16"/>
                <w:szCs w:val="16"/>
              </w:rPr>
            </w:pPr>
            <w:r w:rsidRPr="000F70EF">
              <w:rPr>
                <w:sz w:val="16"/>
                <w:szCs w:val="16"/>
              </w:rPr>
              <w:t>Investing in and expanding the capacity of Health ACCOs to provide free health screening for Aboriginal and/or Torres Strait Islander people</w:t>
            </w:r>
          </w:p>
          <w:p w14:paraId="3B2F3DF5" w14:textId="77777777" w:rsidR="000F70EF" w:rsidRPr="000F70EF" w:rsidRDefault="000F70EF" w:rsidP="000F70EF">
            <w:pPr>
              <w:pStyle w:val="ListBullet"/>
              <w:spacing w:after="0"/>
              <w:rPr>
                <w:sz w:val="16"/>
                <w:szCs w:val="16"/>
              </w:rPr>
            </w:pPr>
            <w:r w:rsidRPr="000F70EF">
              <w:rPr>
                <w:sz w:val="16"/>
                <w:szCs w:val="16"/>
              </w:rPr>
              <w:t xml:space="preserve">Reflection of the major barriers to health for people with disability </w:t>
            </w:r>
          </w:p>
          <w:p w14:paraId="1E68AF5B" w14:textId="77777777" w:rsidR="000F70EF" w:rsidRPr="000F70EF" w:rsidRDefault="000F70EF" w:rsidP="000F70EF">
            <w:pPr>
              <w:pStyle w:val="ListBullet"/>
              <w:spacing w:after="0"/>
              <w:rPr>
                <w:sz w:val="16"/>
                <w:szCs w:val="16"/>
              </w:rPr>
            </w:pPr>
            <w:r w:rsidRPr="000F70EF">
              <w:rPr>
                <w:sz w:val="16"/>
                <w:szCs w:val="16"/>
              </w:rPr>
              <w:t>References to the prevention of COVID transmission</w:t>
            </w:r>
          </w:p>
          <w:p w14:paraId="311BF73F" w14:textId="77777777" w:rsidR="000F70EF" w:rsidRPr="000F70EF" w:rsidRDefault="000F70EF" w:rsidP="000F70EF">
            <w:pPr>
              <w:pStyle w:val="ListBullet"/>
              <w:spacing w:after="0"/>
              <w:rPr>
                <w:sz w:val="16"/>
                <w:szCs w:val="16"/>
              </w:rPr>
            </w:pPr>
            <w:r w:rsidRPr="000F70EF">
              <w:rPr>
                <w:sz w:val="16"/>
                <w:szCs w:val="16"/>
              </w:rPr>
              <w:t xml:space="preserve">Implementing recommendations from the </w:t>
            </w:r>
            <w:hyperlink r:id="rId35" w:history="1">
              <w:r w:rsidRPr="000F70EF">
                <w:rPr>
                  <w:rStyle w:val="Hyperlink"/>
                  <w:sz w:val="16"/>
                  <w:szCs w:val="16"/>
                </w:rPr>
                <w:t>ACTCOSS Report: Imagining Better</w:t>
              </w:r>
            </w:hyperlink>
            <w:r w:rsidRPr="000F70EF">
              <w:rPr>
                <w:sz w:val="16"/>
                <w:szCs w:val="16"/>
              </w:rPr>
              <w:t xml:space="preserve"> including using lived experience to inform services and infrastructure, and conducting consumer testing preventative health care resources with people with disability</w:t>
            </w:r>
          </w:p>
          <w:p w14:paraId="0A2BA033" w14:textId="18E906C7" w:rsidR="00EA2E20" w:rsidRPr="00971758" w:rsidRDefault="000F70EF" w:rsidP="000F70EF">
            <w:pPr>
              <w:pStyle w:val="ListBullet"/>
              <w:spacing w:after="0"/>
              <w:rPr>
                <w:sz w:val="16"/>
                <w:szCs w:val="16"/>
              </w:rPr>
            </w:pPr>
            <w:r w:rsidRPr="000F70EF">
              <w:rPr>
                <w:sz w:val="16"/>
                <w:szCs w:val="16"/>
              </w:rPr>
              <w:t>Acknowledgement of the inefficiencies and prohibitive costs of the healthcare system that leave people with disabilities at a higher risk of developing further chronic conditions</w:t>
            </w:r>
          </w:p>
        </w:tc>
      </w:tr>
    </w:tbl>
    <w:p w14:paraId="0F3149A0" w14:textId="77777777" w:rsidR="00EA2E20" w:rsidRPr="00EA2E20" w:rsidRDefault="00EA2E20" w:rsidP="00EA2E20"/>
    <w:p w14:paraId="7655CEB6" w14:textId="4AA5B654" w:rsidR="005715D5" w:rsidRDefault="00E030E0" w:rsidP="005715D5">
      <w:r w:rsidRPr="000268D2">
        <w:t xml:space="preserve">We </w:t>
      </w:r>
      <w:r w:rsidR="00CC1AF2" w:rsidRPr="000268D2">
        <w:t xml:space="preserve">are unsure the parameters of healthy ageing referenced in this priority </w:t>
      </w:r>
      <w:r w:rsidR="00BD6AEA" w:rsidRPr="000268D2">
        <w:t>area but</w:t>
      </w:r>
      <w:r w:rsidR="000D10BF" w:rsidRPr="000268D2">
        <w:t xml:space="preserve"> are </w:t>
      </w:r>
      <w:r w:rsidR="00C77C74" w:rsidRPr="000268D2">
        <w:t xml:space="preserve">supportive of the actions </w:t>
      </w:r>
      <w:r w:rsidR="00232784" w:rsidRPr="000268D2">
        <w:t xml:space="preserve">particularly surrounding thermal </w:t>
      </w:r>
      <w:r w:rsidR="00074866" w:rsidRPr="000268D2">
        <w:t xml:space="preserve">comfort of homes and energy hardship </w:t>
      </w:r>
      <w:r w:rsidR="003229B3" w:rsidRPr="000268D2">
        <w:t xml:space="preserve">programs. </w:t>
      </w:r>
      <w:r w:rsidR="006F3980" w:rsidRPr="000268D2">
        <w:t xml:space="preserve">Other actions around housing would also be well placed in this section, particularly retrofitting and improvement of </w:t>
      </w:r>
      <w:r w:rsidR="007A7EA9" w:rsidRPr="000268D2">
        <w:t xml:space="preserve">accessibility of social and affordable housing to ensure safety for residents as they age. </w:t>
      </w:r>
      <w:r w:rsidR="003D4289">
        <w:t>We support promotion of cancer screening and vaccination in the workplace. More detail would be helpful</w:t>
      </w:r>
      <w:r w:rsidR="0093350E">
        <w:t xml:space="preserve">, particularly regarding which workplaces </w:t>
      </w:r>
      <w:r w:rsidR="00BB1F79">
        <w:t xml:space="preserve">would be targeted </w:t>
      </w:r>
      <w:r w:rsidR="0093350E">
        <w:t>and how</w:t>
      </w:r>
      <w:r w:rsidR="00BB1F79">
        <w:t xml:space="preserve"> these programs would be</w:t>
      </w:r>
      <w:r w:rsidR="0093350E">
        <w:t xml:space="preserve"> incentivised.</w:t>
      </w:r>
      <w:r w:rsidR="00E45654" w:rsidRPr="000268D2">
        <w:t xml:space="preserve"> </w:t>
      </w:r>
      <w:r w:rsidR="00A77BD4" w:rsidRPr="000268D2">
        <w:t>Supporting physical and mental health in the workplace begins at any age that a person is participating in the workforce, and the action plan would be best placed to acknowledge this. Chronic health issues associated with workplace injury</w:t>
      </w:r>
      <w:r w:rsidR="00B31180" w:rsidRPr="000268D2">
        <w:t xml:space="preserve"> </w:t>
      </w:r>
      <w:r w:rsidR="001F1914" w:rsidRPr="000268D2">
        <w:t>or</w:t>
      </w:r>
      <w:r w:rsidR="00B31180" w:rsidRPr="000268D2">
        <w:t xml:space="preserve"> </w:t>
      </w:r>
      <w:r w:rsidR="00866794" w:rsidRPr="000268D2">
        <w:t xml:space="preserve">practices such as sitting or standing for extended periods may occur or begin to develop early in </w:t>
      </w:r>
      <w:r w:rsidR="009A6E58" w:rsidRPr="000268D2">
        <w:t>life and</w:t>
      </w:r>
      <w:r w:rsidR="00866794" w:rsidRPr="000268D2">
        <w:t xml:space="preserve"> </w:t>
      </w:r>
      <w:r w:rsidR="002D224F" w:rsidRPr="000268D2">
        <w:t>may</w:t>
      </w:r>
      <w:r w:rsidR="00866794" w:rsidRPr="000268D2">
        <w:t xml:space="preserve"> only be prevented through practices formed </w:t>
      </w:r>
      <w:r w:rsidR="002D224F" w:rsidRPr="000268D2">
        <w:t xml:space="preserve">before the accident or health issue </w:t>
      </w:r>
      <w:r w:rsidR="005845E1" w:rsidRPr="000268D2">
        <w:t xml:space="preserve">arises. </w:t>
      </w:r>
      <w:r w:rsidR="001F1914" w:rsidRPr="000268D2">
        <w:t xml:space="preserve">Similarly, mental ill-health associated with </w:t>
      </w:r>
      <w:r w:rsidR="00566626" w:rsidRPr="000268D2">
        <w:t xml:space="preserve">workplace stressors </w:t>
      </w:r>
      <w:r w:rsidR="00953958" w:rsidRPr="000268D2">
        <w:t xml:space="preserve">may be cumulative, and prevention efforts should include young workers. </w:t>
      </w:r>
      <w:r w:rsidR="00C10FE0" w:rsidRPr="000268D2">
        <w:t xml:space="preserve">Similarly, vaccination </w:t>
      </w:r>
      <w:r w:rsidR="00926BA3" w:rsidRPr="000268D2">
        <w:t>is an essential component of</w:t>
      </w:r>
      <w:r w:rsidR="00C10FE0" w:rsidRPr="000268D2">
        <w:t xml:space="preserve"> </w:t>
      </w:r>
      <w:r w:rsidR="00B66861" w:rsidRPr="000268D2">
        <w:t xml:space="preserve">early </w:t>
      </w:r>
      <w:r w:rsidR="007325C0" w:rsidRPr="000268D2">
        <w:t xml:space="preserve">preventative health care and cancer screening promotion </w:t>
      </w:r>
      <w:r w:rsidR="00ED1455" w:rsidRPr="000268D2">
        <w:t xml:space="preserve">is likely to be most effective when </w:t>
      </w:r>
      <w:r w:rsidR="00C15402" w:rsidRPr="000268D2">
        <w:t xml:space="preserve">public promotion begins in advance of high risk periods or eligibility. </w:t>
      </w:r>
    </w:p>
    <w:p w14:paraId="1858030F" w14:textId="77777777" w:rsidR="00DF7995" w:rsidRDefault="00DF7995" w:rsidP="005715D5"/>
    <w:p w14:paraId="5C2CF7E1" w14:textId="612F8031" w:rsidR="00600D05" w:rsidRPr="000268D2" w:rsidRDefault="00624FE0" w:rsidP="005715D5">
      <w:pPr>
        <w:pStyle w:val="Heading1"/>
      </w:pPr>
      <w:bookmarkStart w:id="19" w:name="_Toc141450407"/>
      <w:r w:rsidRPr="000268D2">
        <w:t>Conclusion</w:t>
      </w:r>
      <w:bookmarkEnd w:id="19"/>
    </w:p>
    <w:p w14:paraId="6736C2DF" w14:textId="67E72F8A" w:rsidR="00420FE6" w:rsidRPr="000268D2" w:rsidRDefault="00B419A6" w:rsidP="00A56400">
      <w:r w:rsidRPr="000268D2">
        <w:t>The draft Preventative Health Action Plan 2023-25 is a strong start</w:t>
      </w:r>
      <w:r w:rsidR="00D13032" w:rsidRPr="000268D2">
        <w:t xml:space="preserve">. However, </w:t>
      </w:r>
      <w:r w:rsidR="00600D05" w:rsidRPr="000268D2">
        <w:t>ACTCOSS welcomes the opportunity for more collaboration with the ACT Government to</w:t>
      </w:r>
      <w:r w:rsidR="00624FE0" w:rsidRPr="000268D2">
        <w:t xml:space="preserve"> produce better health outcomes for vulnerable and marginalised</w:t>
      </w:r>
      <w:r w:rsidR="00584235" w:rsidRPr="000268D2">
        <w:t xml:space="preserve"> community groups.</w:t>
      </w:r>
      <w:r w:rsidR="00624FE0" w:rsidRPr="000268D2">
        <w:t xml:space="preserve"> </w:t>
      </w:r>
    </w:p>
    <w:p w14:paraId="7E86DDA8" w14:textId="77777777" w:rsidR="008423C1" w:rsidRPr="000268D2" w:rsidRDefault="008423C1" w:rsidP="00420FE6"/>
    <w:p w14:paraId="2068CD3A" w14:textId="2F0829EC" w:rsidR="00420FE6" w:rsidRPr="000268D2" w:rsidRDefault="00420FE6" w:rsidP="00420FE6">
      <w:pPr>
        <w:sectPr w:rsidR="00420FE6" w:rsidRPr="000268D2" w:rsidSect="00960932">
          <w:endnotePr>
            <w:numFmt w:val="decimal"/>
          </w:endnotePr>
          <w:pgSz w:w="11900" w:h="16840"/>
          <w:pgMar w:top="1985" w:right="1440" w:bottom="1440" w:left="1440" w:header="709" w:footer="709" w:gutter="0"/>
          <w:cols w:space="708"/>
          <w:docGrid w:linePitch="360"/>
        </w:sectPr>
      </w:pPr>
    </w:p>
    <w:p w14:paraId="2367E87B" w14:textId="140A3020" w:rsidR="003D5A43" w:rsidRPr="000268D2" w:rsidRDefault="00C03D14" w:rsidP="00915DBA">
      <w:r w:rsidRPr="000268D2">
        <w:rPr>
          <w:noProof/>
          <w:sz w:val="120"/>
          <w:szCs w:val="120"/>
        </w:rPr>
        <mc:AlternateContent>
          <mc:Choice Requires="wps">
            <w:drawing>
              <wp:anchor distT="0" distB="0" distL="114300" distR="114300" simplePos="0" relativeHeight="251658244" behindDoc="1" locked="0" layoutInCell="1" allowOverlap="1" wp14:anchorId="315AD062" wp14:editId="0059860A">
                <wp:simplePos x="0" y="0"/>
                <wp:positionH relativeFrom="column">
                  <wp:posOffset>-909320</wp:posOffset>
                </wp:positionH>
                <wp:positionV relativeFrom="page">
                  <wp:posOffset>6790</wp:posOffset>
                </wp:positionV>
                <wp:extent cx="7549912" cy="10721340"/>
                <wp:effectExtent l="0" t="0" r="0" b="0"/>
                <wp:wrapNone/>
                <wp:docPr id="27" name="Rectangle 27"/>
                <wp:cNvGraphicFramePr/>
                <a:graphic xmlns:a="http://schemas.openxmlformats.org/drawingml/2006/main">
                  <a:graphicData uri="http://schemas.microsoft.com/office/word/2010/wordprocessingShape">
                    <wps:wsp>
                      <wps:cNvSpPr/>
                      <wps:spPr>
                        <a:xfrm>
                          <a:off x="0" y="0"/>
                          <a:ext cx="7549912" cy="10721340"/>
                        </a:xfrm>
                        <a:prstGeom prst="rect">
                          <a:avLst/>
                        </a:prstGeom>
                        <a:solidFill>
                          <a:srgbClr val="2D6C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http://schemas.openxmlformats.org/drawingml/2006/chart" xmlns:a="http://schemas.openxmlformats.org/drawingml/2006/main" xmlns:a1611="http://schemas.microsoft.com/office/drawing/2016/11/main" xmlns:pic="http://schemas.openxmlformats.org/drawingml/2006/picture" xmlns:a14="http://schemas.microsoft.com/office/drawing/2010/main" xmlns:arto="http://schemas.microsoft.com/office/word/2006/arto" xmlns:w16du="http://schemas.microsoft.com/office/word/2023/wordml/word16du">
            <w:pict w14:anchorId="6A4283E8">
              <v:rect id="Rectangle 27" style="position:absolute;margin-left:-71.6pt;margin-top:.55pt;width:594.5pt;height:844.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2d6cb5" stroked="f" strokeweight="1pt" w14:anchorId="53DEB2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">
                <w10:wrap anchory="page"/>
              </v:rect>
            </w:pict>
          </mc:Fallback>
        </mc:AlternateContent>
      </w:r>
      <w:r w:rsidRPr="000268D2">
        <w:rPr>
          <w:noProof/>
        </w:rPr>
        <mc:AlternateContent>
          <mc:Choice Requires="wps">
            <w:drawing>
              <wp:anchor distT="0" distB="0" distL="114300" distR="114300" simplePos="0" relativeHeight="251658247" behindDoc="0" locked="0" layoutInCell="1" allowOverlap="1" wp14:anchorId="74CEC962" wp14:editId="0289114D">
                <wp:simplePos x="0" y="0"/>
                <wp:positionH relativeFrom="column">
                  <wp:posOffset>2349465</wp:posOffset>
                </wp:positionH>
                <wp:positionV relativeFrom="paragraph">
                  <wp:posOffset>5259705</wp:posOffset>
                </wp:positionV>
                <wp:extent cx="2431415" cy="813435"/>
                <wp:effectExtent l="0" t="0" r="0" b="0"/>
                <wp:wrapNone/>
                <wp:docPr id="30" name="Rectangle 30"/>
                <wp:cNvGraphicFramePr/>
                <a:graphic xmlns:a="http://schemas.openxmlformats.org/drawingml/2006/main">
                  <a:graphicData uri="http://schemas.microsoft.com/office/word/2010/wordprocessingShape">
                    <wps:wsp>
                      <wps:cNvSpPr/>
                      <wps:spPr>
                        <a:xfrm>
                          <a:off x="0" y="0"/>
                          <a:ext cx="2431415" cy="8134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7BBB39" w14:textId="77777777" w:rsidR="00DE6CA4" w:rsidRPr="00063AF9" w:rsidRDefault="00DE6CA4" w:rsidP="00DE6CA4">
                            <w:pPr>
                              <w:pStyle w:val="CoverDetails"/>
                            </w:pPr>
                            <w:r w:rsidRPr="00063AF9">
                              <w:t>02 6202 7200</w:t>
                            </w:r>
                          </w:p>
                          <w:p w14:paraId="16CA4FBA" w14:textId="77777777" w:rsidR="00DE6CA4" w:rsidRDefault="00DE6CA4" w:rsidP="00DE6CA4">
                            <w:pPr>
                              <w:pStyle w:val="CoverDetails"/>
                            </w:pPr>
                            <w:r w:rsidRPr="00063AF9">
                              <w:t>ABN 81 818 839 988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EC962" id="Rectangle 30" o:spid="_x0000_s1030" style="position:absolute;margin-left:185pt;margin-top:414.15pt;width:191.45pt;height:64.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" filled="f" stroked="f" strokeweight="1pt">
                <v:textbox inset="0,0,0,0">
                  <w:txbxContent>
                    <w:p w14:paraId="257BBB39" w14:textId="77777777" w:rsidR="00DE6CA4" w:rsidRPr="00063AF9" w:rsidRDefault="00DE6CA4" w:rsidP="00DE6CA4">
                      <w:pPr>
                        <w:pStyle w:val="CoverDetails"/>
                      </w:pPr>
                      <w:r w:rsidRPr="00063AF9">
                        <w:t>02 6202 7200</w:t>
                      </w:r>
                    </w:p>
                    <w:p w14:paraId="16CA4FBA" w14:textId="77777777" w:rsidR="00DE6CA4" w:rsidRDefault="00DE6CA4" w:rsidP="00DE6CA4">
                      <w:pPr>
                        <w:pStyle w:val="CoverDetails"/>
                      </w:pPr>
                      <w:r w:rsidRPr="00063AF9">
                        <w:t>ABN 81 818 839 988</w:t>
                      </w:r>
                    </w:p>
                  </w:txbxContent>
                </v:textbox>
              </v:rect>
            </w:pict>
          </mc:Fallback>
        </mc:AlternateContent>
      </w:r>
      <w:r w:rsidRPr="000268D2">
        <w:rPr>
          <w:noProof/>
        </w:rPr>
        <mc:AlternateContent>
          <mc:Choice Requires="wps">
            <w:drawing>
              <wp:anchor distT="0" distB="0" distL="114300" distR="114300" simplePos="0" relativeHeight="251658246" behindDoc="0" locked="0" layoutInCell="1" allowOverlap="1" wp14:anchorId="1D9642FF" wp14:editId="65E4FBFD">
                <wp:simplePos x="0" y="0"/>
                <wp:positionH relativeFrom="column">
                  <wp:posOffset>19685</wp:posOffset>
                </wp:positionH>
                <wp:positionV relativeFrom="paragraph">
                  <wp:posOffset>5269865</wp:posOffset>
                </wp:positionV>
                <wp:extent cx="2029460" cy="811530"/>
                <wp:effectExtent l="0" t="0" r="2540" b="1270"/>
                <wp:wrapNone/>
                <wp:docPr id="29" name="Rectangle 29"/>
                <wp:cNvGraphicFramePr/>
                <a:graphic xmlns:a="http://schemas.openxmlformats.org/drawingml/2006/main">
                  <a:graphicData uri="http://schemas.microsoft.com/office/word/2010/wordprocessingShape">
                    <wps:wsp>
                      <wps:cNvSpPr/>
                      <wps:spPr>
                        <a:xfrm>
                          <a:off x="0" y="0"/>
                          <a:ext cx="2029460" cy="8115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60877D" w14:textId="77777777" w:rsidR="00DE6CA4" w:rsidRPr="001A164B" w:rsidRDefault="00DE6CA4" w:rsidP="00DE6CA4">
                            <w:pPr>
                              <w:pStyle w:val="CoverDetails"/>
                            </w:pPr>
                            <w:r w:rsidRPr="001A164B">
                              <w:t>actcoss@actcoss.org.au</w:t>
                            </w:r>
                          </w:p>
                          <w:p w14:paraId="113A6C1A" w14:textId="77777777" w:rsidR="00DE6CA4" w:rsidRPr="001A164B" w:rsidRDefault="00DE6CA4" w:rsidP="00DE6CA4">
                            <w:pPr>
                              <w:pStyle w:val="CoverDetails"/>
                            </w:pPr>
                            <w:r w:rsidRPr="001A164B">
                              <w:t>actcoss.org.au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642FF" id="Rectangle 29" o:spid="_x0000_s1031" style="position:absolute;margin-left:1.55pt;margin-top:414.95pt;width:159.8pt;height:63.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" filled="f" stroked="f" strokeweight="1pt">
                <v:textbox inset="0,0,0,0">
                  <w:txbxContent>
                    <w:p w14:paraId="0B60877D" w14:textId="77777777" w:rsidR="00DE6CA4" w:rsidRPr="001A164B" w:rsidRDefault="00DE6CA4" w:rsidP="00DE6CA4">
                      <w:pPr>
                        <w:pStyle w:val="CoverDetails"/>
                      </w:pPr>
                      <w:r w:rsidRPr="001A164B">
                        <w:t>actcoss@actcoss.org.au</w:t>
                      </w:r>
                    </w:p>
                    <w:p w14:paraId="113A6C1A" w14:textId="77777777" w:rsidR="00DE6CA4" w:rsidRPr="001A164B" w:rsidRDefault="00DE6CA4" w:rsidP="00DE6CA4">
                      <w:pPr>
                        <w:pStyle w:val="CoverDetails"/>
                      </w:pPr>
                      <w:r w:rsidRPr="001A164B">
                        <w:t>actcoss.org.au</w:t>
                      </w:r>
                    </w:p>
                  </w:txbxContent>
                </v:textbox>
              </v:rect>
            </w:pict>
          </mc:Fallback>
        </mc:AlternateContent>
      </w:r>
      <w:r w:rsidRPr="000268D2">
        <w:rPr>
          <w:noProof/>
        </w:rPr>
        <w:drawing>
          <wp:anchor distT="0" distB="0" distL="114300" distR="114300" simplePos="0" relativeHeight="251658248" behindDoc="0" locked="0" layoutInCell="1" allowOverlap="1" wp14:anchorId="75341FE6" wp14:editId="585A723F">
            <wp:simplePos x="0" y="0"/>
            <wp:positionH relativeFrom="column">
              <wp:posOffset>-904240</wp:posOffset>
            </wp:positionH>
            <wp:positionV relativeFrom="paragraph">
              <wp:posOffset>6365065</wp:posOffset>
            </wp:positionV>
            <wp:extent cx="7571316" cy="3053708"/>
            <wp:effectExtent l="0" t="0" r="0" b="0"/>
            <wp:wrapNone/>
            <wp:docPr id="31" name="Picture 3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Shape&#10;&#10;Description automatically generated with medium confidenc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571316" cy="3053708"/>
                    </a:xfrm>
                    <a:prstGeom prst="rect">
                      <a:avLst/>
                    </a:prstGeom>
                  </pic:spPr>
                </pic:pic>
              </a:graphicData>
            </a:graphic>
            <wp14:sizeRelH relativeFrom="page">
              <wp14:pctWidth>0</wp14:pctWidth>
            </wp14:sizeRelH>
            <wp14:sizeRelV relativeFrom="page">
              <wp14:pctHeight>0</wp14:pctHeight>
            </wp14:sizeRelV>
          </wp:anchor>
        </w:drawing>
      </w:r>
    </w:p>
    <w:sectPr w:rsidR="003D5A43" w:rsidRPr="000268D2" w:rsidSect="00FF63DB">
      <w:pgSz w:w="11900" w:h="16840"/>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B3856" w14:textId="77777777" w:rsidR="00214B1D" w:rsidRDefault="00214B1D" w:rsidP="00530450"/>
  </w:endnote>
  <w:endnote w:type="continuationSeparator" w:id="0">
    <w:p w14:paraId="5081BA63" w14:textId="77777777" w:rsidR="00214B1D" w:rsidRDefault="00214B1D" w:rsidP="00530450">
      <w:r>
        <w:continuationSeparator/>
      </w:r>
    </w:p>
  </w:endnote>
  <w:endnote w:type="continuationNotice" w:id="1">
    <w:p w14:paraId="51B1F565" w14:textId="77777777" w:rsidR="00214B1D" w:rsidRDefault="00214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93E0" w14:textId="794F3EF5" w:rsidR="005937F7" w:rsidRDefault="005937F7" w:rsidP="006F72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6DC452A" w14:textId="4D32783B" w:rsidR="00530450" w:rsidRDefault="00530450" w:rsidP="005937F7">
    <w:pPr>
      <w:pStyle w:val="Footer"/>
      <w:rPr>
        <w:rStyle w:val="PageNumber"/>
      </w:rPr>
    </w:pPr>
  </w:p>
  <w:p w14:paraId="60603FE1" w14:textId="77777777" w:rsidR="00530450" w:rsidRDefault="00530450" w:rsidP="00593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6819972"/>
      <w:docPartObj>
        <w:docPartGallery w:val="Page Numbers (Bottom of Page)"/>
        <w:docPartUnique/>
      </w:docPartObj>
    </w:sdtPr>
    <w:sdtContent>
      <w:p w14:paraId="0CF2C1BD" w14:textId="4EB5D604" w:rsidR="005937F7" w:rsidRDefault="005937F7" w:rsidP="006F72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3B5D4C1" w14:textId="11D11D1E" w:rsidR="00530450" w:rsidRPr="005937F7" w:rsidRDefault="00EC22E2" w:rsidP="005937F7">
    <w:pPr>
      <w:pStyle w:val="Footer"/>
    </w:pPr>
    <w:r>
      <w:t>Draft ACT Preventative Health Action Plan 2023-25 – ACTCOSS Submission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DDF3B" w14:textId="77777777" w:rsidR="00214B1D" w:rsidRDefault="00214B1D" w:rsidP="00530450">
      <w:r>
        <w:separator/>
      </w:r>
    </w:p>
  </w:footnote>
  <w:footnote w:type="continuationSeparator" w:id="0">
    <w:p w14:paraId="0ED32E81" w14:textId="77777777" w:rsidR="00214B1D" w:rsidRDefault="00214B1D" w:rsidP="00530450">
      <w:r>
        <w:continuationSeparator/>
      </w:r>
    </w:p>
  </w:footnote>
  <w:footnote w:type="continuationNotice" w:id="1">
    <w:p w14:paraId="19131A5A" w14:textId="77777777" w:rsidR="00214B1D" w:rsidRDefault="00214B1D"/>
  </w:footnote>
  <w:footnote w:id="2">
    <w:p w14:paraId="406C3704" w14:textId="3BEF2B78" w:rsidR="0082582D" w:rsidRPr="0082582D" w:rsidRDefault="0082582D">
      <w:pPr>
        <w:pStyle w:val="FootnoteText"/>
        <w:rPr>
          <w:lang w:val="en-US"/>
        </w:rPr>
      </w:pPr>
      <w:r>
        <w:rPr>
          <w:rStyle w:val="FootnoteReference"/>
        </w:rPr>
        <w:footnoteRef/>
      </w:r>
      <w:r>
        <w:t xml:space="preserve"> </w:t>
      </w:r>
      <w:r w:rsidRPr="0082582D">
        <w:t xml:space="preserve">Australian Institute of Health and Welfare, </w:t>
      </w:r>
      <w:hyperlink r:id="rId1" w:history="1">
        <w:r w:rsidRPr="001F54B5">
          <w:rPr>
            <w:rStyle w:val="Hyperlink"/>
            <w:i/>
            <w:iCs/>
          </w:rPr>
          <w:t>Health across socioeconomic groups</w:t>
        </w:r>
      </w:hyperlink>
      <w:r w:rsidR="002008AA">
        <w:rPr>
          <w:rStyle w:val="Hyperlink"/>
          <w:i/>
        </w:rPr>
        <w:t xml:space="preserve"> (Figure 4)</w:t>
      </w:r>
      <w:r>
        <w:t xml:space="preserve">, </w:t>
      </w:r>
      <w:r w:rsidR="0040120B">
        <w:t xml:space="preserve">AIHW, </w:t>
      </w:r>
      <w:r w:rsidR="00285AE1">
        <w:t>7 July 2022</w:t>
      </w:r>
      <w:r w:rsidR="0094505F">
        <w:t xml:space="preserve">, accessed </w:t>
      </w:r>
      <w:r w:rsidR="001F54B5">
        <w:t>24 July 2023</w:t>
      </w:r>
    </w:p>
  </w:footnote>
  <w:footnote w:id="3">
    <w:p w14:paraId="30D7A3DE" w14:textId="5A95A3C9" w:rsidR="002008AA" w:rsidRPr="009F1195" w:rsidRDefault="002008AA">
      <w:pPr>
        <w:pStyle w:val="FootnoteText"/>
        <w:rPr>
          <w:i/>
          <w:iCs/>
          <w:lang w:val="en-US"/>
        </w:rPr>
      </w:pPr>
      <w:r>
        <w:rPr>
          <w:rStyle w:val="FootnoteReference"/>
        </w:rPr>
        <w:footnoteRef/>
      </w:r>
      <w:r>
        <w:t xml:space="preserve"> </w:t>
      </w:r>
      <w:r w:rsidR="009F1195">
        <w:t xml:space="preserve">AIHW, </w:t>
      </w:r>
      <w:r w:rsidR="009F1195">
        <w:rPr>
          <w:i/>
          <w:iCs/>
        </w:rPr>
        <w:t>Health across socioeconomic groups.</w:t>
      </w:r>
    </w:p>
  </w:footnote>
  <w:footnote w:id="4">
    <w:p w14:paraId="539C74F4" w14:textId="77777777" w:rsidR="00A228E6" w:rsidRPr="000D5D41" w:rsidRDefault="00A228E6" w:rsidP="00A228E6">
      <w:pPr>
        <w:pStyle w:val="FootnoteText"/>
      </w:pPr>
      <w:r w:rsidRPr="000D5D41">
        <w:rPr>
          <w:rStyle w:val="FootnoteReference"/>
          <w:rFonts w:eastAsiaTheme="majorEastAsia"/>
        </w:rPr>
        <w:footnoteRef/>
      </w:r>
      <w:r w:rsidRPr="000D5D41">
        <w:t xml:space="preserve"> ABS, </w:t>
      </w:r>
      <w:hyperlink r:id="rId2" w:history="1">
        <w:r w:rsidRPr="000F3E61">
          <w:rPr>
            <w:rStyle w:val="Hyperlink"/>
            <w:i/>
            <w:iCs/>
          </w:rPr>
          <w:t>Region summary: Australian Capital Territory</w:t>
        </w:r>
      </w:hyperlink>
      <w:r w:rsidRPr="000D5D41">
        <w:t xml:space="preserve">, ABS website, </w:t>
      </w:r>
      <w:r>
        <w:t xml:space="preserve">n.d., </w:t>
      </w:r>
      <w:r w:rsidRPr="000D5D41">
        <w:t>accessed 24 February 2023.</w:t>
      </w:r>
    </w:p>
  </w:footnote>
  <w:footnote w:id="5">
    <w:p w14:paraId="343F95E6" w14:textId="77777777" w:rsidR="00A228E6" w:rsidRPr="00AD3214" w:rsidRDefault="00A228E6" w:rsidP="00A228E6">
      <w:pPr>
        <w:pStyle w:val="FootnoteText"/>
      </w:pPr>
      <w:r>
        <w:rPr>
          <w:rStyle w:val="FootnoteReference"/>
          <w:rFonts w:eastAsiaTheme="majorEastAsia"/>
        </w:rPr>
        <w:footnoteRef/>
      </w:r>
      <w:r>
        <w:t xml:space="preserve"> Australian Institute of Health and Welfare (AIHW), </w:t>
      </w:r>
      <w:hyperlink r:id="rId3" w:history="1">
        <w:r w:rsidRPr="009C32F5">
          <w:rPr>
            <w:rStyle w:val="Hyperlink"/>
            <w:i/>
            <w:iCs/>
          </w:rPr>
          <w:t>One-third of disease burden caused by modifiable risk factors</w:t>
        </w:r>
      </w:hyperlink>
      <w:r>
        <w:t xml:space="preserve"> [media release], AIHW, 18 August 2021, accessed 17 March 2023.</w:t>
      </w:r>
    </w:p>
  </w:footnote>
  <w:footnote w:id="6">
    <w:p w14:paraId="1577F652" w14:textId="77777777" w:rsidR="004C4D53" w:rsidRDefault="004C4D53" w:rsidP="004C4D53">
      <w:pPr>
        <w:pStyle w:val="FootnoteText"/>
      </w:pPr>
      <w:r>
        <w:rPr>
          <w:rStyle w:val="FootnoteReference"/>
        </w:rPr>
        <w:footnoteRef/>
      </w:r>
      <w:r>
        <w:t xml:space="preserve"> </w:t>
      </w:r>
      <w:r w:rsidRPr="00E03053">
        <w:t xml:space="preserve">Productivity Commission, </w:t>
      </w:r>
      <w:hyperlink r:id="rId4" w:history="1">
        <w:r w:rsidRPr="00E03053">
          <w:rPr>
            <w:rStyle w:val="Hyperlink"/>
            <w:i/>
            <w:iCs/>
          </w:rPr>
          <w:t>Inquiry report - Mental Health - Productivity Commission (pc.gov.au)</w:t>
        </w:r>
      </w:hyperlink>
      <w:r w:rsidRPr="00E03053">
        <w:rPr>
          <w:i/>
          <w:iCs/>
        </w:rPr>
        <w:t xml:space="preserve">, </w:t>
      </w:r>
      <w:r w:rsidRPr="00E03053">
        <w:t>Productivity Commission, Australian Government, 2020, accessed 17 April 2023.</w:t>
      </w:r>
    </w:p>
  </w:footnote>
  <w:footnote w:id="7">
    <w:p w14:paraId="54265422" w14:textId="77777777" w:rsidR="000F4132" w:rsidRDefault="000F4132" w:rsidP="000F4132">
      <w:pPr>
        <w:pStyle w:val="FootnoteText"/>
      </w:pPr>
      <w:r>
        <w:rPr>
          <w:rStyle w:val="FootnoteReference"/>
          <w:rFonts w:eastAsiaTheme="majorEastAsia"/>
        </w:rPr>
        <w:footnoteRef/>
      </w:r>
      <w:r>
        <w:t xml:space="preserve"> P</w:t>
      </w:r>
      <w:r w:rsidRPr="008F5E93">
        <w:t xml:space="preserve"> Breadon, </w:t>
      </w:r>
      <w:r>
        <w:t>L</w:t>
      </w:r>
      <w:r w:rsidRPr="008F5E93">
        <w:t xml:space="preserve"> Fox, </w:t>
      </w:r>
      <w:r>
        <w:t>O</w:t>
      </w:r>
      <w:r w:rsidRPr="008F5E93">
        <w:t xml:space="preserve"> Emslie</w:t>
      </w:r>
      <w:r>
        <w:t xml:space="preserve">, </w:t>
      </w:r>
      <w:hyperlink r:id="rId5" w:history="1">
        <w:r w:rsidRPr="005F03A7">
          <w:rPr>
            <w:rStyle w:val="Hyperlink"/>
            <w:i/>
            <w:iCs/>
          </w:rPr>
          <w:t>The Australian Centre for Disease Control (ACDC): Highway to health</w:t>
        </w:r>
      </w:hyperlink>
      <w:r>
        <w:t>, Grattan Institute, 2023, accessed 17 March 2023.</w:t>
      </w:r>
    </w:p>
  </w:footnote>
  <w:footnote w:id="8">
    <w:p w14:paraId="613E0997" w14:textId="48ECCAC3" w:rsidR="0003237D" w:rsidRPr="0003237D" w:rsidRDefault="0003237D">
      <w:pPr>
        <w:pStyle w:val="FootnoteText"/>
        <w:rPr>
          <w:lang w:val="en-US"/>
        </w:rPr>
      </w:pPr>
      <w:r>
        <w:rPr>
          <w:rStyle w:val="FootnoteReference"/>
        </w:rPr>
        <w:footnoteRef/>
      </w:r>
      <w:r>
        <w:t xml:space="preserve"> </w:t>
      </w:r>
      <w:r>
        <w:rPr>
          <w:lang w:val="en-US"/>
        </w:rPr>
        <w:t xml:space="preserve">Australian </w:t>
      </w:r>
      <w:r w:rsidR="005032CE">
        <w:rPr>
          <w:lang w:val="en-US"/>
        </w:rPr>
        <w:t>Institute</w:t>
      </w:r>
      <w:r>
        <w:rPr>
          <w:lang w:val="en-US"/>
        </w:rPr>
        <w:t xml:space="preserve"> of Health and Welfare, </w:t>
      </w:r>
      <w:hyperlink r:id="rId6" w:history="1">
        <w:r w:rsidR="005032CE" w:rsidRPr="003B7CC2">
          <w:rPr>
            <w:rStyle w:val="Hyperlink"/>
            <w:i/>
            <w:iCs/>
          </w:rPr>
          <w:t>Indigenous health checks and follow-ups, Geographic variation</w:t>
        </w:r>
      </w:hyperlink>
      <w:r w:rsidR="005032CE">
        <w:rPr>
          <w:lang w:val="en-US"/>
        </w:rPr>
        <w:t xml:space="preserve">, AIHW, </w:t>
      </w:r>
      <w:r w:rsidR="003B7CC2">
        <w:rPr>
          <w:lang w:val="en-US"/>
        </w:rPr>
        <w:t>19 August 2022.</w:t>
      </w:r>
    </w:p>
  </w:footnote>
  <w:footnote w:id="9">
    <w:p w14:paraId="4809CF96" w14:textId="5BB19AAC" w:rsidR="004C4D53" w:rsidRPr="008E28D0" w:rsidRDefault="004C4D53" w:rsidP="004C4D53">
      <w:pPr>
        <w:pStyle w:val="FootnoteText"/>
      </w:pPr>
      <w:r>
        <w:rPr>
          <w:rStyle w:val="FootnoteReference"/>
        </w:rPr>
        <w:footnoteRef/>
      </w:r>
      <w:r>
        <w:t xml:space="preserve"> ACT Health, </w:t>
      </w:r>
      <w:hyperlink r:id="rId7" w:history="1">
        <w:r>
          <w:rPr>
            <w:rStyle w:val="Hyperlink"/>
            <w:i/>
            <w:iCs/>
          </w:rPr>
          <w:t>Chief Health Officer’s Report 2020 Healthy Minds</w:t>
        </w:r>
      </w:hyperlink>
      <w:r>
        <w:rPr>
          <w:i/>
          <w:iCs/>
        </w:rPr>
        <w:t xml:space="preserve">, </w:t>
      </w:r>
      <w:r>
        <w:t>ACT Health</w:t>
      </w:r>
      <w:r>
        <w:rPr>
          <w:i/>
          <w:iCs/>
        </w:rPr>
        <w:t xml:space="preserve">, </w:t>
      </w:r>
      <w:r>
        <w:t>2020, accessed 17 April 2023</w:t>
      </w:r>
      <w:r w:rsidR="007017A9">
        <w:t>.</w:t>
      </w:r>
      <w:r>
        <w:t xml:space="preserve"> </w:t>
      </w:r>
    </w:p>
  </w:footnote>
  <w:footnote w:id="10">
    <w:p w14:paraId="3B6D7D71" w14:textId="77777777" w:rsidR="004C4D53" w:rsidRPr="007C693A" w:rsidRDefault="004C4D53" w:rsidP="004C4D53">
      <w:pPr>
        <w:pStyle w:val="FootnoteText"/>
      </w:pPr>
      <w:r>
        <w:rPr>
          <w:rStyle w:val="FootnoteReference"/>
        </w:rPr>
        <w:footnoteRef/>
      </w:r>
      <w:r>
        <w:t xml:space="preserve"> Australian Bureau of Statistics, </w:t>
      </w:r>
      <w:hyperlink r:id="rId8" w:history="1">
        <w:r w:rsidRPr="007C693A">
          <w:rPr>
            <w:rStyle w:val="Hyperlink"/>
            <w:i/>
            <w:iCs/>
          </w:rPr>
          <w:t>Health: Census, 2021 | Australian Bureau of Statistics (abs.gov.au)</w:t>
        </w:r>
      </w:hyperlink>
      <w:r>
        <w:rPr>
          <w:i/>
          <w:iCs/>
        </w:rPr>
        <w:t xml:space="preserve">, </w:t>
      </w:r>
      <w:r>
        <w:t>Australian Bureau of Statistics, 2021, accessed 17 April 2023.</w:t>
      </w:r>
    </w:p>
  </w:footnote>
  <w:footnote w:id="11">
    <w:p w14:paraId="78B46961" w14:textId="445BB400" w:rsidR="009048E6" w:rsidRPr="001F6AB1" w:rsidRDefault="00A219B3" w:rsidP="009048E6">
      <w:pPr>
        <w:pStyle w:val="FootnoteText"/>
        <w:rPr>
          <w:color w:val="2C6CB5" w:themeColor="hyperlink"/>
          <w:u w:val="single"/>
        </w:rPr>
      </w:pPr>
      <w:r>
        <w:rPr>
          <w:rStyle w:val="FootnoteReference"/>
        </w:rPr>
        <w:footnoteRef/>
      </w:r>
      <w:r>
        <w:t xml:space="preserve"> </w:t>
      </w:r>
      <w:r w:rsidR="00D979B1">
        <w:t>Climate Council,</w:t>
      </w:r>
      <w:r w:rsidR="009048E6">
        <w:t xml:space="preserve"> </w:t>
      </w:r>
      <w:hyperlink r:id="rId9" w:history="1">
        <w:r w:rsidR="009048E6" w:rsidRPr="00B76BDB">
          <w:rPr>
            <w:rStyle w:val="Hyperlink"/>
            <w:i/>
            <w:iCs/>
          </w:rPr>
          <w:t>Climate change is a “medical emergency” according to new global health report.</w:t>
        </w:r>
      </w:hyperlink>
      <w:r w:rsidR="009048E6">
        <w:t xml:space="preserve">, </w:t>
      </w:r>
      <w:r w:rsidR="00AB4CCE">
        <w:t>Climate Council</w:t>
      </w:r>
      <w:r w:rsidR="00AD678E">
        <w:t xml:space="preserve">, 25 June 2015, accessed </w:t>
      </w:r>
      <w:r w:rsidR="00B06F97">
        <w:t>25 July 2023.</w:t>
      </w:r>
    </w:p>
  </w:footnote>
  <w:footnote w:id="12">
    <w:p w14:paraId="2EAC1B3E" w14:textId="77777777" w:rsidR="00F71033" w:rsidRPr="0052050D" w:rsidRDefault="00F71033">
      <w:pPr>
        <w:pStyle w:val="FootnoteText"/>
        <w:rPr>
          <w:color w:val="2C6CB5" w:themeColor="hyperlink"/>
          <w:u w:val="single"/>
        </w:rPr>
      </w:pPr>
      <w:r>
        <w:rPr>
          <w:rStyle w:val="FootnoteReference"/>
        </w:rPr>
        <w:footnoteRef/>
      </w:r>
      <w:r>
        <w:t xml:space="preserve"> </w:t>
      </w:r>
      <w:r w:rsidR="008E56E5">
        <w:t xml:space="preserve">World Health Organization, </w:t>
      </w:r>
      <w:hyperlink r:id="rId10" w:history="1">
        <w:r w:rsidR="008E56E5" w:rsidRPr="00B76BDB">
          <w:rPr>
            <w:rStyle w:val="Hyperlink"/>
            <w:i/>
            <w:iCs/>
          </w:rPr>
          <w:t>Climate change and health</w:t>
        </w:r>
      </w:hyperlink>
      <w:r w:rsidR="008E56E5">
        <w:t xml:space="preserve">, </w:t>
      </w:r>
      <w:r w:rsidR="00DA554D">
        <w:t xml:space="preserve">WHO, </w:t>
      </w:r>
      <w:r w:rsidR="0052050D">
        <w:t>30 October 2021,</w:t>
      </w:r>
      <w:r w:rsidR="008E56E5">
        <w:t xml:space="preserve"> </w:t>
      </w:r>
      <w:r w:rsidR="0052050D">
        <w:t>accessed 25 July 2023.</w:t>
      </w:r>
    </w:p>
  </w:footnote>
  <w:footnote w:id="13">
    <w:p w14:paraId="77C2B045" w14:textId="5995EDD3" w:rsidR="00C73835" w:rsidRPr="00C73835" w:rsidRDefault="00C73835">
      <w:pPr>
        <w:pStyle w:val="FootnoteText"/>
        <w:rPr>
          <w:lang w:val="en-US"/>
        </w:rPr>
      </w:pPr>
      <w:r>
        <w:rPr>
          <w:rStyle w:val="FootnoteReference"/>
        </w:rPr>
        <w:footnoteRef/>
      </w:r>
      <w:r>
        <w:t xml:space="preserve"> </w:t>
      </w:r>
      <w:r w:rsidR="00E00883">
        <w:t xml:space="preserve">D Bowles et al., </w:t>
      </w:r>
      <w:hyperlink r:id="rId11" w:history="1">
        <w:r w:rsidR="00E00883" w:rsidRPr="00B76BDB">
          <w:rPr>
            <w:rStyle w:val="Hyperlink"/>
            <w:i/>
            <w:iCs/>
          </w:rPr>
          <w:t>Climate change and health in Earth's future</w:t>
        </w:r>
      </w:hyperlink>
      <w:r w:rsidR="00E00883">
        <w:t xml:space="preserve">, </w:t>
      </w:r>
      <w:r w:rsidR="00E93459">
        <w:t xml:space="preserve">Earth’s Future, </w:t>
      </w:r>
      <w:r w:rsidR="00B76BDB">
        <w:t>9 December 2013</w:t>
      </w:r>
      <w:r w:rsidR="0032192D">
        <w:t>.</w:t>
      </w:r>
    </w:p>
  </w:footnote>
  <w:footnote w:id="14">
    <w:p w14:paraId="5935B85F" w14:textId="0361CA2E" w:rsidR="00DF5DB2" w:rsidRPr="00DF5DB2" w:rsidRDefault="00DF5DB2">
      <w:pPr>
        <w:pStyle w:val="FootnoteText"/>
        <w:rPr>
          <w:lang w:val="en-US"/>
        </w:rPr>
      </w:pPr>
      <w:r>
        <w:rPr>
          <w:rStyle w:val="FootnoteReference"/>
        </w:rPr>
        <w:footnoteRef/>
      </w:r>
      <w:r>
        <w:t xml:space="preserve"> </w:t>
      </w:r>
      <w:r w:rsidR="00647C5A">
        <w:t xml:space="preserve">TA Myers et al., </w:t>
      </w:r>
      <w:hyperlink r:id="rId12" w:history="1">
        <w:r w:rsidR="003D4A77" w:rsidRPr="0032192D">
          <w:rPr>
            <w:rStyle w:val="Hyperlink"/>
            <w:i/>
            <w:iCs/>
          </w:rPr>
          <w:t>A public health frame arouses hopeful emotions about climate change</w:t>
        </w:r>
      </w:hyperlink>
      <w:r w:rsidR="003D4A77">
        <w:t xml:space="preserve">, Climatic Change, </w:t>
      </w:r>
      <w:r w:rsidR="00D843D3">
        <w:t>28 June 2012</w:t>
      </w:r>
      <w:r w:rsidR="0032192D">
        <w:t>.</w:t>
      </w:r>
    </w:p>
  </w:footnote>
  <w:footnote w:id="15">
    <w:p w14:paraId="35EEE34E" w14:textId="3489E514" w:rsidR="001F70AE" w:rsidRPr="00696769" w:rsidRDefault="001F70AE" w:rsidP="001F70AE">
      <w:pPr>
        <w:pStyle w:val="FootnoteText"/>
        <w:rPr>
          <w:lang w:val="en-US"/>
        </w:rPr>
      </w:pPr>
      <w:r>
        <w:rPr>
          <w:rStyle w:val="FootnoteReference"/>
        </w:rPr>
        <w:footnoteRef/>
      </w:r>
      <w:r>
        <w:t xml:space="preserve"> </w:t>
      </w:r>
      <w:r w:rsidR="005E5C84">
        <w:t xml:space="preserve">D Bowles, </w:t>
      </w:r>
      <w:hyperlink r:id="rId13" w:history="1">
        <w:r w:rsidR="005E5C84" w:rsidRPr="002C2657">
          <w:rPr>
            <w:rStyle w:val="Hyperlink"/>
            <w:i/>
            <w:iCs/>
          </w:rPr>
          <w:t>Climate Change and Health Adaptation: Consequences for Indigenous Physical and Mental Health</w:t>
        </w:r>
      </w:hyperlink>
      <w:r w:rsidR="005E5C84" w:rsidRPr="002C2657">
        <w:rPr>
          <w:i/>
          <w:iCs/>
        </w:rPr>
        <w:t>,</w:t>
      </w:r>
      <w:r w:rsidR="005E5C84">
        <w:t xml:space="preserve"> </w:t>
      </w:r>
      <w:r w:rsidR="00112A09">
        <w:t xml:space="preserve">Annals of Global Health, </w:t>
      </w:r>
      <w:r w:rsidR="0099172C">
        <w:t>27 November 2015.</w:t>
      </w:r>
    </w:p>
  </w:footnote>
  <w:footnote w:id="16">
    <w:p w14:paraId="2892EF7E" w14:textId="34BC237D" w:rsidR="001F70AE" w:rsidRPr="00822E08" w:rsidRDefault="001F70AE" w:rsidP="001F70AE">
      <w:pPr>
        <w:pStyle w:val="FootnoteText"/>
        <w:rPr>
          <w:lang w:val="en-US"/>
        </w:rPr>
      </w:pPr>
      <w:r>
        <w:rPr>
          <w:rStyle w:val="FootnoteReference"/>
        </w:rPr>
        <w:footnoteRef/>
      </w:r>
      <w:r>
        <w:t xml:space="preserve"> </w:t>
      </w:r>
      <w:r w:rsidR="007F3785">
        <w:t xml:space="preserve">Bowles, </w:t>
      </w:r>
      <w:r w:rsidR="008D29AE" w:rsidRPr="008D29AE">
        <w:rPr>
          <w:i/>
          <w:iCs/>
        </w:rPr>
        <w:t>Climate Change and Health Adaptation</w:t>
      </w:r>
    </w:p>
  </w:footnote>
  <w:footnote w:id="17">
    <w:p w14:paraId="63F1B8C2" w14:textId="0071CC35" w:rsidR="008540CD" w:rsidRPr="005B0565" w:rsidRDefault="008540CD">
      <w:pPr>
        <w:pStyle w:val="FootnoteText"/>
        <w:rPr>
          <w:color w:val="2C6CB5" w:themeColor="hyperlink"/>
          <w:u w:val="single"/>
        </w:rPr>
      </w:pPr>
      <w:r>
        <w:rPr>
          <w:rStyle w:val="FootnoteReference"/>
        </w:rPr>
        <w:footnoteRef/>
      </w:r>
      <w:r>
        <w:t xml:space="preserve"> </w:t>
      </w:r>
      <w:r w:rsidR="00D31E0C">
        <w:t xml:space="preserve">World Health Organisation, </w:t>
      </w:r>
      <w:hyperlink r:id="rId14" w:history="1">
        <w:r w:rsidR="00D31E0C" w:rsidRPr="002C2657">
          <w:rPr>
            <w:rStyle w:val="Hyperlink"/>
            <w:i/>
            <w:iCs/>
          </w:rPr>
          <w:t>Why mental health is a priority for action on climate change</w:t>
        </w:r>
      </w:hyperlink>
      <w:r w:rsidR="00D31E0C">
        <w:t>, WHO, 3</w:t>
      </w:r>
      <w:r w:rsidR="005B0565">
        <w:t xml:space="preserve"> June</w:t>
      </w:r>
      <w:r w:rsidR="00D31E0C">
        <w:t xml:space="preserve"> 202</w:t>
      </w:r>
      <w:r w:rsidR="005B0565">
        <w:t>2</w:t>
      </w:r>
      <w:r w:rsidR="00D31E0C">
        <w:t>, accessed 25 July 2023.</w:t>
      </w:r>
    </w:p>
  </w:footnote>
  <w:footnote w:id="18">
    <w:p w14:paraId="779D2AC9" w14:textId="0208255A" w:rsidR="00A3429D" w:rsidRPr="00A3429D" w:rsidRDefault="00A3429D">
      <w:pPr>
        <w:pStyle w:val="FootnoteText"/>
        <w:rPr>
          <w:lang w:val="en-US"/>
        </w:rPr>
      </w:pPr>
      <w:r>
        <w:rPr>
          <w:rStyle w:val="FootnoteReference"/>
        </w:rPr>
        <w:footnoteRef/>
      </w:r>
      <w:r>
        <w:t xml:space="preserve"> </w:t>
      </w:r>
      <w:r w:rsidR="00373784">
        <w:t xml:space="preserve">P Cianconi et al., </w:t>
      </w:r>
      <w:hyperlink r:id="rId15" w:history="1">
        <w:r w:rsidR="004B0607" w:rsidRPr="00121B45">
          <w:rPr>
            <w:rStyle w:val="Hyperlink"/>
            <w:i/>
            <w:iCs/>
          </w:rPr>
          <w:t>The Impact of Climate Change on Mental Health: A Systematic Descriptive Review</w:t>
        </w:r>
      </w:hyperlink>
      <w:r w:rsidR="00373784">
        <w:t xml:space="preserve">, </w:t>
      </w:r>
      <w:r w:rsidR="00EF52C8">
        <w:t>Frontiers</w:t>
      </w:r>
      <w:r w:rsidR="00D469DF">
        <w:t xml:space="preserve"> in Psychiatry</w:t>
      </w:r>
      <w:r w:rsidR="0092537B">
        <w:t>, 6 March 2020</w:t>
      </w:r>
    </w:p>
  </w:footnote>
  <w:footnote w:id="19">
    <w:p w14:paraId="4CA44076" w14:textId="5F2D0013" w:rsidR="00AC53DF" w:rsidRPr="00AC53DF" w:rsidRDefault="00AC53DF">
      <w:pPr>
        <w:pStyle w:val="FootnoteText"/>
        <w:rPr>
          <w:lang w:val="en-US"/>
        </w:rPr>
      </w:pPr>
      <w:r>
        <w:rPr>
          <w:rStyle w:val="FootnoteReference"/>
        </w:rPr>
        <w:footnoteRef/>
      </w:r>
      <w:r>
        <w:t xml:space="preserve"> </w:t>
      </w:r>
      <w:r w:rsidR="00ED689A">
        <w:t xml:space="preserve">Doctors for the Environment Australia, </w:t>
      </w:r>
      <w:hyperlink r:id="rId16" w:history="1">
        <w:r w:rsidR="00D35EC8" w:rsidRPr="005644CB">
          <w:rPr>
            <w:rStyle w:val="Hyperlink"/>
            <w:i/>
            <w:iCs/>
          </w:rPr>
          <w:t>How Climate Change Affects Mental Health in Australia</w:t>
        </w:r>
      </w:hyperlink>
      <w:r w:rsidR="00D35EC8">
        <w:t xml:space="preserve">, </w:t>
      </w:r>
      <w:r w:rsidR="00047559">
        <w:t xml:space="preserve">DEA, 7 October 2021. </w:t>
      </w:r>
      <w:r w:rsidR="00D35EC8">
        <w:t xml:space="preserve"> </w:t>
      </w:r>
    </w:p>
  </w:footnote>
  <w:footnote w:id="20">
    <w:p w14:paraId="3F8B7C92" w14:textId="18B289FE" w:rsidR="000A3E36" w:rsidRPr="000A3E36" w:rsidRDefault="000A3E36">
      <w:pPr>
        <w:pStyle w:val="FootnoteText"/>
        <w:rPr>
          <w:lang w:val="en-US"/>
        </w:rPr>
      </w:pPr>
      <w:r>
        <w:rPr>
          <w:rStyle w:val="FootnoteReference"/>
        </w:rPr>
        <w:footnoteRef/>
      </w:r>
      <w:r>
        <w:t xml:space="preserve"> </w:t>
      </w:r>
      <w:r w:rsidR="005D08C4">
        <w:t xml:space="preserve">A Watson et al., </w:t>
      </w:r>
      <w:hyperlink r:id="rId17" w:history="1">
        <w:r w:rsidR="005644CB" w:rsidRPr="005644CB">
          <w:rPr>
            <w:rStyle w:val="Hyperlink"/>
            <w:i/>
            <w:iCs/>
          </w:rPr>
          <w:t>Creative Approaches to Health Information Ecologies</w:t>
        </w:r>
      </w:hyperlink>
      <w:r w:rsidR="005D08C4">
        <w:t xml:space="preserve">, </w:t>
      </w:r>
      <w:r w:rsidR="00EF6F52">
        <w:t>University of New South Wales, 19 July 2023.</w:t>
      </w:r>
    </w:p>
  </w:footnote>
  <w:footnote w:id="21">
    <w:p w14:paraId="1FA262F1" w14:textId="6D42F47B" w:rsidR="00392E2B" w:rsidRPr="00392E2B" w:rsidRDefault="00392E2B">
      <w:pPr>
        <w:pStyle w:val="FootnoteText"/>
        <w:rPr>
          <w:lang w:val="en-US"/>
        </w:rPr>
      </w:pPr>
      <w:r>
        <w:rPr>
          <w:rStyle w:val="FootnoteReference"/>
        </w:rPr>
        <w:footnoteRef/>
      </w:r>
      <w:r>
        <w:t xml:space="preserve"> </w:t>
      </w:r>
      <w:r w:rsidRPr="00392E2B">
        <w:t>Australian Institute of Health and Welfare</w:t>
      </w:r>
      <w:r w:rsidR="00DF0E34">
        <w:t xml:space="preserve"> (AIHW)</w:t>
      </w:r>
      <w:r w:rsidR="002F495F">
        <w:t xml:space="preserve">, </w:t>
      </w:r>
      <w:hyperlink r:id="rId18" w:history="1">
        <w:r w:rsidR="002F495F" w:rsidRPr="003C2F93">
          <w:rPr>
            <w:rStyle w:val="Hyperlink"/>
            <w:i/>
            <w:iCs/>
          </w:rPr>
          <w:t>People with disability in Australia 2022: in brief, catalogue number DIS 72</w:t>
        </w:r>
      </w:hyperlink>
      <w:r w:rsidR="00EE6A65" w:rsidRPr="003C2F93">
        <w:rPr>
          <w:i/>
          <w:iCs/>
        </w:rPr>
        <w:t xml:space="preserve">, </w:t>
      </w:r>
      <w:r w:rsidR="00EE6A65">
        <w:t>AIHW</w:t>
      </w:r>
      <w:r w:rsidR="00DF0E34">
        <w:t>, 5 July 2022</w:t>
      </w:r>
      <w:r w:rsidR="00105AF9">
        <w:t>, accessed 25 July 2023.</w:t>
      </w:r>
    </w:p>
  </w:footnote>
  <w:footnote w:id="22">
    <w:p w14:paraId="3DBADB45" w14:textId="77777777" w:rsidR="00D07957" w:rsidRPr="00D90BF3" w:rsidRDefault="00D07957" w:rsidP="00D07957">
      <w:pPr>
        <w:pStyle w:val="FootnoteText"/>
        <w:rPr>
          <w:lang w:val="en-US"/>
        </w:rPr>
      </w:pPr>
      <w:r>
        <w:rPr>
          <w:rStyle w:val="FootnoteReference"/>
        </w:rPr>
        <w:footnoteRef/>
      </w:r>
      <w:r>
        <w:t xml:space="preserve"> B </w:t>
      </w:r>
      <w:r>
        <w:rPr>
          <w:lang w:val="en-US"/>
        </w:rPr>
        <w:t xml:space="preserve">Vu et al., </w:t>
      </w:r>
      <w:hyperlink r:id="rId19" w:history="1">
        <w:r w:rsidRPr="00546A88">
          <w:rPr>
            <w:rStyle w:val="Hyperlink"/>
            <w:i/>
            <w:iCs/>
          </w:rPr>
          <w:t>The costs of disability in Australia: a hybrid panel-data examination</w:t>
        </w:r>
      </w:hyperlink>
      <w:r>
        <w:rPr>
          <w:lang w:val="en-US"/>
        </w:rPr>
        <w:t>, Health Economics Review, 14 March 2020.</w:t>
      </w:r>
    </w:p>
  </w:footnote>
  <w:footnote w:id="23">
    <w:p w14:paraId="59B83286" w14:textId="1092F579" w:rsidR="00200169" w:rsidRPr="00200169" w:rsidRDefault="00200169">
      <w:pPr>
        <w:pStyle w:val="FootnoteText"/>
        <w:rPr>
          <w:lang w:val="en-US"/>
        </w:rPr>
      </w:pPr>
      <w:r>
        <w:rPr>
          <w:rStyle w:val="FootnoteReference"/>
        </w:rPr>
        <w:footnoteRef/>
      </w:r>
      <w:r>
        <w:t xml:space="preserve"> </w:t>
      </w:r>
      <w:r w:rsidR="00455020">
        <w:rPr>
          <w:lang w:val="en-US"/>
        </w:rPr>
        <w:t>C Maller et al.</w:t>
      </w:r>
      <w:r w:rsidR="002B3DEA">
        <w:rPr>
          <w:lang w:val="en-US"/>
        </w:rPr>
        <w:t xml:space="preserve">, </w:t>
      </w:r>
      <w:hyperlink r:id="rId20" w:history="1">
        <w:r w:rsidR="00935B4F" w:rsidRPr="00EF34E4">
          <w:rPr>
            <w:rStyle w:val="Hyperlink"/>
            <w:i/>
            <w:iCs/>
          </w:rPr>
          <w:t>Healthy nature healthy people: ‘contact with nature’ as an upstream health promotion intervention for populations</w:t>
        </w:r>
      </w:hyperlink>
      <w:r w:rsidR="006E6688">
        <w:rPr>
          <w:lang w:val="en-US"/>
        </w:rPr>
        <w:t xml:space="preserve">, </w:t>
      </w:r>
      <w:r w:rsidR="00D950AD">
        <w:rPr>
          <w:lang w:val="en-US"/>
        </w:rPr>
        <w:t xml:space="preserve">Health Promotion International, </w:t>
      </w:r>
      <w:r w:rsidR="00A67BAF">
        <w:rPr>
          <w:lang w:val="en-US"/>
        </w:rPr>
        <w:t>22 December 2005</w:t>
      </w:r>
      <w:r w:rsidR="0098543D">
        <w:rPr>
          <w:lang w:val="en-US"/>
        </w:rPr>
        <w:t>.</w:t>
      </w:r>
    </w:p>
  </w:footnote>
  <w:footnote w:id="24">
    <w:p w14:paraId="6B28B183" w14:textId="631AA759" w:rsidR="00556DE0" w:rsidRPr="00556DE0" w:rsidRDefault="00556DE0">
      <w:pPr>
        <w:pStyle w:val="FootnoteText"/>
        <w:rPr>
          <w:lang w:val="en-US"/>
        </w:rPr>
      </w:pPr>
      <w:r>
        <w:rPr>
          <w:rStyle w:val="FootnoteReference"/>
        </w:rPr>
        <w:footnoteRef/>
      </w:r>
      <w:r>
        <w:t xml:space="preserve"> D</w:t>
      </w:r>
      <w:r w:rsidR="006214B2">
        <w:t xml:space="preserve">TC Cox et al., </w:t>
      </w:r>
      <w:hyperlink r:id="rId21" w:history="1">
        <w:r w:rsidR="00077FCA">
          <w:rPr>
            <w:rStyle w:val="Hyperlink"/>
          </w:rPr>
          <w:t>Doses of Nearby Nature Simultaneously Associated with Multiple Health Benefits</w:t>
        </w:r>
      </w:hyperlink>
      <w:r w:rsidR="00077FCA">
        <w:t xml:space="preserve">, </w:t>
      </w:r>
      <w:r w:rsidR="004A771D">
        <w:t xml:space="preserve">International Journal of </w:t>
      </w:r>
      <w:r w:rsidR="00A53824">
        <w:t xml:space="preserve">Environmental Research and Public </w:t>
      </w:r>
      <w:r w:rsidR="00C8171F">
        <w:t>Health</w:t>
      </w:r>
      <w:r w:rsidR="004A771D">
        <w:t xml:space="preserve">, </w:t>
      </w:r>
      <w:r w:rsidR="008A5E55">
        <w:t>9 February 2017</w:t>
      </w:r>
      <w:r w:rsidR="0098543D">
        <w:t>.</w:t>
      </w:r>
    </w:p>
  </w:footnote>
  <w:footnote w:id="25">
    <w:p w14:paraId="21E5FED5" w14:textId="2CFD9815" w:rsidR="00501492" w:rsidRPr="00501492" w:rsidRDefault="00501492">
      <w:pPr>
        <w:pStyle w:val="FootnoteText"/>
        <w:rPr>
          <w:lang w:val="en-US"/>
        </w:rPr>
      </w:pPr>
      <w:r>
        <w:rPr>
          <w:rStyle w:val="FootnoteReference"/>
        </w:rPr>
        <w:footnoteRef/>
      </w:r>
      <w:r>
        <w:t xml:space="preserve"> </w:t>
      </w:r>
      <w:r w:rsidR="007471BE">
        <w:t>ACT Council of Social Service</w:t>
      </w:r>
      <w:r w:rsidR="00270974">
        <w:t xml:space="preserve">, </w:t>
      </w:r>
      <w:hyperlink r:id="rId22" w:history="1">
        <w:r w:rsidR="00B17678" w:rsidRPr="00B17678">
          <w:rPr>
            <w:rStyle w:val="Hyperlink"/>
            <w:i/>
            <w:iCs/>
          </w:rPr>
          <w:t>2023 ACT Cost of Living Report</w:t>
        </w:r>
      </w:hyperlink>
      <w:r w:rsidR="00B17678">
        <w:t>, ACTCOSS</w:t>
      </w:r>
      <w:r w:rsidR="002C0D20">
        <w:t>, 22 June 2023</w:t>
      </w:r>
      <w:r w:rsidR="0057315C">
        <w:t>, p</w:t>
      </w:r>
      <w:r w:rsidR="00B4401C">
        <w:t xml:space="preserve"> </w:t>
      </w:r>
      <w:r w:rsidR="00010C9D">
        <w:t>5</w:t>
      </w:r>
      <w:r w:rsidR="00C80C51">
        <w:t>.</w:t>
      </w:r>
    </w:p>
  </w:footnote>
  <w:footnote w:id="26">
    <w:p w14:paraId="73EE7DC8" w14:textId="77777777" w:rsidR="00C00E11" w:rsidRPr="00426218" w:rsidRDefault="00C00E11" w:rsidP="00C00E11">
      <w:pPr>
        <w:pStyle w:val="FootnoteText"/>
        <w:rPr>
          <w:lang w:val="en-US"/>
        </w:rPr>
      </w:pPr>
      <w:r>
        <w:rPr>
          <w:rStyle w:val="FootnoteReference"/>
        </w:rPr>
        <w:footnoteRef/>
      </w:r>
      <w:r>
        <w:t xml:space="preserve"> S </w:t>
      </w:r>
      <w:r>
        <w:rPr>
          <w:lang w:val="en-US"/>
        </w:rPr>
        <w:t xml:space="preserve">Mitra et al., </w:t>
      </w:r>
      <w:hyperlink r:id="rId23" w:history="1">
        <w:r w:rsidRPr="0037135F">
          <w:rPr>
            <w:rStyle w:val="Hyperlink"/>
            <w:i/>
            <w:iCs/>
          </w:rPr>
          <w:t>Extra Costs of Living with a Disability: A Review and Agenda for Research</w:t>
        </w:r>
      </w:hyperlink>
      <w:r>
        <w:rPr>
          <w:lang w:val="en-US"/>
        </w:rPr>
        <w:t>, Disability and Health Journal. 15 April 2017.</w:t>
      </w:r>
    </w:p>
  </w:footnote>
  <w:footnote w:id="27">
    <w:p w14:paraId="1F5C69F4" w14:textId="77777777" w:rsidR="00C00E11" w:rsidRPr="00F24B21" w:rsidRDefault="00C00E11" w:rsidP="00C00E11">
      <w:pPr>
        <w:pStyle w:val="FootnoteText"/>
        <w:rPr>
          <w:lang w:val="en-US"/>
        </w:rPr>
      </w:pPr>
      <w:r>
        <w:rPr>
          <w:rStyle w:val="FootnoteReference"/>
        </w:rPr>
        <w:footnoteRef/>
      </w:r>
      <w:r>
        <w:t xml:space="preserve"> L </w:t>
      </w:r>
      <w:r>
        <w:rPr>
          <w:lang w:val="en-US"/>
        </w:rPr>
        <w:t xml:space="preserve">Ringhofer, </w:t>
      </w:r>
      <w:hyperlink r:id="rId24" w:history="1">
        <w:r w:rsidRPr="0060022E">
          <w:rPr>
            <w:rStyle w:val="Hyperlink"/>
            <w:i/>
            <w:iCs/>
          </w:rPr>
          <w:t>Time, labour, and the household: measuring “time poverty” through a gender lens</w:t>
        </w:r>
      </w:hyperlink>
      <w:r>
        <w:rPr>
          <w:lang w:val="en-US"/>
        </w:rPr>
        <w:t xml:space="preserve">, Development in Practice. 9 May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1945" w14:textId="0DF9D046" w:rsidR="00530450" w:rsidRDefault="00530450">
    <w:pPr>
      <w:pStyle w:val="Header"/>
    </w:pPr>
    <w:r>
      <w:rPr>
        <w:noProof/>
      </w:rPr>
      <mc:AlternateContent>
        <mc:Choice Requires="wps">
          <w:drawing>
            <wp:anchor distT="0" distB="0" distL="114300" distR="114300" simplePos="0" relativeHeight="251658241" behindDoc="0" locked="0" layoutInCell="1" allowOverlap="1" wp14:anchorId="3EBC32AC" wp14:editId="1CB0A8A6">
              <wp:simplePos x="0" y="0"/>
              <wp:positionH relativeFrom="column">
                <wp:posOffset>5313680</wp:posOffset>
              </wp:positionH>
              <wp:positionV relativeFrom="paragraph">
                <wp:posOffset>9413</wp:posOffset>
              </wp:positionV>
              <wp:extent cx="504825" cy="556895"/>
              <wp:effectExtent l="0" t="0" r="3175" b="1905"/>
              <wp:wrapSquare wrapText="bothSides"/>
              <wp:docPr id="2" name="Freeform: Shape 2"/>
              <wp:cNvGraphicFramePr/>
              <a:graphic xmlns:a="http://schemas.openxmlformats.org/drawingml/2006/main">
                <a:graphicData uri="http://schemas.microsoft.com/office/word/2010/wordprocessingShape">
                  <wps:wsp>
                    <wps:cNvSpPr/>
                    <wps:spPr>
                      <a:xfrm>
                        <a:off x="0" y="0"/>
                        <a:ext cx="504825" cy="556895"/>
                      </a:xfrm>
                      <a:custGeom>
                        <a:avLst/>
                        <a:gdLst>
                          <a:gd name="connsiteX0" fmla="*/ 505084 w 505083"/>
                          <a:gd name="connsiteY0" fmla="*/ 0 h 557189"/>
                          <a:gd name="connsiteX1" fmla="*/ 505084 w 505083"/>
                          <a:gd name="connsiteY1" fmla="*/ 557190 h 557189"/>
                          <a:gd name="connsiteX2" fmla="*/ 265759 w 505083"/>
                          <a:gd name="connsiteY2" fmla="*/ 458405 h 557189"/>
                          <a:gd name="connsiteX3" fmla="*/ 246850 w 505083"/>
                          <a:gd name="connsiteY3" fmla="*/ 480663 h 557189"/>
                          <a:gd name="connsiteX4" fmla="*/ 187113 w 505083"/>
                          <a:gd name="connsiteY4" fmla="*/ 520726 h 557189"/>
                          <a:gd name="connsiteX5" fmla="*/ 119098 w 505083"/>
                          <a:gd name="connsiteY5" fmla="*/ 532849 h 557189"/>
                          <a:gd name="connsiteX6" fmla="*/ 97461 w 505083"/>
                          <a:gd name="connsiteY6" fmla="*/ 530955 h 557189"/>
                          <a:gd name="connsiteX7" fmla="*/ 126624 w 505083"/>
                          <a:gd name="connsiteY7" fmla="*/ 506898 h 557189"/>
                          <a:gd name="connsiteX8" fmla="*/ 166135 w 505083"/>
                          <a:gd name="connsiteY8" fmla="*/ 447040 h 557189"/>
                          <a:gd name="connsiteX9" fmla="*/ 171967 w 505083"/>
                          <a:gd name="connsiteY9" fmla="*/ 429518 h 557189"/>
                          <a:gd name="connsiteX10" fmla="*/ 174225 w 505083"/>
                          <a:gd name="connsiteY10" fmla="*/ 420426 h 557189"/>
                          <a:gd name="connsiteX11" fmla="*/ 0 w 505083"/>
                          <a:gd name="connsiteY11" fmla="*/ 348634 h 557189"/>
                          <a:gd name="connsiteX12" fmla="*/ 0 w 505083"/>
                          <a:gd name="connsiteY12" fmla="*/ 205430 h 557189"/>
                          <a:gd name="connsiteX13" fmla="*/ 505084 w 505083"/>
                          <a:gd name="connsiteY13" fmla="*/ 0 h 5571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505083" h="557189">
                            <a:moveTo>
                              <a:pt x="505084" y="0"/>
                            </a:moveTo>
                            <a:lnTo>
                              <a:pt x="505084" y="557190"/>
                            </a:lnTo>
                            <a:lnTo>
                              <a:pt x="265759" y="458405"/>
                            </a:lnTo>
                            <a:cubicBezTo>
                              <a:pt x="260209" y="466172"/>
                              <a:pt x="253906" y="473559"/>
                              <a:pt x="246850" y="480663"/>
                            </a:cubicBezTo>
                            <a:cubicBezTo>
                              <a:pt x="228976" y="498658"/>
                              <a:pt x="209033" y="512107"/>
                              <a:pt x="187113" y="520726"/>
                            </a:cubicBezTo>
                            <a:cubicBezTo>
                              <a:pt x="165194" y="529439"/>
                              <a:pt x="142522" y="533417"/>
                              <a:pt x="119098" y="532849"/>
                            </a:cubicBezTo>
                            <a:cubicBezTo>
                              <a:pt x="111854" y="532660"/>
                              <a:pt x="104610" y="531997"/>
                              <a:pt x="97461" y="530955"/>
                            </a:cubicBezTo>
                            <a:cubicBezTo>
                              <a:pt x="107715" y="524230"/>
                              <a:pt x="117404" y="516180"/>
                              <a:pt x="126624" y="506898"/>
                            </a:cubicBezTo>
                            <a:cubicBezTo>
                              <a:pt x="144310" y="489092"/>
                              <a:pt x="157480" y="469108"/>
                              <a:pt x="166135" y="447040"/>
                            </a:cubicBezTo>
                            <a:cubicBezTo>
                              <a:pt x="168393" y="441263"/>
                              <a:pt x="170368" y="435390"/>
                              <a:pt x="171967" y="429518"/>
                            </a:cubicBezTo>
                            <a:cubicBezTo>
                              <a:pt x="172814" y="426488"/>
                              <a:pt x="173567" y="423457"/>
                              <a:pt x="174225" y="420426"/>
                            </a:cubicBezTo>
                            <a:lnTo>
                              <a:pt x="0" y="348634"/>
                            </a:lnTo>
                            <a:lnTo>
                              <a:pt x="0" y="205430"/>
                            </a:lnTo>
                            <a:lnTo>
                              <a:pt x="505084" y="0"/>
                            </a:lnTo>
                            <a:close/>
                          </a:path>
                        </a:pathLst>
                      </a:custGeom>
                      <a:solidFill>
                        <a:srgbClr val="2D6CB5"/>
                      </a:solidFill>
                      <a:ln w="9349"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w14:anchorId="6C8E8B82">
            <v:shape id="Freeform: Shape 2" style="position:absolute;margin-left:418.4pt;margin-top:.75pt;width:39.75pt;height:43.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05083,557189" o:spid="_x0000_s1026" fillcolor="#2d6cb5" stroked="f" strokeweight=".25969mm" path="m505084,r,557190l265759,458405v-5550,7767,-11853,15154,-18909,22258c228976,498658,209033,512107,187113,520726v-21919,8713,-44591,12691,-68015,12123c111854,532660,104610,531997,97461,530955v10254,-6725,19943,-14775,29163,-24057c144310,489092,157480,469108,166135,447040v2258,-5777,4233,-11650,5832,-17522c172814,426488,173567,423457,174225,420426l,348634,,205430,50508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" w14:anchorId="6CCC56E3">
              <v:stroke joinstyle="miter"/>
              <v:path arrowok="t" o:connecttype="custom" o:connectlocs="504826,0;504826,556896;265623,458163;246724,480409;187017,520451;119037,532568;97411,530675;126559,506631;166050,446804;171879,429291;174136,420204;0,348450;0,205322;504826,0" o:connectangles="0,0,0,0,0,0,0,0,0,0,0,0,0,0"/>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3AF7" w14:textId="5F03DA9D" w:rsidR="00530450" w:rsidRDefault="00530450">
    <w:pPr>
      <w:pStyle w:val="Header"/>
    </w:pPr>
    <w:r>
      <w:rPr>
        <w:noProof/>
        <w:sz w:val="96"/>
        <w:szCs w:val="96"/>
      </w:rPr>
      <mc:AlternateContent>
        <mc:Choice Requires="wps">
          <w:drawing>
            <wp:anchor distT="0" distB="0" distL="114300" distR="114300" simplePos="0" relativeHeight="251658240" behindDoc="1" locked="0" layoutInCell="1" allowOverlap="1" wp14:anchorId="27D30603" wp14:editId="25A97293">
              <wp:simplePos x="0" y="0"/>
              <wp:positionH relativeFrom="column">
                <wp:posOffset>-904875</wp:posOffset>
              </wp:positionH>
              <wp:positionV relativeFrom="paragraph">
                <wp:posOffset>1080658</wp:posOffset>
              </wp:positionV>
              <wp:extent cx="7537390" cy="9161092"/>
              <wp:effectExtent l="0" t="0" r="0" b="0"/>
              <wp:wrapNone/>
              <wp:docPr id="16" name="Rectangle 16"/>
              <wp:cNvGraphicFramePr/>
              <a:graphic xmlns:a="http://schemas.openxmlformats.org/drawingml/2006/main">
                <a:graphicData uri="http://schemas.microsoft.com/office/word/2010/wordprocessingShape">
                  <wps:wsp>
                    <wps:cNvSpPr/>
                    <wps:spPr>
                      <a:xfrm>
                        <a:off x="0" y="0"/>
                        <a:ext cx="7537390" cy="9161092"/>
                      </a:xfrm>
                      <a:prstGeom prst="rect">
                        <a:avLst/>
                      </a:prstGeom>
                      <a:solidFill>
                        <a:srgbClr val="2D6C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6AE88F10">
            <v:rect id="Rectangle 16" style="position:absolute;margin-left:-71.25pt;margin-top:85.1pt;width:593.5pt;height:7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d6cb5" stroked="f" strokeweight="1pt" w14:anchorId="2CEBA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5CBB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78E8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E86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6A6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F025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1445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AAFB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4EA9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A425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D86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609C0"/>
    <w:multiLevelType w:val="hybridMultilevel"/>
    <w:tmpl w:val="92CC0550"/>
    <w:lvl w:ilvl="0" w:tplc="18D860AA">
      <w:start w:val="1"/>
      <w:numFmt w:val="bullet"/>
      <w:lvlText w:val=""/>
      <w:lvlJc w:val="left"/>
      <w:pPr>
        <w:ind w:left="720" w:hanging="360"/>
      </w:pPr>
      <w:rPr>
        <w:rFonts w:ascii="Symbol" w:eastAsiaTheme="minorHAnsi" w:hAnsi="Symbol"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176078"/>
    <w:multiLevelType w:val="hybridMultilevel"/>
    <w:tmpl w:val="22A8C7DA"/>
    <w:lvl w:ilvl="0" w:tplc="B03803A0">
      <w:start w:val="1"/>
      <w:numFmt w:val="bullet"/>
      <w:pStyle w:val="ListBullet"/>
      <w:lvlText w:val=""/>
      <w:lvlJc w:val="left"/>
      <w:pPr>
        <w:tabs>
          <w:tab w:val="num" w:pos="567"/>
        </w:tabs>
        <w:ind w:left="567" w:hanging="567"/>
      </w:pPr>
      <w:rPr>
        <w:rFonts w:ascii="Symbol" w:hAnsi="Symbol" w:hint="default"/>
        <w:b w:val="0"/>
        <w:i w:val="0"/>
        <w:color w:val="005984"/>
        <w:sz w:val="20"/>
      </w:rPr>
    </w:lvl>
    <w:lvl w:ilvl="1" w:tplc="6F14BC2E">
      <w:start w:val="1"/>
      <w:numFmt w:val="bullet"/>
      <w:pStyle w:val="ListBullet2"/>
      <w:lvlText w:val=""/>
      <w:lvlJc w:val="left"/>
      <w:pPr>
        <w:tabs>
          <w:tab w:val="num" w:pos="1134"/>
        </w:tabs>
        <w:ind w:left="1134" w:hanging="567"/>
      </w:pPr>
      <w:rPr>
        <w:rFonts w:ascii="Symbol" w:hAnsi="Symbol" w:hint="default"/>
        <w:color w:val="005984"/>
        <w:sz w:val="20"/>
      </w:rPr>
    </w:lvl>
    <w:lvl w:ilvl="2" w:tplc="ACA00B76">
      <w:start w:val="1"/>
      <w:numFmt w:val="bullet"/>
      <w:pStyle w:val="ListBullet3"/>
      <w:lvlText w:val=""/>
      <w:lvlJc w:val="left"/>
      <w:pPr>
        <w:tabs>
          <w:tab w:val="num" w:pos="1701"/>
        </w:tabs>
        <w:ind w:left="1701" w:hanging="567"/>
      </w:pPr>
      <w:rPr>
        <w:rFonts w:ascii="Symbol" w:hAnsi="Symbol" w:hint="default"/>
        <w:color w:val="005984"/>
        <w:sz w:val="20"/>
      </w:rPr>
    </w:lvl>
    <w:lvl w:ilvl="3" w:tplc="121AC776">
      <w:start w:val="1"/>
      <w:numFmt w:val="bullet"/>
      <w:pStyle w:val="ListBullet4"/>
      <w:lvlText w:val=""/>
      <w:lvlJc w:val="left"/>
      <w:pPr>
        <w:tabs>
          <w:tab w:val="num" w:pos="2268"/>
        </w:tabs>
        <w:ind w:left="2268" w:hanging="567"/>
      </w:pPr>
      <w:rPr>
        <w:rFonts w:ascii="Symbol" w:hAnsi="Symbol" w:hint="default"/>
        <w:color w:val="005984"/>
        <w:sz w:val="20"/>
      </w:rPr>
    </w:lvl>
    <w:lvl w:ilvl="4" w:tplc="8DC0A4A8">
      <w:start w:val="1"/>
      <w:numFmt w:val="bullet"/>
      <w:pStyle w:val="ListBullet5"/>
      <w:lvlText w:val=""/>
      <w:lvlJc w:val="left"/>
      <w:pPr>
        <w:tabs>
          <w:tab w:val="num" w:pos="2835"/>
        </w:tabs>
        <w:ind w:left="2835" w:hanging="567"/>
      </w:pPr>
      <w:rPr>
        <w:rFonts w:ascii="Symbol" w:hAnsi="Symbol" w:hint="default"/>
        <w:color w:val="005984"/>
        <w:sz w:val="20"/>
      </w:rPr>
    </w:lvl>
    <w:lvl w:ilvl="5" w:tplc="609CB1EC">
      <w:start w:val="1"/>
      <w:numFmt w:val="decimal"/>
      <w:lvlText w:val=""/>
      <w:lvlJc w:val="left"/>
      <w:pPr>
        <w:tabs>
          <w:tab w:val="num" w:pos="2160"/>
        </w:tabs>
        <w:ind w:left="2160" w:hanging="360"/>
      </w:pPr>
    </w:lvl>
    <w:lvl w:ilvl="6" w:tplc="537C1A4A">
      <w:start w:val="1"/>
      <w:numFmt w:val="decimal"/>
      <w:lvlText w:val=""/>
      <w:lvlJc w:val="left"/>
      <w:pPr>
        <w:tabs>
          <w:tab w:val="num" w:pos="2520"/>
        </w:tabs>
        <w:ind w:left="2520" w:hanging="360"/>
      </w:pPr>
    </w:lvl>
    <w:lvl w:ilvl="7" w:tplc="DA1AC76E">
      <w:start w:val="1"/>
      <w:numFmt w:val="decimal"/>
      <w:lvlText w:val=""/>
      <w:lvlJc w:val="left"/>
      <w:pPr>
        <w:tabs>
          <w:tab w:val="num" w:pos="2880"/>
        </w:tabs>
        <w:ind w:left="2880" w:hanging="360"/>
      </w:pPr>
    </w:lvl>
    <w:lvl w:ilvl="8" w:tplc="620A7CE4">
      <w:start w:val="1"/>
      <w:numFmt w:val="decimal"/>
      <w:lvlText w:val=""/>
      <w:lvlJc w:val="left"/>
      <w:pPr>
        <w:tabs>
          <w:tab w:val="num" w:pos="3240"/>
        </w:tabs>
        <w:ind w:left="3240" w:hanging="360"/>
      </w:pPr>
    </w:lvl>
  </w:abstractNum>
  <w:abstractNum w:abstractNumId="12" w15:restartNumberingAfterBreak="0">
    <w:nsid w:val="12207C9C"/>
    <w:multiLevelType w:val="multilevel"/>
    <w:tmpl w:val="7718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D57054"/>
    <w:multiLevelType w:val="hybridMultilevel"/>
    <w:tmpl w:val="3E50D8BE"/>
    <w:lvl w:ilvl="0" w:tplc="21B8F43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A821C2"/>
    <w:multiLevelType w:val="hybridMultilevel"/>
    <w:tmpl w:val="6B921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2D75DE"/>
    <w:multiLevelType w:val="hybridMultilevel"/>
    <w:tmpl w:val="10D07C1A"/>
    <w:lvl w:ilvl="0" w:tplc="65945C84">
      <w:start w:val="1"/>
      <w:numFmt w:val="decimal"/>
      <w:pStyle w:val="NumberedList"/>
      <w:lvlText w:val="%1"/>
      <w:lvlJc w:val="left"/>
      <w:pPr>
        <w:ind w:left="720" w:hanging="360"/>
      </w:pPr>
      <w:rPr>
        <w:rFonts w:hint="default"/>
        <w:color w:val="2D6CB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36341A8"/>
    <w:multiLevelType w:val="hybridMultilevel"/>
    <w:tmpl w:val="B7302338"/>
    <w:lvl w:ilvl="0" w:tplc="18D860AA">
      <w:start w:val="1"/>
      <w:numFmt w:val="bullet"/>
      <w:lvlText w:val=""/>
      <w:lvlJc w:val="left"/>
      <w:pPr>
        <w:ind w:left="720" w:hanging="360"/>
      </w:pPr>
      <w:rPr>
        <w:rFonts w:ascii="Symbol" w:eastAsiaTheme="minorHAnsi" w:hAnsi="Symbol" w:cs="Times New Roman (Body C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9364B8"/>
    <w:multiLevelType w:val="hybridMultilevel"/>
    <w:tmpl w:val="3A82FFBE"/>
    <w:lvl w:ilvl="0" w:tplc="B686D0EA">
      <w:start w:val="1"/>
      <w:numFmt w:val="bullet"/>
      <w:lvlText w:val=""/>
      <w:lvlJc w:val="left"/>
      <w:pPr>
        <w:ind w:left="360" w:hanging="360"/>
      </w:pPr>
      <w:rPr>
        <w:rFonts w:ascii="Symbol" w:hAnsi="Symbol" w:hint="default"/>
      </w:rPr>
    </w:lvl>
    <w:lvl w:ilvl="1" w:tplc="5DBA0854">
      <w:start w:val="1"/>
      <w:numFmt w:val="bullet"/>
      <w:lvlText w:val="o"/>
      <w:lvlJc w:val="left"/>
      <w:pPr>
        <w:ind w:left="1080" w:hanging="360"/>
      </w:pPr>
      <w:rPr>
        <w:rFonts w:ascii="Courier New" w:hAnsi="Courier New" w:hint="default"/>
      </w:rPr>
    </w:lvl>
    <w:lvl w:ilvl="2" w:tplc="D5409794">
      <w:start w:val="1"/>
      <w:numFmt w:val="bullet"/>
      <w:lvlText w:val=""/>
      <w:lvlJc w:val="left"/>
      <w:pPr>
        <w:ind w:left="1800" w:hanging="360"/>
      </w:pPr>
      <w:rPr>
        <w:rFonts w:ascii="Wingdings" w:hAnsi="Wingdings" w:hint="default"/>
      </w:rPr>
    </w:lvl>
    <w:lvl w:ilvl="3" w:tplc="83025ECC">
      <w:start w:val="1"/>
      <w:numFmt w:val="bullet"/>
      <w:lvlText w:val=""/>
      <w:lvlJc w:val="left"/>
      <w:pPr>
        <w:ind w:left="2520" w:hanging="360"/>
      </w:pPr>
      <w:rPr>
        <w:rFonts w:ascii="Symbol" w:hAnsi="Symbol" w:hint="default"/>
      </w:rPr>
    </w:lvl>
    <w:lvl w:ilvl="4" w:tplc="2BFAA31E">
      <w:start w:val="1"/>
      <w:numFmt w:val="bullet"/>
      <w:lvlText w:val="o"/>
      <w:lvlJc w:val="left"/>
      <w:pPr>
        <w:ind w:left="3240" w:hanging="360"/>
      </w:pPr>
      <w:rPr>
        <w:rFonts w:ascii="Courier New" w:hAnsi="Courier New" w:hint="default"/>
      </w:rPr>
    </w:lvl>
    <w:lvl w:ilvl="5" w:tplc="63786942">
      <w:start w:val="1"/>
      <w:numFmt w:val="bullet"/>
      <w:lvlText w:val=""/>
      <w:lvlJc w:val="left"/>
      <w:pPr>
        <w:ind w:left="3960" w:hanging="360"/>
      </w:pPr>
      <w:rPr>
        <w:rFonts w:ascii="Wingdings" w:hAnsi="Wingdings" w:hint="default"/>
      </w:rPr>
    </w:lvl>
    <w:lvl w:ilvl="6" w:tplc="6E427D7C">
      <w:start w:val="1"/>
      <w:numFmt w:val="bullet"/>
      <w:lvlText w:val=""/>
      <w:lvlJc w:val="left"/>
      <w:pPr>
        <w:ind w:left="4680" w:hanging="360"/>
      </w:pPr>
      <w:rPr>
        <w:rFonts w:ascii="Symbol" w:hAnsi="Symbol" w:hint="default"/>
      </w:rPr>
    </w:lvl>
    <w:lvl w:ilvl="7" w:tplc="802A6630">
      <w:start w:val="1"/>
      <w:numFmt w:val="bullet"/>
      <w:lvlText w:val="o"/>
      <w:lvlJc w:val="left"/>
      <w:pPr>
        <w:ind w:left="5400" w:hanging="360"/>
      </w:pPr>
      <w:rPr>
        <w:rFonts w:ascii="Courier New" w:hAnsi="Courier New" w:hint="default"/>
      </w:rPr>
    </w:lvl>
    <w:lvl w:ilvl="8" w:tplc="D820FC18">
      <w:start w:val="1"/>
      <w:numFmt w:val="bullet"/>
      <w:lvlText w:val=""/>
      <w:lvlJc w:val="left"/>
      <w:pPr>
        <w:ind w:left="6120" w:hanging="360"/>
      </w:pPr>
      <w:rPr>
        <w:rFonts w:ascii="Wingdings" w:hAnsi="Wingdings" w:hint="default"/>
      </w:rPr>
    </w:lvl>
  </w:abstractNum>
  <w:abstractNum w:abstractNumId="18" w15:restartNumberingAfterBreak="0">
    <w:nsid w:val="5414449F"/>
    <w:multiLevelType w:val="hybridMultilevel"/>
    <w:tmpl w:val="5150F31C"/>
    <w:lvl w:ilvl="0" w:tplc="43D260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C752CB"/>
    <w:multiLevelType w:val="multilevel"/>
    <w:tmpl w:val="F1F6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573DCD"/>
    <w:multiLevelType w:val="hybridMultilevel"/>
    <w:tmpl w:val="AF586DC4"/>
    <w:lvl w:ilvl="0" w:tplc="283C009C">
      <w:start w:val="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AB7B8E"/>
    <w:multiLevelType w:val="hybridMultilevel"/>
    <w:tmpl w:val="794E0446"/>
    <w:lvl w:ilvl="0" w:tplc="5A1C7624">
      <w:start w:val="1"/>
      <w:numFmt w:val="bullet"/>
      <w:lvlText w:val=""/>
      <w:lvlJc w:val="left"/>
      <w:pPr>
        <w:ind w:left="1440" w:hanging="360"/>
      </w:pPr>
      <w:rPr>
        <w:rFonts w:ascii="Symbol" w:hAnsi="Symbol"/>
      </w:rPr>
    </w:lvl>
    <w:lvl w:ilvl="1" w:tplc="A57C071C">
      <w:start w:val="1"/>
      <w:numFmt w:val="bullet"/>
      <w:lvlText w:val=""/>
      <w:lvlJc w:val="left"/>
      <w:pPr>
        <w:ind w:left="1440" w:hanging="360"/>
      </w:pPr>
      <w:rPr>
        <w:rFonts w:ascii="Symbol" w:hAnsi="Symbol"/>
      </w:rPr>
    </w:lvl>
    <w:lvl w:ilvl="2" w:tplc="0AD6FF86">
      <w:start w:val="1"/>
      <w:numFmt w:val="bullet"/>
      <w:lvlText w:val=""/>
      <w:lvlJc w:val="left"/>
      <w:pPr>
        <w:ind w:left="1440" w:hanging="360"/>
      </w:pPr>
      <w:rPr>
        <w:rFonts w:ascii="Symbol" w:hAnsi="Symbol"/>
      </w:rPr>
    </w:lvl>
    <w:lvl w:ilvl="3" w:tplc="75D01F54">
      <w:start w:val="1"/>
      <w:numFmt w:val="bullet"/>
      <w:lvlText w:val=""/>
      <w:lvlJc w:val="left"/>
      <w:pPr>
        <w:ind w:left="1440" w:hanging="360"/>
      </w:pPr>
      <w:rPr>
        <w:rFonts w:ascii="Symbol" w:hAnsi="Symbol"/>
      </w:rPr>
    </w:lvl>
    <w:lvl w:ilvl="4" w:tplc="20582372">
      <w:start w:val="1"/>
      <w:numFmt w:val="bullet"/>
      <w:lvlText w:val=""/>
      <w:lvlJc w:val="left"/>
      <w:pPr>
        <w:ind w:left="1440" w:hanging="360"/>
      </w:pPr>
      <w:rPr>
        <w:rFonts w:ascii="Symbol" w:hAnsi="Symbol"/>
      </w:rPr>
    </w:lvl>
    <w:lvl w:ilvl="5" w:tplc="39D4F352">
      <w:start w:val="1"/>
      <w:numFmt w:val="bullet"/>
      <w:lvlText w:val=""/>
      <w:lvlJc w:val="left"/>
      <w:pPr>
        <w:ind w:left="1440" w:hanging="360"/>
      </w:pPr>
      <w:rPr>
        <w:rFonts w:ascii="Symbol" w:hAnsi="Symbol"/>
      </w:rPr>
    </w:lvl>
    <w:lvl w:ilvl="6" w:tplc="5AE227C8">
      <w:start w:val="1"/>
      <w:numFmt w:val="bullet"/>
      <w:lvlText w:val=""/>
      <w:lvlJc w:val="left"/>
      <w:pPr>
        <w:ind w:left="1440" w:hanging="360"/>
      </w:pPr>
      <w:rPr>
        <w:rFonts w:ascii="Symbol" w:hAnsi="Symbol"/>
      </w:rPr>
    </w:lvl>
    <w:lvl w:ilvl="7" w:tplc="8132BB02">
      <w:start w:val="1"/>
      <w:numFmt w:val="bullet"/>
      <w:lvlText w:val=""/>
      <w:lvlJc w:val="left"/>
      <w:pPr>
        <w:ind w:left="1440" w:hanging="360"/>
      </w:pPr>
      <w:rPr>
        <w:rFonts w:ascii="Symbol" w:hAnsi="Symbol"/>
      </w:rPr>
    </w:lvl>
    <w:lvl w:ilvl="8" w:tplc="BC940B08">
      <w:start w:val="1"/>
      <w:numFmt w:val="bullet"/>
      <w:lvlText w:val=""/>
      <w:lvlJc w:val="left"/>
      <w:pPr>
        <w:ind w:left="1440" w:hanging="360"/>
      </w:pPr>
      <w:rPr>
        <w:rFonts w:ascii="Symbol" w:hAnsi="Symbol"/>
      </w:rPr>
    </w:lvl>
  </w:abstractNum>
  <w:abstractNum w:abstractNumId="22" w15:restartNumberingAfterBreak="0">
    <w:nsid w:val="75477AE1"/>
    <w:multiLevelType w:val="hybridMultilevel"/>
    <w:tmpl w:val="A2004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F251549"/>
    <w:multiLevelType w:val="multilevel"/>
    <w:tmpl w:val="9044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71585C"/>
    <w:multiLevelType w:val="hybridMultilevel"/>
    <w:tmpl w:val="B9BE4450"/>
    <w:lvl w:ilvl="0" w:tplc="7496FE46">
      <w:start w:val="1"/>
      <w:numFmt w:val="bullet"/>
      <w:pStyle w:val="Level1BulletList"/>
      <w:lvlText w:val=""/>
      <w:lvlJc w:val="left"/>
      <w:pPr>
        <w:ind w:left="720" w:hanging="360"/>
      </w:pPr>
      <w:rPr>
        <w:rFonts w:ascii="Symbol" w:hAnsi="Symbol" w:hint="default"/>
      </w:rPr>
    </w:lvl>
    <w:lvl w:ilvl="1" w:tplc="011AA4A8">
      <w:start w:val="1"/>
      <w:numFmt w:val="bullet"/>
      <w:pStyle w:val="Level2BulletList"/>
      <w:lvlText w:val=""/>
      <w:lvlJc w:val="left"/>
      <w:pPr>
        <w:ind w:left="786" w:hanging="360"/>
      </w:pPr>
      <w:rPr>
        <w:rFonts w:ascii="Symbol" w:hAnsi="Symbol" w:hint="default"/>
        <w:color w:val="DA5037"/>
      </w:rPr>
    </w:lvl>
    <w:lvl w:ilvl="2" w:tplc="CFCEBD02">
      <w:start w:val="1"/>
      <w:numFmt w:val="bullet"/>
      <w:pStyle w:val="Level3BulletList"/>
      <w:lvlText w:val=""/>
      <w:lvlJc w:val="left"/>
      <w:pPr>
        <w:ind w:left="1353" w:hanging="360"/>
      </w:pPr>
      <w:rPr>
        <w:rFonts w:ascii="Symbol" w:hAnsi="Symbol" w:hint="default"/>
        <w:color w:val="0070C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0068048">
    <w:abstractNumId w:val="17"/>
  </w:num>
  <w:num w:numId="2" w16cid:durableId="278725343">
    <w:abstractNumId w:val="24"/>
  </w:num>
  <w:num w:numId="3" w16cid:durableId="1413353413">
    <w:abstractNumId w:val="0"/>
  </w:num>
  <w:num w:numId="4" w16cid:durableId="2120490851">
    <w:abstractNumId w:val="1"/>
  </w:num>
  <w:num w:numId="5" w16cid:durableId="2041273829">
    <w:abstractNumId w:val="2"/>
  </w:num>
  <w:num w:numId="6" w16cid:durableId="1283195559">
    <w:abstractNumId w:val="3"/>
  </w:num>
  <w:num w:numId="7" w16cid:durableId="1489906704">
    <w:abstractNumId w:val="8"/>
  </w:num>
  <w:num w:numId="8" w16cid:durableId="1496258872">
    <w:abstractNumId w:val="4"/>
  </w:num>
  <w:num w:numId="9" w16cid:durableId="1970671354">
    <w:abstractNumId w:val="5"/>
  </w:num>
  <w:num w:numId="10" w16cid:durableId="74740604">
    <w:abstractNumId w:val="6"/>
  </w:num>
  <w:num w:numId="11" w16cid:durableId="499390934">
    <w:abstractNumId w:val="7"/>
  </w:num>
  <w:num w:numId="12" w16cid:durableId="309866926">
    <w:abstractNumId w:val="9"/>
  </w:num>
  <w:num w:numId="13" w16cid:durableId="383993355">
    <w:abstractNumId w:val="15"/>
  </w:num>
  <w:num w:numId="14" w16cid:durableId="303511979">
    <w:abstractNumId w:val="16"/>
  </w:num>
  <w:num w:numId="15" w16cid:durableId="2117827940">
    <w:abstractNumId w:val="13"/>
  </w:num>
  <w:num w:numId="16" w16cid:durableId="2143113614">
    <w:abstractNumId w:val="10"/>
  </w:num>
  <w:num w:numId="17" w16cid:durableId="1035497743">
    <w:abstractNumId w:val="20"/>
  </w:num>
  <w:num w:numId="18" w16cid:durableId="539053821">
    <w:abstractNumId w:val="11"/>
  </w:num>
  <w:num w:numId="19" w16cid:durableId="945769821">
    <w:abstractNumId w:val="21"/>
  </w:num>
  <w:num w:numId="20" w16cid:durableId="1609968130">
    <w:abstractNumId w:val="23"/>
  </w:num>
  <w:num w:numId="21" w16cid:durableId="1887333304">
    <w:abstractNumId w:val="12"/>
  </w:num>
  <w:num w:numId="22" w16cid:durableId="1154878162">
    <w:abstractNumId w:val="19"/>
  </w:num>
  <w:num w:numId="23" w16cid:durableId="13196476">
    <w:abstractNumId w:val="22"/>
  </w:num>
  <w:num w:numId="24" w16cid:durableId="1089809921">
    <w:abstractNumId w:val="14"/>
  </w:num>
  <w:num w:numId="25" w16cid:durableId="13954249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Table1"/>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50"/>
    <w:rsid w:val="00000F94"/>
    <w:rsid w:val="000026BB"/>
    <w:rsid w:val="0000283F"/>
    <w:rsid w:val="00002B1B"/>
    <w:rsid w:val="0000640C"/>
    <w:rsid w:val="00006977"/>
    <w:rsid w:val="00010C9D"/>
    <w:rsid w:val="0001206E"/>
    <w:rsid w:val="00012650"/>
    <w:rsid w:val="0001325A"/>
    <w:rsid w:val="00013E13"/>
    <w:rsid w:val="00014BA8"/>
    <w:rsid w:val="00014D9E"/>
    <w:rsid w:val="00014F33"/>
    <w:rsid w:val="00015615"/>
    <w:rsid w:val="00016A94"/>
    <w:rsid w:val="00017E70"/>
    <w:rsid w:val="0002002C"/>
    <w:rsid w:val="00020107"/>
    <w:rsid w:val="000219A9"/>
    <w:rsid w:val="00021E2B"/>
    <w:rsid w:val="00022B6B"/>
    <w:rsid w:val="0002405A"/>
    <w:rsid w:val="00025838"/>
    <w:rsid w:val="00025A22"/>
    <w:rsid w:val="00026125"/>
    <w:rsid w:val="000268D2"/>
    <w:rsid w:val="00026DCB"/>
    <w:rsid w:val="00027750"/>
    <w:rsid w:val="00030C31"/>
    <w:rsid w:val="0003211C"/>
    <w:rsid w:val="0003237D"/>
    <w:rsid w:val="00034BDD"/>
    <w:rsid w:val="000354A2"/>
    <w:rsid w:val="00036941"/>
    <w:rsid w:val="0004085F"/>
    <w:rsid w:val="00045AA0"/>
    <w:rsid w:val="00046572"/>
    <w:rsid w:val="00047559"/>
    <w:rsid w:val="0004768A"/>
    <w:rsid w:val="00047AD7"/>
    <w:rsid w:val="00047FFB"/>
    <w:rsid w:val="00053B21"/>
    <w:rsid w:val="000547CC"/>
    <w:rsid w:val="000551F8"/>
    <w:rsid w:val="00055AC2"/>
    <w:rsid w:val="00056238"/>
    <w:rsid w:val="00056BB9"/>
    <w:rsid w:val="00064CAF"/>
    <w:rsid w:val="00065F82"/>
    <w:rsid w:val="00067957"/>
    <w:rsid w:val="00070024"/>
    <w:rsid w:val="00070AA2"/>
    <w:rsid w:val="00072C9B"/>
    <w:rsid w:val="0007387D"/>
    <w:rsid w:val="00074866"/>
    <w:rsid w:val="00074F6F"/>
    <w:rsid w:val="00075491"/>
    <w:rsid w:val="0007565E"/>
    <w:rsid w:val="000761F8"/>
    <w:rsid w:val="00077891"/>
    <w:rsid w:val="00077FCA"/>
    <w:rsid w:val="000810D4"/>
    <w:rsid w:val="00081112"/>
    <w:rsid w:val="00083CF6"/>
    <w:rsid w:val="00085F19"/>
    <w:rsid w:val="0009189F"/>
    <w:rsid w:val="00092235"/>
    <w:rsid w:val="00094B87"/>
    <w:rsid w:val="0009517D"/>
    <w:rsid w:val="0009648F"/>
    <w:rsid w:val="00096704"/>
    <w:rsid w:val="0009707F"/>
    <w:rsid w:val="00097ED5"/>
    <w:rsid w:val="000A0C43"/>
    <w:rsid w:val="000A2361"/>
    <w:rsid w:val="000A26B4"/>
    <w:rsid w:val="000A272C"/>
    <w:rsid w:val="000A3E36"/>
    <w:rsid w:val="000A435E"/>
    <w:rsid w:val="000A4629"/>
    <w:rsid w:val="000A4AB1"/>
    <w:rsid w:val="000B34D2"/>
    <w:rsid w:val="000B4872"/>
    <w:rsid w:val="000B4D30"/>
    <w:rsid w:val="000B5418"/>
    <w:rsid w:val="000B67CA"/>
    <w:rsid w:val="000B67DF"/>
    <w:rsid w:val="000B7038"/>
    <w:rsid w:val="000B7B4D"/>
    <w:rsid w:val="000C2751"/>
    <w:rsid w:val="000C2B7F"/>
    <w:rsid w:val="000C456A"/>
    <w:rsid w:val="000C4CB3"/>
    <w:rsid w:val="000C55EB"/>
    <w:rsid w:val="000C5752"/>
    <w:rsid w:val="000C5907"/>
    <w:rsid w:val="000C590C"/>
    <w:rsid w:val="000D0AF1"/>
    <w:rsid w:val="000D10BF"/>
    <w:rsid w:val="000D1180"/>
    <w:rsid w:val="000D5437"/>
    <w:rsid w:val="000D5667"/>
    <w:rsid w:val="000D5F23"/>
    <w:rsid w:val="000D6CCA"/>
    <w:rsid w:val="000D6EBC"/>
    <w:rsid w:val="000E19B0"/>
    <w:rsid w:val="000E19F8"/>
    <w:rsid w:val="000E2390"/>
    <w:rsid w:val="000F09CB"/>
    <w:rsid w:val="000F1A8C"/>
    <w:rsid w:val="000F269C"/>
    <w:rsid w:val="000F3236"/>
    <w:rsid w:val="000F4132"/>
    <w:rsid w:val="000F6AAA"/>
    <w:rsid w:val="000F7019"/>
    <w:rsid w:val="000F70EF"/>
    <w:rsid w:val="00100004"/>
    <w:rsid w:val="001019F5"/>
    <w:rsid w:val="00103833"/>
    <w:rsid w:val="00104033"/>
    <w:rsid w:val="00104ED6"/>
    <w:rsid w:val="001051D3"/>
    <w:rsid w:val="00105306"/>
    <w:rsid w:val="00105AF9"/>
    <w:rsid w:val="001074BE"/>
    <w:rsid w:val="00107928"/>
    <w:rsid w:val="00107DED"/>
    <w:rsid w:val="001101D4"/>
    <w:rsid w:val="0011085A"/>
    <w:rsid w:val="00111A8C"/>
    <w:rsid w:val="00111FD5"/>
    <w:rsid w:val="0011265D"/>
    <w:rsid w:val="00112A09"/>
    <w:rsid w:val="00112F78"/>
    <w:rsid w:val="0011341F"/>
    <w:rsid w:val="0011354A"/>
    <w:rsid w:val="001143D3"/>
    <w:rsid w:val="001144DE"/>
    <w:rsid w:val="00115B7D"/>
    <w:rsid w:val="001174AD"/>
    <w:rsid w:val="001176B4"/>
    <w:rsid w:val="00120BD4"/>
    <w:rsid w:val="00121B45"/>
    <w:rsid w:val="0012429A"/>
    <w:rsid w:val="0012578D"/>
    <w:rsid w:val="00125C87"/>
    <w:rsid w:val="00126342"/>
    <w:rsid w:val="00127E43"/>
    <w:rsid w:val="00130CD0"/>
    <w:rsid w:val="00132BC2"/>
    <w:rsid w:val="001339CA"/>
    <w:rsid w:val="00134714"/>
    <w:rsid w:val="001351D6"/>
    <w:rsid w:val="0013605C"/>
    <w:rsid w:val="001361A6"/>
    <w:rsid w:val="001361B4"/>
    <w:rsid w:val="001410BA"/>
    <w:rsid w:val="001416EE"/>
    <w:rsid w:val="00141FD7"/>
    <w:rsid w:val="001424EA"/>
    <w:rsid w:val="00145D93"/>
    <w:rsid w:val="00147C23"/>
    <w:rsid w:val="00147DD8"/>
    <w:rsid w:val="001511DE"/>
    <w:rsid w:val="00151895"/>
    <w:rsid w:val="0015332D"/>
    <w:rsid w:val="00153508"/>
    <w:rsid w:val="00153AD2"/>
    <w:rsid w:val="00154196"/>
    <w:rsid w:val="00155555"/>
    <w:rsid w:val="00156FAB"/>
    <w:rsid w:val="00161D22"/>
    <w:rsid w:val="00162762"/>
    <w:rsid w:val="00164AF1"/>
    <w:rsid w:val="00166CBC"/>
    <w:rsid w:val="00167044"/>
    <w:rsid w:val="001675F9"/>
    <w:rsid w:val="001678DA"/>
    <w:rsid w:val="00167E53"/>
    <w:rsid w:val="0017002D"/>
    <w:rsid w:val="001713AB"/>
    <w:rsid w:val="00171E86"/>
    <w:rsid w:val="001738C3"/>
    <w:rsid w:val="00173980"/>
    <w:rsid w:val="001762D8"/>
    <w:rsid w:val="00176702"/>
    <w:rsid w:val="001802B8"/>
    <w:rsid w:val="00180AEC"/>
    <w:rsid w:val="0018291D"/>
    <w:rsid w:val="00184894"/>
    <w:rsid w:val="00184A20"/>
    <w:rsid w:val="001858F8"/>
    <w:rsid w:val="0018592F"/>
    <w:rsid w:val="00186FE8"/>
    <w:rsid w:val="00187BCB"/>
    <w:rsid w:val="00191FFF"/>
    <w:rsid w:val="00192F8C"/>
    <w:rsid w:val="001943A7"/>
    <w:rsid w:val="00196737"/>
    <w:rsid w:val="001A05E2"/>
    <w:rsid w:val="001A0BDB"/>
    <w:rsid w:val="001A0F1D"/>
    <w:rsid w:val="001A257C"/>
    <w:rsid w:val="001A3FB2"/>
    <w:rsid w:val="001A5842"/>
    <w:rsid w:val="001A5D8B"/>
    <w:rsid w:val="001A65E6"/>
    <w:rsid w:val="001A6F6E"/>
    <w:rsid w:val="001A748E"/>
    <w:rsid w:val="001A7B8D"/>
    <w:rsid w:val="001B0E98"/>
    <w:rsid w:val="001B0F2D"/>
    <w:rsid w:val="001B17CF"/>
    <w:rsid w:val="001B369C"/>
    <w:rsid w:val="001B3D86"/>
    <w:rsid w:val="001B551B"/>
    <w:rsid w:val="001B60EB"/>
    <w:rsid w:val="001C14EA"/>
    <w:rsid w:val="001C1C71"/>
    <w:rsid w:val="001C1FA5"/>
    <w:rsid w:val="001C4018"/>
    <w:rsid w:val="001C4A0E"/>
    <w:rsid w:val="001C5FC0"/>
    <w:rsid w:val="001D2159"/>
    <w:rsid w:val="001D2DC5"/>
    <w:rsid w:val="001D4EB7"/>
    <w:rsid w:val="001D71DC"/>
    <w:rsid w:val="001E03C4"/>
    <w:rsid w:val="001E11A4"/>
    <w:rsid w:val="001E171A"/>
    <w:rsid w:val="001E1F63"/>
    <w:rsid w:val="001E30C1"/>
    <w:rsid w:val="001E61FD"/>
    <w:rsid w:val="001E7A21"/>
    <w:rsid w:val="001F1914"/>
    <w:rsid w:val="001F2A78"/>
    <w:rsid w:val="001F4F65"/>
    <w:rsid w:val="001F54B5"/>
    <w:rsid w:val="001F6AB1"/>
    <w:rsid w:val="001F6C57"/>
    <w:rsid w:val="001F70AE"/>
    <w:rsid w:val="001F762D"/>
    <w:rsid w:val="00200169"/>
    <w:rsid w:val="0020059E"/>
    <w:rsid w:val="002007BC"/>
    <w:rsid w:val="002008AA"/>
    <w:rsid w:val="002008B8"/>
    <w:rsid w:val="00200B6A"/>
    <w:rsid w:val="0020451D"/>
    <w:rsid w:val="00204706"/>
    <w:rsid w:val="002048A5"/>
    <w:rsid w:val="00204AFE"/>
    <w:rsid w:val="002079AA"/>
    <w:rsid w:val="00212AC8"/>
    <w:rsid w:val="002134ED"/>
    <w:rsid w:val="00214B1D"/>
    <w:rsid w:val="0021571C"/>
    <w:rsid w:val="002169E7"/>
    <w:rsid w:val="0021703F"/>
    <w:rsid w:val="00220973"/>
    <w:rsid w:val="00220BED"/>
    <w:rsid w:val="00221A8E"/>
    <w:rsid w:val="00221D39"/>
    <w:rsid w:val="002222AE"/>
    <w:rsid w:val="002227CA"/>
    <w:rsid w:val="00223A41"/>
    <w:rsid w:val="0022635D"/>
    <w:rsid w:val="00230110"/>
    <w:rsid w:val="00230823"/>
    <w:rsid w:val="0023181E"/>
    <w:rsid w:val="002318BB"/>
    <w:rsid w:val="002320D4"/>
    <w:rsid w:val="00232784"/>
    <w:rsid w:val="00232F59"/>
    <w:rsid w:val="0023403E"/>
    <w:rsid w:val="0023519B"/>
    <w:rsid w:val="00235840"/>
    <w:rsid w:val="00235BA7"/>
    <w:rsid w:val="00235DDE"/>
    <w:rsid w:val="00236E21"/>
    <w:rsid w:val="00241283"/>
    <w:rsid w:val="00241DE2"/>
    <w:rsid w:val="00242DE0"/>
    <w:rsid w:val="0024391D"/>
    <w:rsid w:val="002465CA"/>
    <w:rsid w:val="002473C0"/>
    <w:rsid w:val="0025234A"/>
    <w:rsid w:val="00252C15"/>
    <w:rsid w:val="00252C33"/>
    <w:rsid w:val="0025599A"/>
    <w:rsid w:val="002566F1"/>
    <w:rsid w:val="00256707"/>
    <w:rsid w:val="00261BAE"/>
    <w:rsid w:val="002627F4"/>
    <w:rsid w:val="00262E73"/>
    <w:rsid w:val="002636CF"/>
    <w:rsid w:val="00266BCE"/>
    <w:rsid w:val="00267C45"/>
    <w:rsid w:val="00267F31"/>
    <w:rsid w:val="00270974"/>
    <w:rsid w:val="00270A18"/>
    <w:rsid w:val="00270CFF"/>
    <w:rsid w:val="0027385B"/>
    <w:rsid w:val="00274E65"/>
    <w:rsid w:val="00275C6B"/>
    <w:rsid w:val="002764FD"/>
    <w:rsid w:val="00277775"/>
    <w:rsid w:val="00277A28"/>
    <w:rsid w:val="00281798"/>
    <w:rsid w:val="00282299"/>
    <w:rsid w:val="00283AC7"/>
    <w:rsid w:val="00284024"/>
    <w:rsid w:val="00285AE1"/>
    <w:rsid w:val="00287966"/>
    <w:rsid w:val="002902D4"/>
    <w:rsid w:val="0029095A"/>
    <w:rsid w:val="00290BAF"/>
    <w:rsid w:val="00293922"/>
    <w:rsid w:val="002954C8"/>
    <w:rsid w:val="002A0897"/>
    <w:rsid w:val="002A1684"/>
    <w:rsid w:val="002A3716"/>
    <w:rsid w:val="002A38C5"/>
    <w:rsid w:val="002A4C6D"/>
    <w:rsid w:val="002A5257"/>
    <w:rsid w:val="002A6262"/>
    <w:rsid w:val="002A73EA"/>
    <w:rsid w:val="002A7AB1"/>
    <w:rsid w:val="002B0A80"/>
    <w:rsid w:val="002B2F73"/>
    <w:rsid w:val="002B3DEA"/>
    <w:rsid w:val="002B5679"/>
    <w:rsid w:val="002B60F7"/>
    <w:rsid w:val="002B7A76"/>
    <w:rsid w:val="002C0B59"/>
    <w:rsid w:val="002C0D20"/>
    <w:rsid w:val="002C2657"/>
    <w:rsid w:val="002C4A90"/>
    <w:rsid w:val="002C4A98"/>
    <w:rsid w:val="002D0197"/>
    <w:rsid w:val="002D02E0"/>
    <w:rsid w:val="002D224F"/>
    <w:rsid w:val="002D26DA"/>
    <w:rsid w:val="002D343E"/>
    <w:rsid w:val="002D6742"/>
    <w:rsid w:val="002D79D1"/>
    <w:rsid w:val="002D7B2C"/>
    <w:rsid w:val="002D7C72"/>
    <w:rsid w:val="002E00BB"/>
    <w:rsid w:val="002E0298"/>
    <w:rsid w:val="002E0EB6"/>
    <w:rsid w:val="002E1608"/>
    <w:rsid w:val="002E2165"/>
    <w:rsid w:val="002E2BA5"/>
    <w:rsid w:val="002E3AAD"/>
    <w:rsid w:val="002E5D9C"/>
    <w:rsid w:val="002E66F7"/>
    <w:rsid w:val="002E6B56"/>
    <w:rsid w:val="002E7668"/>
    <w:rsid w:val="002F038C"/>
    <w:rsid w:val="002F04EC"/>
    <w:rsid w:val="002F2BF4"/>
    <w:rsid w:val="002F495F"/>
    <w:rsid w:val="002F4ADB"/>
    <w:rsid w:val="002F6706"/>
    <w:rsid w:val="002F6B0D"/>
    <w:rsid w:val="002F7548"/>
    <w:rsid w:val="0030081D"/>
    <w:rsid w:val="0030276B"/>
    <w:rsid w:val="00302C96"/>
    <w:rsid w:val="00303318"/>
    <w:rsid w:val="0030473B"/>
    <w:rsid w:val="00305099"/>
    <w:rsid w:val="003059FD"/>
    <w:rsid w:val="00305B48"/>
    <w:rsid w:val="00307CE4"/>
    <w:rsid w:val="00310ADF"/>
    <w:rsid w:val="003163A2"/>
    <w:rsid w:val="00316E19"/>
    <w:rsid w:val="0032192D"/>
    <w:rsid w:val="003223DC"/>
    <w:rsid w:val="003229B3"/>
    <w:rsid w:val="00322A36"/>
    <w:rsid w:val="00322CA9"/>
    <w:rsid w:val="003239F0"/>
    <w:rsid w:val="00324401"/>
    <w:rsid w:val="00325E1F"/>
    <w:rsid w:val="00327C29"/>
    <w:rsid w:val="00331947"/>
    <w:rsid w:val="003352EE"/>
    <w:rsid w:val="003365EA"/>
    <w:rsid w:val="00337E61"/>
    <w:rsid w:val="003414E5"/>
    <w:rsid w:val="00342436"/>
    <w:rsid w:val="00342B7F"/>
    <w:rsid w:val="003434BB"/>
    <w:rsid w:val="00345B8B"/>
    <w:rsid w:val="003464EB"/>
    <w:rsid w:val="00347F3A"/>
    <w:rsid w:val="003506CE"/>
    <w:rsid w:val="00350706"/>
    <w:rsid w:val="00353C1F"/>
    <w:rsid w:val="003549E2"/>
    <w:rsid w:val="00355472"/>
    <w:rsid w:val="003610E8"/>
    <w:rsid w:val="003614AF"/>
    <w:rsid w:val="003633AC"/>
    <w:rsid w:val="00364EF9"/>
    <w:rsid w:val="00365476"/>
    <w:rsid w:val="00366388"/>
    <w:rsid w:val="00367E07"/>
    <w:rsid w:val="0037135F"/>
    <w:rsid w:val="00373784"/>
    <w:rsid w:val="00373E3F"/>
    <w:rsid w:val="00375C21"/>
    <w:rsid w:val="00375EF2"/>
    <w:rsid w:val="003805CC"/>
    <w:rsid w:val="0038090E"/>
    <w:rsid w:val="00380E25"/>
    <w:rsid w:val="00381368"/>
    <w:rsid w:val="0038185E"/>
    <w:rsid w:val="003818F8"/>
    <w:rsid w:val="00383095"/>
    <w:rsid w:val="00383DA5"/>
    <w:rsid w:val="00384112"/>
    <w:rsid w:val="00385543"/>
    <w:rsid w:val="003857D0"/>
    <w:rsid w:val="00387CAD"/>
    <w:rsid w:val="00390326"/>
    <w:rsid w:val="00390596"/>
    <w:rsid w:val="0039113C"/>
    <w:rsid w:val="003913FC"/>
    <w:rsid w:val="003928AF"/>
    <w:rsid w:val="00392E2B"/>
    <w:rsid w:val="00396169"/>
    <w:rsid w:val="00397AA9"/>
    <w:rsid w:val="003A058C"/>
    <w:rsid w:val="003A0E94"/>
    <w:rsid w:val="003A132F"/>
    <w:rsid w:val="003A4606"/>
    <w:rsid w:val="003A4AA3"/>
    <w:rsid w:val="003A551C"/>
    <w:rsid w:val="003A66C3"/>
    <w:rsid w:val="003A6E13"/>
    <w:rsid w:val="003A7439"/>
    <w:rsid w:val="003B1BF8"/>
    <w:rsid w:val="003B1D7E"/>
    <w:rsid w:val="003B3887"/>
    <w:rsid w:val="003B49EE"/>
    <w:rsid w:val="003B55CF"/>
    <w:rsid w:val="003B5C9B"/>
    <w:rsid w:val="003B619B"/>
    <w:rsid w:val="003B68E3"/>
    <w:rsid w:val="003B6998"/>
    <w:rsid w:val="003B6AA6"/>
    <w:rsid w:val="003B7CC2"/>
    <w:rsid w:val="003C0052"/>
    <w:rsid w:val="003C0246"/>
    <w:rsid w:val="003C126B"/>
    <w:rsid w:val="003C248F"/>
    <w:rsid w:val="003C2728"/>
    <w:rsid w:val="003C2B2A"/>
    <w:rsid w:val="003C2F93"/>
    <w:rsid w:val="003C4AE0"/>
    <w:rsid w:val="003D0809"/>
    <w:rsid w:val="003D1631"/>
    <w:rsid w:val="003D16A6"/>
    <w:rsid w:val="003D3085"/>
    <w:rsid w:val="003D4289"/>
    <w:rsid w:val="003D4469"/>
    <w:rsid w:val="003D4A77"/>
    <w:rsid w:val="003D5910"/>
    <w:rsid w:val="003D5A43"/>
    <w:rsid w:val="003D77FB"/>
    <w:rsid w:val="003E319D"/>
    <w:rsid w:val="003E4574"/>
    <w:rsid w:val="003E4B12"/>
    <w:rsid w:val="003E52B5"/>
    <w:rsid w:val="003E56F6"/>
    <w:rsid w:val="003E6B16"/>
    <w:rsid w:val="003F14EA"/>
    <w:rsid w:val="003F1ACC"/>
    <w:rsid w:val="003F219B"/>
    <w:rsid w:val="003F2AA0"/>
    <w:rsid w:val="003F5D69"/>
    <w:rsid w:val="003F6816"/>
    <w:rsid w:val="003F73A4"/>
    <w:rsid w:val="003F77EF"/>
    <w:rsid w:val="0040120B"/>
    <w:rsid w:val="004014AA"/>
    <w:rsid w:val="00401BE8"/>
    <w:rsid w:val="004030EE"/>
    <w:rsid w:val="00403631"/>
    <w:rsid w:val="00403EC6"/>
    <w:rsid w:val="0040462C"/>
    <w:rsid w:val="00406238"/>
    <w:rsid w:val="00407326"/>
    <w:rsid w:val="00410A7F"/>
    <w:rsid w:val="00412DFD"/>
    <w:rsid w:val="00413A4F"/>
    <w:rsid w:val="004146CB"/>
    <w:rsid w:val="00417F37"/>
    <w:rsid w:val="00420FE6"/>
    <w:rsid w:val="0042446A"/>
    <w:rsid w:val="00426124"/>
    <w:rsid w:val="00426218"/>
    <w:rsid w:val="004271BF"/>
    <w:rsid w:val="00430CBB"/>
    <w:rsid w:val="00431D0B"/>
    <w:rsid w:val="00435585"/>
    <w:rsid w:val="00440963"/>
    <w:rsid w:val="00440CF7"/>
    <w:rsid w:val="00442503"/>
    <w:rsid w:val="00442678"/>
    <w:rsid w:val="0044547E"/>
    <w:rsid w:val="004469C1"/>
    <w:rsid w:val="0045027E"/>
    <w:rsid w:val="00452472"/>
    <w:rsid w:val="004530D1"/>
    <w:rsid w:val="0045368E"/>
    <w:rsid w:val="00453B55"/>
    <w:rsid w:val="00454B05"/>
    <w:rsid w:val="00455020"/>
    <w:rsid w:val="00455F5A"/>
    <w:rsid w:val="00460C54"/>
    <w:rsid w:val="004626CC"/>
    <w:rsid w:val="00465576"/>
    <w:rsid w:val="00466D43"/>
    <w:rsid w:val="00466E58"/>
    <w:rsid w:val="00467344"/>
    <w:rsid w:val="00467C6D"/>
    <w:rsid w:val="004716E5"/>
    <w:rsid w:val="00471FC5"/>
    <w:rsid w:val="004741CD"/>
    <w:rsid w:val="004773C4"/>
    <w:rsid w:val="0048081E"/>
    <w:rsid w:val="004824A3"/>
    <w:rsid w:val="00482864"/>
    <w:rsid w:val="00483813"/>
    <w:rsid w:val="004843D9"/>
    <w:rsid w:val="004847E5"/>
    <w:rsid w:val="00484FD3"/>
    <w:rsid w:val="00486369"/>
    <w:rsid w:val="0049034C"/>
    <w:rsid w:val="004911D5"/>
    <w:rsid w:val="0049138C"/>
    <w:rsid w:val="00492637"/>
    <w:rsid w:val="00497E3F"/>
    <w:rsid w:val="004A1AA7"/>
    <w:rsid w:val="004A1AF4"/>
    <w:rsid w:val="004A270C"/>
    <w:rsid w:val="004A69D1"/>
    <w:rsid w:val="004A771D"/>
    <w:rsid w:val="004A7E26"/>
    <w:rsid w:val="004B0256"/>
    <w:rsid w:val="004B0607"/>
    <w:rsid w:val="004B23CE"/>
    <w:rsid w:val="004B358F"/>
    <w:rsid w:val="004B3871"/>
    <w:rsid w:val="004B3B01"/>
    <w:rsid w:val="004B5533"/>
    <w:rsid w:val="004B6EE2"/>
    <w:rsid w:val="004B75B3"/>
    <w:rsid w:val="004B78F4"/>
    <w:rsid w:val="004B7FB0"/>
    <w:rsid w:val="004C0B6D"/>
    <w:rsid w:val="004C2912"/>
    <w:rsid w:val="004C411E"/>
    <w:rsid w:val="004C4D53"/>
    <w:rsid w:val="004C5A23"/>
    <w:rsid w:val="004C5E5F"/>
    <w:rsid w:val="004C6AB9"/>
    <w:rsid w:val="004D15BE"/>
    <w:rsid w:val="004D1797"/>
    <w:rsid w:val="004D2F24"/>
    <w:rsid w:val="004E09FE"/>
    <w:rsid w:val="004E15F4"/>
    <w:rsid w:val="004E1DC7"/>
    <w:rsid w:val="004E2574"/>
    <w:rsid w:val="004E28EB"/>
    <w:rsid w:val="004E31CD"/>
    <w:rsid w:val="004E4F97"/>
    <w:rsid w:val="004F023B"/>
    <w:rsid w:val="004F03A1"/>
    <w:rsid w:val="004F0A5C"/>
    <w:rsid w:val="004F1C29"/>
    <w:rsid w:val="004F1F4A"/>
    <w:rsid w:val="004F2884"/>
    <w:rsid w:val="004F324F"/>
    <w:rsid w:val="004F344D"/>
    <w:rsid w:val="004F41CF"/>
    <w:rsid w:val="004F6048"/>
    <w:rsid w:val="004F72D5"/>
    <w:rsid w:val="004F7C6D"/>
    <w:rsid w:val="00500323"/>
    <w:rsid w:val="00501492"/>
    <w:rsid w:val="00502DBC"/>
    <w:rsid w:val="005032CE"/>
    <w:rsid w:val="005039F5"/>
    <w:rsid w:val="005041B2"/>
    <w:rsid w:val="0050454A"/>
    <w:rsid w:val="005058AE"/>
    <w:rsid w:val="00505CCD"/>
    <w:rsid w:val="00506B94"/>
    <w:rsid w:val="00510D00"/>
    <w:rsid w:val="00510EC6"/>
    <w:rsid w:val="005113B6"/>
    <w:rsid w:val="00514052"/>
    <w:rsid w:val="0051451C"/>
    <w:rsid w:val="00514C24"/>
    <w:rsid w:val="00514ECC"/>
    <w:rsid w:val="005155A3"/>
    <w:rsid w:val="00515A0F"/>
    <w:rsid w:val="00516AAC"/>
    <w:rsid w:val="0051742F"/>
    <w:rsid w:val="0051758A"/>
    <w:rsid w:val="0052050D"/>
    <w:rsid w:val="00522258"/>
    <w:rsid w:val="00523871"/>
    <w:rsid w:val="00526887"/>
    <w:rsid w:val="005270FA"/>
    <w:rsid w:val="00530450"/>
    <w:rsid w:val="005336E7"/>
    <w:rsid w:val="00535264"/>
    <w:rsid w:val="00535314"/>
    <w:rsid w:val="00535BC7"/>
    <w:rsid w:val="00536658"/>
    <w:rsid w:val="00537BFD"/>
    <w:rsid w:val="0054031F"/>
    <w:rsid w:val="00540BD5"/>
    <w:rsid w:val="00541128"/>
    <w:rsid w:val="0054193E"/>
    <w:rsid w:val="00541C17"/>
    <w:rsid w:val="00542275"/>
    <w:rsid w:val="00542EE1"/>
    <w:rsid w:val="00543861"/>
    <w:rsid w:val="005439C5"/>
    <w:rsid w:val="00545149"/>
    <w:rsid w:val="00545465"/>
    <w:rsid w:val="00546A88"/>
    <w:rsid w:val="00546EBE"/>
    <w:rsid w:val="00550C88"/>
    <w:rsid w:val="00551CF2"/>
    <w:rsid w:val="005525AE"/>
    <w:rsid w:val="00553C3D"/>
    <w:rsid w:val="00554268"/>
    <w:rsid w:val="00554BEF"/>
    <w:rsid w:val="00554FB3"/>
    <w:rsid w:val="00555376"/>
    <w:rsid w:val="005567C7"/>
    <w:rsid w:val="00556DE0"/>
    <w:rsid w:val="005575E4"/>
    <w:rsid w:val="00561564"/>
    <w:rsid w:val="00562313"/>
    <w:rsid w:val="00562A9D"/>
    <w:rsid w:val="005630FB"/>
    <w:rsid w:val="00563E5F"/>
    <w:rsid w:val="005640B1"/>
    <w:rsid w:val="005644CB"/>
    <w:rsid w:val="005645C8"/>
    <w:rsid w:val="00564ADE"/>
    <w:rsid w:val="00566626"/>
    <w:rsid w:val="0056758E"/>
    <w:rsid w:val="00567A0E"/>
    <w:rsid w:val="00567A99"/>
    <w:rsid w:val="00570909"/>
    <w:rsid w:val="005715D5"/>
    <w:rsid w:val="005720E7"/>
    <w:rsid w:val="00572119"/>
    <w:rsid w:val="005727C1"/>
    <w:rsid w:val="0057315C"/>
    <w:rsid w:val="0057676C"/>
    <w:rsid w:val="0058145C"/>
    <w:rsid w:val="005820C7"/>
    <w:rsid w:val="00582C8E"/>
    <w:rsid w:val="00582D74"/>
    <w:rsid w:val="00583CD2"/>
    <w:rsid w:val="00584235"/>
    <w:rsid w:val="005845E1"/>
    <w:rsid w:val="005848D2"/>
    <w:rsid w:val="00585321"/>
    <w:rsid w:val="005855F5"/>
    <w:rsid w:val="005859B1"/>
    <w:rsid w:val="005870FB"/>
    <w:rsid w:val="00591D91"/>
    <w:rsid w:val="00592089"/>
    <w:rsid w:val="00592E81"/>
    <w:rsid w:val="00592EB4"/>
    <w:rsid w:val="005937F7"/>
    <w:rsid w:val="005938D8"/>
    <w:rsid w:val="0059513F"/>
    <w:rsid w:val="005972BE"/>
    <w:rsid w:val="00597772"/>
    <w:rsid w:val="005A029D"/>
    <w:rsid w:val="005A144C"/>
    <w:rsid w:val="005A19F6"/>
    <w:rsid w:val="005A2F42"/>
    <w:rsid w:val="005A47BA"/>
    <w:rsid w:val="005A66B1"/>
    <w:rsid w:val="005B0565"/>
    <w:rsid w:val="005B1748"/>
    <w:rsid w:val="005B28B9"/>
    <w:rsid w:val="005B2DD5"/>
    <w:rsid w:val="005B3381"/>
    <w:rsid w:val="005B5B2C"/>
    <w:rsid w:val="005B61D0"/>
    <w:rsid w:val="005C0F7C"/>
    <w:rsid w:val="005C12DC"/>
    <w:rsid w:val="005C29B5"/>
    <w:rsid w:val="005C453B"/>
    <w:rsid w:val="005C585A"/>
    <w:rsid w:val="005C6622"/>
    <w:rsid w:val="005D06AC"/>
    <w:rsid w:val="005D08C4"/>
    <w:rsid w:val="005D30B5"/>
    <w:rsid w:val="005D35D1"/>
    <w:rsid w:val="005D3AE6"/>
    <w:rsid w:val="005D54EC"/>
    <w:rsid w:val="005D6483"/>
    <w:rsid w:val="005D665B"/>
    <w:rsid w:val="005E0300"/>
    <w:rsid w:val="005E054A"/>
    <w:rsid w:val="005E1A3F"/>
    <w:rsid w:val="005E249A"/>
    <w:rsid w:val="005E39A6"/>
    <w:rsid w:val="005E4BA6"/>
    <w:rsid w:val="005E4EBE"/>
    <w:rsid w:val="005E5C84"/>
    <w:rsid w:val="005E702F"/>
    <w:rsid w:val="005F24C6"/>
    <w:rsid w:val="005F5124"/>
    <w:rsid w:val="005F7E9C"/>
    <w:rsid w:val="0060022E"/>
    <w:rsid w:val="00600AC3"/>
    <w:rsid w:val="00600D05"/>
    <w:rsid w:val="0060394D"/>
    <w:rsid w:val="006050D1"/>
    <w:rsid w:val="006053ED"/>
    <w:rsid w:val="00606098"/>
    <w:rsid w:val="00611007"/>
    <w:rsid w:val="006165F1"/>
    <w:rsid w:val="00616922"/>
    <w:rsid w:val="00616DBF"/>
    <w:rsid w:val="00620610"/>
    <w:rsid w:val="006214B2"/>
    <w:rsid w:val="00621E13"/>
    <w:rsid w:val="00622B5D"/>
    <w:rsid w:val="00623CD9"/>
    <w:rsid w:val="00624C5B"/>
    <w:rsid w:val="00624FE0"/>
    <w:rsid w:val="006251D5"/>
    <w:rsid w:val="00626A8E"/>
    <w:rsid w:val="00626BB1"/>
    <w:rsid w:val="0062758E"/>
    <w:rsid w:val="00630DFC"/>
    <w:rsid w:val="006336D0"/>
    <w:rsid w:val="00634291"/>
    <w:rsid w:val="006355DF"/>
    <w:rsid w:val="00635792"/>
    <w:rsid w:val="0063653D"/>
    <w:rsid w:val="00636BB2"/>
    <w:rsid w:val="006400DA"/>
    <w:rsid w:val="0064019C"/>
    <w:rsid w:val="00640455"/>
    <w:rsid w:val="0064069A"/>
    <w:rsid w:val="00640AC9"/>
    <w:rsid w:val="0064289B"/>
    <w:rsid w:val="00643A66"/>
    <w:rsid w:val="00647C5A"/>
    <w:rsid w:val="00650A4A"/>
    <w:rsid w:val="00652005"/>
    <w:rsid w:val="00652AC3"/>
    <w:rsid w:val="006534C2"/>
    <w:rsid w:val="00656495"/>
    <w:rsid w:val="00656717"/>
    <w:rsid w:val="00656E52"/>
    <w:rsid w:val="006574E6"/>
    <w:rsid w:val="00661D71"/>
    <w:rsid w:val="0066381A"/>
    <w:rsid w:val="00663FA3"/>
    <w:rsid w:val="006649B4"/>
    <w:rsid w:val="0066573F"/>
    <w:rsid w:val="006717C5"/>
    <w:rsid w:val="00671B6C"/>
    <w:rsid w:val="00671D9D"/>
    <w:rsid w:val="00672651"/>
    <w:rsid w:val="00672BAD"/>
    <w:rsid w:val="0067305B"/>
    <w:rsid w:val="0067586F"/>
    <w:rsid w:val="0067662C"/>
    <w:rsid w:val="006773D3"/>
    <w:rsid w:val="00677ED8"/>
    <w:rsid w:val="00680658"/>
    <w:rsid w:val="00680A93"/>
    <w:rsid w:val="00682296"/>
    <w:rsid w:val="006824A7"/>
    <w:rsid w:val="00684E2A"/>
    <w:rsid w:val="00685477"/>
    <w:rsid w:val="006856FB"/>
    <w:rsid w:val="006902DE"/>
    <w:rsid w:val="0069040B"/>
    <w:rsid w:val="00690817"/>
    <w:rsid w:val="00690A70"/>
    <w:rsid w:val="00691492"/>
    <w:rsid w:val="00691574"/>
    <w:rsid w:val="00692370"/>
    <w:rsid w:val="00694591"/>
    <w:rsid w:val="006946B7"/>
    <w:rsid w:val="00694DD8"/>
    <w:rsid w:val="0069588A"/>
    <w:rsid w:val="00696769"/>
    <w:rsid w:val="006A0C00"/>
    <w:rsid w:val="006A1323"/>
    <w:rsid w:val="006A1B71"/>
    <w:rsid w:val="006A24DA"/>
    <w:rsid w:val="006A26EC"/>
    <w:rsid w:val="006A44AD"/>
    <w:rsid w:val="006A5032"/>
    <w:rsid w:val="006A5322"/>
    <w:rsid w:val="006A5CA4"/>
    <w:rsid w:val="006A6E21"/>
    <w:rsid w:val="006A757C"/>
    <w:rsid w:val="006B0548"/>
    <w:rsid w:val="006B0C3E"/>
    <w:rsid w:val="006B132E"/>
    <w:rsid w:val="006B1D35"/>
    <w:rsid w:val="006B5D0A"/>
    <w:rsid w:val="006B74BC"/>
    <w:rsid w:val="006C002E"/>
    <w:rsid w:val="006C084D"/>
    <w:rsid w:val="006C13B3"/>
    <w:rsid w:val="006C19AB"/>
    <w:rsid w:val="006C2ADC"/>
    <w:rsid w:val="006C3295"/>
    <w:rsid w:val="006C5AAB"/>
    <w:rsid w:val="006C6263"/>
    <w:rsid w:val="006C7CCC"/>
    <w:rsid w:val="006C7DBF"/>
    <w:rsid w:val="006D0687"/>
    <w:rsid w:val="006D1ED0"/>
    <w:rsid w:val="006D2402"/>
    <w:rsid w:val="006D470F"/>
    <w:rsid w:val="006D582D"/>
    <w:rsid w:val="006D5DCC"/>
    <w:rsid w:val="006D6BDA"/>
    <w:rsid w:val="006D6F46"/>
    <w:rsid w:val="006E097F"/>
    <w:rsid w:val="006E400E"/>
    <w:rsid w:val="006E483A"/>
    <w:rsid w:val="006E50FF"/>
    <w:rsid w:val="006E52D2"/>
    <w:rsid w:val="006E571F"/>
    <w:rsid w:val="006E6688"/>
    <w:rsid w:val="006E6BAD"/>
    <w:rsid w:val="006F063F"/>
    <w:rsid w:val="006F29A0"/>
    <w:rsid w:val="006F2EC8"/>
    <w:rsid w:val="006F3942"/>
    <w:rsid w:val="006F3980"/>
    <w:rsid w:val="006F47BE"/>
    <w:rsid w:val="006F597F"/>
    <w:rsid w:val="006F6993"/>
    <w:rsid w:val="006F6DFA"/>
    <w:rsid w:val="006F72DF"/>
    <w:rsid w:val="006F7B04"/>
    <w:rsid w:val="0070045F"/>
    <w:rsid w:val="007017A9"/>
    <w:rsid w:val="00703500"/>
    <w:rsid w:val="00703887"/>
    <w:rsid w:val="00704BFC"/>
    <w:rsid w:val="00707AAB"/>
    <w:rsid w:val="0071162A"/>
    <w:rsid w:val="00712398"/>
    <w:rsid w:val="0071301F"/>
    <w:rsid w:val="0071341D"/>
    <w:rsid w:val="00717116"/>
    <w:rsid w:val="007174A2"/>
    <w:rsid w:val="007179CA"/>
    <w:rsid w:val="00717ABB"/>
    <w:rsid w:val="00720637"/>
    <w:rsid w:val="00720D87"/>
    <w:rsid w:val="00720FDC"/>
    <w:rsid w:val="00721D8E"/>
    <w:rsid w:val="00722E88"/>
    <w:rsid w:val="007234CF"/>
    <w:rsid w:val="00723863"/>
    <w:rsid w:val="00723D30"/>
    <w:rsid w:val="007241E1"/>
    <w:rsid w:val="00724A68"/>
    <w:rsid w:val="00724DEE"/>
    <w:rsid w:val="00726E0B"/>
    <w:rsid w:val="00726E77"/>
    <w:rsid w:val="0072731E"/>
    <w:rsid w:val="007323D2"/>
    <w:rsid w:val="007325C0"/>
    <w:rsid w:val="00732819"/>
    <w:rsid w:val="00732E82"/>
    <w:rsid w:val="00733441"/>
    <w:rsid w:val="007334F8"/>
    <w:rsid w:val="00733AB6"/>
    <w:rsid w:val="00735D5F"/>
    <w:rsid w:val="00736161"/>
    <w:rsid w:val="00736367"/>
    <w:rsid w:val="00737555"/>
    <w:rsid w:val="0073770C"/>
    <w:rsid w:val="00740551"/>
    <w:rsid w:val="0074076E"/>
    <w:rsid w:val="00742AAA"/>
    <w:rsid w:val="00742AE7"/>
    <w:rsid w:val="00742C6B"/>
    <w:rsid w:val="00745DAA"/>
    <w:rsid w:val="007471BE"/>
    <w:rsid w:val="007504D9"/>
    <w:rsid w:val="0075124E"/>
    <w:rsid w:val="00751FA0"/>
    <w:rsid w:val="00753481"/>
    <w:rsid w:val="00754115"/>
    <w:rsid w:val="00754F00"/>
    <w:rsid w:val="00755980"/>
    <w:rsid w:val="0075608B"/>
    <w:rsid w:val="007560C0"/>
    <w:rsid w:val="0075619C"/>
    <w:rsid w:val="007600F3"/>
    <w:rsid w:val="00760A89"/>
    <w:rsid w:val="00762D5A"/>
    <w:rsid w:val="00763193"/>
    <w:rsid w:val="00763372"/>
    <w:rsid w:val="00763C39"/>
    <w:rsid w:val="0076590F"/>
    <w:rsid w:val="00765BC4"/>
    <w:rsid w:val="00766752"/>
    <w:rsid w:val="00767544"/>
    <w:rsid w:val="00767BAE"/>
    <w:rsid w:val="00770371"/>
    <w:rsid w:val="00770674"/>
    <w:rsid w:val="00771095"/>
    <w:rsid w:val="00772906"/>
    <w:rsid w:val="00774CB1"/>
    <w:rsid w:val="00774F9E"/>
    <w:rsid w:val="00775E59"/>
    <w:rsid w:val="0077785D"/>
    <w:rsid w:val="00777C28"/>
    <w:rsid w:val="00780973"/>
    <w:rsid w:val="0078179C"/>
    <w:rsid w:val="007821C5"/>
    <w:rsid w:val="007841D0"/>
    <w:rsid w:val="0078479C"/>
    <w:rsid w:val="00786AEC"/>
    <w:rsid w:val="00794F94"/>
    <w:rsid w:val="00796212"/>
    <w:rsid w:val="0079706B"/>
    <w:rsid w:val="007971FB"/>
    <w:rsid w:val="0079757E"/>
    <w:rsid w:val="007A1608"/>
    <w:rsid w:val="007A1ECE"/>
    <w:rsid w:val="007A2CC8"/>
    <w:rsid w:val="007A488B"/>
    <w:rsid w:val="007A568E"/>
    <w:rsid w:val="007A651A"/>
    <w:rsid w:val="007A7EA9"/>
    <w:rsid w:val="007A7FA7"/>
    <w:rsid w:val="007B0138"/>
    <w:rsid w:val="007B040E"/>
    <w:rsid w:val="007B0B03"/>
    <w:rsid w:val="007B0CC7"/>
    <w:rsid w:val="007B1D10"/>
    <w:rsid w:val="007B1E92"/>
    <w:rsid w:val="007B2289"/>
    <w:rsid w:val="007B3FA2"/>
    <w:rsid w:val="007B4701"/>
    <w:rsid w:val="007B4B75"/>
    <w:rsid w:val="007B5BA3"/>
    <w:rsid w:val="007C2604"/>
    <w:rsid w:val="007C3721"/>
    <w:rsid w:val="007C4006"/>
    <w:rsid w:val="007C5653"/>
    <w:rsid w:val="007C6A27"/>
    <w:rsid w:val="007C70B9"/>
    <w:rsid w:val="007C73FE"/>
    <w:rsid w:val="007D3801"/>
    <w:rsid w:val="007D3DB3"/>
    <w:rsid w:val="007D49F5"/>
    <w:rsid w:val="007D54C0"/>
    <w:rsid w:val="007D55EE"/>
    <w:rsid w:val="007D66E4"/>
    <w:rsid w:val="007D7195"/>
    <w:rsid w:val="007D7695"/>
    <w:rsid w:val="007D7944"/>
    <w:rsid w:val="007D7E8C"/>
    <w:rsid w:val="007E01AF"/>
    <w:rsid w:val="007E0A45"/>
    <w:rsid w:val="007E24F0"/>
    <w:rsid w:val="007E27E7"/>
    <w:rsid w:val="007E34F6"/>
    <w:rsid w:val="007E34FD"/>
    <w:rsid w:val="007E3E01"/>
    <w:rsid w:val="007E3E24"/>
    <w:rsid w:val="007E3F88"/>
    <w:rsid w:val="007E558F"/>
    <w:rsid w:val="007E6225"/>
    <w:rsid w:val="007E6C9E"/>
    <w:rsid w:val="007E757B"/>
    <w:rsid w:val="007F29AA"/>
    <w:rsid w:val="007F3785"/>
    <w:rsid w:val="007F3AB4"/>
    <w:rsid w:val="007F4351"/>
    <w:rsid w:val="007F6B1D"/>
    <w:rsid w:val="007F6B4E"/>
    <w:rsid w:val="00801170"/>
    <w:rsid w:val="00801437"/>
    <w:rsid w:val="008018C6"/>
    <w:rsid w:val="00801B5A"/>
    <w:rsid w:val="00801FAE"/>
    <w:rsid w:val="008032D8"/>
    <w:rsid w:val="008034EF"/>
    <w:rsid w:val="00803FE3"/>
    <w:rsid w:val="00804406"/>
    <w:rsid w:val="00804768"/>
    <w:rsid w:val="00805B90"/>
    <w:rsid w:val="00805EC3"/>
    <w:rsid w:val="008065F3"/>
    <w:rsid w:val="00806FEB"/>
    <w:rsid w:val="00807592"/>
    <w:rsid w:val="008079BD"/>
    <w:rsid w:val="00807B57"/>
    <w:rsid w:val="00811FC7"/>
    <w:rsid w:val="00812332"/>
    <w:rsid w:val="0081575B"/>
    <w:rsid w:val="00816A08"/>
    <w:rsid w:val="00817688"/>
    <w:rsid w:val="00817E4E"/>
    <w:rsid w:val="0082179F"/>
    <w:rsid w:val="0082188F"/>
    <w:rsid w:val="00822E08"/>
    <w:rsid w:val="00823192"/>
    <w:rsid w:val="008233B5"/>
    <w:rsid w:val="008246E8"/>
    <w:rsid w:val="00824EA9"/>
    <w:rsid w:val="008256DC"/>
    <w:rsid w:val="0082582D"/>
    <w:rsid w:val="008268C7"/>
    <w:rsid w:val="008300E0"/>
    <w:rsid w:val="00830480"/>
    <w:rsid w:val="00831932"/>
    <w:rsid w:val="00831CF4"/>
    <w:rsid w:val="00833FE0"/>
    <w:rsid w:val="008352F4"/>
    <w:rsid w:val="00835652"/>
    <w:rsid w:val="0083623B"/>
    <w:rsid w:val="0083755D"/>
    <w:rsid w:val="00837DDB"/>
    <w:rsid w:val="008405E6"/>
    <w:rsid w:val="00840952"/>
    <w:rsid w:val="008411D2"/>
    <w:rsid w:val="00841D41"/>
    <w:rsid w:val="0084223B"/>
    <w:rsid w:val="00842247"/>
    <w:rsid w:val="008423C1"/>
    <w:rsid w:val="00843595"/>
    <w:rsid w:val="008456FD"/>
    <w:rsid w:val="00845ACE"/>
    <w:rsid w:val="00845CA4"/>
    <w:rsid w:val="00846F6C"/>
    <w:rsid w:val="0085015A"/>
    <w:rsid w:val="00850DB1"/>
    <w:rsid w:val="00850EF9"/>
    <w:rsid w:val="008540CD"/>
    <w:rsid w:val="00854373"/>
    <w:rsid w:val="00854D54"/>
    <w:rsid w:val="00856CCE"/>
    <w:rsid w:val="008574B1"/>
    <w:rsid w:val="00860835"/>
    <w:rsid w:val="00860B11"/>
    <w:rsid w:val="0086241D"/>
    <w:rsid w:val="00863A77"/>
    <w:rsid w:val="00866794"/>
    <w:rsid w:val="0086755E"/>
    <w:rsid w:val="008679B4"/>
    <w:rsid w:val="0087291D"/>
    <w:rsid w:val="008746AC"/>
    <w:rsid w:val="00876851"/>
    <w:rsid w:val="00880556"/>
    <w:rsid w:val="008823BF"/>
    <w:rsid w:val="00882402"/>
    <w:rsid w:val="00883A47"/>
    <w:rsid w:val="00883EC9"/>
    <w:rsid w:val="00884A3F"/>
    <w:rsid w:val="008851F7"/>
    <w:rsid w:val="0088665B"/>
    <w:rsid w:val="00886D62"/>
    <w:rsid w:val="008911C3"/>
    <w:rsid w:val="00892151"/>
    <w:rsid w:val="00892DC2"/>
    <w:rsid w:val="0089399E"/>
    <w:rsid w:val="008947B7"/>
    <w:rsid w:val="0089641D"/>
    <w:rsid w:val="008973E6"/>
    <w:rsid w:val="008A0727"/>
    <w:rsid w:val="008A0CEF"/>
    <w:rsid w:val="008A1D7A"/>
    <w:rsid w:val="008A30E8"/>
    <w:rsid w:val="008A3165"/>
    <w:rsid w:val="008A3859"/>
    <w:rsid w:val="008A397E"/>
    <w:rsid w:val="008A5E55"/>
    <w:rsid w:val="008A6D70"/>
    <w:rsid w:val="008A74F3"/>
    <w:rsid w:val="008B0654"/>
    <w:rsid w:val="008B0C2B"/>
    <w:rsid w:val="008B1971"/>
    <w:rsid w:val="008B1A25"/>
    <w:rsid w:val="008B2B64"/>
    <w:rsid w:val="008B52CC"/>
    <w:rsid w:val="008C1899"/>
    <w:rsid w:val="008C2BA0"/>
    <w:rsid w:val="008C2E2D"/>
    <w:rsid w:val="008C3C4D"/>
    <w:rsid w:val="008C3C9C"/>
    <w:rsid w:val="008C44C6"/>
    <w:rsid w:val="008C4F4E"/>
    <w:rsid w:val="008C5160"/>
    <w:rsid w:val="008C5A0A"/>
    <w:rsid w:val="008C60C0"/>
    <w:rsid w:val="008C6B23"/>
    <w:rsid w:val="008C7D1E"/>
    <w:rsid w:val="008C7DA6"/>
    <w:rsid w:val="008D0078"/>
    <w:rsid w:val="008D02B1"/>
    <w:rsid w:val="008D1391"/>
    <w:rsid w:val="008D25C6"/>
    <w:rsid w:val="008D29AE"/>
    <w:rsid w:val="008D29C4"/>
    <w:rsid w:val="008D3FE6"/>
    <w:rsid w:val="008D51F4"/>
    <w:rsid w:val="008D53B0"/>
    <w:rsid w:val="008D6419"/>
    <w:rsid w:val="008D68EC"/>
    <w:rsid w:val="008E04B2"/>
    <w:rsid w:val="008E08F9"/>
    <w:rsid w:val="008E093B"/>
    <w:rsid w:val="008E232B"/>
    <w:rsid w:val="008E2388"/>
    <w:rsid w:val="008E31FC"/>
    <w:rsid w:val="008E35A9"/>
    <w:rsid w:val="008E4B5C"/>
    <w:rsid w:val="008E5249"/>
    <w:rsid w:val="008E56E5"/>
    <w:rsid w:val="008E5F06"/>
    <w:rsid w:val="008E6895"/>
    <w:rsid w:val="008E720B"/>
    <w:rsid w:val="008F2CC1"/>
    <w:rsid w:val="008F39B2"/>
    <w:rsid w:val="008F3AC7"/>
    <w:rsid w:val="008F4008"/>
    <w:rsid w:val="008F504D"/>
    <w:rsid w:val="00900039"/>
    <w:rsid w:val="0090036B"/>
    <w:rsid w:val="00901108"/>
    <w:rsid w:val="00903365"/>
    <w:rsid w:val="00903E0A"/>
    <w:rsid w:val="00904263"/>
    <w:rsid w:val="009048E6"/>
    <w:rsid w:val="00907B24"/>
    <w:rsid w:val="009123C1"/>
    <w:rsid w:val="009129A3"/>
    <w:rsid w:val="00914E65"/>
    <w:rsid w:val="00915D39"/>
    <w:rsid w:val="00915DBA"/>
    <w:rsid w:val="00916184"/>
    <w:rsid w:val="009218B2"/>
    <w:rsid w:val="00922913"/>
    <w:rsid w:val="00922B0A"/>
    <w:rsid w:val="00922DA1"/>
    <w:rsid w:val="0092421C"/>
    <w:rsid w:val="0092537B"/>
    <w:rsid w:val="009255DE"/>
    <w:rsid w:val="0092612E"/>
    <w:rsid w:val="0092674E"/>
    <w:rsid w:val="00926BA3"/>
    <w:rsid w:val="00931E74"/>
    <w:rsid w:val="0093350E"/>
    <w:rsid w:val="00934991"/>
    <w:rsid w:val="00935213"/>
    <w:rsid w:val="00935A77"/>
    <w:rsid w:val="00935B4F"/>
    <w:rsid w:val="0093625B"/>
    <w:rsid w:val="009364E5"/>
    <w:rsid w:val="00936D57"/>
    <w:rsid w:val="00936E59"/>
    <w:rsid w:val="009400B3"/>
    <w:rsid w:val="00941EFE"/>
    <w:rsid w:val="00942AE8"/>
    <w:rsid w:val="00942C2F"/>
    <w:rsid w:val="0094428B"/>
    <w:rsid w:val="009448DA"/>
    <w:rsid w:val="00944A3E"/>
    <w:rsid w:val="00944B10"/>
    <w:rsid w:val="0094505F"/>
    <w:rsid w:val="00945CFA"/>
    <w:rsid w:val="00947496"/>
    <w:rsid w:val="0095103B"/>
    <w:rsid w:val="0095137D"/>
    <w:rsid w:val="00951537"/>
    <w:rsid w:val="009529C9"/>
    <w:rsid w:val="00953460"/>
    <w:rsid w:val="00953958"/>
    <w:rsid w:val="0095423E"/>
    <w:rsid w:val="00955647"/>
    <w:rsid w:val="009559CA"/>
    <w:rsid w:val="009568F9"/>
    <w:rsid w:val="009576BC"/>
    <w:rsid w:val="009600D2"/>
    <w:rsid w:val="00960932"/>
    <w:rsid w:val="00963C90"/>
    <w:rsid w:val="0096789F"/>
    <w:rsid w:val="00967A7F"/>
    <w:rsid w:val="00970571"/>
    <w:rsid w:val="00970B1E"/>
    <w:rsid w:val="00970F22"/>
    <w:rsid w:val="00971758"/>
    <w:rsid w:val="00972D7A"/>
    <w:rsid w:val="00975053"/>
    <w:rsid w:val="00975DFF"/>
    <w:rsid w:val="00976635"/>
    <w:rsid w:val="0097673F"/>
    <w:rsid w:val="009769FA"/>
    <w:rsid w:val="00977DE0"/>
    <w:rsid w:val="009807E6"/>
    <w:rsid w:val="00980D2E"/>
    <w:rsid w:val="00980DBC"/>
    <w:rsid w:val="009810A7"/>
    <w:rsid w:val="00982B08"/>
    <w:rsid w:val="00982E1F"/>
    <w:rsid w:val="00983FAF"/>
    <w:rsid w:val="009840F2"/>
    <w:rsid w:val="00984356"/>
    <w:rsid w:val="0098543D"/>
    <w:rsid w:val="009901FE"/>
    <w:rsid w:val="00990A3C"/>
    <w:rsid w:val="0099172C"/>
    <w:rsid w:val="00991E1C"/>
    <w:rsid w:val="009923CA"/>
    <w:rsid w:val="00995C48"/>
    <w:rsid w:val="009A0954"/>
    <w:rsid w:val="009A1396"/>
    <w:rsid w:val="009A4192"/>
    <w:rsid w:val="009A41A3"/>
    <w:rsid w:val="009A452E"/>
    <w:rsid w:val="009A51CF"/>
    <w:rsid w:val="009A6E58"/>
    <w:rsid w:val="009B13B3"/>
    <w:rsid w:val="009B26DC"/>
    <w:rsid w:val="009B2DC8"/>
    <w:rsid w:val="009B391A"/>
    <w:rsid w:val="009B4137"/>
    <w:rsid w:val="009B6448"/>
    <w:rsid w:val="009B782A"/>
    <w:rsid w:val="009C28D4"/>
    <w:rsid w:val="009C55ED"/>
    <w:rsid w:val="009C5FE0"/>
    <w:rsid w:val="009C740B"/>
    <w:rsid w:val="009D01ED"/>
    <w:rsid w:val="009D1256"/>
    <w:rsid w:val="009D223B"/>
    <w:rsid w:val="009D24AD"/>
    <w:rsid w:val="009D394A"/>
    <w:rsid w:val="009D3DF7"/>
    <w:rsid w:val="009D4F42"/>
    <w:rsid w:val="009E181A"/>
    <w:rsid w:val="009E1EAE"/>
    <w:rsid w:val="009E2137"/>
    <w:rsid w:val="009E2587"/>
    <w:rsid w:val="009E2B60"/>
    <w:rsid w:val="009E2C59"/>
    <w:rsid w:val="009E2EBA"/>
    <w:rsid w:val="009E32B1"/>
    <w:rsid w:val="009E3823"/>
    <w:rsid w:val="009E5454"/>
    <w:rsid w:val="009E5C17"/>
    <w:rsid w:val="009E6174"/>
    <w:rsid w:val="009F030A"/>
    <w:rsid w:val="009F0EB2"/>
    <w:rsid w:val="009F1195"/>
    <w:rsid w:val="009F26E7"/>
    <w:rsid w:val="009F3C46"/>
    <w:rsid w:val="009F7BFC"/>
    <w:rsid w:val="009F7C55"/>
    <w:rsid w:val="00A03DFE"/>
    <w:rsid w:val="00A0545E"/>
    <w:rsid w:val="00A05D82"/>
    <w:rsid w:val="00A06EA6"/>
    <w:rsid w:val="00A104B7"/>
    <w:rsid w:val="00A1220B"/>
    <w:rsid w:val="00A123BE"/>
    <w:rsid w:val="00A126C2"/>
    <w:rsid w:val="00A1383F"/>
    <w:rsid w:val="00A14EA9"/>
    <w:rsid w:val="00A16158"/>
    <w:rsid w:val="00A16F5A"/>
    <w:rsid w:val="00A174FF"/>
    <w:rsid w:val="00A20A78"/>
    <w:rsid w:val="00A21664"/>
    <w:rsid w:val="00A219B3"/>
    <w:rsid w:val="00A228E6"/>
    <w:rsid w:val="00A2294F"/>
    <w:rsid w:val="00A23BF7"/>
    <w:rsid w:val="00A24553"/>
    <w:rsid w:val="00A26A84"/>
    <w:rsid w:val="00A27679"/>
    <w:rsid w:val="00A27705"/>
    <w:rsid w:val="00A279D0"/>
    <w:rsid w:val="00A32A9A"/>
    <w:rsid w:val="00A33C5A"/>
    <w:rsid w:val="00A3429D"/>
    <w:rsid w:val="00A37BD1"/>
    <w:rsid w:val="00A42E33"/>
    <w:rsid w:val="00A43AF6"/>
    <w:rsid w:val="00A43C38"/>
    <w:rsid w:val="00A43FAB"/>
    <w:rsid w:val="00A44872"/>
    <w:rsid w:val="00A45D1D"/>
    <w:rsid w:val="00A47EC8"/>
    <w:rsid w:val="00A50C5F"/>
    <w:rsid w:val="00A53824"/>
    <w:rsid w:val="00A5439F"/>
    <w:rsid w:val="00A56400"/>
    <w:rsid w:val="00A6082D"/>
    <w:rsid w:val="00A61FE9"/>
    <w:rsid w:val="00A6241B"/>
    <w:rsid w:val="00A6259E"/>
    <w:rsid w:val="00A6263B"/>
    <w:rsid w:val="00A6406F"/>
    <w:rsid w:val="00A64532"/>
    <w:rsid w:val="00A64CC7"/>
    <w:rsid w:val="00A65322"/>
    <w:rsid w:val="00A65F95"/>
    <w:rsid w:val="00A66B52"/>
    <w:rsid w:val="00A67152"/>
    <w:rsid w:val="00A677F5"/>
    <w:rsid w:val="00A6792A"/>
    <w:rsid w:val="00A67BAF"/>
    <w:rsid w:val="00A7088A"/>
    <w:rsid w:val="00A70E6B"/>
    <w:rsid w:val="00A713D1"/>
    <w:rsid w:val="00A72EB3"/>
    <w:rsid w:val="00A734F4"/>
    <w:rsid w:val="00A743C1"/>
    <w:rsid w:val="00A744CF"/>
    <w:rsid w:val="00A744E5"/>
    <w:rsid w:val="00A7527A"/>
    <w:rsid w:val="00A75630"/>
    <w:rsid w:val="00A76F58"/>
    <w:rsid w:val="00A770E4"/>
    <w:rsid w:val="00A77BD4"/>
    <w:rsid w:val="00A815AB"/>
    <w:rsid w:val="00A81964"/>
    <w:rsid w:val="00A82E12"/>
    <w:rsid w:val="00A84187"/>
    <w:rsid w:val="00A87D73"/>
    <w:rsid w:val="00A90AB1"/>
    <w:rsid w:val="00A911C7"/>
    <w:rsid w:val="00A9156F"/>
    <w:rsid w:val="00A91A26"/>
    <w:rsid w:val="00A92CE1"/>
    <w:rsid w:val="00A93726"/>
    <w:rsid w:val="00A939A3"/>
    <w:rsid w:val="00A93D17"/>
    <w:rsid w:val="00AA3228"/>
    <w:rsid w:val="00AA3326"/>
    <w:rsid w:val="00AA340A"/>
    <w:rsid w:val="00AA35C2"/>
    <w:rsid w:val="00AB13A4"/>
    <w:rsid w:val="00AB2B84"/>
    <w:rsid w:val="00AB317D"/>
    <w:rsid w:val="00AB3E7E"/>
    <w:rsid w:val="00AB49FE"/>
    <w:rsid w:val="00AB4CCE"/>
    <w:rsid w:val="00AC0F98"/>
    <w:rsid w:val="00AC3832"/>
    <w:rsid w:val="00AC4D95"/>
    <w:rsid w:val="00AC53DF"/>
    <w:rsid w:val="00AC69F4"/>
    <w:rsid w:val="00AC6C9F"/>
    <w:rsid w:val="00AD2E09"/>
    <w:rsid w:val="00AD6014"/>
    <w:rsid w:val="00AD6772"/>
    <w:rsid w:val="00AD678E"/>
    <w:rsid w:val="00AD6A76"/>
    <w:rsid w:val="00AE098B"/>
    <w:rsid w:val="00AE2069"/>
    <w:rsid w:val="00AE26CF"/>
    <w:rsid w:val="00AE2B0B"/>
    <w:rsid w:val="00AE4DE1"/>
    <w:rsid w:val="00AE4DEA"/>
    <w:rsid w:val="00AE6028"/>
    <w:rsid w:val="00AE6637"/>
    <w:rsid w:val="00AE78C7"/>
    <w:rsid w:val="00AF0003"/>
    <w:rsid w:val="00AF2395"/>
    <w:rsid w:val="00AF2CCE"/>
    <w:rsid w:val="00AF2F76"/>
    <w:rsid w:val="00AF3FA9"/>
    <w:rsid w:val="00AF4F78"/>
    <w:rsid w:val="00AF63B3"/>
    <w:rsid w:val="00AF6E74"/>
    <w:rsid w:val="00B00EED"/>
    <w:rsid w:val="00B01349"/>
    <w:rsid w:val="00B05F0C"/>
    <w:rsid w:val="00B06F97"/>
    <w:rsid w:val="00B136B6"/>
    <w:rsid w:val="00B14108"/>
    <w:rsid w:val="00B14DF2"/>
    <w:rsid w:val="00B1523C"/>
    <w:rsid w:val="00B1535F"/>
    <w:rsid w:val="00B158CD"/>
    <w:rsid w:val="00B16C23"/>
    <w:rsid w:val="00B16CFF"/>
    <w:rsid w:val="00B16F39"/>
    <w:rsid w:val="00B17678"/>
    <w:rsid w:val="00B17A35"/>
    <w:rsid w:val="00B20178"/>
    <w:rsid w:val="00B208DC"/>
    <w:rsid w:val="00B213FC"/>
    <w:rsid w:val="00B21670"/>
    <w:rsid w:val="00B23528"/>
    <w:rsid w:val="00B24973"/>
    <w:rsid w:val="00B25296"/>
    <w:rsid w:val="00B257E5"/>
    <w:rsid w:val="00B25824"/>
    <w:rsid w:val="00B2588A"/>
    <w:rsid w:val="00B25A27"/>
    <w:rsid w:val="00B25CFE"/>
    <w:rsid w:val="00B26068"/>
    <w:rsid w:val="00B261F4"/>
    <w:rsid w:val="00B26AA3"/>
    <w:rsid w:val="00B26ED5"/>
    <w:rsid w:val="00B26FBF"/>
    <w:rsid w:val="00B26FD5"/>
    <w:rsid w:val="00B27469"/>
    <w:rsid w:val="00B30448"/>
    <w:rsid w:val="00B31180"/>
    <w:rsid w:val="00B32E78"/>
    <w:rsid w:val="00B32F9B"/>
    <w:rsid w:val="00B3339F"/>
    <w:rsid w:val="00B3545C"/>
    <w:rsid w:val="00B360ED"/>
    <w:rsid w:val="00B37B1F"/>
    <w:rsid w:val="00B402D7"/>
    <w:rsid w:val="00B40823"/>
    <w:rsid w:val="00B40EE1"/>
    <w:rsid w:val="00B41228"/>
    <w:rsid w:val="00B419A6"/>
    <w:rsid w:val="00B42DC1"/>
    <w:rsid w:val="00B43ABE"/>
    <w:rsid w:val="00B4401C"/>
    <w:rsid w:val="00B441B7"/>
    <w:rsid w:val="00B444E0"/>
    <w:rsid w:val="00B459CB"/>
    <w:rsid w:val="00B466A9"/>
    <w:rsid w:val="00B505A1"/>
    <w:rsid w:val="00B50BAE"/>
    <w:rsid w:val="00B51B1D"/>
    <w:rsid w:val="00B53A21"/>
    <w:rsid w:val="00B54FD3"/>
    <w:rsid w:val="00B56A9E"/>
    <w:rsid w:val="00B57400"/>
    <w:rsid w:val="00B60A03"/>
    <w:rsid w:val="00B6119D"/>
    <w:rsid w:val="00B61B2A"/>
    <w:rsid w:val="00B61D27"/>
    <w:rsid w:val="00B651F5"/>
    <w:rsid w:val="00B66861"/>
    <w:rsid w:val="00B67029"/>
    <w:rsid w:val="00B6A0A3"/>
    <w:rsid w:val="00B70D2B"/>
    <w:rsid w:val="00B71377"/>
    <w:rsid w:val="00B74356"/>
    <w:rsid w:val="00B74614"/>
    <w:rsid w:val="00B7517D"/>
    <w:rsid w:val="00B75BFF"/>
    <w:rsid w:val="00B76BDB"/>
    <w:rsid w:val="00B770B6"/>
    <w:rsid w:val="00B770F0"/>
    <w:rsid w:val="00B779CE"/>
    <w:rsid w:val="00B815F4"/>
    <w:rsid w:val="00B833BC"/>
    <w:rsid w:val="00B841F9"/>
    <w:rsid w:val="00B857D6"/>
    <w:rsid w:val="00B86FFA"/>
    <w:rsid w:val="00B876C9"/>
    <w:rsid w:val="00B879EE"/>
    <w:rsid w:val="00B90468"/>
    <w:rsid w:val="00B90F82"/>
    <w:rsid w:val="00B925F1"/>
    <w:rsid w:val="00B936A0"/>
    <w:rsid w:val="00B93984"/>
    <w:rsid w:val="00B93C8C"/>
    <w:rsid w:val="00B94572"/>
    <w:rsid w:val="00B945E0"/>
    <w:rsid w:val="00B94E59"/>
    <w:rsid w:val="00B96979"/>
    <w:rsid w:val="00B97A9E"/>
    <w:rsid w:val="00B97F62"/>
    <w:rsid w:val="00BA00D2"/>
    <w:rsid w:val="00BA1961"/>
    <w:rsid w:val="00BA53A2"/>
    <w:rsid w:val="00BA7280"/>
    <w:rsid w:val="00BA7B5C"/>
    <w:rsid w:val="00BB08C8"/>
    <w:rsid w:val="00BB0CC1"/>
    <w:rsid w:val="00BB19E4"/>
    <w:rsid w:val="00BB1B80"/>
    <w:rsid w:val="00BB1F79"/>
    <w:rsid w:val="00BB5EF0"/>
    <w:rsid w:val="00BB7970"/>
    <w:rsid w:val="00BB7C0C"/>
    <w:rsid w:val="00BC0C4A"/>
    <w:rsid w:val="00BC2F8F"/>
    <w:rsid w:val="00BC3D76"/>
    <w:rsid w:val="00BC4377"/>
    <w:rsid w:val="00BC4C25"/>
    <w:rsid w:val="00BC52A7"/>
    <w:rsid w:val="00BC6139"/>
    <w:rsid w:val="00BC6859"/>
    <w:rsid w:val="00BD0FCA"/>
    <w:rsid w:val="00BD138A"/>
    <w:rsid w:val="00BD38FB"/>
    <w:rsid w:val="00BD4C2E"/>
    <w:rsid w:val="00BD6AEA"/>
    <w:rsid w:val="00BE069B"/>
    <w:rsid w:val="00BE424A"/>
    <w:rsid w:val="00BE45B0"/>
    <w:rsid w:val="00BE48AB"/>
    <w:rsid w:val="00BE6280"/>
    <w:rsid w:val="00BE671A"/>
    <w:rsid w:val="00BE77DE"/>
    <w:rsid w:val="00BE7E0C"/>
    <w:rsid w:val="00BF08D5"/>
    <w:rsid w:val="00BF0B2A"/>
    <w:rsid w:val="00BF1E82"/>
    <w:rsid w:val="00BF21CC"/>
    <w:rsid w:val="00BF2AB7"/>
    <w:rsid w:val="00BF5A26"/>
    <w:rsid w:val="00BF7A72"/>
    <w:rsid w:val="00BF7BB2"/>
    <w:rsid w:val="00C00E11"/>
    <w:rsid w:val="00C029EB"/>
    <w:rsid w:val="00C02C15"/>
    <w:rsid w:val="00C03D14"/>
    <w:rsid w:val="00C04062"/>
    <w:rsid w:val="00C04D3D"/>
    <w:rsid w:val="00C070BA"/>
    <w:rsid w:val="00C1028F"/>
    <w:rsid w:val="00C10FE0"/>
    <w:rsid w:val="00C119BF"/>
    <w:rsid w:val="00C13593"/>
    <w:rsid w:val="00C149F2"/>
    <w:rsid w:val="00C15402"/>
    <w:rsid w:val="00C20A64"/>
    <w:rsid w:val="00C20AD4"/>
    <w:rsid w:val="00C20E64"/>
    <w:rsid w:val="00C21702"/>
    <w:rsid w:val="00C2283E"/>
    <w:rsid w:val="00C22FB3"/>
    <w:rsid w:val="00C23CB8"/>
    <w:rsid w:val="00C24389"/>
    <w:rsid w:val="00C253A4"/>
    <w:rsid w:val="00C25451"/>
    <w:rsid w:val="00C255E1"/>
    <w:rsid w:val="00C25E76"/>
    <w:rsid w:val="00C2639D"/>
    <w:rsid w:val="00C300C4"/>
    <w:rsid w:val="00C300F3"/>
    <w:rsid w:val="00C376D3"/>
    <w:rsid w:val="00C41026"/>
    <w:rsid w:val="00C4103E"/>
    <w:rsid w:val="00C41587"/>
    <w:rsid w:val="00C41E1A"/>
    <w:rsid w:val="00C42B01"/>
    <w:rsid w:val="00C42E97"/>
    <w:rsid w:val="00C43AE4"/>
    <w:rsid w:val="00C440AC"/>
    <w:rsid w:val="00C44BCC"/>
    <w:rsid w:val="00C465C9"/>
    <w:rsid w:val="00C47D8D"/>
    <w:rsid w:val="00C51C25"/>
    <w:rsid w:val="00C528BE"/>
    <w:rsid w:val="00C543C0"/>
    <w:rsid w:val="00C54469"/>
    <w:rsid w:val="00C61D61"/>
    <w:rsid w:val="00C62702"/>
    <w:rsid w:val="00C65DDB"/>
    <w:rsid w:val="00C66277"/>
    <w:rsid w:val="00C705B9"/>
    <w:rsid w:val="00C725F3"/>
    <w:rsid w:val="00C73835"/>
    <w:rsid w:val="00C74F1B"/>
    <w:rsid w:val="00C76C30"/>
    <w:rsid w:val="00C77C74"/>
    <w:rsid w:val="00C8066D"/>
    <w:rsid w:val="00C80C51"/>
    <w:rsid w:val="00C8115A"/>
    <w:rsid w:val="00C811E2"/>
    <w:rsid w:val="00C8142D"/>
    <w:rsid w:val="00C8171F"/>
    <w:rsid w:val="00C818F2"/>
    <w:rsid w:val="00C8483E"/>
    <w:rsid w:val="00C86691"/>
    <w:rsid w:val="00C86FFA"/>
    <w:rsid w:val="00C90383"/>
    <w:rsid w:val="00C93BD4"/>
    <w:rsid w:val="00C93ED8"/>
    <w:rsid w:val="00C977C6"/>
    <w:rsid w:val="00C97E8B"/>
    <w:rsid w:val="00CA2C03"/>
    <w:rsid w:val="00CA5E3B"/>
    <w:rsid w:val="00CB09CA"/>
    <w:rsid w:val="00CB159B"/>
    <w:rsid w:val="00CB1CEE"/>
    <w:rsid w:val="00CB4A53"/>
    <w:rsid w:val="00CB6135"/>
    <w:rsid w:val="00CB68B1"/>
    <w:rsid w:val="00CB728F"/>
    <w:rsid w:val="00CB797C"/>
    <w:rsid w:val="00CC06E6"/>
    <w:rsid w:val="00CC1AF2"/>
    <w:rsid w:val="00CC1E2B"/>
    <w:rsid w:val="00CC20FB"/>
    <w:rsid w:val="00CC3F18"/>
    <w:rsid w:val="00CC4DA2"/>
    <w:rsid w:val="00CD1649"/>
    <w:rsid w:val="00CD2046"/>
    <w:rsid w:val="00CD417F"/>
    <w:rsid w:val="00CD4C4C"/>
    <w:rsid w:val="00CD56EF"/>
    <w:rsid w:val="00CD5FEE"/>
    <w:rsid w:val="00CD68E9"/>
    <w:rsid w:val="00CD738C"/>
    <w:rsid w:val="00CE3541"/>
    <w:rsid w:val="00CE39D8"/>
    <w:rsid w:val="00CE3EE6"/>
    <w:rsid w:val="00CE4CF6"/>
    <w:rsid w:val="00CE5DB0"/>
    <w:rsid w:val="00CE7E32"/>
    <w:rsid w:val="00CF1F39"/>
    <w:rsid w:val="00CF5508"/>
    <w:rsid w:val="00CF6A55"/>
    <w:rsid w:val="00CF7B01"/>
    <w:rsid w:val="00D035F6"/>
    <w:rsid w:val="00D039D9"/>
    <w:rsid w:val="00D060DD"/>
    <w:rsid w:val="00D07957"/>
    <w:rsid w:val="00D1092D"/>
    <w:rsid w:val="00D10D84"/>
    <w:rsid w:val="00D117CF"/>
    <w:rsid w:val="00D118FB"/>
    <w:rsid w:val="00D12F8F"/>
    <w:rsid w:val="00D13032"/>
    <w:rsid w:val="00D143D7"/>
    <w:rsid w:val="00D14641"/>
    <w:rsid w:val="00D149B3"/>
    <w:rsid w:val="00D14A18"/>
    <w:rsid w:val="00D17487"/>
    <w:rsid w:val="00D22D94"/>
    <w:rsid w:val="00D24276"/>
    <w:rsid w:val="00D244E2"/>
    <w:rsid w:val="00D24ECA"/>
    <w:rsid w:val="00D257B5"/>
    <w:rsid w:val="00D26A5D"/>
    <w:rsid w:val="00D31C69"/>
    <w:rsid w:val="00D31E0C"/>
    <w:rsid w:val="00D32CFC"/>
    <w:rsid w:val="00D33606"/>
    <w:rsid w:val="00D33770"/>
    <w:rsid w:val="00D33E30"/>
    <w:rsid w:val="00D35705"/>
    <w:rsid w:val="00D35EC8"/>
    <w:rsid w:val="00D3795A"/>
    <w:rsid w:val="00D37CCB"/>
    <w:rsid w:val="00D4046C"/>
    <w:rsid w:val="00D40BE3"/>
    <w:rsid w:val="00D4271C"/>
    <w:rsid w:val="00D43209"/>
    <w:rsid w:val="00D4417E"/>
    <w:rsid w:val="00D44B6C"/>
    <w:rsid w:val="00D45A35"/>
    <w:rsid w:val="00D45FC8"/>
    <w:rsid w:val="00D469DF"/>
    <w:rsid w:val="00D50355"/>
    <w:rsid w:val="00D51B7C"/>
    <w:rsid w:val="00D52232"/>
    <w:rsid w:val="00D53A36"/>
    <w:rsid w:val="00D54279"/>
    <w:rsid w:val="00D54677"/>
    <w:rsid w:val="00D54B7B"/>
    <w:rsid w:val="00D55644"/>
    <w:rsid w:val="00D57981"/>
    <w:rsid w:val="00D605EE"/>
    <w:rsid w:val="00D60E93"/>
    <w:rsid w:val="00D618DF"/>
    <w:rsid w:val="00D619E6"/>
    <w:rsid w:val="00D63362"/>
    <w:rsid w:val="00D6367C"/>
    <w:rsid w:val="00D66845"/>
    <w:rsid w:val="00D6711F"/>
    <w:rsid w:val="00D7190D"/>
    <w:rsid w:val="00D73BC7"/>
    <w:rsid w:val="00D748B7"/>
    <w:rsid w:val="00D76E24"/>
    <w:rsid w:val="00D773DF"/>
    <w:rsid w:val="00D775F5"/>
    <w:rsid w:val="00D7791D"/>
    <w:rsid w:val="00D77DBF"/>
    <w:rsid w:val="00D80145"/>
    <w:rsid w:val="00D810D2"/>
    <w:rsid w:val="00D82AE7"/>
    <w:rsid w:val="00D83DF2"/>
    <w:rsid w:val="00D843D3"/>
    <w:rsid w:val="00D8568B"/>
    <w:rsid w:val="00D860AB"/>
    <w:rsid w:val="00D8709A"/>
    <w:rsid w:val="00D874A4"/>
    <w:rsid w:val="00D87B74"/>
    <w:rsid w:val="00D87E24"/>
    <w:rsid w:val="00D90BF3"/>
    <w:rsid w:val="00D9182C"/>
    <w:rsid w:val="00D92DC5"/>
    <w:rsid w:val="00D941C5"/>
    <w:rsid w:val="00D949D3"/>
    <w:rsid w:val="00D950AD"/>
    <w:rsid w:val="00D95A1C"/>
    <w:rsid w:val="00D95EA3"/>
    <w:rsid w:val="00D96EA4"/>
    <w:rsid w:val="00D97000"/>
    <w:rsid w:val="00D973F4"/>
    <w:rsid w:val="00D979B1"/>
    <w:rsid w:val="00DA3244"/>
    <w:rsid w:val="00DA3384"/>
    <w:rsid w:val="00DA3D49"/>
    <w:rsid w:val="00DA4C98"/>
    <w:rsid w:val="00DA554D"/>
    <w:rsid w:val="00DA682A"/>
    <w:rsid w:val="00DA7F33"/>
    <w:rsid w:val="00DB038D"/>
    <w:rsid w:val="00DB1811"/>
    <w:rsid w:val="00DB184B"/>
    <w:rsid w:val="00DB1A59"/>
    <w:rsid w:val="00DB2B30"/>
    <w:rsid w:val="00DB5013"/>
    <w:rsid w:val="00DB53BD"/>
    <w:rsid w:val="00DB58CA"/>
    <w:rsid w:val="00DB5EF3"/>
    <w:rsid w:val="00DB655E"/>
    <w:rsid w:val="00DB68C6"/>
    <w:rsid w:val="00DB7285"/>
    <w:rsid w:val="00DC078B"/>
    <w:rsid w:val="00DC0C7C"/>
    <w:rsid w:val="00DC154F"/>
    <w:rsid w:val="00DC1A73"/>
    <w:rsid w:val="00DC320D"/>
    <w:rsid w:val="00DC3628"/>
    <w:rsid w:val="00DC534F"/>
    <w:rsid w:val="00DC567F"/>
    <w:rsid w:val="00DC5FE4"/>
    <w:rsid w:val="00DC7BC0"/>
    <w:rsid w:val="00DD00A5"/>
    <w:rsid w:val="00DD0207"/>
    <w:rsid w:val="00DD1842"/>
    <w:rsid w:val="00DD1B66"/>
    <w:rsid w:val="00DD3489"/>
    <w:rsid w:val="00DD37E0"/>
    <w:rsid w:val="00DD3C9B"/>
    <w:rsid w:val="00DD4620"/>
    <w:rsid w:val="00DD689E"/>
    <w:rsid w:val="00DD7946"/>
    <w:rsid w:val="00DE5D2F"/>
    <w:rsid w:val="00DE5D9B"/>
    <w:rsid w:val="00DE6BA3"/>
    <w:rsid w:val="00DE6CA4"/>
    <w:rsid w:val="00DE79A0"/>
    <w:rsid w:val="00DE7D7B"/>
    <w:rsid w:val="00DF0174"/>
    <w:rsid w:val="00DF0E34"/>
    <w:rsid w:val="00DF14FD"/>
    <w:rsid w:val="00DF1981"/>
    <w:rsid w:val="00DF39F2"/>
    <w:rsid w:val="00DF3DDC"/>
    <w:rsid w:val="00DF3E0C"/>
    <w:rsid w:val="00DF3FFD"/>
    <w:rsid w:val="00DF404E"/>
    <w:rsid w:val="00DF556D"/>
    <w:rsid w:val="00DF5DB2"/>
    <w:rsid w:val="00DF6E62"/>
    <w:rsid w:val="00DF6F1D"/>
    <w:rsid w:val="00DF73E7"/>
    <w:rsid w:val="00DF7995"/>
    <w:rsid w:val="00E00084"/>
    <w:rsid w:val="00E00883"/>
    <w:rsid w:val="00E00F2A"/>
    <w:rsid w:val="00E030E0"/>
    <w:rsid w:val="00E0380D"/>
    <w:rsid w:val="00E05895"/>
    <w:rsid w:val="00E114AC"/>
    <w:rsid w:val="00E12669"/>
    <w:rsid w:val="00E133A6"/>
    <w:rsid w:val="00E141C2"/>
    <w:rsid w:val="00E143D6"/>
    <w:rsid w:val="00E1525A"/>
    <w:rsid w:val="00E1575A"/>
    <w:rsid w:val="00E15D71"/>
    <w:rsid w:val="00E1691B"/>
    <w:rsid w:val="00E179F0"/>
    <w:rsid w:val="00E20293"/>
    <w:rsid w:val="00E21008"/>
    <w:rsid w:val="00E2382F"/>
    <w:rsid w:val="00E243C9"/>
    <w:rsid w:val="00E26206"/>
    <w:rsid w:val="00E2696F"/>
    <w:rsid w:val="00E2774D"/>
    <w:rsid w:val="00E31370"/>
    <w:rsid w:val="00E31E26"/>
    <w:rsid w:val="00E3296C"/>
    <w:rsid w:val="00E32F7D"/>
    <w:rsid w:val="00E334D8"/>
    <w:rsid w:val="00E33A01"/>
    <w:rsid w:val="00E342BF"/>
    <w:rsid w:val="00E3445B"/>
    <w:rsid w:val="00E34A25"/>
    <w:rsid w:val="00E36C02"/>
    <w:rsid w:val="00E40960"/>
    <w:rsid w:val="00E416E2"/>
    <w:rsid w:val="00E439B1"/>
    <w:rsid w:val="00E43AEB"/>
    <w:rsid w:val="00E444DE"/>
    <w:rsid w:val="00E451CF"/>
    <w:rsid w:val="00E452CE"/>
    <w:rsid w:val="00E45654"/>
    <w:rsid w:val="00E4575D"/>
    <w:rsid w:val="00E46001"/>
    <w:rsid w:val="00E462B3"/>
    <w:rsid w:val="00E46909"/>
    <w:rsid w:val="00E51417"/>
    <w:rsid w:val="00E51558"/>
    <w:rsid w:val="00E52F0E"/>
    <w:rsid w:val="00E542F8"/>
    <w:rsid w:val="00E54AF4"/>
    <w:rsid w:val="00E557D9"/>
    <w:rsid w:val="00E558ED"/>
    <w:rsid w:val="00E56047"/>
    <w:rsid w:val="00E56EDD"/>
    <w:rsid w:val="00E602F2"/>
    <w:rsid w:val="00E60A96"/>
    <w:rsid w:val="00E62C81"/>
    <w:rsid w:val="00E62F0D"/>
    <w:rsid w:val="00E64278"/>
    <w:rsid w:val="00E655B1"/>
    <w:rsid w:val="00E65860"/>
    <w:rsid w:val="00E70373"/>
    <w:rsid w:val="00E709F5"/>
    <w:rsid w:val="00E70AB5"/>
    <w:rsid w:val="00E7109A"/>
    <w:rsid w:val="00E7204D"/>
    <w:rsid w:val="00E72648"/>
    <w:rsid w:val="00E73636"/>
    <w:rsid w:val="00E74250"/>
    <w:rsid w:val="00E7535A"/>
    <w:rsid w:val="00E75A28"/>
    <w:rsid w:val="00E760BE"/>
    <w:rsid w:val="00E76A91"/>
    <w:rsid w:val="00E772C5"/>
    <w:rsid w:val="00E80089"/>
    <w:rsid w:val="00E81CBA"/>
    <w:rsid w:val="00E836AF"/>
    <w:rsid w:val="00E83993"/>
    <w:rsid w:val="00E8620C"/>
    <w:rsid w:val="00E8792C"/>
    <w:rsid w:val="00E87ACA"/>
    <w:rsid w:val="00E905C5"/>
    <w:rsid w:val="00E916B7"/>
    <w:rsid w:val="00E928FF"/>
    <w:rsid w:val="00E92AE1"/>
    <w:rsid w:val="00E93459"/>
    <w:rsid w:val="00E93921"/>
    <w:rsid w:val="00E95275"/>
    <w:rsid w:val="00E969CD"/>
    <w:rsid w:val="00EA29AF"/>
    <w:rsid w:val="00EA2E20"/>
    <w:rsid w:val="00EA442D"/>
    <w:rsid w:val="00EA4D24"/>
    <w:rsid w:val="00EA5334"/>
    <w:rsid w:val="00EA59E5"/>
    <w:rsid w:val="00EA67AA"/>
    <w:rsid w:val="00EA67FD"/>
    <w:rsid w:val="00EA70D7"/>
    <w:rsid w:val="00EA789B"/>
    <w:rsid w:val="00EA7FA3"/>
    <w:rsid w:val="00EB04AE"/>
    <w:rsid w:val="00EB05E5"/>
    <w:rsid w:val="00EB22D1"/>
    <w:rsid w:val="00EB26DE"/>
    <w:rsid w:val="00EB48F0"/>
    <w:rsid w:val="00EB4946"/>
    <w:rsid w:val="00EC133C"/>
    <w:rsid w:val="00EC1BF9"/>
    <w:rsid w:val="00EC1C9E"/>
    <w:rsid w:val="00EC1EA6"/>
    <w:rsid w:val="00EC22E2"/>
    <w:rsid w:val="00EC23D2"/>
    <w:rsid w:val="00EC5BC8"/>
    <w:rsid w:val="00EC5BE2"/>
    <w:rsid w:val="00EC5F0D"/>
    <w:rsid w:val="00EC6944"/>
    <w:rsid w:val="00EC7698"/>
    <w:rsid w:val="00ED031B"/>
    <w:rsid w:val="00ED1455"/>
    <w:rsid w:val="00ED2138"/>
    <w:rsid w:val="00ED2E12"/>
    <w:rsid w:val="00ED32B3"/>
    <w:rsid w:val="00ED3B43"/>
    <w:rsid w:val="00ED3D78"/>
    <w:rsid w:val="00ED4BFA"/>
    <w:rsid w:val="00ED6206"/>
    <w:rsid w:val="00ED6653"/>
    <w:rsid w:val="00ED689A"/>
    <w:rsid w:val="00ED70E4"/>
    <w:rsid w:val="00EE0FC3"/>
    <w:rsid w:val="00EE2294"/>
    <w:rsid w:val="00EE24FC"/>
    <w:rsid w:val="00EE25CE"/>
    <w:rsid w:val="00EE3670"/>
    <w:rsid w:val="00EE38B8"/>
    <w:rsid w:val="00EE3CF8"/>
    <w:rsid w:val="00EE464A"/>
    <w:rsid w:val="00EE5754"/>
    <w:rsid w:val="00EE5D99"/>
    <w:rsid w:val="00EE6A65"/>
    <w:rsid w:val="00EE7E6D"/>
    <w:rsid w:val="00EF004C"/>
    <w:rsid w:val="00EF0505"/>
    <w:rsid w:val="00EF0B78"/>
    <w:rsid w:val="00EF0DD3"/>
    <w:rsid w:val="00EF0E9F"/>
    <w:rsid w:val="00EF115F"/>
    <w:rsid w:val="00EF151C"/>
    <w:rsid w:val="00EF1A0C"/>
    <w:rsid w:val="00EF2360"/>
    <w:rsid w:val="00EF34E4"/>
    <w:rsid w:val="00EF356E"/>
    <w:rsid w:val="00EF4B82"/>
    <w:rsid w:val="00EF52C8"/>
    <w:rsid w:val="00EF6F52"/>
    <w:rsid w:val="00F006D1"/>
    <w:rsid w:val="00F00C25"/>
    <w:rsid w:val="00F00EAB"/>
    <w:rsid w:val="00F017CB"/>
    <w:rsid w:val="00F02A1F"/>
    <w:rsid w:val="00F0607B"/>
    <w:rsid w:val="00F064AC"/>
    <w:rsid w:val="00F07828"/>
    <w:rsid w:val="00F07F73"/>
    <w:rsid w:val="00F10DA8"/>
    <w:rsid w:val="00F10F0E"/>
    <w:rsid w:val="00F11F6F"/>
    <w:rsid w:val="00F13786"/>
    <w:rsid w:val="00F14BF3"/>
    <w:rsid w:val="00F1585A"/>
    <w:rsid w:val="00F1585C"/>
    <w:rsid w:val="00F158F2"/>
    <w:rsid w:val="00F167B4"/>
    <w:rsid w:val="00F17945"/>
    <w:rsid w:val="00F2340A"/>
    <w:rsid w:val="00F23F87"/>
    <w:rsid w:val="00F24B21"/>
    <w:rsid w:val="00F25ABA"/>
    <w:rsid w:val="00F261C0"/>
    <w:rsid w:val="00F26271"/>
    <w:rsid w:val="00F271AB"/>
    <w:rsid w:val="00F27FE2"/>
    <w:rsid w:val="00F30FC3"/>
    <w:rsid w:val="00F3274B"/>
    <w:rsid w:val="00F32A96"/>
    <w:rsid w:val="00F34AF3"/>
    <w:rsid w:val="00F35E36"/>
    <w:rsid w:val="00F36381"/>
    <w:rsid w:val="00F36B3A"/>
    <w:rsid w:val="00F37565"/>
    <w:rsid w:val="00F415C4"/>
    <w:rsid w:val="00F41B82"/>
    <w:rsid w:val="00F41E7D"/>
    <w:rsid w:val="00F429F8"/>
    <w:rsid w:val="00F42E83"/>
    <w:rsid w:val="00F440BE"/>
    <w:rsid w:val="00F45324"/>
    <w:rsid w:val="00F500A3"/>
    <w:rsid w:val="00F50ABB"/>
    <w:rsid w:val="00F513C1"/>
    <w:rsid w:val="00F52993"/>
    <w:rsid w:val="00F5366C"/>
    <w:rsid w:val="00F536E0"/>
    <w:rsid w:val="00F5400B"/>
    <w:rsid w:val="00F54354"/>
    <w:rsid w:val="00F557CC"/>
    <w:rsid w:val="00F55AB5"/>
    <w:rsid w:val="00F567CD"/>
    <w:rsid w:val="00F57F99"/>
    <w:rsid w:val="00F600C1"/>
    <w:rsid w:val="00F604FF"/>
    <w:rsid w:val="00F60FD0"/>
    <w:rsid w:val="00F61082"/>
    <w:rsid w:val="00F62BE0"/>
    <w:rsid w:val="00F634A2"/>
    <w:rsid w:val="00F635E3"/>
    <w:rsid w:val="00F65498"/>
    <w:rsid w:val="00F662A8"/>
    <w:rsid w:val="00F666FF"/>
    <w:rsid w:val="00F67D38"/>
    <w:rsid w:val="00F71033"/>
    <w:rsid w:val="00F71170"/>
    <w:rsid w:val="00F71584"/>
    <w:rsid w:val="00F717D9"/>
    <w:rsid w:val="00F71905"/>
    <w:rsid w:val="00F722D9"/>
    <w:rsid w:val="00F72A76"/>
    <w:rsid w:val="00F73610"/>
    <w:rsid w:val="00F7436E"/>
    <w:rsid w:val="00F757E2"/>
    <w:rsid w:val="00F75C23"/>
    <w:rsid w:val="00F77AB4"/>
    <w:rsid w:val="00F81AAD"/>
    <w:rsid w:val="00F82B8F"/>
    <w:rsid w:val="00F82CF1"/>
    <w:rsid w:val="00F85EDC"/>
    <w:rsid w:val="00F86559"/>
    <w:rsid w:val="00F86B0C"/>
    <w:rsid w:val="00F87987"/>
    <w:rsid w:val="00F93F42"/>
    <w:rsid w:val="00F945F0"/>
    <w:rsid w:val="00F955F8"/>
    <w:rsid w:val="00F96187"/>
    <w:rsid w:val="00F96851"/>
    <w:rsid w:val="00F96F57"/>
    <w:rsid w:val="00FA03DF"/>
    <w:rsid w:val="00FA04AB"/>
    <w:rsid w:val="00FA1C6B"/>
    <w:rsid w:val="00FA1FA7"/>
    <w:rsid w:val="00FA3A60"/>
    <w:rsid w:val="00FA3FA6"/>
    <w:rsid w:val="00FA4F71"/>
    <w:rsid w:val="00FA5757"/>
    <w:rsid w:val="00FA6A1E"/>
    <w:rsid w:val="00FA7ADC"/>
    <w:rsid w:val="00FB17ED"/>
    <w:rsid w:val="00FB2490"/>
    <w:rsid w:val="00FB29B5"/>
    <w:rsid w:val="00FB34AD"/>
    <w:rsid w:val="00FB36E1"/>
    <w:rsid w:val="00FB4085"/>
    <w:rsid w:val="00FB4320"/>
    <w:rsid w:val="00FB453F"/>
    <w:rsid w:val="00FB4CA6"/>
    <w:rsid w:val="00FB4DBD"/>
    <w:rsid w:val="00FB6953"/>
    <w:rsid w:val="00FB6F0C"/>
    <w:rsid w:val="00FB7CE7"/>
    <w:rsid w:val="00FB7D5C"/>
    <w:rsid w:val="00FB7EE4"/>
    <w:rsid w:val="00FC1016"/>
    <w:rsid w:val="00FC2564"/>
    <w:rsid w:val="00FC5D73"/>
    <w:rsid w:val="00FD0155"/>
    <w:rsid w:val="00FD09AC"/>
    <w:rsid w:val="00FD27CC"/>
    <w:rsid w:val="00FD3695"/>
    <w:rsid w:val="00FE0898"/>
    <w:rsid w:val="00FE1EB4"/>
    <w:rsid w:val="00FE3252"/>
    <w:rsid w:val="00FE3533"/>
    <w:rsid w:val="00FE5C4E"/>
    <w:rsid w:val="00FE732E"/>
    <w:rsid w:val="00FF0995"/>
    <w:rsid w:val="00FF48AD"/>
    <w:rsid w:val="00FF552F"/>
    <w:rsid w:val="00FF5EA9"/>
    <w:rsid w:val="00FF63DB"/>
    <w:rsid w:val="00FF6694"/>
    <w:rsid w:val="00FF6F8B"/>
    <w:rsid w:val="00FF743F"/>
    <w:rsid w:val="012B9902"/>
    <w:rsid w:val="05C555C2"/>
    <w:rsid w:val="083ABB7C"/>
    <w:rsid w:val="088B9304"/>
    <w:rsid w:val="0958851F"/>
    <w:rsid w:val="0B392BAC"/>
    <w:rsid w:val="0B6B73F5"/>
    <w:rsid w:val="0BDE43C2"/>
    <w:rsid w:val="0BE53D26"/>
    <w:rsid w:val="0DB73F4A"/>
    <w:rsid w:val="0DD067A7"/>
    <w:rsid w:val="0E0732DC"/>
    <w:rsid w:val="0FB51EE6"/>
    <w:rsid w:val="11EE2953"/>
    <w:rsid w:val="132BACAC"/>
    <w:rsid w:val="15C2512F"/>
    <w:rsid w:val="174387B9"/>
    <w:rsid w:val="17EA3788"/>
    <w:rsid w:val="18BCF99B"/>
    <w:rsid w:val="18E33E89"/>
    <w:rsid w:val="19DCAF02"/>
    <w:rsid w:val="1CFCA4CF"/>
    <w:rsid w:val="1DD561AD"/>
    <w:rsid w:val="1E20FE01"/>
    <w:rsid w:val="20B88503"/>
    <w:rsid w:val="24500D7E"/>
    <w:rsid w:val="248F5C06"/>
    <w:rsid w:val="280B51B0"/>
    <w:rsid w:val="284EDFF0"/>
    <w:rsid w:val="28C396E8"/>
    <w:rsid w:val="2C6B0EEA"/>
    <w:rsid w:val="2CAF5346"/>
    <w:rsid w:val="2DD32763"/>
    <w:rsid w:val="2FFB01FE"/>
    <w:rsid w:val="32553986"/>
    <w:rsid w:val="32D07AE7"/>
    <w:rsid w:val="38A15CB4"/>
    <w:rsid w:val="3BCD8B59"/>
    <w:rsid w:val="3C201D6C"/>
    <w:rsid w:val="3E061304"/>
    <w:rsid w:val="3E7F4268"/>
    <w:rsid w:val="3F07F318"/>
    <w:rsid w:val="3FD0EDC8"/>
    <w:rsid w:val="4213D386"/>
    <w:rsid w:val="434A4833"/>
    <w:rsid w:val="4390464A"/>
    <w:rsid w:val="454B7448"/>
    <w:rsid w:val="485D7EA9"/>
    <w:rsid w:val="4E0F0524"/>
    <w:rsid w:val="51DD787D"/>
    <w:rsid w:val="51EDA401"/>
    <w:rsid w:val="5515193F"/>
    <w:rsid w:val="55280BC0"/>
    <w:rsid w:val="55B3F2CC"/>
    <w:rsid w:val="5600EEAC"/>
    <w:rsid w:val="572623FC"/>
    <w:rsid w:val="5765238C"/>
    <w:rsid w:val="5B1827CE"/>
    <w:rsid w:val="5CB70251"/>
    <w:rsid w:val="5D6ADA76"/>
    <w:rsid w:val="5D7A9CDD"/>
    <w:rsid w:val="5E1E8919"/>
    <w:rsid w:val="5FDCAA14"/>
    <w:rsid w:val="618B094A"/>
    <w:rsid w:val="626BB61C"/>
    <w:rsid w:val="62AF90E8"/>
    <w:rsid w:val="66B6395E"/>
    <w:rsid w:val="67E0872E"/>
    <w:rsid w:val="6D4ACD99"/>
    <w:rsid w:val="6EAA595A"/>
    <w:rsid w:val="6ECBD520"/>
    <w:rsid w:val="6F6F02C3"/>
    <w:rsid w:val="6F9E9D76"/>
    <w:rsid w:val="706CAF09"/>
    <w:rsid w:val="70988F52"/>
    <w:rsid w:val="712BA90B"/>
    <w:rsid w:val="732822A6"/>
    <w:rsid w:val="7798D3F8"/>
    <w:rsid w:val="78C6A3EE"/>
    <w:rsid w:val="7C09D4C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93FF4"/>
  <w15:chartTrackingRefBased/>
  <w15:docId w15:val="{E9137683-68B4-4479-A39B-328B2310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20"/>
  </w:style>
  <w:style w:type="paragraph" w:styleId="Heading1">
    <w:name w:val="heading 1"/>
    <w:basedOn w:val="Normal"/>
    <w:next w:val="Normal"/>
    <w:link w:val="Heading1Char"/>
    <w:uiPriority w:val="9"/>
    <w:qFormat/>
    <w:rsid w:val="00430CBB"/>
    <w:pPr>
      <w:spacing w:after="360"/>
      <w:outlineLvl w:val="0"/>
    </w:pPr>
    <w:rPr>
      <w:rFonts w:cs="Arial"/>
      <w:bCs/>
      <w:color w:val="2D6CB5"/>
      <w:sz w:val="60"/>
      <w:szCs w:val="60"/>
    </w:rPr>
  </w:style>
  <w:style w:type="paragraph" w:styleId="Heading2">
    <w:name w:val="heading 2"/>
    <w:basedOn w:val="Normal"/>
    <w:next w:val="Normal"/>
    <w:link w:val="Heading2Char"/>
    <w:uiPriority w:val="9"/>
    <w:unhideWhenUsed/>
    <w:qFormat/>
    <w:rsid w:val="00430CBB"/>
    <w:pPr>
      <w:suppressAutoHyphens/>
      <w:autoSpaceDE w:val="0"/>
      <w:autoSpaceDN w:val="0"/>
      <w:adjustRightInd w:val="0"/>
      <w:spacing w:before="480" w:after="320" w:line="290" w:lineRule="atLeast"/>
      <w:textAlignment w:val="center"/>
      <w:outlineLvl w:val="1"/>
    </w:pPr>
    <w:rPr>
      <w:rFonts w:cs="Arial"/>
      <w:color w:val="2D6CB5"/>
      <w:sz w:val="43"/>
      <w:szCs w:val="43"/>
      <w:lang w:val="en-US"/>
    </w:rPr>
  </w:style>
  <w:style w:type="paragraph" w:styleId="Heading3">
    <w:name w:val="heading 3"/>
    <w:basedOn w:val="Normal"/>
    <w:next w:val="Normal"/>
    <w:link w:val="Heading3Char"/>
    <w:uiPriority w:val="9"/>
    <w:unhideWhenUsed/>
    <w:qFormat/>
    <w:rsid w:val="006D2402"/>
    <w:pPr>
      <w:keepNext/>
      <w:keepLines/>
      <w:spacing w:before="360" w:after="200"/>
      <w:outlineLvl w:val="2"/>
    </w:pPr>
    <w:rPr>
      <w:rFonts w:eastAsiaTheme="majorEastAsia" w:cs="Arial"/>
      <w:color w:val="000000" w:themeColor="text1"/>
      <w:sz w:val="33"/>
      <w:szCs w:val="33"/>
    </w:rPr>
  </w:style>
  <w:style w:type="paragraph" w:styleId="Heading4">
    <w:name w:val="heading 4"/>
    <w:basedOn w:val="Heading3"/>
    <w:next w:val="Normal"/>
    <w:link w:val="Heading4Char"/>
    <w:uiPriority w:val="9"/>
    <w:unhideWhenUsed/>
    <w:qFormat/>
    <w:rsid w:val="009448DA"/>
    <w:pPr>
      <w:spacing w:befor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basedOn w:val="Normal"/>
    <w:qFormat/>
    <w:rsid w:val="00430CBB"/>
    <w:pPr>
      <w:spacing w:after="240"/>
    </w:pPr>
    <w:rPr>
      <w:rFonts w:cs="Arial"/>
      <w:bCs/>
      <w:color w:val="FFF7E1"/>
      <w:sz w:val="100"/>
      <w:szCs w:val="100"/>
    </w:rPr>
  </w:style>
  <w:style w:type="paragraph" w:customStyle="1" w:styleId="CoverSubtitle">
    <w:name w:val="Cover Subtitle"/>
    <w:basedOn w:val="Normal"/>
    <w:qFormat/>
    <w:rsid w:val="00530450"/>
    <w:pPr>
      <w:spacing w:after="120"/>
    </w:pPr>
    <w:rPr>
      <w:rFonts w:cs="Arial"/>
      <w:bCs/>
      <w:color w:val="FFFFFF" w:themeColor="background1"/>
      <w:sz w:val="52"/>
      <w:szCs w:val="52"/>
    </w:rPr>
  </w:style>
  <w:style w:type="paragraph" w:customStyle="1" w:styleId="CoverDetails">
    <w:name w:val="Cover Details"/>
    <w:basedOn w:val="Normal"/>
    <w:qFormat/>
    <w:rsid w:val="00530450"/>
    <w:pPr>
      <w:spacing w:line="500" w:lineRule="exact"/>
    </w:pPr>
    <w:rPr>
      <w:rFonts w:cs="Arial"/>
      <w:bCs/>
      <w:color w:val="FFFFFF" w:themeColor="background1"/>
    </w:rPr>
  </w:style>
  <w:style w:type="character" w:customStyle="1" w:styleId="Heading1Char">
    <w:name w:val="Heading 1 Char"/>
    <w:basedOn w:val="DefaultParagraphFont"/>
    <w:link w:val="Heading1"/>
    <w:uiPriority w:val="9"/>
    <w:rsid w:val="00430CBB"/>
    <w:rPr>
      <w:rFonts w:cs="Arial"/>
      <w:bCs/>
      <w:color w:val="2D6CB5"/>
      <w:sz w:val="60"/>
      <w:szCs w:val="60"/>
    </w:rPr>
  </w:style>
  <w:style w:type="character" w:customStyle="1" w:styleId="Heading2Char">
    <w:name w:val="Heading 2 Char"/>
    <w:basedOn w:val="DefaultParagraphFont"/>
    <w:link w:val="Heading2"/>
    <w:uiPriority w:val="9"/>
    <w:rsid w:val="00430CBB"/>
    <w:rPr>
      <w:rFonts w:cs="Arial"/>
      <w:color w:val="2D6CB5"/>
      <w:sz w:val="43"/>
      <w:szCs w:val="43"/>
      <w:lang w:val="en-US"/>
    </w:rPr>
  </w:style>
  <w:style w:type="paragraph" w:customStyle="1" w:styleId="ParagraphHighlight">
    <w:name w:val="Paragraph Highlight"/>
    <w:basedOn w:val="Heading1"/>
    <w:uiPriority w:val="99"/>
    <w:rsid w:val="00430CBB"/>
    <w:pPr>
      <w:autoSpaceDE w:val="0"/>
      <w:autoSpaceDN w:val="0"/>
      <w:adjustRightInd w:val="0"/>
      <w:spacing w:after="227" w:line="360" w:lineRule="atLeast"/>
      <w:textAlignment w:val="center"/>
      <w:outlineLvl w:val="9"/>
    </w:pPr>
    <w:rPr>
      <w:color w:val="000000"/>
      <w:sz w:val="26"/>
      <w:szCs w:val="26"/>
      <w:lang w:val="en-US"/>
    </w:rPr>
  </w:style>
  <w:style w:type="paragraph" w:customStyle="1" w:styleId="Paragraph">
    <w:name w:val="Paragraph"/>
    <w:basedOn w:val="ParagraphHighlight"/>
    <w:uiPriority w:val="99"/>
    <w:rsid w:val="00C03D14"/>
    <w:pPr>
      <w:suppressAutoHyphens/>
      <w:spacing w:line="280" w:lineRule="atLeast"/>
    </w:pPr>
    <w:rPr>
      <w:bCs w:val="0"/>
      <w:sz w:val="20"/>
      <w:szCs w:val="20"/>
    </w:rPr>
  </w:style>
  <w:style w:type="paragraph" w:styleId="Header">
    <w:name w:val="header"/>
    <w:basedOn w:val="Normal"/>
    <w:link w:val="HeaderChar"/>
    <w:uiPriority w:val="99"/>
    <w:unhideWhenUsed/>
    <w:rsid w:val="00530450"/>
    <w:pPr>
      <w:tabs>
        <w:tab w:val="center" w:pos="4513"/>
        <w:tab w:val="right" w:pos="9026"/>
      </w:tabs>
    </w:pPr>
  </w:style>
  <w:style w:type="character" w:customStyle="1" w:styleId="HeaderChar">
    <w:name w:val="Header Char"/>
    <w:basedOn w:val="DefaultParagraphFont"/>
    <w:link w:val="Header"/>
    <w:uiPriority w:val="99"/>
    <w:rsid w:val="00530450"/>
  </w:style>
  <w:style w:type="paragraph" w:styleId="Footer">
    <w:name w:val="footer"/>
    <w:basedOn w:val="Normal"/>
    <w:link w:val="FooterChar"/>
    <w:uiPriority w:val="99"/>
    <w:unhideWhenUsed/>
    <w:rsid w:val="005937F7"/>
    <w:pPr>
      <w:tabs>
        <w:tab w:val="center" w:pos="4513"/>
        <w:tab w:val="right" w:pos="9026"/>
      </w:tabs>
      <w:ind w:right="360"/>
    </w:pPr>
    <w:rPr>
      <w:rFonts w:asciiTheme="minorBidi" w:hAnsiTheme="minorBidi" w:cstheme="minorBidi"/>
      <w:color w:val="000000" w:themeColor="text1"/>
      <w:sz w:val="18"/>
      <w:szCs w:val="18"/>
    </w:rPr>
  </w:style>
  <w:style w:type="character" w:customStyle="1" w:styleId="FooterChar">
    <w:name w:val="Footer Char"/>
    <w:basedOn w:val="DefaultParagraphFont"/>
    <w:link w:val="Footer"/>
    <w:uiPriority w:val="99"/>
    <w:rsid w:val="005937F7"/>
    <w:rPr>
      <w:rFonts w:asciiTheme="minorBidi" w:hAnsiTheme="minorBidi" w:cstheme="minorBidi"/>
      <w:color w:val="000000" w:themeColor="text1"/>
      <w:sz w:val="18"/>
      <w:szCs w:val="18"/>
    </w:rPr>
  </w:style>
  <w:style w:type="paragraph" w:customStyle="1" w:styleId="Level1BulletList">
    <w:name w:val="Level 1 Bullet List"/>
    <w:basedOn w:val="Paragraph"/>
    <w:uiPriority w:val="99"/>
    <w:rsid w:val="00C66277"/>
    <w:pPr>
      <w:numPr>
        <w:numId w:val="2"/>
      </w:numPr>
      <w:tabs>
        <w:tab w:val="left" w:pos="284"/>
      </w:tabs>
      <w:spacing w:after="120"/>
      <w:ind w:left="284" w:hanging="284"/>
    </w:pPr>
  </w:style>
  <w:style w:type="character" w:styleId="PageNumber">
    <w:name w:val="page number"/>
    <w:basedOn w:val="DefaultParagraphFont"/>
    <w:uiPriority w:val="99"/>
    <w:semiHidden/>
    <w:unhideWhenUsed/>
    <w:rsid w:val="00530450"/>
  </w:style>
  <w:style w:type="character" w:customStyle="1" w:styleId="Heading3Char">
    <w:name w:val="Heading 3 Char"/>
    <w:basedOn w:val="DefaultParagraphFont"/>
    <w:link w:val="Heading3"/>
    <w:uiPriority w:val="9"/>
    <w:rsid w:val="006D2402"/>
    <w:rPr>
      <w:rFonts w:eastAsiaTheme="majorEastAsia" w:cs="Arial"/>
      <w:color w:val="000000" w:themeColor="text1"/>
      <w:sz w:val="33"/>
      <w:szCs w:val="33"/>
    </w:rPr>
  </w:style>
  <w:style w:type="table" w:styleId="TableGrid">
    <w:name w:val="Table Grid"/>
    <w:basedOn w:val="TableNormal"/>
    <w:uiPriority w:val="39"/>
    <w:rsid w:val="00900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448DA"/>
    <w:rPr>
      <w:rFonts w:eastAsiaTheme="majorEastAsia" w:cs="Arial"/>
      <w:color w:val="000000" w:themeColor="text1"/>
      <w:sz w:val="33"/>
      <w:szCs w:val="33"/>
    </w:rPr>
  </w:style>
  <w:style w:type="paragraph" w:customStyle="1" w:styleId="TableHeading1">
    <w:name w:val="Table Heading 1"/>
    <w:basedOn w:val="ParagraphHighlight"/>
    <w:qFormat/>
    <w:rsid w:val="00C22FB3"/>
    <w:pPr>
      <w:framePr w:hSpace="180" w:wrap="around" w:vAnchor="text" w:hAnchor="text" w:y="280"/>
      <w:spacing w:after="0" w:line="280" w:lineRule="atLeast"/>
    </w:pPr>
    <w:rPr>
      <w:b/>
      <w:bCs w:val="0"/>
      <w:color w:val="FFFFFF" w:themeColor="background1"/>
      <w:sz w:val="20"/>
      <w:szCs w:val="22"/>
    </w:rPr>
  </w:style>
  <w:style w:type="paragraph" w:customStyle="1" w:styleId="QuoteHighlightL2">
    <w:name w:val="Quote Highlight L2"/>
    <w:basedOn w:val="Normal"/>
    <w:qFormat/>
    <w:rsid w:val="008D6419"/>
    <w:pPr>
      <w:spacing w:line="460" w:lineRule="exact"/>
    </w:pPr>
    <w:rPr>
      <w:color w:val="2D6CB5"/>
      <w:sz w:val="34"/>
      <w:szCs w:val="34"/>
    </w:rPr>
  </w:style>
  <w:style w:type="paragraph" w:customStyle="1" w:styleId="TableHeading2">
    <w:name w:val="Table Heading 2"/>
    <w:basedOn w:val="TableHeading1"/>
    <w:qFormat/>
    <w:rsid w:val="00C22FB3"/>
    <w:pPr>
      <w:framePr w:wrap="around"/>
      <w:spacing w:line="220" w:lineRule="atLeast"/>
    </w:pPr>
    <w:rPr>
      <w:sz w:val="18"/>
      <w:szCs w:val="18"/>
    </w:rPr>
  </w:style>
  <w:style w:type="paragraph" w:customStyle="1" w:styleId="TableContentsL1">
    <w:name w:val="Table Contents L1"/>
    <w:basedOn w:val="ParagraphHighlight"/>
    <w:qFormat/>
    <w:rsid w:val="00070024"/>
    <w:pPr>
      <w:framePr w:hSpace="180" w:wrap="around" w:vAnchor="text" w:hAnchor="text" w:y="280"/>
      <w:spacing w:after="0" w:line="300" w:lineRule="atLeast"/>
    </w:pPr>
    <w:rPr>
      <w:sz w:val="20"/>
      <w:szCs w:val="22"/>
    </w:rPr>
  </w:style>
  <w:style w:type="paragraph" w:customStyle="1" w:styleId="TableContentsL2">
    <w:name w:val="Table Contents L2"/>
    <w:basedOn w:val="Normal"/>
    <w:qFormat/>
    <w:rsid w:val="00070024"/>
    <w:pPr>
      <w:spacing w:line="220" w:lineRule="exact"/>
    </w:pPr>
    <w:rPr>
      <w:sz w:val="18"/>
      <w:szCs w:val="16"/>
    </w:rPr>
  </w:style>
  <w:style w:type="paragraph" w:customStyle="1" w:styleId="NumberedList">
    <w:name w:val="Numbered List"/>
    <w:basedOn w:val="Level1BulletList"/>
    <w:uiPriority w:val="99"/>
    <w:rsid w:val="00C66277"/>
    <w:pPr>
      <w:numPr>
        <w:numId w:val="13"/>
      </w:numPr>
      <w:ind w:hanging="720"/>
    </w:pPr>
  </w:style>
  <w:style w:type="paragraph" w:styleId="Caption">
    <w:name w:val="caption"/>
    <w:basedOn w:val="Normal"/>
    <w:next w:val="Normal"/>
    <w:uiPriority w:val="35"/>
    <w:unhideWhenUsed/>
    <w:qFormat/>
    <w:rsid w:val="005859B1"/>
    <w:pPr>
      <w:spacing w:after="200"/>
    </w:pPr>
    <w:rPr>
      <w:i/>
      <w:iCs/>
      <w:color w:val="44546A" w:themeColor="text2"/>
      <w:sz w:val="18"/>
      <w:szCs w:val="18"/>
    </w:rPr>
  </w:style>
  <w:style w:type="paragraph" w:customStyle="1" w:styleId="TableHeading3">
    <w:name w:val="Table Heading 3"/>
    <w:basedOn w:val="TableHeading2"/>
    <w:qFormat/>
    <w:rsid w:val="00C22FB3"/>
    <w:pPr>
      <w:framePr w:wrap="around"/>
    </w:pPr>
    <w:rPr>
      <w:sz w:val="16"/>
      <w:szCs w:val="16"/>
    </w:rPr>
  </w:style>
  <w:style w:type="paragraph" w:customStyle="1" w:styleId="TableContentsL3">
    <w:name w:val="Table Contents L3"/>
    <w:qFormat/>
    <w:rsid w:val="00070024"/>
    <w:rPr>
      <w:sz w:val="16"/>
      <w:szCs w:val="16"/>
    </w:rPr>
  </w:style>
  <w:style w:type="paragraph" w:customStyle="1" w:styleId="CalltoactionURLbutton">
    <w:name w:val="Call to action/URL button"/>
    <w:basedOn w:val="ParagraphHighlight"/>
    <w:uiPriority w:val="99"/>
    <w:rsid w:val="00751FA0"/>
    <w:pPr>
      <w:jc w:val="center"/>
    </w:pPr>
    <w:rPr>
      <w:b/>
      <w:color w:val="FFFFFF"/>
      <w:sz w:val="25"/>
      <w:szCs w:val="25"/>
    </w:rPr>
  </w:style>
  <w:style w:type="paragraph" w:customStyle="1" w:styleId="QuoteHighlightL1">
    <w:name w:val="Quote Highlight L1"/>
    <w:basedOn w:val="Normal"/>
    <w:qFormat/>
    <w:rsid w:val="00430CBB"/>
    <w:pPr>
      <w:suppressAutoHyphens/>
      <w:autoSpaceDE w:val="0"/>
      <w:autoSpaceDN w:val="0"/>
      <w:adjustRightInd w:val="0"/>
      <w:spacing w:after="480" w:line="278" w:lineRule="auto"/>
      <w:textAlignment w:val="center"/>
    </w:pPr>
    <w:rPr>
      <w:rFonts w:cs="Arial"/>
      <w:color w:val="2C6BB4"/>
      <w:sz w:val="80"/>
      <w:szCs w:val="80"/>
      <w:lang w:val="en-US"/>
    </w:rPr>
  </w:style>
  <w:style w:type="paragraph" w:customStyle="1" w:styleId="BackCoverTitle">
    <w:name w:val="Back Cover Title"/>
    <w:basedOn w:val="CoverTitle"/>
    <w:qFormat/>
    <w:rsid w:val="00430CBB"/>
    <w:rPr>
      <w:noProof/>
      <w:sz w:val="136"/>
      <w:szCs w:val="136"/>
    </w:rPr>
  </w:style>
  <w:style w:type="paragraph" w:styleId="TOCHeading">
    <w:name w:val="TOC Heading"/>
    <w:basedOn w:val="Heading1"/>
    <w:next w:val="Normal"/>
    <w:uiPriority w:val="39"/>
    <w:unhideWhenUsed/>
    <w:qFormat/>
    <w:rsid w:val="00373E3F"/>
    <w:pPr>
      <w:keepNext/>
      <w:keepLines/>
      <w:tabs>
        <w:tab w:val="left" w:pos="8647"/>
      </w:tabs>
      <w:spacing w:before="840" w:after="480"/>
      <w:outlineLvl w:val="9"/>
    </w:pPr>
    <w:rPr>
      <w:rFonts w:eastAsiaTheme="majorEastAsia"/>
      <w:bCs w:val="0"/>
      <w:color w:val="215087" w:themeColor="accent1" w:themeShade="BF"/>
      <w:lang w:val="en-US"/>
    </w:rPr>
  </w:style>
  <w:style w:type="paragraph" w:styleId="TOC1">
    <w:name w:val="toc 1"/>
    <w:basedOn w:val="Normal"/>
    <w:next w:val="Normal"/>
    <w:autoRedefine/>
    <w:uiPriority w:val="39"/>
    <w:unhideWhenUsed/>
    <w:rsid w:val="00111FD5"/>
    <w:pPr>
      <w:tabs>
        <w:tab w:val="left" w:pos="8647"/>
      </w:tabs>
      <w:spacing w:before="120" w:after="160"/>
    </w:pPr>
    <w:rPr>
      <w:rFonts w:cs="Arial"/>
      <w:noProof/>
      <w:color w:val="000000" w:themeColor="text1"/>
      <w:sz w:val="30"/>
      <w:szCs w:val="30"/>
    </w:rPr>
  </w:style>
  <w:style w:type="paragraph" w:styleId="TOC2">
    <w:name w:val="toc 2"/>
    <w:basedOn w:val="Normal"/>
    <w:next w:val="Normal"/>
    <w:autoRedefine/>
    <w:uiPriority w:val="39"/>
    <w:unhideWhenUsed/>
    <w:rsid w:val="00111FD5"/>
    <w:pPr>
      <w:tabs>
        <w:tab w:val="left" w:pos="8647"/>
      </w:tabs>
      <w:spacing w:before="120" w:after="120"/>
      <w:ind w:left="240"/>
    </w:pPr>
    <w:rPr>
      <w:rFonts w:cs="Arial"/>
      <w:noProof/>
      <w:sz w:val="26"/>
      <w:szCs w:val="26"/>
    </w:rPr>
  </w:style>
  <w:style w:type="paragraph" w:styleId="TOC3">
    <w:name w:val="toc 3"/>
    <w:basedOn w:val="Normal"/>
    <w:next w:val="Normal"/>
    <w:autoRedefine/>
    <w:uiPriority w:val="39"/>
    <w:unhideWhenUsed/>
    <w:rsid w:val="00111FD5"/>
    <w:pPr>
      <w:tabs>
        <w:tab w:val="left" w:pos="8647"/>
      </w:tabs>
      <w:spacing w:before="120" w:after="120"/>
      <w:ind w:left="480"/>
    </w:pPr>
    <w:rPr>
      <w:rFonts w:asciiTheme="minorHAnsi" w:hAnsiTheme="minorHAnsi" w:cstheme="minorHAnsi"/>
      <w:noProof/>
    </w:rPr>
  </w:style>
  <w:style w:type="character" w:styleId="Hyperlink">
    <w:name w:val="Hyperlink"/>
    <w:basedOn w:val="DefaultParagraphFont"/>
    <w:uiPriority w:val="99"/>
    <w:unhideWhenUsed/>
    <w:rsid w:val="003857D0"/>
    <w:rPr>
      <w:color w:val="2C6CB5" w:themeColor="hyperlink"/>
      <w:u w:val="single"/>
    </w:rPr>
  </w:style>
  <w:style w:type="paragraph" w:styleId="TOC4">
    <w:name w:val="toc 4"/>
    <w:basedOn w:val="Normal"/>
    <w:next w:val="Normal"/>
    <w:autoRedefine/>
    <w:uiPriority w:val="39"/>
    <w:semiHidden/>
    <w:unhideWhenUsed/>
    <w:rsid w:val="003857D0"/>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3857D0"/>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3857D0"/>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3857D0"/>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3857D0"/>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3857D0"/>
    <w:pPr>
      <w:ind w:left="1920"/>
    </w:pPr>
    <w:rPr>
      <w:rFonts w:asciiTheme="minorHAnsi" w:hAnsiTheme="minorHAnsi" w:cstheme="minorHAnsi"/>
      <w:sz w:val="20"/>
      <w:szCs w:val="20"/>
    </w:rPr>
  </w:style>
  <w:style w:type="paragraph" w:styleId="EndnoteText">
    <w:name w:val="endnote text"/>
    <w:basedOn w:val="Normal"/>
    <w:link w:val="EndnoteTextChar"/>
    <w:uiPriority w:val="99"/>
    <w:semiHidden/>
    <w:unhideWhenUsed/>
    <w:rsid w:val="00915DBA"/>
    <w:rPr>
      <w:sz w:val="20"/>
      <w:szCs w:val="20"/>
    </w:rPr>
  </w:style>
  <w:style w:type="character" w:customStyle="1" w:styleId="EndnoteTextChar">
    <w:name w:val="Endnote Text Char"/>
    <w:basedOn w:val="DefaultParagraphFont"/>
    <w:link w:val="EndnoteText"/>
    <w:uiPriority w:val="99"/>
    <w:semiHidden/>
    <w:rsid w:val="00915DBA"/>
    <w:rPr>
      <w:sz w:val="20"/>
      <w:szCs w:val="20"/>
    </w:rPr>
  </w:style>
  <w:style w:type="character" w:styleId="EndnoteReference">
    <w:name w:val="endnote reference"/>
    <w:basedOn w:val="DefaultParagraphFont"/>
    <w:uiPriority w:val="99"/>
    <w:semiHidden/>
    <w:unhideWhenUsed/>
    <w:rsid w:val="00915DBA"/>
    <w:rPr>
      <w:vertAlign w:val="superscript"/>
    </w:rPr>
  </w:style>
  <w:style w:type="paragraph" w:styleId="FootnoteText">
    <w:name w:val="footnote text"/>
    <w:basedOn w:val="Normal"/>
    <w:link w:val="FootnoteTextChar"/>
    <w:unhideWhenUsed/>
    <w:rsid w:val="00915DBA"/>
    <w:rPr>
      <w:sz w:val="20"/>
      <w:szCs w:val="20"/>
    </w:rPr>
  </w:style>
  <w:style w:type="character" w:customStyle="1" w:styleId="FootnoteTextChar">
    <w:name w:val="Footnote Text Char"/>
    <w:basedOn w:val="DefaultParagraphFont"/>
    <w:link w:val="FootnoteText"/>
    <w:rsid w:val="00915DBA"/>
    <w:rPr>
      <w:sz w:val="20"/>
      <w:szCs w:val="20"/>
    </w:rPr>
  </w:style>
  <w:style w:type="character" w:styleId="FootnoteReference">
    <w:name w:val="footnote reference"/>
    <w:basedOn w:val="DefaultParagraphFont"/>
    <w:unhideWhenUsed/>
    <w:rsid w:val="00915DBA"/>
    <w:rPr>
      <w:vertAlign w:val="superscript"/>
    </w:rPr>
  </w:style>
  <w:style w:type="paragraph" w:customStyle="1" w:styleId="Endnotedescription">
    <w:name w:val="End note description"/>
    <w:basedOn w:val="EndnoteText"/>
    <w:qFormat/>
    <w:rsid w:val="00FF63DB"/>
    <w:pPr>
      <w:spacing w:after="120"/>
    </w:pPr>
  </w:style>
  <w:style w:type="character" w:styleId="UnresolvedMention">
    <w:name w:val="Unresolved Mention"/>
    <w:basedOn w:val="DefaultParagraphFont"/>
    <w:uiPriority w:val="99"/>
    <w:semiHidden/>
    <w:unhideWhenUsed/>
    <w:rsid w:val="005F24C6"/>
    <w:rPr>
      <w:color w:val="605E5C"/>
      <w:shd w:val="clear" w:color="auto" w:fill="E1DFDD"/>
    </w:rPr>
  </w:style>
  <w:style w:type="paragraph" w:customStyle="1" w:styleId="FinePrint">
    <w:name w:val="Fine Print"/>
    <w:basedOn w:val="Paragraph"/>
    <w:qFormat/>
    <w:rsid w:val="007C2604"/>
    <w:pPr>
      <w:tabs>
        <w:tab w:val="left" w:pos="1843"/>
      </w:tabs>
      <w:spacing w:after="120"/>
    </w:pPr>
    <w:rPr>
      <w:sz w:val="18"/>
      <w:szCs w:val="18"/>
    </w:rPr>
  </w:style>
  <w:style w:type="paragraph" w:customStyle="1" w:styleId="Level2BulletList">
    <w:name w:val="Level 2 Bullet List"/>
    <w:basedOn w:val="Level1BulletList"/>
    <w:autoRedefine/>
    <w:qFormat/>
    <w:rsid w:val="00BC6139"/>
    <w:pPr>
      <w:numPr>
        <w:ilvl w:val="1"/>
      </w:numPr>
    </w:pPr>
    <w:rPr>
      <w:rFonts w:asciiTheme="minorBidi" w:hAnsiTheme="minorBidi" w:cs="Courier New"/>
    </w:rPr>
  </w:style>
  <w:style w:type="paragraph" w:customStyle="1" w:styleId="Level3BulletList">
    <w:name w:val="Level 3 Bullet List"/>
    <w:basedOn w:val="Level1BulletList"/>
    <w:qFormat/>
    <w:rsid w:val="00F27FE2"/>
    <w:pPr>
      <w:numPr>
        <w:ilvl w:val="2"/>
      </w:numPr>
    </w:pPr>
    <w:rPr>
      <w:rFonts w:cstheme="minorBidi"/>
      <w:color w:val="000000" w:themeColor="text1"/>
    </w:rPr>
  </w:style>
  <w:style w:type="table" w:styleId="PlainTable2">
    <w:name w:val="Plain Table 2"/>
    <w:basedOn w:val="TableNormal"/>
    <w:uiPriority w:val="42"/>
    <w:rsid w:val="00C13593"/>
    <w:tblPr>
      <w:tblStyleRowBandSize w:val="1"/>
      <w:tblStyleColBandSize w:val="1"/>
      <w:tblBorders>
        <w:insideV w:val="single" w:sz="6" w:space="0" w:color="2D6CB5"/>
      </w:tblBorders>
    </w:tblPr>
    <w:tblStylePr w:type="firstRow">
      <w:rPr>
        <w:b/>
        <w:bCs/>
      </w:rPr>
      <w:tblPr/>
      <w:tcPr>
        <w:tcBorders>
          <w:bottom w:val="single" w:sz="4" w:space="0" w:color="7F7F7F" w:themeColor="text1" w:themeTint="80"/>
          <w:insideV w:val="nil"/>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1">
    <w:name w:val="Table 1"/>
    <w:basedOn w:val="TableNormal"/>
    <w:uiPriority w:val="99"/>
    <w:rsid w:val="00817E4E"/>
    <w:pPr>
      <w:spacing w:before="120" w:after="120"/>
    </w:pPr>
    <w:rPr>
      <w:sz w:val="18"/>
    </w:rPr>
    <w:tblPr>
      <w:tblStyleRowBandSize w:val="1"/>
      <w:tblStyleColBandSize w:val="1"/>
      <w:tblBorders>
        <w:insideH w:val="single" w:sz="6" w:space="0" w:color="2D6CB5"/>
      </w:tblBorders>
    </w:tblPr>
    <w:tcPr>
      <w:vAlign w:val="center"/>
    </w:tcPr>
    <w:tblStylePr w:type="firstRow">
      <w:rPr>
        <w:rFonts w:ascii="Arial" w:hAnsi="Arial"/>
        <w:b/>
        <w:color w:val="FFFFFF" w:themeColor="background1"/>
        <w:sz w:val="18"/>
      </w:rPr>
      <w:tblPr/>
      <w:tcPr>
        <w:shd w:val="clear" w:color="auto" w:fill="2D6CB5"/>
        <w:vAlign w:val="center"/>
      </w:tcPr>
    </w:tblStylePr>
  </w:style>
  <w:style w:type="table" w:styleId="TableGridLight">
    <w:name w:val="Grid Table Light"/>
    <w:basedOn w:val="TableNormal"/>
    <w:uiPriority w:val="40"/>
    <w:rsid w:val="00C135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2">
    <w:name w:val="Table 2"/>
    <w:basedOn w:val="TableNormal"/>
    <w:uiPriority w:val="99"/>
    <w:rsid w:val="00817E4E"/>
    <w:pPr>
      <w:spacing w:before="120" w:after="120"/>
    </w:pPr>
    <w:rPr>
      <w:sz w:val="20"/>
    </w:rPr>
    <w:tblPr/>
    <w:tcPr>
      <w:shd w:val="clear" w:color="auto" w:fill="FFF7E1"/>
      <w:vAlign w:val="center"/>
    </w:tcPr>
    <w:tblStylePr w:type="firstRow">
      <w:rPr>
        <w:rFonts w:ascii="Arial" w:hAnsi="Arial"/>
        <w:b/>
        <w:color w:val="FFFFFF" w:themeColor="background1"/>
        <w:sz w:val="20"/>
      </w:rPr>
      <w:tblPr/>
      <w:tcPr>
        <w:shd w:val="clear" w:color="auto" w:fill="2D6CB5"/>
      </w:tcPr>
    </w:tblStylePr>
  </w:style>
  <w:style w:type="table" w:customStyle="1" w:styleId="Table3">
    <w:name w:val="Table 3"/>
    <w:basedOn w:val="TableNormal"/>
    <w:uiPriority w:val="99"/>
    <w:rsid w:val="00817E4E"/>
    <w:pPr>
      <w:spacing w:before="120" w:after="120"/>
    </w:pPr>
    <w:rPr>
      <w:sz w:val="18"/>
    </w:rPr>
    <w:tblPr>
      <w:tblStyleRowBandSize w:val="1"/>
      <w:tblStyleColBandSize w:val="1"/>
    </w:tblPr>
    <w:tcPr>
      <w:shd w:val="clear" w:color="auto" w:fill="auto"/>
      <w:vAlign w:val="center"/>
    </w:tcPr>
    <w:tblStylePr w:type="firstRow">
      <w:rPr>
        <w:rFonts w:ascii="Arial" w:hAnsi="Arial"/>
        <w:b/>
        <w:color w:val="FFFFFF" w:themeColor="background1"/>
        <w:sz w:val="18"/>
      </w:rPr>
      <w:tblPr/>
      <w:tcPr>
        <w:shd w:val="clear" w:color="auto" w:fill="2D6CB5"/>
      </w:tcPr>
    </w:tblStylePr>
    <w:tblStylePr w:type="band1Vert">
      <w:rPr>
        <w:rFonts w:ascii="Arial" w:hAnsi="Arial"/>
      </w:rPr>
      <w:tblPr/>
      <w:tcPr>
        <w:shd w:val="clear" w:color="auto" w:fill="FFF7E1"/>
      </w:tcPr>
    </w:tblStylePr>
    <w:tblStylePr w:type="band2Vert">
      <w:rPr>
        <w:rFonts w:ascii="Arial" w:hAnsi="Arial"/>
      </w:rPr>
      <w:tblPr/>
      <w:tcPr>
        <w:shd w:val="clear" w:color="auto" w:fill="E3F3F3"/>
      </w:tcPr>
    </w:tblStylePr>
  </w:style>
  <w:style w:type="table" w:customStyle="1" w:styleId="Table4">
    <w:name w:val="Table 4"/>
    <w:basedOn w:val="TableNormal"/>
    <w:uiPriority w:val="99"/>
    <w:rsid w:val="00817E4E"/>
    <w:pPr>
      <w:spacing w:before="120" w:after="120"/>
    </w:pPr>
    <w:rPr>
      <w:sz w:val="18"/>
    </w:rPr>
    <w:tblPr>
      <w:tblStyleRowBandSize w:val="1"/>
    </w:tblPr>
    <w:tcPr>
      <w:vAlign w:val="center"/>
    </w:tcPr>
    <w:tblStylePr w:type="firstRow">
      <w:rPr>
        <w:rFonts w:ascii="Arial" w:hAnsi="Arial"/>
        <w:b/>
        <w:i w:val="0"/>
        <w:color w:val="FFFFFF" w:themeColor="background1"/>
        <w:sz w:val="18"/>
      </w:rPr>
      <w:tblPr/>
      <w:tcPr>
        <w:shd w:val="clear" w:color="auto" w:fill="2D6CB5"/>
      </w:tcPr>
    </w:tblStylePr>
    <w:tblStylePr w:type="band1Horz">
      <w:tblPr/>
      <w:tcPr>
        <w:shd w:val="clear" w:color="auto" w:fill="FFF7E1"/>
      </w:tcPr>
    </w:tblStylePr>
    <w:tblStylePr w:type="band2Horz">
      <w:tblPr/>
      <w:tcPr>
        <w:shd w:val="clear" w:color="auto" w:fill="E3F3F3"/>
      </w:tcPr>
    </w:tblStylePr>
  </w:style>
  <w:style w:type="table" w:customStyle="1" w:styleId="Table5">
    <w:name w:val="Table 5"/>
    <w:basedOn w:val="TableNormal"/>
    <w:uiPriority w:val="99"/>
    <w:rsid w:val="00817E4E"/>
    <w:pPr>
      <w:spacing w:before="120" w:after="120"/>
    </w:pPr>
    <w:rPr>
      <w:sz w:val="16"/>
    </w:rPr>
    <w:tblPr>
      <w:tblBorders>
        <w:insideH w:val="single" w:sz="6" w:space="0" w:color="2D6CB5"/>
      </w:tblBorders>
    </w:tblPr>
    <w:tcPr>
      <w:shd w:val="clear" w:color="auto" w:fill="auto"/>
      <w:vAlign w:val="center"/>
    </w:tcPr>
    <w:tblStylePr w:type="firstRow">
      <w:rPr>
        <w:rFonts w:ascii="Arial" w:hAnsi="Arial"/>
        <w:b/>
        <w:color w:val="FFFFFF" w:themeColor="background1"/>
        <w:sz w:val="16"/>
      </w:rPr>
      <w:tblPr/>
      <w:tcPr>
        <w:tcBorders>
          <w:top w:val="nil"/>
          <w:left w:val="nil"/>
          <w:bottom w:val="nil"/>
          <w:right w:val="nil"/>
          <w:insideH w:val="nil"/>
          <w:insideV w:val="nil"/>
        </w:tcBorders>
        <w:shd w:val="clear" w:color="auto" w:fill="2D6CB5"/>
      </w:tcPr>
    </w:tblStylePr>
    <w:tblStylePr w:type="firstCol">
      <w:tblPr/>
      <w:tcPr>
        <w:tcBorders>
          <w:top w:val="nil"/>
          <w:left w:val="nil"/>
          <w:bottom w:val="nil"/>
          <w:right w:val="nil"/>
          <w:insideH w:val="nil"/>
          <w:insideV w:val="nil"/>
        </w:tcBorders>
        <w:shd w:val="clear" w:color="auto" w:fill="FFF7E1"/>
      </w:tcPr>
    </w:tblStylePr>
    <w:tblStylePr w:type="nwCell">
      <w:tblPr/>
      <w:tcPr>
        <w:shd w:val="clear" w:color="auto" w:fill="auto"/>
      </w:tcPr>
    </w:tblStylePr>
  </w:style>
  <w:style w:type="character" w:styleId="CommentReference">
    <w:name w:val="annotation reference"/>
    <w:basedOn w:val="DefaultParagraphFont"/>
    <w:uiPriority w:val="99"/>
    <w:semiHidden/>
    <w:unhideWhenUsed/>
    <w:rsid w:val="005848D2"/>
    <w:rPr>
      <w:sz w:val="16"/>
      <w:szCs w:val="16"/>
    </w:rPr>
  </w:style>
  <w:style w:type="paragraph" w:styleId="CommentText">
    <w:name w:val="annotation text"/>
    <w:basedOn w:val="Normal"/>
    <w:link w:val="CommentTextChar"/>
    <w:uiPriority w:val="99"/>
    <w:unhideWhenUsed/>
    <w:rsid w:val="005848D2"/>
    <w:rPr>
      <w:sz w:val="20"/>
      <w:szCs w:val="20"/>
    </w:rPr>
  </w:style>
  <w:style w:type="character" w:customStyle="1" w:styleId="CommentTextChar">
    <w:name w:val="Comment Text Char"/>
    <w:basedOn w:val="DefaultParagraphFont"/>
    <w:link w:val="CommentText"/>
    <w:uiPriority w:val="99"/>
    <w:rsid w:val="005848D2"/>
    <w:rPr>
      <w:sz w:val="20"/>
      <w:szCs w:val="20"/>
    </w:rPr>
  </w:style>
  <w:style w:type="paragraph" w:styleId="CommentSubject">
    <w:name w:val="annotation subject"/>
    <w:basedOn w:val="CommentText"/>
    <w:next w:val="CommentText"/>
    <w:link w:val="CommentSubjectChar"/>
    <w:uiPriority w:val="99"/>
    <w:semiHidden/>
    <w:unhideWhenUsed/>
    <w:rsid w:val="005848D2"/>
    <w:rPr>
      <w:b/>
      <w:bCs/>
    </w:rPr>
  </w:style>
  <w:style w:type="character" w:customStyle="1" w:styleId="CommentSubjectChar">
    <w:name w:val="Comment Subject Char"/>
    <w:basedOn w:val="CommentTextChar"/>
    <w:link w:val="CommentSubject"/>
    <w:uiPriority w:val="99"/>
    <w:semiHidden/>
    <w:rsid w:val="005848D2"/>
    <w:rPr>
      <w:b/>
      <w:bCs/>
      <w:sz w:val="20"/>
      <w:szCs w:val="20"/>
    </w:rPr>
  </w:style>
  <w:style w:type="character" w:styleId="Mention">
    <w:name w:val="Mention"/>
    <w:basedOn w:val="DefaultParagraphFont"/>
    <w:uiPriority w:val="99"/>
    <w:unhideWhenUsed/>
    <w:rsid w:val="005848D2"/>
    <w:rPr>
      <w:color w:val="2B579A"/>
      <w:shd w:val="clear" w:color="auto" w:fill="E1DFDD"/>
    </w:rPr>
  </w:style>
  <w:style w:type="paragraph" w:styleId="ListParagraph">
    <w:name w:val="List Paragraph"/>
    <w:basedOn w:val="Normal"/>
    <w:uiPriority w:val="34"/>
    <w:qFormat/>
    <w:rsid w:val="00723D30"/>
    <w:pPr>
      <w:ind w:left="720"/>
      <w:contextualSpacing/>
    </w:pPr>
  </w:style>
  <w:style w:type="character" w:styleId="FollowedHyperlink">
    <w:name w:val="FollowedHyperlink"/>
    <w:basedOn w:val="DefaultParagraphFont"/>
    <w:uiPriority w:val="99"/>
    <w:semiHidden/>
    <w:unhideWhenUsed/>
    <w:rsid w:val="009559CA"/>
    <w:rPr>
      <w:color w:val="2C6CB5" w:themeColor="followedHyperlink"/>
      <w:u w:val="single"/>
    </w:rPr>
  </w:style>
  <w:style w:type="paragraph" w:styleId="ListBullet">
    <w:name w:val="List Bullet"/>
    <w:basedOn w:val="BodyText"/>
    <w:qFormat/>
    <w:rsid w:val="006D1ED0"/>
    <w:pPr>
      <w:numPr>
        <w:numId w:val="18"/>
      </w:numPr>
      <w:tabs>
        <w:tab w:val="clear" w:pos="567"/>
        <w:tab w:val="left" w:pos="1134"/>
        <w:tab w:val="num" w:pos="12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Pr>
      <w:rFonts w:eastAsiaTheme="majorEastAsia" w:cs="Times New Roman"/>
      <w:sz w:val="22"/>
      <w:szCs w:val="22"/>
      <w:lang w:eastAsia="en-GB"/>
    </w:rPr>
  </w:style>
  <w:style w:type="paragraph" w:styleId="ListBullet2">
    <w:name w:val="List Bullet 2"/>
    <w:basedOn w:val="ListBullet"/>
    <w:unhideWhenUsed/>
    <w:rsid w:val="006D1ED0"/>
    <w:pPr>
      <w:numPr>
        <w:ilvl w:val="1"/>
      </w:numPr>
      <w:tabs>
        <w:tab w:val="clear" w:pos="1134"/>
        <w:tab w:val="num" w:pos="360"/>
        <w:tab w:val="num" w:pos="1209"/>
      </w:tabs>
    </w:pPr>
  </w:style>
  <w:style w:type="paragraph" w:styleId="ListBullet3">
    <w:name w:val="List Bullet 3"/>
    <w:basedOn w:val="ListBullet2"/>
    <w:rsid w:val="006D1ED0"/>
    <w:pPr>
      <w:numPr>
        <w:ilvl w:val="2"/>
      </w:numPr>
      <w:tabs>
        <w:tab w:val="clear" w:pos="1701"/>
        <w:tab w:val="num" w:pos="360"/>
        <w:tab w:val="num" w:pos="1209"/>
      </w:tabs>
    </w:pPr>
  </w:style>
  <w:style w:type="paragraph" w:styleId="ListBullet4">
    <w:name w:val="List Bullet 4"/>
    <w:basedOn w:val="ListBullet3"/>
    <w:rsid w:val="006D1ED0"/>
    <w:pPr>
      <w:numPr>
        <w:ilvl w:val="3"/>
      </w:numPr>
      <w:tabs>
        <w:tab w:val="clear" w:pos="2268"/>
        <w:tab w:val="num" w:pos="360"/>
        <w:tab w:val="num" w:pos="1209"/>
      </w:tabs>
    </w:pPr>
  </w:style>
  <w:style w:type="paragraph" w:styleId="ListBullet5">
    <w:name w:val="List Bullet 5"/>
    <w:basedOn w:val="ListBullet4"/>
    <w:rsid w:val="006D1ED0"/>
    <w:pPr>
      <w:numPr>
        <w:ilvl w:val="4"/>
      </w:numPr>
      <w:tabs>
        <w:tab w:val="clear" w:pos="2835"/>
        <w:tab w:val="num" w:pos="360"/>
        <w:tab w:val="num" w:pos="1209"/>
      </w:tabs>
    </w:pPr>
  </w:style>
  <w:style w:type="paragraph" w:styleId="BodyText">
    <w:name w:val="Body Text"/>
    <w:basedOn w:val="Normal"/>
    <w:link w:val="BodyTextChar"/>
    <w:uiPriority w:val="99"/>
    <w:semiHidden/>
    <w:unhideWhenUsed/>
    <w:rsid w:val="009F030A"/>
    <w:pPr>
      <w:spacing w:after="120"/>
    </w:pPr>
  </w:style>
  <w:style w:type="character" w:customStyle="1" w:styleId="BodyTextChar">
    <w:name w:val="Body Text Char"/>
    <w:basedOn w:val="DefaultParagraphFont"/>
    <w:link w:val="BodyText"/>
    <w:uiPriority w:val="99"/>
    <w:semiHidden/>
    <w:rsid w:val="009F030A"/>
  </w:style>
  <w:style w:type="paragraph" w:styleId="Revision">
    <w:name w:val="Revision"/>
    <w:hidden/>
    <w:uiPriority w:val="99"/>
    <w:semiHidden/>
    <w:rsid w:val="00F87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857437">
      <w:bodyDiv w:val="1"/>
      <w:marLeft w:val="0"/>
      <w:marRight w:val="0"/>
      <w:marTop w:val="0"/>
      <w:marBottom w:val="0"/>
      <w:divBdr>
        <w:top w:val="none" w:sz="0" w:space="0" w:color="auto"/>
        <w:left w:val="none" w:sz="0" w:space="0" w:color="auto"/>
        <w:bottom w:val="none" w:sz="0" w:space="0" w:color="auto"/>
        <w:right w:val="none" w:sz="0" w:space="0" w:color="auto"/>
      </w:divBdr>
      <w:divsChild>
        <w:div w:id="16006297">
          <w:marLeft w:val="0"/>
          <w:marRight w:val="0"/>
          <w:marTop w:val="0"/>
          <w:marBottom w:val="0"/>
          <w:divBdr>
            <w:top w:val="none" w:sz="0" w:space="0" w:color="auto"/>
            <w:left w:val="none" w:sz="0" w:space="0" w:color="auto"/>
            <w:bottom w:val="none" w:sz="0" w:space="0" w:color="auto"/>
            <w:right w:val="none" w:sz="0" w:space="0" w:color="auto"/>
          </w:divBdr>
        </w:div>
        <w:div w:id="39131714">
          <w:marLeft w:val="0"/>
          <w:marRight w:val="0"/>
          <w:marTop w:val="0"/>
          <w:marBottom w:val="0"/>
          <w:divBdr>
            <w:top w:val="none" w:sz="0" w:space="0" w:color="auto"/>
            <w:left w:val="none" w:sz="0" w:space="0" w:color="auto"/>
            <w:bottom w:val="none" w:sz="0" w:space="0" w:color="auto"/>
            <w:right w:val="none" w:sz="0" w:space="0" w:color="auto"/>
          </w:divBdr>
        </w:div>
        <w:div w:id="140387806">
          <w:marLeft w:val="0"/>
          <w:marRight w:val="0"/>
          <w:marTop w:val="0"/>
          <w:marBottom w:val="0"/>
          <w:divBdr>
            <w:top w:val="none" w:sz="0" w:space="0" w:color="auto"/>
            <w:left w:val="none" w:sz="0" w:space="0" w:color="auto"/>
            <w:bottom w:val="none" w:sz="0" w:space="0" w:color="auto"/>
            <w:right w:val="none" w:sz="0" w:space="0" w:color="auto"/>
          </w:divBdr>
        </w:div>
        <w:div w:id="284190698">
          <w:marLeft w:val="0"/>
          <w:marRight w:val="0"/>
          <w:marTop w:val="0"/>
          <w:marBottom w:val="0"/>
          <w:divBdr>
            <w:top w:val="none" w:sz="0" w:space="0" w:color="auto"/>
            <w:left w:val="none" w:sz="0" w:space="0" w:color="auto"/>
            <w:bottom w:val="none" w:sz="0" w:space="0" w:color="auto"/>
            <w:right w:val="none" w:sz="0" w:space="0" w:color="auto"/>
          </w:divBdr>
        </w:div>
        <w:div w:id="657610788">
          <w:marLeft w:val="0"/>
          <w:marRight w:val="0"/>
          <w:marTop w:val="0"/>
          <w:marBottom w:val="0"/>
          <w:divBdr>
            <w:top w:val="none" w:sz="0" w:space="0" w:color="auto"/>
            <w:left w:val="none" w:sz="0" w:space="0" w:color="auto"/>
            <w:bottom w:val="none" w:sz="0" w:space="0" w:color="auto"/>
            <w:right w:val="none" w:sz="0" w:space="0" w:color="auto"/>
          </w:divBdr>
        </w:div>
        <w:div w:id="1003431982">
          <w:marLeft w:val="0"/>
          <w:marRight w:val="0"/>
          <w:marTop w:val="0"/>
          <w:marBottom w:val="0"/>
          <w:divBdr>
            <w:top w:val="none" w:sz="0" w:space="0" w:color="auto"/>
            <w:left w:val="none" w:sz="0" w:space="0" w:color="auto"/>
            <w:bottom w:val="none" w:sz="0" w:space="0" w:color="auto"/>
            <w:right w:val="none" w:sz="0" w:space="0" w:color="auto"/>
          </w:divBdr>
        </w:div>
        <w:div w:id="1093086526">
          <w:marLeft w:val="0"/>
          <w:marRight w:val="0"/>
          <w:marTop w:val="0"/>
          <w:marBottom w:val="0"/>
          <w:divBdr>
            <w:top w:val="none" w:sz="0" w:space="0" w:color="auto"/>
            <w:left w:val="none" w:sz="0" w:space="0" w:color="auto"/>
            <w:bottom w:val="none" w:sz="0" w:space="0" w:color="auto"/>
            <w:right w:val="none" w:sz="0" w:space="0" w:color="auto"/>
          </w:divBdr>
        </w:div>
        <w:div w:id="1534613146">
          <w:marLeft w:val="0"/>
          <w:marRight w:val="0"/>
          <w:marTop w:val="0"/>
          <w:marBottom w:val="0"/>
          <w:divBdr>
            <w:top w:val="none" w:sz="0" w:space="0" w:color="auto"/>
            <w:left w:val="none" w:sz="0" w:space="0" w:color="auto"/>
            <w:bottom w:val="none" w:sz="0" w:space="0" w:color="auto"/>
            <w:right w:val="none" w:sz="0" w:space="0" w:color="auto"/>
          </w:divBdr>
        </w:div>
        <w:div w:id="1588536688">
          <w:marLeft w:val="0"/>
          <w:marRight w:val="0"/>
          <w:marTop w:val="0"/>
          <w:marBottom w:val="0"/>
          <w:divBdr>
            <w:top w:val="none" w:sz="0" w:space="0" w:color="auto"/>
            <w:left w:val="none" w:sz="0" w:space="0" w:color="auto"/>
            <w:bottom w:val="none" w:sz="0" w:space="0" w:color="auto"/>
            <w:right w:val="none" w:sz="0" w:space="0" w:color="auto"/>
          </w:divBdr>
        </w:div>
      </w:divsChild>
    </w:div>
    <w:div w:id="318308846">
      <w:bodyDiv w:val="1"/>
      <w:marLeft w:val="0"/>
      <w:marRight w:val="0"/>
      <w:marTop w:val="0"/>
      <w:marBottom w:val="0"/>
      <w:divBdr>
        <w:top w:val="none" w:sz="0" w:space="0" w:color="auto"/>
        <w:left w:val="none" w:sz="0" w:space="0" w:color="auto"/>
        <w:bottom w:val="none" w:sz="0" w:space="0" w:color="auto"/>
        <w:right w:val="none" w:sz="0" w:space="0" w:color="auto"/>
      </w:divBdr>
    </w:div>
    <w:div w:id="698505439">
      <w:bodyDiv w:val="1"/>
      <w:marLeft w:val="0"/>
      <w:marRight w:val="0"/>
      <w:marTop w:val="0"/>
      <w:marBottom w:val="0"/>
      <w:divBdr>
        <w:top w:val="none" w:sz="0" w:space="0" w:color="auto"/>
        <w:left w:val="none" w:sz="0" w:space="0" w:color="auto"/>
        <w:bottom w:val="none" w:sz="0" w:space="0" w:color="auto"/>
        <w:right w:val="none" w:sz="0" w:space="0" w:color="auto"/>
      </w:divBdr>
    </w:div>
    <w:div w:id="937256653">
      <w:bodyDiv w:val="1"/>
      <w:marLeft w:val="0"/>
      <w:marRight w:val="0"/>
      <w:marTop w:val="0"/>
      <w:marBottom w:val="0"/>
      <w:divBdr>
        <w:top w:val="none" w:sz="0" w:space="0" w:color="auto"/>
        <w:left w:val="none" w:sz="0" w:space="0" w:color="auto"/>
        <w:bottom w:val="none" w:sz="0" w:space="0" w:color="auto"/>
        <w:right w:val="none" w:sz="0" w:space="0" w:color="auto"/>
      </w:divBdr>
      <w:divsChild>
        <w:div w:id="468015762">
          <w:marLeft w:val="0"/>
          <w:marRight w:val="0"/>
          <w:marTop w:val="0"/>
          <w:marBottom w:val="0"/>
          <w:divBdr>
            <w:top w:val="none" w:sz="0" w:space="0" w:color="auto"/>
            <w:left w:val="none" w:sz="0" w:space="0" w:color="auto"/>
            <w:bottom w:val="none" w:sz="0" w:space="0" w:color="auto"/>
            <w:right w:val="none" w:sz="0" w:space="0" w:color="auto"/>
          </w:divBdr>
        </w:div>
        <w:div w:id="921374153">
          <w:marLeft w:val="0"/>
          <w:marRight w:val="0"/>
          <w:marTop w:val="0"/>
          <w:marBottom w:val="0"/>
          <w:divBdr>
            <w:top w:val="none" w:sz="0" w:space="0" w:color="auto"/>
            <w:left w:val="none" w:sz="0" w:space="0" w:color="auto"/>
            <w:bottom w:val="none" w:sz="0" w:space="0" w:color="auto"/>
            <w:right w:val="none" w:sz="0" w:space="0" w:color="auto"/>
          </w:divBdr>
        </w:div>
        <w:div w:id="1215043225">
          <w:marLeft w:val="0"/>
          <w:marRight w:val="0"/>
          <w:marTop w:val="0"/>
          <w:marBottom w:val="0"/>
          <w:divBdr>
            <w:top w:val="none" w:sz="0" w:space="0" w:color="auto"/>
            <w:left w:val="none" w:sz="0" w:space="0" w:color="auto"/>
            <w:bottom w:val="none" w:sz="0" w:space="0" w:color="auto"/>
            <w:right w:val="none" w:sz="0" w:space="0" w:color="auto"/>
          </w:divBdr>
        </w:div>
        <w:div w:id="1419710390">
          <w:marLeft w:val="0"/>
          <w:marRight w:val="0"/>
          <w:marTop w:val="0"/>
          <w:marBottom w:val="0"/>
          <w:divBdr>
            <w:top w:val="none" w:sz="0" w:space="0" w:color="auto"/>
            <w:left w:val="none" w:sz="0" w:space="0" w:color="auto"/>
            <w:bottom w:val="none" w:sz="0" w:space="0" w:color="auto"/>
            <w:right w:val="none" w:sz="0" w:space="0" w:color="auto"/>
          </w:divBdr>
        </w:div>
        <w:div w:id="1829901083">
          <w:marLeft w:val="0"/>
          <w:marRight w:val="0"/>
          <w:marTop w:val="0"/>
          <w:marBottom w:val="0"/>
          <w:divBdr>
            <w:top w:val="none" w:sz="0" w:space="0" w:color="auto"/>
            <w:left w:val="none" w:sz="0" w:space="0" w:color="auto"/>
            <w:bottom w:val="none" w:sz="0" w:space="0" w:color="auto"/>
            <w:right w:val="none" w:sz="0" w:space="0" w:color="auto"/>
          </w:divBdr>
        </w:div>
        <w:div w:id="1878883378">
          <w:marLeft w:val="0"/>
          <w:marRight w:val="0"/>
          <w:marTop w:val="0"/>
          <w:marBottom w:val="0"/>
          <w:divBdr>
            <w:top w:val="none" w:sz="0" w:space="0" w:color="auto"/>
            <w:left w:val="none" w:sz="0" w:space="0" w:color="auto"/>
            <w:bottom w:val="none" w:sz="0" w:space="0" w:color="auto"/>
            <w:right w:val="none" w:sz="0" w:space="0" w:color="auto"/>
          </w:divBdr>
        </w:div>
        <w:div w:id="1992826899">
          <w:marLeft w:val="0"/>
          <w:marRight w:val="0"/>
          <w:marTop w:val="0"/>
          <w:marBottom w:val="0"/>
          <w:divBdr>
            <w:top w:val="none" w:sz="0" w:space="0" w:color="auto"/>
            <w:left w:val="none" w:sz="0" w:space="0" w:color="auto"/>
            <w:bottom w:val="none" w:sz="0" w:space="0" w:color="auto"/>
            <w:right w:val="none" w:sz="0" w:space="0" w:color="auto"/>
          </w:divBdr>
        </w:div>
      </w:divsChild>
    </w:div>
    <w:div w:id="943154783">
      <w:bodyDiv w:val="1"/>
      <w:marLeft w:val="0"/>
      <w:marRight w:val="0"/>
      <w:marTop w:val="0"/>
      <w:marBottom w:val="0"/>
      <w:divBdr>
        <w:top w:val="none" w:sz="0" w:space="0" w:color="auto"/>
        <w:left w:val="none" w:sz="0" w:space="0" w:color="auto"/>
        <w:bottom w:val="none" w:sz="0" w:space="0" w:color="auto"/>
        <w:right w:val="none" w:sz="0" w:space="0" w:color="auto"/>
      </w:divBdr>
      <w:divsChild>
        <w:div w:id="223222430">
          <w:marLeft w:val="0"/>
          <w:marRight w:val="0"/>
          <w:marTop w:val="0"/>
          <w:marBottom w:val="0"/>
          <w:divBdr>
            <w:top w:val="none" w:sz="0" w:space="0" w:color="auto"/>
            <w:left w:val="none" w:sz="0" w:space="0" w:color="auto"/>
            <w:bottom w:val="none" w:sz="0" w:space="0" w:color="auto"/>
            <w:right w:val="none" w:sz="0" w:space="0" w:color="auto"/>
          </w:divBdr>
        </w:div>
        <w:div w:id="596794615">
          <w:marLeft w:val="0"/>
          <w:marRight w:val="0"/>
          <w:marTop w:val="0"/>
          <w:marBottom w:val="0"/>
          <w:divBdr>
            <w:top w:val="none" w:sz="0" w:space="0" w:color="auto"/>
            <w:left w:val="none" w:sz="0" w:space="0" w:color="auto"/>
            <w:bottom w:val="none" w:sz="0" w:space="0" w:color="auto"/>
            <w:right w:val="none" w:sz="0" w:space="0" w:color="auto"/>
          </w:divBdr>
        </w:div>
        <w:div w:id="977219700">
          <w:marLeft w:val="0"/>
          <w:marRight w:val="0"/>
          <w:marTop w:val="0"/>
          <w:marBottom w:val="0"/>
          <w:divBdr>
            <w:top w:val="none" w:sz="0" w:space="0" w:color="auto"/>
            <w:left w:val="none" w:sz="0" w:space="0" w:color="auto"/>
            <w:bottom w:val="none" w:sz="0" w:space="0" w:color="auto"/>
            <w:right w:val="none" w:sz="0" w:space="0" w:color="auto"/>
          </w:divBdr>
        </w:div>
        <w:div w:id="985355737">
          <w:marLeft w:val="0"/>
          <w:marRight w:val="0"/>
          <w:marTop w:val="0"/>
          <w:marBottom w:val="0"/>
          <w:divBdr>
            <w:top w:val="none" w:sz="0" w:space="0" w:color="auto"/>
            <w:left w:val="none" w:sz="0" w:space="0" w:color="auto"/>
            <w:bottom w:val="none" w:sz="0" w:space="0" w:color="auto"/>
            <w:right w:val="none" w:sz="0" w:space="0" w:color="auto"/>
          </w:divBdr>
        </w:div>
        <w:div w:id="1107702592">
          <w:marLeft w:val="0"/>
          <w:marRight w:val="0"/>
          <w:marTop w:val="0"/>
          <w:marBottom w:val="0"/>
          <w:divBdr>
            <w:top w:val="none" w:sz="0" w:space="0" w:color="auto"/>
            <w:left w:val="none" w:sz="0" w:space="0" w:color="auto"/>
            <w:bottom w:val="none" w:sz="0" w:space="0" w:color="auto"/>
            <w:right w:val="none" w:sz="0" w:space="0" w:color="auto"/>
          </w:divBdr>
        </w:div>
        <w:div w:id="1444812053">
          <w:marLeft w:val="0"/>
          <w:marRight w:val="0"/>
          <w:marTop w:val="0"/>
          <w:marBottom w:val="0"/>
          <w:divBdr>
            <w:top w:val="none" w:sz="0" w:space="0" w:color="auto"/>
            <w:left w:val="none" w:sz="0" w:space="0" w:color="auto"/>
            <w:bottom w:val="none" w:sz="0" w:space="0" w:color="auto"/>
            <w:right w:val="none" w:sz="0" w:space="0" w:color="auto"/>
          </w:divBdr>
        </w:div>
        <w:div w:id="1610892284">
          <w:marLeft w:val="0"/>
          <w:marRight w:val="0"/>
          <w:marTop w:val="0"/>
          <w:marBottom w:val="0"/>
          <w:divBdr>
            <w:top w:val="none" w:sz="0" w:space="0" w:color="auto"/>
            <w:left w:val="none" w:sz="0" w:space="0" w:color="auto"/>
            <w:bottom w:val="none" w:sz="0" w:space="0" w:color="auto"/>
            <w:right w:val="none" w:sz="0" w:space="0" w:color="auto"/>
          </w:divBdr>
        </w:div>
        <w:div w:id="1976597376">
          <w:marLeft w:val="0"/>
          <w:marRight w:val="0"/>
          <w:marTop w:val="0"/>
          <w:marBottom w:val="0"/>
          <w:divBdr>
            <w:top w:val="none" w:sz="0" w:space="0" w:color="auto"/>
            <w:left w:val="none" w:sz="0" w:space="0" w:color="auto"/>
            <w:bottom w:val="none" w:sz="0" w:space="0" w:color="auto"/>
            <w:right w:val="none" w:sz="0" w:space="0" w:color="auto"/>
          </w:divBdr>
        </w:div>
        <w:div w:id="2102334570">
          <w:marLeft w:val="0"/>
          <w:marRight w:val="0"/>
          <w:marTop w:val="0"/>
          <w:marBottom w:val="0"/>
          <w:divBdr>
            <w:top w:val="none" w:sz="0" w:space="0" w:color="auto"/>
            <w:left w:val="none" w:sz="0" w:space="0" w:color="auto"/>
            <w:bottom w:val="none" w:sz="0" w:space="0" w:color="auto"/>
            <w:right w:val="none" w:sz="0" w:space="0" w:color="auto"/>
          </w:divBdr>
        </w:div>
      </w:divsChild>
    </w:div>
    <w:div w:id="966544312">
      <w:bodyDiv w:val="1"/>
      <w:marLeft w:val="0"/>
      <w:marRight w:val="0"/>
      <w:marTop w:val="0"/>
      <w:marBottom w:val="0"/>
      <w:divBdr>
        <w:top w:val="none" w:sz="0" w:space="0" w:color="auto"/>
        <w:left w:val="none" w:sz="0" w:space="0" w:color="auto"/>
        <w:bottom w:val="none" w:sz="0" w:space="0" w:color="auto"/>
        <w:right w:val="none" w:sz="0" w:space="0" w:color="auto"/>
      </w:divBdr>
    </w:div>
    <w:div w:id="998315179">
      <w:bodyDiv w:val="1"/>
      <w:marLeft w:val="0"/>
      <w:marRight w:val="0"/>
      <w:marTop w:val="0"/>
      <w:marBottom w:val="0"/>
      <w:divBdr>
        <w:top w:val="none" w:sz="0" w:space="0" w:color="auto"/>
        <w:left w:val="none" w:sz="0" w:space="0" w:color="auto"/>
        <w:bottom w:val="none" w:sz="0" w:space="0" w:color="auto"/>
        <w:right w:val="none" w:sz="0" w:space="0" w:color="auto"/>
      </w:divBdr>
      <w:divsChild>
        <w:div w:id="214313417">
          <w:marLeft w:val="0"/>
          <w:marRight w:val="0"/>
          <w:marTop w:val="0"/>
          <w:marBottom w:val="0"/>
          <w:divBdr>
            <w:top w:val="none" w:sz="0" w:space="0" w:color="auto"/>
            <w:left w:val="none" w:sz="0" w:space="0" w:color="auto"/>
            <w:bottom w:val="none" w:sz="0" w:space="0" w:color="auto"/>
            <w:right w:val="none" w:sz="0" w:space="0" w:color="auto"/>
          </w:divBdr>
        </w:div>
        <w:div w:id="300234457">
          <w:marLeft w:val="0"/>
          <w:marRight w:val="0"/>
          <w:marTop w:val="0"/>
          <w:marBottom w:val="0"/>
          <w:divBdr>
            <w:top w:val="none" w:sz="0" w:space="0" w:color="auto"/>
            <w:left w:val="none" w:sz="0" w:space="0" w:color="auto"/>
            <w:bottom w:val="none" w:sz="0" w:space="0" w:color="auto"/>
            <w:right w:val="none" w:sz="0" w:space="0" w:color="auto"/>
          </w:divBdr>
        </w:div>
      </w:divsChild>
    </w:div>
    <w:div w:id="1029840079">
      <w:bodyDiv w:val="1"/>
      <w:marLeft w:val="0"/>
      <w:marRight w:val="0"/>
      <w:marTop w:val="0"/>
      <w:marBottom w:val="0"/>
      <w:divBdr>
        <w:top w:val="none" w:sz="0" w:space="0" w:color="auto"/>
        <w:left w:val="none" w:sz="0" w:space="0" w:color="auto"/>
        <w:bottom w:val="none" w:sz="0" w:space="0" w:color="auto"/>
        <w:right w:val="none" w:sz="0" w:space="0" w:color="auto"/>
      </w:divBdr>
      <w:divsChild>
        <w:div w:id="557280519">
          <w:marLeft w:val="0"/>
          <w:marRight w:val="0"/>
          <w:marTop w:val="0"/>
          <w:marBottom w:val="0"/>
          <w:divBdr>
            <w:top w:val="none" w:sz="0" w:space="0" w:color="auto"/>
            <w:left w:val="none" w:sz="0" w:space="0" w:color="auto"/>
            <w:bottom w:val="none" w:sz="0" w:space="0" w:color="auto"/>
            <w:right w:val="none" w:sz="0" w:space="0" w:color="auto"/>
          </w:divBdr>
        </w:div>
        <w:div w:id="1577741947">
          <w:marLeft w:val="0"/>
          <w:marRight w:val="0"/>
          <w:marTop w:val="0"/>
          <w:marBottom w:val="0"/>
          <w:divBdr>
            <w:top w:val="none" w:sz="0" w:space="0" w:color="auto"/>
            <w:left w:val="none" w:sz="0" w:space="0" w:color="auto"/>
            <w:bottom w:val="none" w:sz="0" w:space="0" w:color="auto"/>
            <w:right w:val="none" w:sz="0" w:space="0" w:color="auto"/>
          </w:divBdr>
        </w:div>
      </w:divsChild>
    </w:div>
    <w:div w:id="1290042056">
      <w:bodyDiv w:val="1"/>
      <w:marLeft w:val="0"/>
      <w:marRight w:val="0"/>
      <w:marTop w:val="0"/>
      <w:marBottom w:val="0"/>
      <w:divBdr>
        <w:top w:val="none" w:sz="0" w:space="0" w:color="auto"/>
        <w:left w:val="none" w:sz="0" w:space="0" w:color="auto"/>
        <w:bottom w:val="none" w:sz="0" w:space="0" w:color="auto"/>
        <w:right w:val="none" w:sz="0" w:space="0" w:color="auto"/>
      </w:divBdr>
      <w:divsChild>
        <w:div w:id="704671885">
          <w:marLeft w:val="0"/>
          <w:marRight w:val="0"/>
          <w:marTop w:val="0"/>
          <w:marBottom w:val="0"/>
          <w:divBdr>
            <w:top w:val="none" w:sz="0" w:space="0" w:color="auto"/>
            <w:left w:val="none" w:sz="0" w:space="0" w:color="auto"/>
            <w:bottom w:val="none" w:sz="0" w:space="0" w:color="auto"/>
            <w:right w:val="none" w:sz="0" w:space="0" w:color="auto"/>
          </w:divBdr>
        </w:div>
        <w:div w:id="872838403">
          <w:marLeft w:val="0"/>
          <w:marRight w:val="0"/>
          <w:marTop w:val="0"/>
          <w:marBottom w:val="0"/>
          <w:divBdr>
            <w:top w:val="none" w:sz="0" w:space="0" w:color="auto"/>
            <w:left w:val="none" w:sz="0" w:space="0" w:color="auto"/>
            <w:bottom w:val="none" w:sz="0" w:space="0" w:color="auto"/>
            <w:right w:val="none" w:sz="0" w:space="0" w:color="auto"/>
          </w:divBdr>
        </w:div>
        <w:div w:id="1843543343">
          <w:marLeft w:val="0"/>
          <w:marRight w:val="0"/>
          <w:marTop w:val="0"/>
          <w:marBottom w:val="0"/>
          <w:divBdr>
            <w:top w:val="none" w:sz="0" w:space="0" w:color="auto"/>
            <w:left w:val="none" w:sz="0" w:space="0" w:color="auto"/>
            <w:bottom w:val="none" w:sz="0" w:space="0" w:color="auto"/>
            <w:right w:val="none" w:sz="0" w:space="0" w:color="auto"/>
          </w:divBdr>
        </w:div>
      </w:divsChild>
    </w:div>
    <w:div w:id="1653438114">
      <w:bodyDiv w:val="1"/>
      <w:marLeft w:val="0"/>
      <w:marRight w:val="0"/>
      <w:marTop w:val="0"/>
      <w:marBottom w:val="0"/>
      <w:divBdr>
        <w:top w:val="none" w:sz="0" w:space="0" w:color="auto"/>
        <w:left w:val="none" w:sz="0" w:space="0" w:color="auto"/>
        <w:bottom w:val="none" w:sz="0" w:space="0" w:color="auto"/>
        <w:right w:val="none" w:sz="0" w:space="0" w:color="auto"/>
      </w:divBdr>
      <w:divsChild>
        <w:div w:id="1422142746">
          <w:marLeft w:val="0"/>
          <w:marRight w:val="0"/>
          <w:marTop w:val="0"/>
          <w:marBottom w:val="0"/>
          <w:divBdr>
            <w:top w:val="none" w:sz="0" w:space="0" w:color="auto"/>
            <w:left w:val="none" w:sz="0" w:space="0" w:color="auto"/>
            <w:bottom w:val="none" w:sz="0" w:space="0" w:color="auto"/>
            <w:right w:val="none" w:sz="0" w:space="0" w:color="auto"/>
          </w:divBdr>
        </w:div>
      </w:divsChild>
    </w:div>
    <w:div w:id="1818061086">
      <w:bodyDiv w:val="1"/>
      <w:marLeft w:val="0"/>
      <w:marRight w:val="0"/>
      <w:marTop w:val="0"/>
      <w:marBottom w:val="0"/>
      <w:divBdr>
        <w:top w:val="none" w:sz="0" w:space="0" w:color="auto"/>
        <w:left w:val="none" w:sz="0" w:space="0" w:color="auto"/>
        <w:bottom w:val="none" w:sz="0" w:space="0" w:color="auto"/>
        <w:right w:val="none" w:sz="0" w:space="0" w:color="auto"/>
      </w:divBdr>
      <w:divsChild>
        <w:div w:id="396981168">
          <w:marLeft w:val="0"/>
          <w:marRight w:val="0"/>
          <w:marTop w:val="0"/>
          <w:marBottom w:val="0"/>
          <w:divBdr>
            <w:top w:val="none" w:sz="0" w:space="0" w:color="auto"/>
            <w:left w:val="none" w:sz="0" w:space="0" w:color="auto"/>
            <w:bottom w:val="none" w:sz="0" w:space="0" w:color="auto"/>
            <w:right w:val="none" w:sz="0" w:space="0" w:color="auto"/>
          </w:divBdr>
        </w:div>
        <w:div w:id="1478647941">
          <w:marLeft w:val="0"/>
          <w:marRight w:val="0"/>
          <w:marTop w:val="0"/>
          <w:marBottom w:val="0"/>
          <w:divBdr>
            <w:top w:val="none" w:sz="0" w:space="0" w:color="auto"/>
            <w:left w:val="none" w:sz="0" w:space="0" w:color="auto"/>
            <w:bottom w:val="none" w:sz="0" w:space="0" w:color="auto"/>
            <w:right w:val="none" w:sz="0" w:space="0" w:color="auto"/>
          </w:divBdr>
        </w:div>
      </w:divsChild>
    </w:div>
    <w:div w:id="1842819119">
      <w:bodyDiv w:val="1"/>
      <w:marLeft w:val="0"/>
      <w:marRight w:val="0"/>
      <w:marTop w:val="0"/>
      <w:marBottom w:val="0"/>
      <w:divBdr>
        <w:top w:val="none" w:sz="0" w:space="0" w:color="auto"/>
        <w:left w:val="none" w:sz="0" w:space="0" w:color="auto"/>
        <w:bottom w:val="none" w:sz="0" w:space="0" w:color="auto"/>
        <w:right w:val="none" w:sz="0" w:space="0" w:color="auto"/>
      </w:divBdr>
      <w:divsChild>
        <w:div w:id="393507910">
          <w:marLeft w:val="0"/>
          <w:marRight w:val="0"/>
          <w:marTop w:val="0"/>
          <w:marBottom w:val="0"/>
          <w:divBdr>
            <w:top w:val="none" w:sz="0" w:space="0" w:color="auto"/>
            <w:left w:val="none" w:sz="0" w:space="0" w:color="auto"/>
            <w:bottom w:val="none" w:sz="0" w:space="0" w:color="auto"/>
            <w:right w:val="none" w:sz="0" w:space="0" w:color="auto"/>
          </w:divBdr>
        </w:div>
        <w:div w:id="483009930">
          <w:marLeft w:val="0"/>
          <w:marRight w:val="0"/>
          <w:marTop w:val="0"/>
          <w:marBottom w:val="0"/>
          <w:divBdr>
            <w:top w:val="none" w:sz="0" w:space="0" w:color="auto"/>
            <w:left w:val="none" w:sz="0" w:space="0" w:color="auto"/>
            <w:bottom w:val="none" w:sz="0" w:space="0" w:color="auto"/>
            <w:right w:val="none" w:sz="0" w:space="0" w:color="auto"/>
          </w:divBdr>
        </w:div>
        <w:div w:id="568077429">
          <w:marLeft w:val="0"/>
          <w:marRight w:val="0"/>
          <w:marTop w:val="0"/>
          <w:marBottom w:val="0"/>
          <w:divBdr>
            <w:top w:val="none" w:sz="0" w:space="0" w:color="auto"/>
            <w:left w:val="none" w:sz="0" w:space="0" w:color="auto"/>
            <w:bottom w:val="none" w:sz="0" w:space="0" w:color="auto"/>
            <w:right w:val="none" w:sz="0" w:space="0" w:color="auto"/>
          </w:divBdr>
        </w:div>
        <w:div w:id="597565586">
          <w:marLeft w:val="0"/>
          <w:marRight w:val="0"/>
          <w:marTop w:val="0"/>
          <w:marBottom w:val="0"/>
          <w:divBdr>
            <w:top w:val="none" w:sz="0" w:space="0" w:color="auto"/>
            <w:left w:val="none" w:sz="0" w:space="0" w:color="auto"/>
            <w:bottom w:val="none" w:sz="0" w:space="0" w:color="auto"/>
            <w:right w:val="none" w:sz="0" w:space="0" w:color="auto"/>
          </w:divBdr>
        </w:div>
        <w:div w:id="646670756">
          <w:marLeft w:val="0"/>
          <w:marRight w:val="0"/>
          <w:marTop w:val="0"/>
          <w:marBottom w:val="0"/>
          <w:divBdr>
            <w:top w:val="none" w:sz="0" w:space="0" w:color="auto"/>
            <w:left w:val="none" w:sz="0" w:space="0" w:color="auto"/>
            <w:bottom w:val="none" w:sz="0" w:space="0" w:color="auto"/>
            <w:right w:val="none" w:sz="0" w:space="0" w:color="auto"/>
          </w:divBdr>
        </w:div>
        <w:div w:id="1565411182">
          <w:marLeft w:val="0"/>
          <w:marRight w:val="0"/>
          <w:marTop w:val="0"/>
          <w:marBottom w:val="0"/>
          <w:divBdr>
            <w:top w:val="none" w:sz="0" w:space="0" w:color="auto"/>
            <w:left w:val="none" w:sz="0" w:space="0" w:color="auto"/>
            <w:bottom w:val="none" w:sz="0" w:space="0" w:color="auto"/>
            <w:right w:val="none" w:sz="0" w:space="0" w:color="auto"/>
          </w:divBdr>
        </w:div>
        <w:div w:id="1823234325">
          <w:marLeft w:val="0"/>
          <w:marRight w:val="0"/>
          <w:marTop w:val="0"/>
          <w:marBottom w:val="0"/>
          <w:divBdr>
            <w:top w:val="none" w:sz="0" w:space="0" w:color="auto"/>
            <w:left w:val="none" w:sz="0" w:space="0" w:color="auto"/>
            <w:bottom w:val="none" w:sz="0" w:space="0" w:color="auto"/>
            <w:right w:val="none" w:sz="0" w:space="0" w:color="auto"/>
          </w:divBdr>
        </w:div>
      </w:divsChild>
    </w:div>
    <w:div w:id="1903131465">
      <w:bodyDiv w:val="1"/>
      <w:marLeft w:val="0"/>
      <w:marRight w:val="0"/>
      <w:marTop w:val="0"/>
      <w:marBottom w:val="0"/>
      <w:divBdr>
        <w:top w:val="none" w:sz="0" w:space="0" w:color="auto"/>
        <w:left w:val="none" w:sz="0" w:space="0" w:color="auto"/>
        <w:bottom w:val="none" w:sz="0" w:space="0" w:color="auto"/>
        <w:right w:val="none" w:sz="0" w:space="0" w:color="auto"/>
      </w:divBdr>
    </w:div>
    <w:div w:id="1951280550">
      <w:bodyDiv w:val="1"/>
      <w:marLeft w:val="0"/>
      <w:marRight w:val="0"/>
      <w:marTop w:val="0"/>
      <w:marBottom w:val="0"/>
      <w:divBdr>
        <w:top w:val="none" w:sz="0" w:space="0" w:color="auto"/>
        <w:left w:val="none" w:sz="0" w:space="0" w:color="auto"/>
        <w:bottom w:val="none" w:sz="0" w:space="0" w:color="auto"/>
        <w:right w:val="none" w:sz="0" w:space="0" w:color="auto"/>
      </w:divBdr>
      <w:divsChild>
        <w:div w:id="1694380272">
          <w:marLeft w:val="0"/>
          <w:marRight w:val="0"/>
          <w:marTop w:val="0"/>
          <w:marBottom w:val="0"/>
          <w:divBdr>
            <w:top w:val="none" w:sz="0" w:space="0" w:color="auto"/>
            <w:left w:val="none" w:sz="0" w:space="0" w:color="auto"/>
            <w:bottom w:val="none" w:sz="0" w:space="0" w:color="auto"/>
            <w:right w:val="none" w:sz="0" w:space="0" w:color="auto"/>
          </w:divBdr>
        </w:div>
      </w:divsChild>
    </w:div>
    <w:div w:id="1993487281">
      <w:bodyDiv w:val="1"/>
      <w:marLeft w:val="0"/>
      <w:marRight w:val="0"/>
      <w:marTop w:val="0"/>
      <w:marBottom w:val="0"/>
      <w:divBdr>
        <w:top w:val="none" w:sz="0" w:space="0" w:color="auto"/>
        <w:left w:val="none" w:sz="0" w:space="0" w:color="auto"/>
        <w:bottom w:val="none" w:sz="0" w:space="0" w:color="auto"/>
        <w:right w:val="none" w:sz="0" w:space="0" w:color="auto"/>
      </w:divBdr>
      <w:divsChild>
        <w:div w:id="1260066533">
          <w:marLeft w:val="0"/>
          <w:marRight w:val="0"/>
          <w:marTop w:val="0"/>
          <w:marBottom w:val="0"/>
          <w:divBdr>
            <w:top w:val="none" w:sz="0" w:space="0" w:color="auto"/>
            <w:left w:val="none" w:sz="0" w:space="0" w:color="auto"/>
            <w:bottom w:val="none" w:sz="0" w:space="0" w:color="auto"/>
            <w:right w:val="none" w:sz="0" w:space="0" w:color="auto"/>
          </w:divBdr>
        </w:div>
        <w:div w:id="1264069121">
          <w:marLeft w:val="0"/>
          <w:marRight w:val="0"/>
          <w:marTop w:val="0"/>
          <w:marBottom w:val="0"/>
          <w:divBdr>
            <w:top w:val="none" w:sz="0" w:space="0" w:color="auto"/>
            <w:left w:val="none" w:sz="0" w:space="0" w:color="auto"/>
            <w:bottom w:val="none" w:sz="0" w:space="0" w:color="auto"/>
            <w:right w:val="none" w:sz="0" w:space="0" w:color="auto"/>
          </w:divBdr>
        </w:div>
      </w:divsChild>
    </w:div>
    <w:div w:id="2053963893">
      <w:bodyDiv w:val="1"/>
      <w:marLeft w:val="0"/>
      <w:marRight w:val="0"/>
      <w:marTop w:val="0"/>
      <w:marBottom w:val="0"/>
      <w:divBdr>
        <w:top w:val="none" w:sz="0" w:space="0" w:color="auto"/>
        <w:left w:val="none" w:sz="0" w:space="0" w:color="auto"/>
        <w:bottom w:val="none" w:sz="0" w:space="0" w:color="auto"/>
        <w:right w:val="none" w:sz="0" w:space="0" w:color="auto"/>
      </w:divBdr>
      <w:divsChild>
        <w:div w:id="1170369243">
          <w:marLeft w:val="0"/>
          <w:marRight w:val="0"/>
          <w:marTop w:val="0"/>
          <w:marBottom w:val="0"/>
          <w:divBdr>
            <w:top w:val="none" w:sz="0" w:space="0" w:color="auto"/>
            <w:left w:val="none" w:sz="0" w:space="0" w:color="auto"/>
            <w:bottom w:val="none" w:sz="0" w:space="0" w:color="auto"/>
            <w:right w:val="none" w:sz="0" w:space="0" w:color="auto"/>
          </w:divBdr>
        </w:div>
        <w:div w:id="1385104717">
          <w:marLeft w:val="0"/>
          <w:marRight w:val="0"/>
          <w:marTop w:val="0"/>
          <w:marBottom w:val="0"/>
          <w:divBdr>
            <w:top w:val="none" w:sz="0" w:space="0" w:color="auto"/>
            <w:left w:val="none" w:sz="0" w:space="0" w:color="auto"/>
            <w:bottom w:val="none" w:sz="0" w:space="0" w:color="auto"/>
            <w:right w:val="none" w:sz="0" w:space="0" w:color="auto"/>
          </w:divBdr>
        </w:div>
        <w:div w:id="1865704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hyperlink" Target="https://www.health.act.gov.au/sites/default/files/2022-12/ACT%20Drug%20Strategy%20Action%20Plan%202022-26_Accessible%20version.pdf" TargetMode="External"/><Relationship Id="rId21" Type="http://schemas.openxmlformats.org/officeDocument/2006/relationships/image" Target="media/image4.png"/><Relationship Id="rId34" Type="http://schemas.openxmlformats.org/officeDocument/2006/relationships/hyperlink" Target="https://www.health.act.gov.au/sites/default/files/2022-12/ACT%20Drug%20Strategy%20Action%20Plan%202022-26_Accessible%20version.pdf" TargetMode="External"/><Relationship Id="rId7" Type="http://schemas.openxmlformats.org/officeDocument/2006/relationships/settings" Target="settings.xml"/><Relationship Id="rId12" Type="http://schemas.openxmlformats.org/officeDocument/2006/relationships/hyperlink" Target="https://policyoptions.irpp.org/magazines/july-2020/covid-19-mental-health-surveys-are-not-the-stuff-of-effective-policy/" TargetMode="External"/><Relationship Id="rId17" Type="http://schemas.openxmlformats.org/officeDocument/2006/relationships/footer" Target="footer2.xml"/><Relationship Id="rId25" Type="http://schemas.openxmlformats.org/officeDocument/2006/relationships/chart" Target="charts/chart1.xml"/><Relationship Id="rId33" Type="http://schemas.openxmlformats.org/officeDocument/2006/relationships/hyperlink" Target="https://www.parliament.act.gov.au/__data/assets/pdf_file/0015/2221116/1.-The-final-report-with-all-additional-comments.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hyperlink" Target="https://www.parliament.act.gov.au/__data/assets/pdf_file/0015/2221116/1.-The-final-report-with-all-additional-comment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actcoss.org.au/publication/imagining-better-reflections-on-access-choice-and-control-in-act-health-services-for-people-with-disability/" TargetMode="External"/><Relationship Id="rId32" Type="http://schemas.openxmlformats.org/officeDocument/2006/relationships/hyperlink" Target="https://www.parliament.act.gov.au/__data/assets/pdf_file/0015/2221116/1.-The-final-report-with-all-additional-comments.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parliament.act.gov.au/__data/assets/pdf_file/0015/2221116/1.-The-final-report-with-all-additional-comments.pdf" TargetMode="External"/><Relationship Id="rId28" Type="http://schemas.openxmlformats.org/officeDocument/2006/relationships/hyperlink" Target="https://actcoss.org.au/publication/imagining-better-reflections-on-access-choice-and-control-in-act-health-services-for-people-with-disability/" TargetMode="External"/><Relationship Id="rId36"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mailto:actcoss@actcoss.org.au" TargetMode="External"/><Relationship Id="rId31" Type="http://schemas.openxmlformats.org/officeDocument/2006/relationships/hyperlink" Target="https://www.health.act.gov.au/sites/default/files/2022-06/Maternity%20in%20Focus%20-%20ACT%20System%20Plan%202022-203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health.act.gov.au/sites/default/files/2022-06/Maternity%20in%20Focus%20-%20ACT%20System%20Plan%202022-2032.pdf" TargetMode="External"/><Relationship Id="rId27" Type="http://schemas.openxmlformats.org/officeDocument/2006/relationships/hyperlink" Target="https://hdp-au-prod-app-act-yoursay-files.s3.ap-southeast-2.amazonaws.com/8616/8316/2998/PHP_Community_Survey_-_Pollinate_debrief_report_28042022.pdf" TargetMode="External"/><Relationship Id="rId30" Type="http://schemas.openxmlformats.org/officeDocument/2006/relationships/hyperlink" Target="https://www.health.act.gov.au/sites/default/files/2022-06/Maternity%20in%20Focus%20-%20ACT%20System%20Plan%202022-2032.pdf" TargetMode="External"/><Relationship Id="rId35" Type="http://schemas.openxmlformats.org/officeDocument/2006/relationships/hyperlink" Target="https://actcoss.org.au/publication/imagining-better-reflections-on-access-choice-and-control-in-act-health-services-for-people-with-disability/"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abs.gov.au/statistics/health/health-conditions-and-risks/health-census/latest-release" TargetMode="External"/><Relationship Id="rId13" Type="http://schemas.openxmlformats.org/officeDocument/2006/relationships/hyperlink" Target="https://www.sciencedirect.com/science/article/pii/S2214999615012072" TargetMode="External"/><Relationship Id="rId18" Type="http://schemas.openxmlformats.org/officeDocument/2006/relationships/hyperlink" Target="https://www.aihw.gov.au/reports/disability/people-with-disability-in-australia-2022-in-brief/contents/about" TargetMode="External"/><Relationship Id="rId3" Type="http://schemas.openxmlformats.org/officeDocument/2006/relationships/hyperlink" Target="https://www.aihw.gov.au/news-media/media-releases/2021-1/august/one-third-of-disease-burden-caused-by-modifiable-r" TargetMode="External"/><Relationship Id="rId21" Type="http://schemas.openxmlformats.org/officeDocument/2006/relationships/hyperlink" Target="https://www.mdpi.com/1660-4601/14/2/172" TargetMode="External"/><Relationship Id="rId7" Type="http://schemas.openxmlformats.org/officeDocument/2006/relationships/hyperlink" Target="https://health.act.gov.au/sites/default/files/2021-05/Healthy%20Minds_CHO%20report%202021_4%20page.pdf" TargetMode="External"/><Relationship Id="rId12" Type="http://schemas.openxmlformats.org/officeDocument/2006/relationships/hyperlink" Target="https://link.springer.com/article/10.1007/s10584-012-0513-6" TargetMode="External"/><Relationship Id="rId17" Type="http://schemas.openxmlformats.org/officeDocument/2006/relationships/hyperlink" Target="https://apo.org.au/sites/default/files/resource-files/2023-07/apo-nid323581.pdf" TargetMode="External"/><Relationship Id="rId2" Type="http://schemas.openxmlformats.org/officeDocument/2006/relationships/hyperlink" Target="https://dbr.abs.gov.au/region.html?lyr=ste&amp;rgn=8" TargetMode="External"/><Relationship Id="rId16" Type="http://schemas.openxmlformats.org/officeDocument/2006/relationships/hyperlink" Target="https://www.dea.org.au/wp-content/uploads/2021/10/Report-How-Climate-Change-Affects-Mental-Health-in-Australia-v3-1.pdf" TargetMode="External"/><Relationship Id="rId20" Type="http://schemas.openxmlformats.org/officeDocument/2006/relationships/hyperlink" Target="https://academic.oup.com/heapro/article/21/1/45/646436" TargetMode="External"/><Relationship Id="rId1" Type="http://schemas.openxmlformats.org/officeDocument/2006/relationships/hyperlink" Target="https://www.aihw.gov.au/reports/australias-health/health-across-socioeconomic-groups" TargetMode="External"/><Relationship Id="rId6" Type="http://schemas.openxmlformats.org/officeDocument/2006/relationships/hyperlink" Target="https://www.aihw.gov.au/reports/indigenous-australians/indigenous-health-checks-follow-ups/contents/rate-of-health-checks/geographic-variation" TargetMode="External"/><Relationship Id="rId11" Type="http://schemas.openxmlformats.org/officeDocument/2006/relationships/hyperlink" Target="https://agupubs.onlinelibrary.wiley.com/doi/full/10.1002/2013EF000177" TargetMode="External"/><Relationship Id="rId24" Type="http://schemas.openxmlformats.org/officeDocument/2006/relationships/hyperlink" Target="https://www.tandfonline.com/doi/abs/10.1080/09614524.2015.1016867" TargetMode="External"/><Relationship Id="rId5" Type="http://schemas.openxmlformats.org/officeDocument/2006/relationships/hyperlink" Target="https://grattan.edu.au/report/acdc-highway-to-health/" TargetMode="External"/><Relationship Id="rId15" Type="http://schemas.openxmlformats.org/officeDocument/2006/relationships/hyperlink" Target="https://www.frontiersin.org/articles/10.3389/fpsyt.2020.00074/full" TargetMode="External"/><Relationship Id="rId23" Type="http://schemas.openxmlformats.org/officeDocument/2006/relationships/hyperlink" Target="https://papers.ssrn.com/sol3/papers.cfm?abstract_id=2967775" TargetMode="External"/><Relationship Id="rId10" Type="http://schemas.openxmlformats.org/officeDocument/2006/relationships/hyperlink" Target="https://www.who.int/news-room/fact-sheets/detail/climate-change-and-health" TargetMode="External"/><Relationship Id="rId19" Type="http://schemas.openxmlformats.org/officeDocument/2006/relationships/hyperlink" Target="https://healtheconomicsreview.biomedcentral.com/articles/10.1186/s13561-020-00264-1" TargetMode="External"/><Relationship Id="rId4" Type="http://schemas.openxmlformats.org/officeDocument/2006/relationships/hyperlink" Target="https://www.pc.gov.au/inquiries/completed/mental-health/report" TargetMode="External"/><Relationship Id="rId9" Type="http://schemas.openxmlformats.org/officeDocument/2006/relationships/hyperlink" Target="https://www.climatecouncil.org.au/climate-change-is-a-medical-emergency-according-to-new-global-health-report/" TargetMode="External"/><Relationship Id="rId14" Type="http://schemas.openxmlformats.org/officeDocument/2006/relationships/hyperlink" Target="https://www.who.int/news/item/03-06-2022-why-mental-health-is-a-priority-for-action-on-climate-change" TargetMode="External"/><Relationship Id="rId22" Type="http://schemas.openxmlformats.org/officeDocument/2006/relationships/hyperlink" Target="https://actcoss.org.au/publication/2023-act-cost-of-living-repor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Total</a:t>
            </a:r>
            <a:r>
              <a:rPr lang="en-AU" baseline="0"/>
              <a:t> burden of disease, by socioeconomic area (2018)</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1 (lowest)</c:v>
                </c:pt>
              </c:strCache>
            </c:strRef>
          </c:tx>
          <c:spPr>
            <a:solidFill>
              <a:schemeClr val="accent1">
                <a:shade val="53000"/>
              </a:schemeClr>
            </a:solidFill>
            <a:ln>
              <a:noFill/>
            </a:ln>
            <a:effectLst/>
          </c:spPr>
          <c:invertIfNegative val="0"/>
          <c:cat>
            <c:strRef>
              <c:f>Sheet1!$A$2</c:f>
              <c:strCache>
                <c:ptCount val="1"/>
                <c:pt idx="0">
                  <c:v>Total burden of disease, by socioeconomic area (2018)</c:v>
                </c:pt>
              </c:strCache>
            </c:strRef>
          </c:cat>
          <c:val>
            <c:numRef>
              <c:f>Sheet1!$B$2</c:f>
              <c:numCache>
                <c:formatCode>General</c:formatCode>
                <c:ptCount val="1"/>
                <c:pt idx="0">
                  <c:v>222.7</c:v>
                </c:pt>
              </c:numCache>
            </c:numRef>
          </c:val>
          <c:extLst>
            <c:ext xmlns:c16="http://schemas.microsoft.com/office/drawing/2014/chart" uri="{C3380CC4-5D6E-409C-BE32-E72D297353CC}">
              <c16:uniqueId val="{00000000-5125-45E0-92AE-F1846EFED524}"/>
            </c:ext>
          </c:extLst>
        </c:ser>
        <c:ser>
          <c:idx val="1"/>
          <c:order val="1"/>
          <c:tx>
            <c:strRef>
              <c:f>Sheet1!$C$1</c:f>
              <c:strCache>
                <c:ptCount val="1"/>
                <c:pt idx="0">
                  <c:v>2</c:v>
                </c:pt>
              </c:strCache>
            </c:strRef>
          </c:tx>
          <c:spPr>
            <a:solidFill>
              <a:schemeClr val="accent1">
                <a:shade val="76000"/>
              </a:schemeClr>
            </a:solidFill>
            <a:ln>
              <a:noFill/>
            </a:ln>
            <a:effectLst/>
          </c:spPr>
          <c:invertIfNegative val="0"/>
          <c:cat>
            <c:strRef>
              <c:f>Sheet1!$A$2</c:f>
              <c:strCache>
                <c:ptCount val="1"/>
                <c:pt idx="0">
                  <c:v>Total burden of disease, by socioeconomic area (2018)</c:v>
                </c:pt>
              </c:strCache>
            </c:strRef>
          </c:cat>
          <c:val>
            <c:numRef>
              <c:f>Sheet1!$C$2</c:f>
              <c:numCache>
                <c:formatCode>General</c:formatCode>
                <c:ptCount val="1"/>
                <c:pt idx="0">
                  <c:v>199.3</c:v>
                </c:pt>
              </c:numCache>
            </c:numRef>
          </c:val>
          <c:extLst>
            <c:ext xmlns:c16="http://schemas.microsoft.com/office/drawing/2014/chart" uri="{C3380CC4-5D6E-409C-BE32-E72D297353CC}">
              <c16:uniqueId val="{00000003-5125-45E0-92AE-F1846EFED524}"/>
            </c:ext>
          </c:extLst>
        </c:ser>
        <c:ser>
          <c:idx val="2"/>
          <c:order val="2"/>
          <c:tx>
            <c:strRef>
              <c:f>Sheet1!$D$1</c:f>
              <c:strCache>
                <c:ptCount val="1"/>
                <c:pt idx="0">
                  <c:v>3</c:v>
                </c:pt>
              </c:strCache>
            </c:strRef>
          </c:tx>
          <c:spPr>
            <a:solidFill>
              <a:schemeClr val="accent1"/>
            </a:solidFill>
            <a:ln>
              <a:noFill/>
            </a:ln>
            <a:effectLst/>
          </c:spPr>
          <c:invertIfNegative val="0"/>
          <c:cat>
            <c:strRef>
              <c:f>Sheet1!$A$2</c:f>
              <c:strCache>
                <c:ptCount val="1"/>
                <c:pt idx="0">
                  <c:v>Total burden of disease, by socioeconomic area (2018)</c:v>
                </c:pt>
              </c:strCache>
            </c:strRef>
          </c:cat>
          <c:val>
            <c:numRef>
              <c:f>Sheet1!$D$2</c:f>
              <c:numCache>
                <c:formatCode>General</c:formatCode>
                <c:ptCount val="1"/>
                <c:pt idx="0">
                  <c:v>179.7</c:v>
                </c:pt>
              </c:numCache>
            </c:numRef>
          </c:val>
          <c:extLst>
            <c:ext xmlns:c16="http://schemas.microsoft.com/office/drawing/2014/chart" uri="{C3380CC4-5D6E-409C-BE32-E72D297353CC}">
              <c16:uniqueId val="{00000004-5125-45E0-92AE-F1846EFED524}"/>
            </c:ext>
          </c:extLst>
        </c:ser>
        <c:ser>
          <c:idx val="3"/>
          <c:order val="3"/>
          <c:tx>
            <c:strRef>
              <c:f>Sheet1!$E$1</c:f>
              <c:strCache>
                <c:ptCount val="1"/>
                <c:pt idx="0">
                  <c:v>4</c:v>
                </c:pt>
              </c:strCache>
            </c:strRef>
          </c:tx>
          <c:spPr>
            <a:solidFill>
              <a:schemeClr val="accent1">
                <a:tint val="77000"/>
              </a:schemeClr>
            </a:solidFill>
            <a:ln>
              <a:noFill/>
            </a:ln>
            <a:effectLst/>
          </c:spPr>
          <c:invertIfNegative val="0"/>
          <c:cat>
            <c:strRef>
              <c:f>Sheet1!$A$2</c:f>
              <c:strCache>
                <c:ptCount val="1"/>
                <c:pt idx="0">
                  <c:v>Total burden of disease, by socioeconomic area (2018)</c:v>
                </c:pt>
              </c:strCache>
            </c:strRef>
          </c:cat>
          <c:val>
            <c:numRef>
              <c:f>Sheet1!$E$2</c:f>
              <c:numCache>
                <c:formatCode>General</c:formatCode>
                <c:ptCount val="1"/>
                <c:pt idx="0">
                  <c:v>167</c:v>
                </c:pt>
              </c:numCache>
            </c:numRef>
          </c:val>
          <c:extLst>
            <c:ext xmlns:c16="http://schemas.microsoft.com/office/drawing/2014/chart" uri="{C3380CC4-5D6E-409C-BE32-E72D297353CC}">
              <c16:uniqueId val="{00000005-5125-45E0-92AE-F1846EFED524}"/>
            </c:ext>
          </c:extLst>
        </c:ser>
        <c:ser>
          <c:idx val="4"/>
          <c:order val="4"/>
          <c:tx>
            <c:strRef>
              <c:f>Sheet1!$F$1</c:f>
              <c:strCache>
                <c:ptCount val="1"/>
                <c:pt idx="0">
                  <c:v>5 (highest)</c:v>
                </c:pt>
              </c:strCache>
            </c:strRef>
          </c:tx>
          <c:spPr>
            <a:solidFill>
              <a:schemeClr val="accent1">
                <a:tint val="54000"/>
              </a:schemeClr>
            </a:solidFill>
            <a:ln>
              <a:noFill/>
            </a:ln>
            <a:effectLst/>
          </c:spPr>
          <c:invertIfNegative val="0"/>
          <c:cat>
            <c:strRef>
              <c:f>Sheet1!$A$2</c:f>
              <c:strCache>
                <c:ptCount val="1"/>
                <c:pt idx="0">
                  <c:v>Total burden of disease, by socioeconomic area (2018)</c:v>
                </c:pt>
              </c:strCache>
            </c:strRef>
          </c:cat>
          <c:val>
            <c:numRef>
              <c:f>Sheet1!$F$2</c:f>
              <c:numCache>
                <c:formatCode>General</c:formatCode>
                <c:ptCount val="1"/>
                <c:pt idx="0">
                  <c:v>142.1</c:v>
                </c:pt>
              </c:numCache>
            </c:numRef>
          </c:val>
          <c:extLst>
            <c:ext xmlns:c16="http://schemas.microsoft.com/office/drawing/2014/chart" uri="{C3380CC4-5D6E-409C-BE32-E72D297353CC}">
              <c16:uniqueId val="{00000006-5125-45E0-92AE-F1846EFED524}"/>
            </c:ext>
          </c:extLst>
        </c:ser>
        <c:dLbls>
          <c:showLegendKey val="0"/>
          <c:showVal val="0"/>
          <c:showCatName val="0"/>
          <c:showSerName val="0"/>
          <c:showPercent val="0"/>
          <c:showBubbleSize val="0"/>
        </c:dLbls>
        <c:gapWidth val="219"/>
        <c:overlap val="-27"/>
        <c:axId val="1982899760"/>
        <c:axId val="1982899280"/>
      </c:barChart>
      <c:catAx>
        <c:axId val="1982899760"/>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Socioeconomic</a:t>
                </a:r>
                <a:r>
                  <a:rPr lang="en-AU" baseline="0"/>
                  <a:t> area</a:t>
                </a:r>
                <a:endParaRPr lang="en-A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1982899280"/>
        <c:crosses val="autoZero"/>
        <c:auto val="1"/>
        <c:lblAlgn val="ctr"/>
        <c:lblOffset val="100"/>
        <c:noMultiLvlLbl val="0"/>
      </c:catAx>
      <c:valAx>
        <c:axId val="1982899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Disability adjusted life year (DALY)</a:t>
                </a:r>
                <a:r>
                  <a:rPr lang="en-AU" baseline="0"/>
                  <a:t> per 100,000</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289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chemeClr val="bg2"/>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ACTCOSS">
      <a:dk1>
        <a:srgbClr val="000000"/>
      </a:dk1>
      <a:lt1>
        <a:srgbClr val="FFFFFF"/>
      </a:lt1>
      <a:dk2>
        <a:srgbClr val="44546A"/>
      </a:dk2>
      <a:lt2>
        <a:srgbClr val="E7E6E6"/>
      </a:lt2>
      <a:accent1>
        <a:srgbClr val="2C6CB5"/>
      </a:accent1>
      <a:accent2>
        <a:srgbClr val="DA5037"/>
      </a:accent2>
      <a:accent3>
        <a:srgbClr val="F7991D"/>
      </a:accent3>
      <a:accent4>
        <a:srgbClr val="1DDF8D"/>
      </a:accent4>
      <a:accent5>
        <a:srgbClr val="ED4FDE"/>
      </a:accent5>
      <a:accent6>
        <a:srgbClr val="7948EF"/>
      </a:accent6>
      <a:hlink>
        <a:srgbClr val="2C6CB5"/>
      </a:hlink>
      <a:folHlink>
        <a:srgbClr val="2C6CB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2741e4-cc31-428c-aca2-d2da616e4ed0" xsi:nil="true"/>
    <lcf76f155ced4ddcb4097134ff3c332f xmlns="32918964-d11d-4bda-ba04-9b8184f6a173">
      <Terms xmlns="http://schemas.microsoft.com/office/infopath/2007/PartnerControls"/>
    </lcf76f155ced4ddcb4097134ff3c332f>
    <Notes xmlns="32918964-d11d-4bda-ba04-9b8184f6a1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8" ma:contentTypeDescription="Create a new document." ma:contentTypeScope="" ma:versionID="2e582bc55cd2b3a9d533dd233a95b12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fcd434b22795011b409ec77f9f7459d1"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description="M&amp;E Capacity Building work also under Capability &gt; General &gt; Service Improvement Project" ma:format="Dropdown" ma:internalName="Notes">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99290A-22D5-4F40-8A60-2E69633EB2E8}">
  <ds:schemaRefs>
    <ds:schemaRef ds:uri="http://schemas.microsoft.com/office/2006/metadata/properties"/>
    <ds:schemaRef ds:uri="http://schemas.microsoft.com/office/infopath/2007/PartnerControls"/>
    <ds:schemaRef ds:uri="ef2741e4-cc31-428c-aca2-d2da616e4ed0"/>
    <ds:schemaRef ds:uri="32918964-d11d-4bda-ba04-9b8184f6a173"/>
  </ds:schemaRefs>
</ds:datastoreItem>
</file>

<file path=customXml/itemProps2.xml><?xml version="1.0" encoding="utf-8"?>
<ds:datastoreItem xmlns:ds="http://schemas.openxmlformats.org/officeDocument/2006/customXml" ds:itemID="{9AC9DD0D-6552-4358-84C7-F0F7CCF44692}">
  <ds:schemaRefs>
    <ds:schemaRef ds:uri="http://schemas.microsoft.com/sharepoint/v3/contenttype/forms"/>
  </ds:schemaRefs>
</ds:datastoreItem>
</file>

<file path=customXml/itemProps3.xml><?xml version="1.0" encoding="utf-8"?>
<ds:datastoreItem xmlns:ds="http://schemas.openxmlformats.org/officeDocument/2006/customXml" ds:itemID="{16A26B87-3B2B-D54A-9569-B91470EFBB20}">
  <ds:schemaRefs>
    <ds:schemaRef ds:uri="http://schemas.openxmlformats.org/officeDocument/2006/bibliography"/>
  </ds:schemaRefs>
</ds:datastoreItem>
</file>

<file path=customXml/itemProps4.xml><?xml version="1.0" encoding="utf-8"?>
<ds:datastoreItem xmlns:ds="http://schemas.openxmlformats.org/officeDocument/2006/customXml" ds:itemID="{A0DAED5C-DE7D-4BB6-92DF-103DA2ACE7C4}"/>
</file>

<file path=docProps/app.xml><?xml version="1.0" encoding="utf-8"?>
<Properties xmlns="http://schemas.openxmlformats.org/officeDocument/2006/extended-properties" xmlns:vt="http://schemas.openxmlformats.org/officeDocument/2006/docPropsVTypes">
  <Template>Normal</Template>
  <TotalTime>117</TotalTime>
  <Pages>1</Pages>
  <Words>7156</Words>
  <Characters>40794</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47855</CharactersWithSpaces>
  <SharedDoc>false</SharedDoc>
  <HLinks>
    <vt:vector size="342" baseType="variant">
      <vt:variant>
        <vt:i4>7274621</vt:i4>
      </vt:variant>
      <vt:variant>
        <vt:i4>156</vt:i4>
      </vt:variant>
      <vt:variant>
        <vt:i4>0</vt:i4>
      </vt:variant>
      <vt:variant>
        <vt:i4>5</vt:i4>
      </vt:variant>
      <vt:variant>
        <vt:lpwstr>https://actcoss.org.au/publication/imagining-better-reflections-on-access-choice-and-control-in-act-health-services-for-people-with-disability/</vt:lpwstr>
      </vt:variant>
      <vt:variant>
        <vt:lpwstr/>
      </vt:variant>
      <vt:variant>
        <vt:i4>65650</vt:i4>
      </vt:variant>
      <vt:variant>
        <vt:i4>153</vt:i4>
      </vt:variant>
      <vt:variant>
        <vt:i4>0</vt:i4>
      </vt:variant>
      <vt:variant>
        <vt:i4>5</vt:i4>
      </vt:variant>
      <vt:variant>
        <vt:lpwstr>https://www.health.act.gov.au/sites/default/files/2022-12/ACT Drug Strategy Action Plan 2022-26_Accessible version.pdf</vt:lpwstr>
      </vt:variant>
      <vt:variant>
        <vt:lpwstr/>
      </vt:variant>
      <vt:variant>
        <vt:i4>3932181</vt:i4>
      </vt:variant>
      <vt:variant>
        <vt:i4>150</vt:i4>
      </vt:variant>
      <vt:variant>
        <vt:i4>0</vt:i4>
      </vt:variant>
      <vt:variant>
        <vt:i4>5</vt:i4>
      </vt:variant>
      <vt:variant>
        <vt:lpwstr>https://www.parliament.act.gov.au/__data/assets/pdf_file/0015/2221116/1.-The-final-report-with-all-additional-comments.pdf</vt:lpwstr>
      </vt:variant>
      <vt:variant>
        <vt:lpwstr/>
      </vt:variant>
      <vt:variant>
        <vt:i4>3932181</vt:i4>
      </vt:variant>
      <vt:variant>
        <vt:i4>147</vt:i4>
      </vt:variant>
      <vt:variant>
        <vt:i4>0</vt:i4>
      </vt:variant>
      <vt:variant>
        <vt:i4>5</vt:i4>
      </vt:variant>
      <vt:variant>
        <vt:lpwstr>https://www.parliament.act.gov.au/__data/assets/pdf_file/0015/2221116/1.-The-final-report-with-all-additional-comments.pdf</vt:lpwstr>
      </vt:variant>
      <vt:variant>
        <vt:lpwstr/>
      </vt:variant>
      <vt:variant>
        <vt:i4>5832716</vt:i4>
      </vt:variant>
      <vt:variant>
        <vt:i4>144</vt:i4>
      </vt:variant>
      <vt:variant>
        <vt:i4>0</vt:i4>
      </vt:variant>
      <vt:variant>
        <vt:i4>5</vt:i4>
      </vt:variant>
      <vt:variant>
        <vt:lpwstr>https://www.health.act.gov.au/sites/default/files/2022-06/Maternity in Focus - ACT System Plan 2022-2032.pdf</vt:lpwstr>
      </vt:variant>
      <vt:variant>
        <vt:lpwstr/>
      </vt:variant>
      <vt:variant>
        <vt:i4>5832716</vt:i4>
      </vt:variant>
      <vt:variant>
        <vt:i4>141</vt:i4>
      </vt:variant>
      <vt:variant>
        <vt:i4>0</vt:i4>
      </vt:variant>
      <vt:variant>
        <vt:i4>5</vt:i4>
      </vt:variant>
      <vt:variant>
        <vt:lpwstr>https://www.health.act.gov.au/sites/default/files/2022-06/Maternity in Focus - ACT System Plan 2022-2032.pdf</vt:lpwstr>
      </vt:variant>
      <vt:variant>
        <vt:lpwstr/>
      </vt:variant>
      <vt:variant>
        <vt:i4>3932181</vt:i4>
      </vt:variant>
      <vt:variant>
        <vt:i4>138</vt:i4>
      </vt:variant>
      <vt:variant>
        <vt:i4>0</vt:i4>
      </vt:variant>
      <vt:variant>
        <vt:i4>5</vt:i4>
      </vt:variant>
      <vt:variant>
        <vt:lpwstr>https://www.parliament.act.gov.au/__data/assets/pdf_file/0015/2221116/1.-The-final-report-with-all-additional-comments.pdf</vt:lpwstr>
      </vt:variant>
      <vt:variant>
        <vt:lpwstr/>
      </vt:variant>
      <vt:variant>
        <vt:i4>7274621</vt:i4>
      </vt:variant>
      <vt:variant>
        <vt:i4>135</vt:i4>
      </vt:variant>
      <vt:variant>
        <vt:i4>0</vt:i4>
      </vt:variant>
      <vt:variant>
        <vt:i4>5</vt:i4>
      </vt:variant>
      <vt:variant>
        <vt:lpwstr>https://actcoss.org.au/publication/imagining-better-reflections-on-access-choice-and-control-in-act-health-services-for-people-with-disability/</vt:lpwstr>
      </vt:variant>
      <vt:variant>
        <vt:lpwstr/>
      </vt:variant>
      <vt:variant>
        <vt:i4>1769575</vt:i4>
      </vt:variant>
      <vt:variant>
        <vt:i4>132</vt:i4>
      </vt:variant>
      <vt:variant>
        <vt:i4>0</vt:i4>
      </vt:variant>
      <vt:variant>
        <vt:i4>5</vt:i4>
      </vt:variant>
      <vt:variant>
        <vt:lpwstr>https://hdp-au-prod-app-act-yoursay-files.s3.ap-southeast-2.amazonaws.com/8616/8316/2998/PHP_Community_Survey_-_Pollinate_debrief_report_28042022.pdf</vt:lpwstr>
      </vt:variant>
      <vt:variant>
        <vt:lpwstr/>
      </vt:variant>
      <vt:variant>
        <vt:i4>65650</vt:i4>
      </vt:variant>
      <vt:variant>
        <vt:i4>129</vt:i4>
      </vt:variant>
      <vt:variant>
        <vt:i4>0</vt:i4>
      </vt:variant>
      <vt:variant>
        <vt:i4>5</vt:i4>
      </vt:variant>
      <vt:variant>
        <vt:lpwstr>https://www.health.act.gov.au/sites/default/files/2022-12/ACT Drug Strategy Action Plan 2022-26_Accessible version.pdf</vt:lpwstr>
      </vt:variant>
      <vt:variant>
        <vt:lpwstr/>
      </vt:variant>
      <vt:variant>
        <vt:i4>7274621</vt:i4>
      </vt:variant>
      <vt:variant>
        <vt:i4>126</vt:i4>
      </vt:variant>
      <vt:variant>
        <vt:i4>0</vt:i4>
      </vt:variant>
      <vt:variant>
        <vt:i4>5</vt:i4>
      </vt:variant>
      <vt:variant>
        <vt:lpwstr>https://actcoss.org.au/publication/imagining-better-reflections-on-access-choice-and-control-in-act-health-services-for-people-with-disability/</vt:lpwstr>
      </vt:variant>
      <vt:variant>
        <vt:lpwstr/>
      </vt:variant>
      <vt:variant>
        <vt:i4>3932181</vt:i4>
      </vt:variant>
      <vt:variant>
        <vt:i4>123</vt:i4>
      </vt:variant>
      <vt:variant>
        <vt:i4>0</vt:i4>
      </vt:variant>
      <vt:variant>
        <vt:i4>5</vt:i4>
      </vt:variant>
      <vt:variant>
        <vt:lpwstr>https://www.parliament.act.gov.au/__data/assets/pdf_file/0015/2221116/1.-The-final-report-with-all-additional-comments.pdf</vt:lpwstr>
      </vt:variant>
      <vt:variant>
        <vt:lpwstr/>
      </vt:variant>
      <vt:variant>
        <vt:i4>5832716</vt:i4>
      </vt:variant>
      <vt:variant>
        <vt:i4>120</vt:i4>
      </vt:variant>
      <vt:variant>
        <vt:i4>0</vt:i4>
      </vt:variant>
      <vt:variant>
        <vt:i4>5</vt:i4>
      </vt:variant>
      <vt:variant>
        <vt:lpwstr>https://www.health.act.gov.au/sites/default/files/2022-06/Maternity in Focus - ACT System Plan 2022-2032.pdf</vt:lpwstr>
      </vt:variant>
      <vt:variant>
        <vt:lpwstr/>
      </vt:variant>
      <vt:variant>
        <vt:i4>1507377</vt:i4>
      </vt:variant>
      <vt:variant>
        <vt:i4>113</vt:i4>
      </vt:variant>
      <vt:variant>
        <vt:i4>0</vt:i4>
      </vt:variant>
      <vt:variant>
        <vt:i4>5</vt:i4>
      </vt:variant>
      <vt:variant>
        <vt:lpwstr/>
      </vt:variant>
      <vt:variant>
        <vt:lpwstr>_Toc141450407</vt:lpwstr>
      </vt:variant>
      <vt:variant>
        <vt:i4>1507377</vt:i4>
      </vt:variant>
      <vt:variant>
        <vt:i4>107</vt:i4>
      </vt:variant>
      <vt:variant>
        <vt:i4>0</vt:i4>
      </vt:variant>
      <vt:variant>
        <vt:i4>5</vt:i4>
      </vt:variant>
      <vt:variant>
        <vt:lpwstr/>
      </vt:variant>
      <vt:variant>
        <vt:lpwstr>_Toc141450406</vt:lpwstr>
      </vt:variant>
      <vt:variant>
        <vt:i4>1507377</vt:i4>
      </vt:variant>
      <vt:variant>
        <vt:i4>101</vt:i4>
      </vt:variant>
      <vt:variant>
        <vt:i4>0</vt:i4>
      </vt:variant>
      <vt:variant>
        <vt:i4>5</vt:i4>
      </vt:variant>
      <vt:variant>
        <vt:lpwstr/>
      </vt:variant>
      <vt:variant>
        <vt:lpwstr>_Toc141450405</vt:lpwstr>
      </vt:variant>
      <vt:variant>
        <vt:i4>1507377</vt:i4>
      </vt:variant>
      <vt:variant>
        <vt:i4>95</vt:i4>
      </vt:variant>
      <vt:variant>
        <vt:i4>0</vt:i4>
      </vt:variant>
      <vt:variant>
        <vt:i4>5</vt:i4>
      </vt:variant>
      <vt:variant>
        <vt:lpwstr/>
      </vt:variant>
      <vt:variant>
        <vt:lpwstr>_Toc141450404</vt:lpwstr>
      </vt:variant>
      <vt:variant>
        <vt:i4>1507377</vt:i4>
      </vt:variant>
      <vt:variant>
        <vt:i4>89</vt:i4>
      </vt:variant>
      <vt:variant>
        <vt:i4>0</vt:i4>
      </vt:variant>
      <vt:variant>
        <vt:i4>5</vt:i4>
      </vt:variant>
      <vt:variant>
        <vt:lpwstr/>
      </vt:variant>
      <vt:variant>
        <vt:lpwstr>_Toc141450403</vt:lpwstr>
      </vt:variant>
      <vt:variant>
        <vt:i4>1507377</vt:i4>
      </vt:variant>
      <vt:variant>
        <vt:i4>83</vt:i4>
      </vt:variant>
      <vt:variant>
        <vt:i4>0</vt:i4>
      </vt:variant>
      <vt:variant>
        <vt:i4>5</vt:i4>
      </vt:variant>
      <vt:variant>
        <vt:lpwstr/>
      </vt:variant>
      <vt:variant>
        <vt:lpwstr>_Toc141450402</vt:lpwstr>
      </vt:variant>
      <vt:variant>
        <vt:i4>1507377</vt:i4>
      </vt:variant>
      <vt:variant>
        <vt:i4>77</vt:i4>
      </vt:variant>
      <vt:variant>
        <vt:i4>0</vt:i4>
      </vt:variant>
      <vt:variant>
        <vt:i4>5</vt:i4>
      </vt:variant>
      <vt:variant>
        <vt:lpwstr/>
      </vt:variant>
      <vt:variant>
        <vt:lpwstr>_Toc141450401</vt:lpwstr>
      </vt:variant>
      <vt:variant>
        <vt:i4>1507377</vt:i4>
      </vt:variant>
      <vt:variant>
        <vt:i4>71</vt:i4>
      </vt:variant>
      <vt:variant>
        <vt:i4>0</vt:i4>
      </vt:variant>
      <vt:variant>
        <vt:i4>5</vt:i4>
      </vt:variant>
      <vt:variant>
        <vt:lpwstr/>
      </vt:variant>
      <vt:variant>
        <vt:lpwstr>_Toc141450400</vt:lpwstr>
      </vt:variant>
      <vt:variant>
        <vt:i4>1966134</vt:i4>
      </vt:variant>
      <vt:variant>
        <vt:i4>65</vt:i4>
      </vt:variant>
      <vt:variant>
        <vt:i4>0</vt:i4>
      </vt:variant>
      <vt:variant>
        <vt:i4>5</vt:i4>
      </vt:variant>
      <vt:variant>
        <vt:lpwstr/>
      </vt:variant>
      <vt:variant>
        <vt:lpwstr>_Toc141450399</vt:lpwstr>
      </vt:variant>
      <vt:variant>
        <vt:i4>1966134</vt:i4>
      </vt:variant>
      <vt:variant>
        <vt:i4>59</vt:i4>
      </vt:variant>
      <vt:variant>
        <vt:i4>0</vt:i4>
      </vt:variant>
      <vt:variant>
        <vt:i4>5</vt:i4>
      </vt:variant>
      <vt:variant>
        <vt:lpwstr/>
      </vt:variant>
      <vt:variant>
        <vt:lpwstr>_Toc141450398</vt:lpwstr>
      </vt:variant>
      <vt:variant>
        <vt:i4>1966134</vt:i4>
      </vt:variant>
      <vt:variant>
        <vt:i4>53</vt:i4>
      </vt:variant>
      <vt:variant>
        <vt:i4>0</vt:i4>
      </vt:variant>
      <vt:variant>
        <vt:i4>5</vt:i4>
      </vt:variant>
      <vt:variant>
        <vt:lpwstr/>
      </vt:variant>
      <vt:variant>
        <vt:lpwstr>_Toc141450397</vt:lpwstr>
      </vt:variant>
      <vt:variant>
        <vt:i4>1966134</vt:i4>
      </vt:variant>
      <vt:variant>
        <vt:i4>47</vt:i4>
      </vt:variant>
      <vt:variant>
        <vt:i4>0</vt:i4>
      </vt:variant>
      <vt:variant>
        <vt:i4>5</vt:i4>
      </vt:variant>
      <vt:variant>
        <vt:lpwstr/>
      </vt:variant>
      <vt:variant>
        <vt:lpwstr>_Toc141450396</vt:lpwstr>
      </vt:variant>
      <vt:variant>
        <vt:i4>1966134</vt:i4>
      </vt:variant>
      <vt:variant>
        <vt:i4>41</vt:i4>
      </vt:variant>
      <vt:variant>
        <vt:i4>0</vt:i4>
      </vt:variant>
      <vt:variant>
        <vt:i4>5</vt:i4>
      </vt:variant>
      <vt:variant>
        <vt:lpwstr/>
      </vt:variant>
      <vt:variant>
        <vt:lpwstr>_Toc141450395</vt:lpwstr>
      </vt:variant>
      <vt:variant>
        <vt:i4>1966134</vt:i4>
      </vt:variant>
      <vt:variant>
        <vt:i4>35</vt:i4>
      </vt:variant>
      <vt:variant>
        <vt:i4>0</vt:i4>
      </vt:variant>
      <vt:variant>
        <vt:i4>5</vt:i4>
      </vt:variant>
      <vt:variant>
        <vt:lpwstr/>
      </vt:variant>
      <vt:variant>
        <vt:lpwstr>_Toc141450394</vt:lpwstr>
      </vt:variant>
      <vt:variant>
        <vt:i4>1966134</vt:i4>
      </vt:variant>
      <vt:variant>
        <vt:i4>29</vt:i4>
      </vt:variant>
      <vt:variant>
        <vt:i4>0</vt:i4>
      </vt:variant>
      <vt:variant>
        <vt:i4>5</vt:i4>
      </vt:variant>
      <vt:variant>
        <vt:lpwstr/>
      </vt:variant>
      <vt:variant>
        <vt:lpwstr>_Toc141450393</vt:lpwstr>
      </vt:variant>
      <vt:variant>
        <vt:i4>1966134</vt:i4>
      </vt:variant>
      <vt:variant>
        <vt:i4>23</vt:i4>
      </vt:variant>
      <vt:variant>
        <vt:i4>0</vt:i4>
      </vt:variant>
      <vt:variant>
        <vt:i4>5</vt:i4>
      </vt:variant>
      <vt:variant>
        <vt:lpwstr/>
      </vt:variant>
      <vt:variant>
        <vt:lpwstr>_Toc141450392</vt:lpwstr>
      </vt:variant>
      <vt:variant>
        <vt:i4>1966134</vt:i4>
      </vt:variant>
      <vt:variant>
        <vt:i4>17</vt:i4>
      </vt:variant>
      <vt:variant>
        <vt:i4>0</vt:i4>
      </vt:variant>
      <vt:variant>
        <vt:i4>5</vt:i4>
      </vt:variant>
      <vt:variant>
        <vt:lpwstr/>
      </vt:variant>
      <vt:variant>
        <vt:lpwstr>_Toc141450391</vt:lpwstr>
      </vt:variant>
      <vt:variant>
        <vt:i4>1966134</vt:i4>
      </vt:variant>
      <vt:variant>
        <vt:i4>11</vt:i4>
      </vt:variant>
      <vt:variant>
        <vt:i4>0</vt:i4>
      </vt:variant>
      <vt:variant>
        <vt:i4>5</vt:i4>
      </vt:variant>
      <vt:variant>
        <vt:lpwstr/>
      </vt:variant>
      <vt:variant>
        <vt:lpwstr>_Toc141450390</vt:lpwstr>
      </vt:variant>
      <vt:variant>
        <vt:i4>2031670</vt:i4>
      </vt:variant>
      <vt:variant>
        <vt:i4>5</vt:i4>
      </vt:variant>
      <vt:variant>
        <vt:i4>0</vt:i4>
      </vt:variant>
      <vt:variant>
        <vt:i4>5</vt:i4>
      </vt:variant>
      <vt:variant>
        <vt:lpwstr/>
      </vt:variant>
      <vt:variant>
        <vt:lpwstr>_Toc141450389</vt:lpwstr>
      </vt:variant>
      <vt:variant>
        <vt:i4>721016</vt:i4>
      </vt:variant>
      <vt:variant>
        <vt:i4>0</vt:i4>
      </vt:variant>
      <vt:variant>
        <vt:i4>0</vt:i4>
      </vt:variant>
      <vt:variant>
        <vt:i4>5</vt:i4>
      </vt:variant>
      <vt:variant>
        <vt:lpwstr>mailto:actcoss@actcoss.org.au</vt:lpwstr>
      </vt:variant>
      <vt:variant>
        <vt:lpwstr/>
      </vt:variant>
      <vt:variant>
        <vt:i4>4259907</vt:i4>
      </vt:variant>
      <vt:variant>
        <vt:i4>69</vt:i4>
      </vt:variant>
      <vt:variant>
        <vt:i4>0</vt:i4>
      </vt:variant>
      <vt:variant>
        <vt:i4>5</vt:i4>
      </vt:variant>
      <vt:variant>
        <vt:lpwstr>https://www.tandfonline.com/doi/abs/10.1080/09614524.2015.1016867</vt:lpwstr>
      </vt:variant>
      <vt:variant>
        <vt:lpwstr/>
      </vt:variant>
      <vt:variant>
        <vt:i4>4063309</vt:i4>
      </vt:variant>
      <vt:variant>
        <vt:i4>66</vt:i4>
      </vt:variant>
      <vt:variant>
        <vt:i4>0</vt:i4>
      </vt:variant>
      <vt:variant>
        <vt:i4>5</vt:i4>
      </vt:variant>
      <vt:variant>
        <vt:lpwstr>https://papers.ssrn.com/sol3/papers.cfm?abstract_id=2967775</vt:lpwstr>
      </vt:variant>
      <vt:variant>
        <vt:lpwstr/>
      </vt:variant>
      <vt:variant>
        <vt:i4>7995435</vt:i4>
      </vt:variant>
      <vt:variant>
        <vt:i4>63</vt:i4>
      </vt:variant>
      <vt:variant>
        <vt:i4>0</vt:i4>
      </vt:variant>
      <vt:variant>
        <vt:i4>5</vt:i4>
      </vt:variant>
      <vt:variant>
        <vt:lpwstr>https://actcoss.org.au/publication/2023-act-cost-of-living-report/</vt:lpwstr>
      </vt:variant>
      <vt:variant>
        <vt:lpwstr/>
      </vt:variant>
      <vt:variant>
        <vt:i4>6291497</vt:i4>
      </vt:variant>
      <vt:variant>
        <vt:i4>60</vt:i4>
      </vt:variant>
      <vt:variant>
        <vt:i4>0</vt:i4>
      </vt:variant>
      <vt:variant>
        <vt:i4>5</vt:i4>
      </vt:variant>
      <vt:variant>
        <vt:lpwstr>https://www.mdpi.com/1660-4601/14/2/172</vt:lpwstr>
      </vt:variant>
      <vt:variant>
        <vt:lpwstr/>
      </vt:variant>
      <vt:variant>
        <vt:i4>2621476</vt:i4>
      </vt:variant>
      <vt:variant>
        <vt:i4>57</vt:i4>
      </vt:variant>
      <vt:variant>
        <vt:i4>0</vt:i4>
      </vt:variant>
      <vt:variant>
        <vt:i4>5</vt:i4>
      </vt:variant>
      <vt:variant>
        <vt:lpwstr>https://academic.oup.com/heapro/article/21/1/45/646436</vt:lpwstr>
      </vt:variant>
      <vt:variant>
        <vt:lpwstr/>
      </vt:variant>
      <vt:variant>
        <vt:i4>3211365</vt:i4>
      </vt:variant>
      <vt:variant>
        <vt:i4>54</vt:i4>
      </vt:variant>
      <vt:variant>
        <vt:i4>0</vt:i4>
      </vt:variant>
      <vt:variant>
        <vt:i4>5</vt:i4>
      </vt:variant>
      <vt:variant>
        <vt:lpwstr>https://healtheconomicsreview.biomedcentral.com/articles/10.1186/s13561-020-00264-1</vt:lpwstr>
      </vt:variant>
      <vt:variant>
        <vt:lpwstr/>
      </vt:variant>
      <vt:variant>
        <vt:i4>4128811</vt:i4>
      </vt:variant>
      <vt:variant>
        <vt:i4>51</vt:i4>
      </vt:variant>
      <vt:variant>
        <vt:i4>0</vt:i4>
      </vt:variant>
      <vt:variant>
        <vt:i4>5</vt:i4>
      </vt:variant>
      <vt:variant>
        <vt:lpwstr>https://www.aihw.gov.au/reports/disability/people-with-disability-in-australia-2022-in-brief/contents/about</vt:lpwstr>
      </vt:variant>
      <vt:variant>
        <vt:lpwstr/>
      </vt:variant>
      <vt:variant>
        <vt:i4>2818163</vt:i4>
      </vt:variant>
      <vt:variant>
        <vt:i4>48</vt:i4>
      </vt:variant>
      <vt:variant>
        <vt:i4>0</vt:i4>
      </vt:variant>
      <vt:variant>
        <vt:i4>5</vt:i4>
      </vt:variant>
      <vt:variant>
        <vt:lpwstr>https://apo.org.au/sites/default/files/resource-files/2023-07/apo-nid323581.pdf</vt:lpwstr>
      </vt:variant>
      <vt:variant>
        <vt:lpwstr/>
      </vt:variant>
      <vt:variant>
        <vt:i4>2293876</vt:i4>
      </vt:variant>
      <vt:variant>
        <vt:i4>45</vt:i4>
      </vt:variant>
      <vt:variant>
        <vt:i4>0</vt:i4>
      </vt:variant>
      <vt:variant>
        <vt:i4>5</vt:i4>
      </vt:variant>
      <vt:variant>
        <vt:lpwstr>https://www.dea.org.au/wp-content/uploads/2021/10/Report-How-Climate-Change-Affects-Mental-Health-in-Australia-v3-1.pdf</vt:lpwstr>
      </vt:variant>
      <vt:variant>
        <vt:lpwstr/>
      </vt:variant>
      <vt:variant>
        <vt:i4>3801212</vt:i4>
      </vt:variant>
      <vt:variant>
        <vt:i4>42</vt:i4>
      </vt:variant>
      <vt:variant>
        <vt:i4>0</vt:i4>
      </vt:variant>
      <vt:variant>
        <vt:i4>5</vt:i4>
      </vt:variant>
      <vt:variant>
        <vt:lpwstr>https://www.frontiersin.org/articles/10.3389/fpsyt.2020.00074/full</vt:lpwstr>
      </vt:variant>
      <vt:variant>
        <vt:lpwstr/>
      </vt:variant>
      <vt:variant>
        <vt:i4>5505054</vt:i4>
      </vt:variant>
      <vt:variant>
        <vt:i4>39</vt:i4>
      </vt:variant>
      <vt:variant>
        <vt:i4>0</vt:i4>
      </vt:variant>
      <vt:variant>
        <vt:i4>5</vt:i4>
      </vt:variant>
      <vt:variant>
        <vt:lpwstr>https://www.who.int/news/item/03-06-2022-why-mental-health-is-a-priority-for-action-on-climate-change</vt:lpwstr>
      </vt:variant>
      <vt:variant>
        <vt:lpwstr/>
      </vt:variant>
      <vt:variant>
        <vt:i4>6619250</vt:i4>
      </vt:variant>
      <vt:variant>
        <vt:i4>36</vt:i4>
      </vt:variant>
      <vt:variant>
        <vt:i4>0</vt:i4>
      </vt:variant>
      <vt:variant>
        <vt:i4>5</vt:i4>
      </vt:variant>
      <vt:variant>
        <vt:lpwstr>https://www.sciencedirect.com/science/article/pii/S2214999615012072</vt:lpwstr>
      </vt:variant>
      <vt:variant>
        <vt:lpwstr/>
      </vt:variant>
      <vt:variant>
        <vt:i4>3080233</vt:i4>
      </vt:variant>
      <vt:variant>
        <vt:i4>33</vt:i4>
      </vt:variant>
      <vt:variant>
        <vt:i4>0</vt:i4>
      </vt:variant>
      <vt:variant>
        <vt:i4>5</vt:i4>
      </vt:variant>
      <vt:variant>
        <vt:lpwstr>https://link.springer.com/article/10.1007/s10584-012-0513-6</vt:lpwstr>
      </vt:variant>
      <vt:variant>
        <vt:lpwstr/>
      </vt:variant>
      <vt:variant>
        <vt:i4>1572887</vt:i4>
      </vt:variant>
      <vt:variant>
        <vt:i4>30</vt:i4>
      </vt:variant>
      <vt:variant>
        <vt:i4>0</vt:i4>
      </vt:variant>
      <vt:variant>
        <vt:i4>5</vt:i4>
      </vt:variant>
      <vt:variant>
        <vt:lpwstr>https://agupubs.onlinelibrary.wiley.com/doi/full/10.1002/2013EF000177</vt:lpwstr>
      </vt:variant>
      <vt:variant>
        <vt:lpwstr/>
      </vt:variant>
      <vt:variant>
        <vt:i4>4128816</vt:i4>
      </vt:variant>
      <vt:variant>
        <vt:i4>27</vt:i4>
      </vt:variant>
      <vt:variant>
        <vt:i4>0</vt:i4>
      </vt:variant>
      <vt:variant>
        <vt:i4>5</vt:i4>
      </vt:variant>
      <vt:variant>
        <vt:lpwstr>https://www.who.int/news-room/fact-sheets/detail/climate-change-and-health</vt:lpwstr>
      </vt:variant>
      <vt:variant>
        <vt:lpwstr/>
      </vt:variant>
      <vt:variant>
        <vt:i4>6488096</vt:i4>
      </vt:variant>
      <vt:variant>
        <vt:i4>24</vt:i4>
      </vt:variant>
      <vt:variant>
        <vt:i4>0</vt:i4>
      </vt:variant>
      <vt:variant>
        <vt:i4>5</vt:i4>
      </vt:variant>
      <vt:variant>
        <vt:lpwstr>https://www.climatecouncil.org.au/climate-change-is-a-medical-emergency-according-to-new-global-health-report/</vt:lpwstr>
      </vt:variant>
      <vt:variant>
        <vt:lpwstr/>
      </vt:variant>
      <vt:variant>
        <vt:i4>5636174</vt:i4>
      </vt:variant>
      <vt:variant>
        <vt:i4>21</vt:i4>
      </vt:variant>
      <vt:variant>
        <vt:i4>0</vt:i4>
      </vt:variant>
      <vt:variant>
        <vt:i4>5</vt:i4>
      </vt:variant>
      <vt:variant>
        <vt:lpwstr>https://www.abs.gov.au/statistics/health/health-conditions-and-risks/health-census/latest-release</vt:lpwstr>
      </vt:variant>
      <vt:variant>
        <vt:lpwstr/>
      </vt:variant>
      <vt:variant>
        <vt:i4>2818108</vt:i4>
      </vt:variant>
      <vt:variant>
        <vt:i4>18</vt:i4>
      </vt:variant>
      <vt:variant>
        <vt:i4>0</vt:i4>
      </vt:variant>
      <vt:variant>
        <vt:i4>5</vt:i4>
      </vt:variant>
      <vt:variant>
        <vt:lpwstr>https://health.act.gov.au/sites/default/files/2021-05/Healthy Minds_CHO report 2021_4 page.pdf</vt:lpwstr>
      </vt:variant>
      <vt:variant>
        <vt:lpwstr/>
      </vt:variant>
      <vt:variant>
        <vt:i4>7012411</vt:i4>
      </vt:variant>
      <vt:variant>
        <vt:i4>15</vt:i4>
      </vt:variant>
      <vt:variant>
        <vt:i4>0</vt:i4>
      </vt:variant>
      <vt:variant>
        <vt:i4>5</vt:i4>
      </vt:variant>
      <vt:variant>
        <vt:lpwstr>https://www.aihw.gov.au/reports/indigenous-australians/indigenous-health-checks-follow-ups/contents/rate-of-health-checks/geographic-variation</vt:lpwstr>
      </vt:variant>
      <vt:variant>
        <vt:lpwstr/>
      </vt:variant>
      <vt:variant>
        <vt:i4>65547</vt:i4>
      </vt:variant>
      <vt:variant>
        <vt:i4>12</vt:i4>
      </vt:variant>
      <vt:variant>
        <vt:i4>0</vt:i4>
      </vt:variant>
      <vt:variant>
        <vt:i4>5</vt:i4>
      </vt:variant>
      <vt:variant>
        <vt:lpwstr>https://grattan.edu.au/report/acdc-highway-to-health/</vt:lpwstr>
      </vt:variant>
      <vt:variant>
        <vt:lpwstr/>
      </vt:variant>
      <vt:variant>
        <vt:i4>3539053</vt:i4>
      </vt:variant>
      <vt:variant>
        <vt:i4>9</vt:i4>
      </vt:variant>
      <vt:variant>
        <vt:i4>0</vt:i4>
      </vt:variant>
      <vt:variant>
        <vt:i4>5</vt:i4>
      </vt:variant>
      <vt:variant>
        <vt:lpwstr>https://www.pc.gov.au/inquiries/completed/mental-health/report</vt:lpwstr>
      </vt:variant>
      <vt:variant>
        <vt:lpwstr/>
      </vt:variant>
      <vt:variant>
        <vt:i4>3801191</vt:i4>
      </vt:variant>
      <vt:variant>
        <vt:i4>6</vt:i4>
      </vt:variant>
      <vt:variant>
        <vt:i4>0</vt:i4>
      </vt:variant>
      <vt:variant>
        <vt:i4>5</vt:i4>
      </vt:variant>
      <vt:variant>
        <vt:lpwstr>https://www.aihw.gov.au/news-media/media-releases/2021-1/august/one-third-of-disease-burden-caused-by-modifiable-r</vt:lpwstr>
      </vt:variant>
      <vt:variant>
        <vt:lpwstr/>
      </vt:variant>
      <vt:variant>
        <vt:i4>4521999</vt:i4>
      </vt:variant>
      <vt:variant>
        <vt:i4>3</vt:i4>
      </vt:variant>
      <vt:variant>
        <vt:i4>0</vt:i4>
      </vt:variant>
      <vt:variant>
        <vt:i4>5</vt:i4>
      </vt:variant>
      <vt:variant>
        <vt:lpwstr>https://dbr.abs.gov.au/region.html?lyr=ste&amp;rgn=8</vt:lpwstr>
      </vt:variant>
      <vt:variant>
        <vt:lpwstr/>
      </vt:variant>
      <vt:variant>
        <vt:i4>983130</vt:i4>
      </vt:variant>
      <vt:variant>
        <vt:i4>0</vt:i4>
      </vt:variant>
      <vt:variant>
        <vt:i4>0</vt:i4>
      </vt:variant>
      <vt:variant>
        <vt:i4>5</vt:i4>
      </vt:variant>
      <vt:variant>
        <vt:lpwstr>https://www.aihw.gov.au/reports/australias-health/health-across-socioeconomic-groups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Castro</dc:creator>
  <cp:keywords/>
  <dc:description/>
  <cp:lastModifiedBy>Avan Daruwalla</cp:lastModifiedBy>
  <cp:revision>1352</cp:revision>
  <cp:lastPrinted>2023-07-28T05:27:00Z</cp:lastPrinted>
  <dcterms:created xsi:type="dcterms:W3CDTF">2023-07-06T07:18:00Z</dcterms:created>
  <dcterms:modified xsi:type="dcterms:W3CDTF">2023-07-28T05:27:00Z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MediaServiceImageTags">
    <vt:lpwstr/>
  </property>
</Properties>
</file>