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97CF7" w14:textId="28FE5F2A" w:rsidR="00E34752" w:rsidRPr="004F3378" w:rsidRDefault="004F3378" w:rsidP="00C322FD">
      <w:pPr>
        <w:rPr>
          <w:rFonts w:ascii="Arial" w:hAnsi="Arial" w:cs="Arial"/>
          <w:b/>
          <w:bCs/>
          <w:color w:val="FFFFFF" w:themeColor="background1"/>
          <w:sz w:val="60"/>
          <w:szCs w:val="60"/>
        </w:rPr>
      </w:pPr>
      <w:r w:rsidRPr="004F3378">
        <w:rPr>
          <w:rFonts w:ascii="Arial" w:hAnsi="Arial" w:cs="Arial"/>
          <w:b/>
          <w:bCs/>
          <w:color w:val="FFFFFF" w:themeColor="background1"/>
          <w:sz w:val="60"/>
          <w:szCs w:val="60"/>
        </w:rPr>
        <w:t xml:space="preserve">State of the </w:t>
      </w:r>
      <w:r w:rsidR="00E34752" w:rsidRPr="004F3378">
        <w:rPr>
          <w:rFonts w:ascii="Arial" w:hAnsi="Arial" w:cs="Arial"/>
          <w:b/>
          <w:bCs/>
          <w:color w:val="FFFFFF" w:themeColor="background1"/>
          <w:sz w:val="60"/>
          <w:szCs w:val="60"/>
        </w:rPr>
        <w:t>ACT Community Sector Survey 202</w:t>
      </w:r>
      <w:r w:rsidR="002D232E">
        <w:rPr>
          <w:rFonts w:ascii="Arial" w:hAnsi="Arial" w:cs="Arial"/>
          <w:b/>
          <w:bCs/>
          <w:color w:val="FFFFFF" w:themeColor="background1"/>
          <w:sz w:val="60"/>
          <w:szCs w:val="60"/>
        </w:rPr>
        <w:t>6</w:t>
      </w:r>
    </w:p>
    <w:p w14:paraId="1BCCB9FE" w14:textId="7C617B67" w:rsidR="00AE5D07" w:rsidRPr="00755572" w:rsidRDefault="00E9554E" w:rsidP="00C322FD">
      <w:pPr>
        <w:rPr>
          <w:rFonts w:ascii="Arial" w:hAnsi="Arial" w:cs="Arial"/>
          <w:color w:val="FFFFFF" w:themeColor="background1"/>
          <w:sz w:val="40"/>
          <w:szCs w:val="40"/>
        </w:rPr>
      </w:pPr>
      <w:r>
        <w:rPr>
          <w:rFonts w:ascii="Arial" w:hAnsi="Arial" w:cs="Arial"/>
          <w:color w:val="FFFFFF" w:themeColor="background1"/>
          <w:sz w:val="40"/>
          <w:szCs w:val="40"/>
        </w:rPr>
        <w:t>Participant i</w:t>
      </w:r>
      <w:r w:rsidR="00E34752" w:rsidRPr="00755572">
        <w:rPr>
          <w:rFonts w:ascii="Arial" w:hAnsi="Arial" w:cs="Arial"/>
          <w:color w:val="FFFFFF" w:themeColor="background1"/>
          <w:sz w:val="40"/>
          <w:szCs w:val="40"/>
        </w:rPr>
        <w:t>nformation sheet</w:t>
      </w:r>
    </w:p>
    <w:p w14:paraId="31E365D1" w14:textId="3120C393" w:rsidR="00E34752" w:rsidRPr="00755572" w:rsidRDefault="00273BC9">
      <w:pPr>
        <w:rPr>
          <w:rFonts w:ascii="Arial" w:hAnsi="Arial" w:cs="Arial"/>
          <w:b/>
          <w:bCs/>
          <w:color w:val="0070C0"/>
          <w:sz w:val="30"/>
          <w:szCs w:val="30"/>
        </w:rPr>
      </w:pPr>
      <w:r>
        <w:rPr>
          <w:rFonts w:ascii="Arial" w:hAnsi="Arial" w:cs="Arial"/>
          <w:b/>
          <w:bCs/>
          <w:color w:val="0070C0"/>
          <w:sz w:val="30"/>
          <w:szCs w:val="30"/>
        </w:rPr>
        <w:br/>
      </w:r>
      <w:r w:rsidR="00E34752" w:rsidRPr="00755572">
        <w:rPr>
          <w:rFonts w:ascii="Arial" w:hAnsi="Arial" w:cs="Arial"/>
          <w:b/>
          <w:bCs/>
          <w:color w:val="0070C0"/>
          <w:sz w:val="30"/>
          <w:szCs w:val="30"/>
        </w:rPr>
        <w:t xml:space="preserve">What is the </w:t>
      </w:r>
      <w:r w:rsidR="004F3378">
        <w:rPr>
          <w:rFonts w:ascii="Arial" w:hAnsi="Arial" w:cs="Arial"/>
          <w:b/>
          <w:bCs/>
          <w:color w:val="0070C0"/>
          <w:sz w:val="30"/>
          <w:szCs w:val="30"/>
        </w:rPr>
        <w:t xml:space="preserve">State of the </w:t>
      </w:r>
      <w:r w:rsidR="00E34752" w:rsidRPr="00755572">
        <w:rPr>
          <w:rFonts w:ascii="Arial" w:hAnsi="Arial" w:cs="Arial"/>
          <w:b/>
          <w:bCs/>
          <w:color w:val="0070C0"/>
          <w:sz w:val="30"/>
          <w:szCs w:val="30"/>
        </w:rPr>
        <w:t xml:space="preserve">ACT Community Sector Survey? </w:t>
      </w:r>
    </w:p>
    <w:p w14:paraId="0B86B49A" w14:textId="7F9CCB60" w:rsidR="004A7DA5" w:rsidRPr="00755572" w:rsidRDefault="00E34752" w:rsidP="004A7DA5">
      <w:pPr>
        <w:rPr>
          <w:rFonts w:ascii="Arial" w:hAnsi="Arial" w:cs="Arial"/>
          <w:sz w:val="20"/>
          <w:szCs w:val="20"/>
        </w:rPr>
      </w:pPr>
      <w:r w:rsidRPr="00755572">
        <w:rPr>
          <w:rFonts w:ascii="Arial" w:hAnsi="Arial" w:cs="Arial"/>
          <w:sz w:val="20"/>
          <w:szCs w:val="20"/>
        </w:rPr>
        <w:t>The</w:t>
      </w:r>
      <w:r w:rsidRPr="47BA89B6">
        <w:rPr>
          <w:rFonts w:ascii="Arial" w:hAnsi="Arial" w:cs="Arial"/>
          <w:sz w:val="20"/>
          <w:szCs w:val="20"/>
        </w:rPr>
        <w:t xml:space="preserve"> </w:t>
      </w:r>
      <w:r w:rsidR="6041A5E2" w:rsidRPr="47BA89B6">
        <w:rPr>
          <w:rFonts w:ascii="Arial" w:hAnsi="Arial" w:cs="Arial"/>
          <w:sz w:val="20"/>
          <w:szCs w:val="20"/>
        </w:rPr>
        <w:t>2026</w:t>
      </w:r>
      <w:r w:rsidRPr="00755572">
        <w:rPr>
          <w:rFonts w:ascii="Arial" w:hAnsi="Arial" w:cs="Arial"/>
          <w:sz w:val="20"/>
          <w:szCs w:val="20"/>
        </w:rPr>
        <w:t xml:space="preserve"> </w:t>
      </w:r>
      <w:r w:rsidR="00E527C2">
        <w:rPr>
          <w:rFonts w:ascii="Arial" w:hAnsi="Arial" w:cs="Arial"/>
          <w:sz w:val="20"/>
          <w:szCs w:val="20"/>
        </w:rPr>
        <w:t xml:space="preserve">State of the </w:t>
      </w:r>
      <w:r w:rsidRPr="00755572">
        <w:rPr>
          <w:rFonts w:ascii="Arial" w:hAnsi="Arial" w:cs="Arial"/>
          <w:sz w:val="20"/>
          <w:szCs w:val="20"/>
        </w:rPr>
        <w:t xml:space="preserve">ACT Community Sector Survey </w:t>
      </w:r>
      <w:r w:rsidR="004A7DA5" w:rsidRPr="00755572">
        <w:rPr>
          <w:rFonts w:ascii="Arial" w:hAnsi="Arial" w:cs="Arial"/>
          <w:sz w:val="20"/>
          <w:szCs w:val="20"/>
        </w:rPr>
        <w:t xml:space="preserve">is a short survey </w:t>
      </w:r>
      <w:r w:rsidR="00A03A3A">
        <w:rPr>
          <w:rFonts w:ascii="Arial" w:hAnsi="Arial" w:cs="Arial"/>
          <w:sz w:val="20"/>
          <w:szCs w:val="20"/>
        </w:rPr>
        <w:t xml:space="preserve">building </w:t>
      </w:r>
      <w:r w:rsidR="49E393F3" w:rsidRPr="47BA89B6">
        <w:rPr>
          <w:rFonts w:ascii="Arial" w:hAnsi="Arial" w:cs="Arial"/>
          <w:sz w:val="20"/>
          <w:szCs w:val="20"/>
        </w:rPr>
        <w:t>o</w:t>
      </w:r>
      <w:r w:rsidR="00A03A3A">
        <w:rPr>
          <w:rFonts w:ascii="Arial" w:hAnsi="Arial" w:cs="Arial"/>
          <w:sz w:val="20"/>
          <w:szCs w:val="20"/>
        </w:rPr>
        <w:t>n previous work conducted by</w:t>
      </w:r>
      <w:r w:rsidR="004A7DA5" w:rsidRPr="00755572">
        <w:rPr>
          <w:rFonts w:ascii="Arial" w:hAnsi="Arial" w:cs="Arial"/>
          <w:sz w:val="20"/>
          <w:szCs w:val="20"/>
        </w:rPr>
        <w:t xml:space="preserve"> the</w:t>
      </w:r>
      <w:r w:rsidR="002D232E" w:rsidRPr="002D232E">
        <w:rPr>
          <w:rFonts w:ascii="Arial" w:hAnsi="Arial" w:cs="Arial"/>
          <w:sz w:val="20"/>
          <w:szCs w:val="20"/>
        </w:rPr>
        <w:t xml:space="preserve"> </w:t>
      </w:r>
      <w:r w:rsidR="002D232E" w:rsidRPr="00755572">
        <w:rPr>
          <w:rFonts w:ascii="Arial" w:hAnsi="Arial" w:cs="Arial"/>
          <w:sz w:val="20"/>
          <w:szCs w:val="20"/>
        </w:rPr>
        <w:t>ACT Council of Social Service Inc. (ACTCOSS)</w:t>
      </w:r>
      <w:r w:rsidR="00A03A3A">
        <w:rPr>
          <w:rFonts w:ascii="Arial" w:hAnsi="Arial" w:cs="Arial"/>
          <w:sz w:val="20"/>
          <w:szCs w:val="20"/>
        </w:rPr>
        <w:t xml:space="preserve">, </w:t>
      </w:r>
      <w:r w:rsidR="36DEB9CB" w:rsidRPr="47BA89B6">
        <w:rPr>
          <w:rFonts w:ascii="Arial" w:hAnsi="Arial" w:cs="Arial"/>
          <w:sz w:val="20"/>
          <w:szCs w:val="20"/>
        </w:rPr>
        <w:t xml:space="preserve">and </w:t>
      </w:r>
      <w:r w:rsidR="00A03A3A" w:rsidRPr="47BA89B6">
        <w:rPr>
          <w:rFonts w:ascii="Arial" w:hAnsi="Arial" w:cs="Arial"/>
          <w:sz w:val="20"/>
          <w:szCs w:val="20"/>
        </w:rPr>
        <w:t>the</w:t>
      </w:r>
      <w:r w:rsidR="002D232E" w:rsidRPr="47BA89B6">
        <w:rPr>
          <w:rFonts w:ascii="Arial" w:hAnsi="Arial" w:cs="Arial"/>
          <w:sz w:val="20"/>
          <w:szCs w:val="20"/>
        </w:rPr>
        <w:t xml:space="preserve"> </w:t>
      </w:r>
      <w:r w:rsidR="156B9DE1" w:rsidRPr="47BA89B6">
        <w:rPr>
          <w:rFonts w:ascii="Arial" w:hAnsi="Arial" w:cs="Arial"/>
          <w:sz w:val="20"/>
          <w:szCs w:val="20"/>
        </w:rPr>
        <w:t>2025</w:t>
      </w:r>
      <w:r w:rsidR="002D232E">
        <w:rPr>
          <w:rFonts w:ascii="Arial" w:hAnsi="Arial" w:cs="Arial"/>
          <w:sz w:val="20"/>
          <w:szCs w:val="20"/>
        </w:rPr>
        <w:t xml:space="preserve"> State of the </w:t>
      </w:r>
      <w:r w:rsidR="002D232E" w:rsidRPr="00755572">
        <w:rPr>
          <w:rFonts w:ascii="Arial" w:hAnsi="Arial" w:cs="Arial"/>
          <w:sz w:val="20"/>
          <w:szCs w:val="20"/>
        </w:rPr>
        <w:t xml:space="preserve">ACT Community Sector </w:t>
      </w:r>
      <w:r w:rsidR="00273BC9" w:rsidRPr="00755572">
        <w:rPr>
          <w:rFonts w:ascii="Arial" w:hAnsi="Arial" w:cs="Arial"/>
          <w:sz w:val="20"/>
          <w:szCs w:val="20"/>
        </w:rPr>
        <w:t>Survey.</w:t>
      </w:r>
      <w:r w:rsidR="004A7DA5" w:rsidRPr="00755572">
        <w:rPr>
          <w:rFonts w:ascii="Arial" w:hAnsi="Arial" w:cs="Arial"/>
          <w:sz w:val="20"/>
          <w:szCs w:val="20"/>
        </w:rPr>
        <w:t xml:space="preserve"> Participating in this survey will help us map the ACT community sector and its needs. Taking this survey will help inform areas of advocacy to support the community sector. </w:t>
      </w:r>
    </w:p>
    <w:p w14:paraId="2D1F5877" w14:textId="29BE4955" w:rsidR="00E34752" w:rsidRPr="00755572" w:rsidRDefault="00E34752">
      <w:pPr>
        <w:rPr>
          <w:rFonts w:ascii="Arial" w:hAnsi="Arial" w:cs="Arial"/>
          <w:sz w:val="20"/>
          <w:szCs w:val="20"/>
        </w:rPr>
      </w:pPr>
      <w:r w:rsidRPr="00755572">
        <w:rPr>
          <w:rFonts w:ascii="Arial" w:hAnsi="Arial" w:cs="Arial"/>
          <w:sz w:val="20"/>
          <w:szCs w:val="20"/>
        </w:rPr>
        <w:t xml:space="preserve">All ACT </w:t>
      </w:r>
      <w:r w:rsidR="00442A1E">
        <w:rPr>
          <w:rFonts w:ascii="Arial" w:hAnsi="Arial" w:cs="Arial"/>
          <w:sz w:val="20"/>
          <w:szCs w:val="20"/>
        </w:rPr>
        <w:t>c</w:t>
      </w:r>
      <w:r w:rsidRPr="00755572">
        <w:rPr>
          <w:rFonts w:ascii="Arial" w:hAnsi="Arial" w:cs="Arial"/>
          <w:sz w:val="20"/>
          <w:szCs w:val="20"/>
        </w:rPr>
        <w:t xml:space="preserve">ommunity </w:t>
      </w:r>
      <w:r w:rsidR="00442A1E">
        <w:rPr>
          <w:rFonts w:ascii="Arial" w:hAnsi="Arial" w:cs="Arial"/>
          <w:sz w:val="20"/>
          <w:szCs w:val="20"/>
        </w:rPr>
        <w:t>s</w:t>
      </w:r>
      <w:r w:rsidRPr="00755572">
        <w:rPr>
          <w:rFonts w:ascii="Arial" w:hAnsi="Arial" w:cs="Arial"/>
          <w:sz w:val="20"/>
          <w:szCs w:val="20"/>
        </w:rPr>
        <w:t>ector employees</w:t>
      </w:r>
      <w:r w:rsidR="004A7DA5" w:rsidRPr="00755572">
        <w:rPr>
          <w:rFonts w:ascii="Arial" w:hAnsi="Arial" w:cs="Arial"/>
          <w:sz w:val="20"/>
          <w:szCs w:val="20"/>
        </w:rPr>
        <w:t xml:space="preserve"> and organisations</w:t>
      </w:r>
      <w:r w:rsidRPr="00755572">
        <w:rPr>
          <w:rFonts w:ascii="Arial" w:hAnsi="Arial" w:cs="Arial"/>
          <w:sz w:val="20"/>
          <w:szCs w:val="20"/>
        </w:rPr>
        <w:t xml:space="preserve"> are encouraged to participate.</w:t>
      </w:r>
    </w:p>
    <w:p w14:paraId="0045047C" w14:textId="20E5259C" w:rsidR="00E34752" w:rsidRPr="00755572" w:rsidRDefault="00E34752">
      <w:pPr>
        <w:rPr>
          <w:rFonts w:ascii="Arial" w:hAnsi="Arial" w:cs="Arial"/>
          <w:b/>
          <w:bCs/>
          <w:color w:val="0070C0"/>
          <w:sz w:val="30"/>
          <w:szCs w:val="30"/>
        </w:rPr>
      </w:pPr>
      <w:r w:rsidRPr="00755572">
        <w:rPr>
          <w:rFonts w:ascii="Arial" w:hAnsi="Arial" w:cs="Arial"/>
          <w:b/>
          <w:bCs/>
          <w:color w:val="0070C0"/>
          <w:sz w:val="30"/>
          <w:szCs w:val="30"/>
        </w:rPr>
        <w:t xml:space="preserve">Who is conducting it? </w:t>
      </w:r>
    </w:p>
    <w:p w14:paraId="2C559E08" w14:textId="52B647C9" w:rsidR="00E34752" w:rsidRPr="00755572" w:rsidRDefault="00E34752" w:rsidP="00E34752">
      <w:pPr>
        <w:rPr>
          <w:rFonts w:ascii="Arial" w:hAnsi="Arial" w:cs="Arial"/>
          <w:sz w:val="20"/>
          <w:szCs w:val="20"/>
        </w:rPr>
      </w:pPr>
      <w:r w:rsidRPr="00755572">
        <w:rPr>
          <w:rFonts w:ascii="Arial" w:hAnsi="Arial" w:cs="Arial"/>
          <w:sz w:val="20"/>
          <w:szCs w:val="20"/>
        </w:rPr>
        <w:t xml:space="preserve">The ACT Council of Social Service Inc. (ACTCOSS) represents not-for-profit community organisations and works tirelessly </w:t>
      </w:r>
      <w:r w:rsidR="7E75AF41" w:rsidRPr="230DB0CD">
        <w:rPr>
          <w:rFonts w:ascii="Arial" w:hAnsi="Arial" w:cs="Arial"/>
          <w:sz w:val="20"/>
          <w:szCs w:val="20"/>
        </w:rPr>
        <w:t xml:space="preserve">to advance </w:t>
      </w:r>
      <w:r w:rsidRPr="00755572">
        <w:rPr>
          <w:rFonts w:ascii="Arial" w:hAnsi="Arial" w:cs="Arial"/>
          <w:sz w:val="20"/>
          <w:szCs w:val="20"/>
        </w:rPr>
        <w:t>social justice in the ACT.</w:t>
      </w:r>
      <w:r w:rsidR="00B2270A" w:rsidRPr="00755572">
        <w:rPr>
          <w:rFonts w:ascii="Arial" w:hAnsi="Arial" w:cs="Arial"/>
          <w:sz w:val="20"/>
          <w:szCs w:val="20"/>
        </w:rPr>
        <w:t xml:space="preserve"> </w:t>
      </w:r>
      <w:r w:rsidRPr="00755572">
        <w:rPr>
          <w:rFonts w:ascii="Arial" w:hAnsi="Arial" w:cs="Arial"/>
          <w:sz w:val="20"/>
          <w:szCs w:val="20"/>
        </w:rPr>
        <w:t xml:space="preserve">ACTCOSS is a not-for-profit peak body, </w:t>
      </w:r>
      <w:r w:rsidR="0B8AF16D" w:rsidRPr="230DB0CD">
        <w:rPr>
          <w:rFonts w:ascii="Arial" w:hAnsi="Arial" w:cs="Arial"/>
          <w:sz w:val="20"/>
          <w:szCs w:val="20"/>
        </w:rPr>
        <w:t xml:space="preserve">that </w:t>
      </w:r>
      <w:r w:rsidRPr="230DB0CD">
        <w:rPr>
          <w:rFonts w:ascii="Arial" w:hAnsi="Arial" w:cs="Arial"/>
          <w:sz w:val="20"/>
          <w:szCs w:val="20"/>
        </w:rPr>
        <w:t>collabora</w:t>
      </w:r>
      <w:r w:rsidR="48CDD3B4" w:rsidRPr="230DB0CD">
        <w:rPr>
          <w:rFonts w:ascii="Arial" w:hAnsi="Arial" w:cs="Arial"/>
          <w:sz w:val="20"/>
          <w:szCs w:val="20"/>
        </w:rPr>
        <w:t>tes</w:t>
      </w:r>
      <w:r w:rsidRPr="00755572">
        <w:rPr>
          <w:rFonts w:ascii="Arial" w:hAnsi="Arial" w:cs="Arial"/>
          <w:sz w:val="20"/>
          <w:szCs w:val="20"/>
        </w:rPr>
        <w:t xml:space="preserve"> with organisations and individuals to create a </w:t>
      </w:r>
      <w:r w:rsidR="0EB151B6" w:rsidRPr="230DB0CD">
        <w:rPr>
          <w:rFonts w:ascii="Arial" w:hAnsi="Arial" w:cs="Arial"/>
          <w:sz w:val="20"/>
          <w:szCs w:val="20"/>
        </w:rPr>
        <w:t xml:space="preserve">strong </w:t>
      </w:r>
      <w:r w:rsidRPr="00755572">
        <w:rPr>
          <w:rFonts w:ascii="Arial" w:hAnsi="Arial" w:cs="Arial"/>
          <w:sz w:val="20"/>
          <w:szCs w:val="20"/>
        </w:rPr>
        <w:t xml:space="preserve">collective voice, advocating for positive social change, </w:t>
      </w:r>
      <w:r w:rsidR="204E5717" w:rsidRPr="230DB0CD">
        <w:rPr>
          <w:rFonts w:ascii="Arial" w:hAnsi="Arial" w:cs="Arial"/>
          <w:sz w:val="20"/>
          <w:szCs w:val="20"/>
        </w:rPr>
        <w:t>as well as</w:t>
      </w:r>
      <w:r w:rsidRPr="00755572">
        <w:rPr>
          <w:rFonts w:ascii="Arial" w:hAnsi="Arial" w:cs="Arial"/>
          <w:sz w:val="20"/>
          <w:szCs w:val="20"/>
        </w:rPr>
        <w:t xml:space="preserve"> justice and self-determination for Aboriginal and/or Torres Strait Islander peoples.</w:t>
      </w:r>
    </w:p>
    <w:p w14:paraId="68BECA50" w14:textId="35ECD5E1" w:rsidR="004A7DA5" w:rsidRPr="00755572" w:rsidRDefault="00E34752" w:rsidP="00E34752">
      <w:pPr>
        <w:rPr>
          <w:rFonts w:ascii="Arial" w:hAnsi="Arial" w:cs="Arial"/>
          <w:sz w:val="20"/>
          <w:szCs w:val="20"/>
        </w:rPr>
      </w:pPr>
      <w:r w:rsidRPr="1F5B34B0">
        <w:rPr>
          <w:rFonts w:ascii="Arial" w:hAnsi="Arial" w:cs="Arial"/>
          <w:sz w:val="20"/>
          <w:szCs w:val="20"/>
        </w:rPr>
        <w:t xml:space="preserve">ACTCOSS also works closely with our colleagues in the nationwide COSS Network, made up of each of the state and territory Councils of Social Service (COSS) and the national body, ACOSS. </w:t>
      </w:r>
    </w:p>
    <w:p w14:paraId="7487C311" w14:textId="03C86F9F" w:rsidR="00E34752" w:rsidRPr="00755572" w:rsidRDefault="008670CC" w:rsidP="00E34752">
      <w:pPr>
        <w:rPr>
          <w:rFonts w:ascii="Arial" w:hAnsi="Arial" w:cs="Arial"/>
          <w:b/>
          <w:bCs/>
          <w:color w:val="0070C0"/>
          <w:sz w:val="30"/>
          <w:szCs w:val="30"/>
        </w:rPr>
      </w:pPr>
      <w:r w:rsidRPr="00755572">
        <w:rPr>
          <w:rFonts w:ascii="Arial" w:hAnsi="Arial" w:cs="Arial"/>
          <w:b/>
          <w:bCs/>
          <w:color w:val="0070C0"/>
          <w:sz w:val="30"/>
          <w:szCs w:val="30"/>
        </w:rPr>
        <w:t xml:space="preserve">What does participating involve? </w:t>
      </w:r>
    </w:p>
    <w:p w14:paraId="339302DF" w14:textId="46D7098E" w:rsidR="00E34752" w:rsidRPr="00871568" w:rsidRDefault="00E34752" w:rsidP="00E34752">
      <w:pPr>
        <w:rPr>
          <w:rFonts w:ascii="Arial" w:hAnsi="Arial" w:cs="Arial"/>
          <w:sz w:val="20"/>
          <w:szCs w:val="20"/>
        </w:rPr>
      </w:pPr>
      <w:r w:rsidRPr="00871568">
        <w:rPr>
          <w:rFonts w:ascii="Arial" w:hAnsi="Arial" w:cs="Arial"/>
          <w:sz w:val="20"/>
          <w:szCs w:val="20"/>
        </w:rPr>
        <w:t xml:space="preserve">The </w:t>
      </w:r>
      <w:r w:rsidR="008670CC" w:rsidRPr="00871568">
        <w:rPr>
          <w:rFonts w:ascii="Arial" w:hAnsi="Arial" w:cs="Arial"/>
          <w:sz w:val="20"/>
          <w:szCs w:val="20"/>
        </w:rPr>
        <w:t>survey</w:t>
      </w:r>
      <w:r w:rsidRPr="00871568">
        <w:rPr>
          <w:rFonts w:ascii="Arial" w:hAnsi="Arial" w:cs="Arial"/>
          <w:sz w:val="20"/>
          <w:szCs w:val="20"/>
        </w:rPr>
        <w:t xml:space="preserve"> includes questions about your work,</w:t>
      </w:r>
      <w:r w:rsidR="008670CC" w:rsidRPr="00871568">
        <w:rPr>
          <w:rFonts w:ascii="Arial" w:hAnsi="Arial" w:cs="Arial"/>
          <w:sz w:val="20"/>
          <w:szCs w:val="20"/>
        </w:rPr>
        <w:t xml:space="preserve"> your experience working in the community sector, the level of need in the community sector</w:t>
      </w:r>
      <w:r w:rsidRPr="00871568">
        <w:rPr>
          <w:rFonts w:ascii="Arial" w:hAnsi="Arial" w:cs="Arial"/>
          <w:sz w:val="20"/>
          <w:szCs w:val="20"/>
        </w:rPr>
        <w:t xml:space="preserve"> and </w:t>
      </w:r>
      <w:r w:rsidR="008670CC" w:rsidRPr="00871568">
        <w:rPr>
          <w:rFonts w:ascii="Arial" w:hAnsi="Arial" w:cs="Arial"/>
          <w:sz w:val="20"/>
          <w:szCs w:val="20"/>
        </w:rPr>
        <w:t xml:space="preserve">general </w:t>
      </w:r>
      <w:r w:rsidRPr="00871568">
        <w:rPr>
          <w:rFonts w:ascii="Arial" w:hAnsi="Arial" w:cs="Arial"/>
          <w:sz w:val="20"/>
          <w:szCs w:val="20"/>
        </w:rPr>
        <w:t xml:space="preserve">demographic </w:t>
      </w:r>
      <w:r w:rsidR="008670CC" w:rsidRPr="00871568">
        <w:rPr>
          <w:rFonts w:ascii="Arial" w:hAnsi="Arial" w:cs="Arial"/>
          <w:sz w:val="20"/>
          <w:szCs w:val="20"/>
        </w:rPr>
        <w:t xml:space="preserve">information. Completing the survey will take </w:t>
      </w:r>
      <w:r w:rsidR="00833984" w:rsidRPr="00ED0F48">
        <w:rPr>
          <w:rFonts w:ascii="Arial" w:hAnsi="Arial" w:cs="Arial"/>
          <w:b/>
          <w:bCs/>
          <w:sz w:val="20"/>
          <w:szCs w:val="20"/>
        </w:rPr>
        <w:t>approximately 10 minutes for community workers</w:t>
      </w:r>
      <w:r w:rsidR="00833984" w:rsidRPr="009C1D6B">
        <w:rPr>
          <w:rFonts w:ascii="Arial" w:hAnsi="Arial" w:cs="Arial"/>
          <w:sz w:val="20"/>
          <w:szCs w:val="20"/>
        </w:rPr>
        <w:t>.</w:t>
      </w:r>
      <w:r w:rsidR="00833984" w:rsidRPr="332DD2E1">
        <w:rPr>
          <w:rFonts w:ascii="Arial" w:hAnsi="Arial" w:cs="Arial"/>
          <w:sz w:val="20"/>
          <w:szCs w:val="20"/>
        </w:rPr>
        <w:t xml:space="preserve"> For </w:t>
      </w:r>
      <w:r w:rsidR="00833984" w:rsidRPr="00ED0F48">
        <w:rPr>
          <w:rFonts w:ascii="Arial" w:hAnsi="Arial" w:cs="Arial"/>
          <w:b/>
          <w:bCs/>
          <w:sz w:val="20"/>
          <w:szCs w:val="20"/>
        </w:rPr>
        <w:t xml:space="preserve">CEOs and senior managers, it will take approximately </w:t>
      </w:r>
      <w:r w:rsidR="00A03A3A">
        <w:rPr>
          <w:rFonts w:ascii="Arial" w:hAnsi="Arial" w:cs="Arial"/>
          <w:b/>
          <w:bCs/>
          <w:sz w:val="20"/>
          <w:szCs w:val="20"/>
        </w:rPr>
        <w:t>20</w:t>
      </w:r>
      <w:r w:rsidR="00833984" w:rsidRPr="00ED0F48">
        <w:rPr>
          <w:rFonts w:ascii="Arial" w:hAnsi="Arial" w:cs="Arial"/>
          <w:b/>
          <w:bCs/>
          <w:sz w:val="20"/>
          <w:szCs w:val="20"/>
        </w:rPr>
        <w:t xml:space="preserve"> minutes</w:t>
      </w:r>
      <w:r w:rsidR="00833984">
        <w:rPr>
          <w:rFonts w:ascii="Arial" w:hAnsi="Arial" w:cs="Arial"/>
          <w:sz w:val="20"/>
          <w:szCs w:val="20"/>
        </w:rPr>
        <w:t xml:space="preserve"> and</w:t>
      </w:r>
      <w:r w:rsidR="008670CC" w:rsidRPr="00871568">
        <w:rPr>
          <w:rFonts w:ascii="Arial" w:hAnsi="Arial" w:cs="Arial"/>
          <w:sz w:val="20"/>
          <w:szCs w:val="20"/>
        </w:rPr>
        <w:t xml:space="preserve"> there will be extra questions about funding, contracts, staffing, </w:t>
      </w:r>
      <w:bookmarkStart w:id="0" w:name="_Int_ii3IaecS"/>
      <w:r w:rsidR="008670CC" w:rsidRPr="00871568">
        <w:rPr>
          <w:rFonts w:ascii="Arial" w:hAnsi="Arial" w:cs="Arial"/>
          <w:sz w:val="20"/>
          <w:szCs w:val="20"/>
        </w:rPr>
        <w:t>financials</w:t>
      </w:r>
      <w:bookmarkEnd w:id="0"/>
      <w:r w:rsidR="008670CC" w:rsidRPr="00871568">
        <w:rPr>
          <w:rFonts w:ascii="Arial" w:hAnsi="Arial" w:cs="Arial"/>
          <w:sz w:val="20"/>
          <w:szCs w:val="20"/>
        </w:rPr>
        <w:t xml:space="preserve"> and viability. </w:t>
      </w:r>
      <w:r w:rsidR="00A03A3A">
        <w:rPr>
          <w:rFonts w:ascii="Arial" w:hAnsi="Arial" w:cs="Arial"/>
          <w:sz w:val="20"/>
          <w:szCs w:val="20"/>
        </w:rPr>
        <w:t xml:space="preserve">To assist with completing the survey, ensure you have the relevant information </w:t>
      </w:r>
      <w:r w:rsidR="00270906">
        <w:rPr>
          <w:rFonts w:ascii="Arial" w:hAnsi="Arial" w:cs="Arial"/>
          <w:sz w:val="20"/>
          <w:szCs w:val="20"/>
        </w:rPr>
        <w:t>on hand</w:t>
      </w:r>
      <w:r w:rsidR="00A03A3A">
        <w:rPr>
          <w:rFonts w:ascii="Arial" w:hAnsi="Arial" w:cs="Arial"/>
          <w:sz w:val="20"/>
          <w:szCs w:val="20"/>
        </w:rPr>
        <w:t>.</w:t>
      </w:r>
    </w:p>
    <w:p w14:paraId="14DC5BB5" w14:textId="67E961BE" w:rsidR="008670CC" w:rsidRPr="00871568" w:rsidRDefault="008670CC">
      <w:pPr>
        <w:rPr>
          <w:rFonts w:ascii="Arial" w:hAnsi="Arial" w:cs="Arial"/>
          <w:sz w:val="20"/>
          <w:szCs w:val="20"/>
        </w:rPr>
      </w:pPr>
      <w:r w:rsidRPr="00871568">
        <w:rPr>
          <w:rFonts w:ascii="Arial" w:hAnsi="Arial" w:cs="Arial"/>
          <w:sz w:val="20"/>
          <w:szCs w:val="20"/>
        </w:rPr>
        <w:t xml:space="preserve">Most questions are general in nature and can be skipped if you prefer not to answer the question. </w:t>
      </w:r>
      <w:r w:rsidR="004A7DA5" w:rsidRPr="00871568">
        <w:rPr>
          <w:rFonts w:ascii="Arial" w:hAnsi="Arial" w:cs="Arial"/>
          <w:sz w:val="20"/>
          <w:szCs w:val="20"/>
        </w:rPr>
        <w:t xml:space="preserve">You may withdraw from the survey at any time. </w:t>
      </w:r>
      <w:r w:rsidRPr="00871568">
        <w:rPr>
          <w:rFonts w:ascii="Arial" w:hAnsi="Arial" w:cs="Arial"/>
          <w:sz w:val="20"/>
          <w:szCs w:val="20"/>
        </w:rPr>
        <w:t xml:space="preserve">The survey will close on </w:t>
      </w:r>
      <w:r w:rsidRPr="00871568">
        <w:rPr>
          <w:rFonts w:ascii="Arial" w:hAnsi="Arial" w:cs="Arial"/>
          <w:b/>
          <w:bCs/>
          <w:sz w:val="20"/>
          <w:szCs w:val="20"/>
        </w:rPr>
        <w:t xml:space="preserve">Friday </w:t>
      </w:r>
      <w:r w:rsidR="000C3BA6">
        <w:rPr>
          <w:rFonts w:ascii="Arial" w:hAnsi="Arial" w:cs="Arial"/>
          <w:b/>
          <w:bCs/>
          <w:sz w:val="20"/>
          <w:szCs w:val="20"/>
        </w:rPr>
        <w:t xml:space="preserve">01 </w:t>
      </w:r>
      <w:r w:rsidR="00A03A3A">
        <w:rPr>
          <w:rFonts w:ascii="Arial" w:hAnsi="Arial" w:cs="Arial"/>
          <w:b/>
          <w:bCs/>
          <w:sz w:val="20"/>
          <w:szCs w:val="20"/>
        </w:rPr>
        <w:t>May</w:t>
      </w:r>
      <w:r w:rsidRPr="00871568">
        <w:rPr>
          <w:rFonts w:ascii="Arial" w:hAnsi="Arial" w:cs="Arial"/>
          <w:b/>
          <w:bCs/>
          <w:sz w:val="20"/>
          <w:szCs w:val="20"/>
        </w:rPr>
        <w:t xml:space="preserve"> 202</w:t>
      </w:r>
      <w:r w:rsidR="00A03A3A">
        <w:rPr>
          <w:rFonts w:ascii="Arial" w:hAnsi="Arial" w:cs="Arial"/>
          <w:b/>
          <w:bCs/>
          <w:sz w:val="20"/>
          <w:szCs w:val="20"/>
        </w:rPr>
        <w:t>6</w:t>
      </w:r>
      <w:r w:rsidR="00460806">
        <w:rPr>
          <w:rFonts w:ascii="Arial" w:hAnsi="Arial" w:cs="Arial"/>
          <w:sz w:val="20"/>
          <w:szCs w:val="20"/>
        </w:rPr>
        <w:t>.</w:t>
      </w:r>
    </w:p>
    <w:p w14:paraId="2F9BA7ED" w14:textId="4B84A2E6" w:rsidR="004A7DA5" w:rsidRPr="00871568" w:rsidRDefault="004A7DA5" w:rsidP="004A7DA5">
      <w:pPr>
        <w:rPr>
          <w:rFonts w:ascii="Arial" w:hAnsi="Arial" w:cs="Arial"/>
          <w:b/>
          <w:bCs/>
          <w:color w:val="0070C0"/>
          <w:sz w:val="30"/>
          <w:szCs w:val="30"/>
        </w:rPr>
      </w:pPr>
      <w:r w:rsidRPr="00871568">
        <w:rPr>
          <w:rFonts w:ascii="Arial" w:hAnsi="Arial" w:cs="Arial"/>
          <w:b/>
          <w:bCs/>
          <w:color w:val="0070C0"/>
          <w:sz w:val="30"/>
          <w:szCs w:val="30"/>
        </w:rPr>
        <w:t>How can I participate?</w:t>
      </w:r>
    </w:p>
    <w:p w14:paraId="24C1A4BA" w14:textId="551F77DB" w:rsidR="004A7DA5" w:rsidRPr="00871568" w:rsidRDefault="004A7DA5" w:rsidP="004A7DA5">
      <w:pPr>
        <w:rPr>
          <w:rFonts w:ascii="Arial" w:hAnsi="Arial" w:cs="Arial"/>
          <w:sz w:val="20"/>
          <w:szCs w:val="20"/>
        </w:rPr>
      </w:pPr>
      <w:r w:rsidRPr="00871568">
        <w:rPr>
          <w:rFonts w:ascii="Arial" w:hAnsi="Arial" w:cs="Arial"/>
          <w:sz w:val="20"/>
          <w:szCs w:val="20"/>
        </w:rPr>
        <w:t xml:space="preserve">To participate in the survey, please see our website: </w:t>
      </w:r>
      <w:hyperlink r:id="rId9" w:history="1">
        <w:r w:rsidRPr="00871568">
          <w:rPr>
            <w:rStyle w:val="Hyperlink"/>
            <w:rFonts w:ascii="Arial" w:hAnsi="Arial" w:cs="Arial"/>
            <w:sz w:val="20"/>
            <w:szCs w:val="20"/>
          </w:rPr>
          <w:t>https://actcoss.org.au/</w:t>
        </w:r>
      </w:hyperlink>
      <w:r w:rsidR="00A62FC7">
        <w:rPr>
          <w:rFonts w:ascii="Arial" w:hAnsi="Arial" w:cs="Arial"/>
          <w:sz w:val="20"/>
          <w:szCs w:val="20"/>
        </w:rPr>
        <w:t xml:space="preserve">. </w:t>
      </w:r>
      <w:r w:rsidRPr="00871568">
        <w:rPr>
          <w:rFonts w:ascii="Arial" w:hAnsi="Arial" w:cs="Arial"/>
          <w:sz w:val="20"/>
          <w:szCs w:val="20"/>
        </w:rPr>
        <w:t>The participant consent and privacy form</w:t>
      </w:r>
      <w:r w:rsidR="00BE1BFB">
        <w:rPr>
          <w:rFonts w:ascii="Arial" w:hAnsi="Arial" w:cs="Arial"/>
          <w:sz w:val="20"/>
          <w:szCs w:val="20"/>
        </w:rPr>
        <w:t>, and project description</w:t>
      </w:r>
      <w:r w:rsidRPr="00871568">
        <w:rPr>
          <w:rFonts w:ascii="Arial" w:hAnsi="Arial" w:cs="Arial"/>
          <w:sz w:val="20"/>
          <w:szCs w:val="20"/>
        </w:rPr>
        <w:t xml:space="preserve"> can be found at: </w:t>
      </w:r>
      <w:hyperlink r:id="rId10" w:history="1">
        <w:r w:rsidRPr="00871568">
          <w:rPr>
            <w:rStyle w:val="Hyperlink"/>
            <w:rFonts w:ascii="Arial" w:hAnsi="Arial" w:cs="Arial"/>
            <w:sz w:val="20"/>
            <w:szCs w:val="20"/>
          </w:rPr>
          <w:t>https://actcoss.org.au</w:t>
        </w:r>
      </w:hyperlink>
      <w:r w:rsidRPr="00871568">
        <w:rPr>
          <w:rFonts w:ascii="Arial" w:hAnsi="Arial" w:cs="Arial"/>
          <w:sz w:val="20"/>
          <w:szCs w:val="20"/>
        </w:rPr>
        <w:t>/</w:t>
      </w:r>
    </w:p>
    <w:p w14:paraId="105BF8D9" w14:textId="27E628D4" w:rsidR="004A7DA5" w:rsidRPr="00871568" w:rsidRDefault="00CB50FC">
      <w:pPr>
        <w:rPr>
          <w:rFonts w:ascii="Arial" w:hAnsi="Arial" w:cs="Arial"/>
          <w:sz w:val="20"/>
          <w:szCs w:val="20"/>
          <w:lang w:val="en-US"/>
        </w:rPr>
      </w:pPr>
      <w:r w:rsidRPr="00871568">
        <w:rPr>
          <w:rFonts w:ascii="Arial" w:hAnsi="Arial" w:cs="Arial"/>
          <w:sz w:val="20"/>
          <w:szCs w:val="20"/>
          <w:lang w:val="en-US"/>
        </w:rPr>
        <w:t xml:space="preserve">For any questions about the study or survey questions, please contact Leanne Bourke at </w:t>
      </w:r>
      <w:hyperlink r:id="rId11" w:history="1">
        <w:r w:rsidRPr="00871568">
          <w:rPr>
            <w:rStyle w:val="Hyperlink"/>
            <w:rFonts w:ascii="Arial" w:hAnsi="Arial" w:cs="Arial"/>
            <w:sz w:val="20"/>
            <w:szCs w:val="20"/>
            <w:lang w:val="en-US"/>
          </w:rPr>
          <w:t>leanne.bourke@actcoss.org.au</w:t>
        </w:r>
      </w:hyperlink>
      <w:r w:rsidRPr="00871568">
        <w:rPr>
          <w:rFonts w:ascii="Arial" w:hAnsi="Arial" w:cs="Arial"/>
          <w:sz w:val="20"/>
          <w:szCs w:val="20"/>
          <w:lang w:val="en-US"/>
        </w:rPr>
        <w:t xml:space="preserve"> or by phoning 02 6202 7200. </w:t>
      </w:r>
    </w:p>
    <w:p w14:paraId="75C325AD" w14:textId="3DFDF503" w:rsidR="005D32BA" w:rsidRPr="00871568" w:rsidRDefault="00BE1BFB" w:rsidP="00BE1BFB">
      <w:pPr>
        <w:rPr>
          <w:rFonts w:ascii="Arial" w:hAnsi="Arial" w:cs="Arial"/>
          <w:sz w:val="20"/>
          <w:szCs w:val="20"/>
        </w:rPr>
      </w:pPr>
      <w:r w:rsidRPr="00597564">
        <w:rPr>
          <w:rFonts w:ascii="Arial" w:hAnsi="Arial" w:cs="Arial"/>
          <w:sz w:val="20"/>
          <w:szCs w:val="20"/>
        </w:rPr>
        <w:t xml:space="preserve">This survey has been assessed by the ACT Health Human Research Ethics Committee, Low-Risk Sub-Committee as a quality assurance/improvement (QAI) activity with negligible risk to participants </w:t>
      </w:r>
      <w:r w:rsidR="000C3BA6" w:rsidRPr="000C3BA6">
        <w:rPr>
          <w:rFonts w:ascii="Arial" w:hAnsi="Arial" w:cs="Arial"/>
          <w:sz w:val="20"/>
          <w:szCs w:val="20"/>
        </w:rPr>
        <w:t>(2025.QAI.00043)</w:t>
      </w:r>
      <w:r w:rsidR="000C3BA6">
        <w:rPr>
          <w:rFonts w:ascii="Arial" w:hAnsi="Arial" w:cs="Arial"/>
          <w:sz w:val="20"/>
          <w:szCs w:val="20"/>
        </w:rPr>
        <w:t>.</w:t>
      </w:r>
    </w:p>
    <w:sectPr w:rsidR="005D32BA" w:rsidRPr="0087156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3DB1E" w14:textId="77777777" w:rsidR="001D4115" w:rsidRDefault="001D4115" w:rsidP="00C322FD">
      <w:pPr>
        <w:spacing w:after="0" w:line="240" w:lineRule="auto"/>
      </w:pPr>
      <w:r>
        <w:separator/>
      </w:r>
    </w:p>
  </w:endnote>
  <w:endnote w:type="continuationSeparator" w:id="0">
    <w:p w14:paraId="1AC3B00A" w14:textId="77777777" w:rsidR="001D4115" w:rsidRDefault="001D4115" w:rsidP="00C322FD">
      <w:pPr>
        <w:spacing w:after="0" w:line="240" w:lineRule="auto"/>
      </w:pPr>
      <w:r>
        <w:continuationSeparator/>
      </w:r>
    </w:p>
  </w:endnote>
  <w:endnote w:type="continuationNotice" w:id="1">
    <w:p w14:paraId="57553B5C" w14:textId="77777777" w:rsidR="001D4115" w:rsidRDefault="001D4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FAE15" w14:textId="77777777" w:rsidR="001D4115" w:rsidRDefault="001D4115" w:rsidP="00C322FD">
      <w:pPr>
        <w:spacing w:after="0" w:line="240" w:lineRule="auto"/>
      </w:pPr>
      <w:r>
        <w:separator/>
      </w:r>
    </w:p>
  </w:footnote>
  <w:footnote w:type="continuationSeparator" w:id="0">
    <w:p w14:paraId="6229E4C4" w14:textId="77777777" w:rsidR="001D4115" w:rsidRDefault="001D4115" w:rsidP="00C322FD">
      <w:pPr>
        <w:spacing w:after="0" w:line="240" w:lineRule="auto"/>
      </w:pPr>
      <w:r>
        <w:continuationSeparator/>
      </w:r>
    </w:p>
  </w:footnote>
  <w:footnote w:type="continuationNotice" w:id="1">
    <w:p w14:paraId="5DFB83A9" w14:textId="77777777" w:rsidR="001D4115" w:rsidRDefault="001D41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857C" w14:textId="77777777" w:rsidR="00C322FD" w:rsidRDefault="00C322FD" w:rsidP="00C322FD">
    <w:pPr>
      <w:pStyle w:val="Header"/>
    </w:pPr>
    <w:r>
      <w:rPr>
        <w:noProof/>
        <w:color w:val="31619F"/>
      </w:rPr>
      <w:drawing>
        <wp:anchor distT="0" distB="0" distL="114300" distR="114300" simplePos="0" relativeHeight="251658242" behindDoc="1" locked="0" layoutInCell="1" allowOverlap="1" wp14:anchorId="38B14CDA" wp14:editId="04DE18B9">
          <wp:simplePos x="0" y="0"/>
          <wp:positionH relativeFrom="column">
            <wp:posOffset>-904875</wp:posOffset>
          </wp:positionH>
          <wp:positionV relativeFrom="page">
            <wp:posOffset>9525</wp:posOffset>
          </wp:positionV>
          <wp:extent cx="7555230" cy="2667000"/>
          <wp:effectExtent l="0" t="0" r="7620" b="0"/>
          <wp:wrapNone/>
          <wp:docPr id="1931608140" name="Graphic 1931608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1264"/>
                  <a:stretch/>
                </pic:blipFill>
                <pic:spPr bwMode="auto">
                  <a:xfrm>
                    <a:off x="0" y="0"/>
                    <a:ext cx="7555230" cy="2667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57D1B">
      <w:rPr>
        <w:b/>
        <w:bCs/>
        <w:noProof/>
        <w:color w:val="FFFFFF" w:themeColor="background1"/>
        <w:sz w:val="80"/>
        <w:szCs w:val="80"/>
      </w:rPr>
      <mc:AlternateContent>
        <mc:Choice Requires="wps">
          <w:drawing>
            <wp:anchor distT="0" distB="0" distL="114300" distR="114300" simplePos="0" relativeHeight="251658240" behindDoc="1" locked="0" layoutInCell="1" allowOverlap="1" wp14:anchorId="5767164C" wp14:editId="28CF3814">
              <wp:simplePos x="0" y="0"/>
              <wp:positionH relativeFrom="column">
                <wp:posOffset>-906145</wp:posOffset>
              </wp:positionH>
              <wp:positionV relativeFrom="page">
                <wp:align>top</wp:align>
              </wp:positionV>
              <wp:extent cx="7557135" cy="2686050"/>
              <wp:effectExtent l="0" t="0" r="5715" b="0"/>
              <wp:wrapNone/>
              <wp:docPr id="666553112" name="Rectangle 666553112"/>
              <wp:cNvGraphicFramePr/>
              <a:graphic xmlns:a="http://schemas.openxmlformats.org/drawingml/2006/main">
                <a:graphicData uri="http://schemas.microsoft.com/office/word/2010/wordprocessingShape">
                  <wps:wsp>
                    <wps:cNvSpPr/>
                    <wps:spPr>
                      <a:xfrm>
                        <a:off x="0" y="0"/>
                        <a:ext cx="7557135" cy="2686050"/>
                      </a:xfrm>
                      <a:prstGeom prst="rect">
                        <a:avLst/>
                      </a:prstGeom>
                      <a:solidFill>
                        <a:srgbClr val="2D6C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6FD52" id="Rectangle 666553112" o:spid="_x0000_s1026" style="position:absolute;margin-left:-71.35pt;margin-top:0;width:595.05pt;height:211.5pt;z-index:-251658240;visibility:visible;mso-wrap-style:square;mso-width-percent:0;mso-height-percent:0;mso-wrap-distance-left:9pt;mso-wrap-distance-top:0;mso-wrap-distance-right:9pt;mso-wrap-distance-bottom:0;mso-position-horizontal:absolute;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" fillcolor="#2d6cb5" stroked="f" strokeweight="1pt">
              <w10:wrap anchory="page"/>
            </v:rect>
          </w:pict>
        </mc:Fallback>
      </mc:AlternateContent>
    </w:r>
    <w:r>
      <w:rPr>
        <w:b/>
        <w:bCs/>
        <w:noProof/>
        <w:color w:val="FFFFFF" w:themeColor="background1"/>
        <w:sz w:val="80"/>
        <w:szCs w:val="80"/>
      </w:rPr>
      <w:drawing>
        <wp:anchor distT="0" distB="0" distL="114300" distR="114300" simplePos="0" relativeHeight="251658241" behindDoc="1" locked="0" layoutInCell="1" allowOverlap="1" wp14:anchorId="30A72245" wp14:editId="16DA8417">
          <wp:simplePos x="0" y="0"/>
          <wp:positionH relativeFrom="column">
            <wp:posOffset>4335780</wp:posOffset>
          </wp:positionH>
          <wp:positionV relativeFrom="paragraph">
            <wp:posOffset>-70485</wp:posOffset>
          </wp:positionV>
          <wp:extent cx="1707515" cy="1031240"/>
          <wp:effectExtent l="0" t="0" r="0" b="0"/>
          <wp:wrapTight wrapText="bothSides">
            <wp:wrapPolygon edited="0">
              <wp:start x="9318" y="2926"/>
              <wp:lineTo x="3052" y="7714"/>
              <wp:lineTo x="1928" y="8246"/>
              <wp:lineTo x="1607" y="9310"/>
              <wp:lineTo x="1607" y="12236"/>
              <wp:lineTo x="3695" y="16227"/>
              <wp:lineTo x="3374" y="17557"/>
              <wp:lineTo x="9800" y="18621"/>
              <wp:lineTo x="10443" y="18621"/>
              <wp:lineTo x="12049" y="18089"/>
              <wp:lineTo x="17351" y="16759"/>
              <wp:lineTo x="19600" y="11970"/>
              <wp:lineTo x="19921" y="9044"/>
              <wp:lineTo x="18315" y="8246"/>
              <wp:lineTo x="10443" y="7714"/>
              <wp:lineTo x="10443" y="2926"/>
              <wp:lineTo x="9318" y="2926"/>
            </wp:wrapPolygon>
          </wp:wrapTight>
          <wp:docPr id="3379919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707515" cy="1031240"/>
                  </a:xfrm>
                  <a:prstGeom prst="rect">
                    <a:avLst/>
                  </a:prstGeom>
                </pic:spPr>
              </pic:pic>
            </a:graphicData>
          </a:graphic>
          <wp14:sizeRelH relativeFrom="page">
            <wp14:pctWidth>0</wp14:pctWidth>
          </wp14:sizeRelH>
          <wp14:sizeRelV relativeFrom="page">
            <wp14:pctHeight>0</wp14:pctHeight>
          </wp14:sizeRelV>
        </wp:anchor>
      </w:drawing>
    </w:r>
    <w:r>
      <w:rPr>
        <w:b/>
        <w:bCs/>
        <w:noProof/>
        <w:color w:val="FFFFFF" w:themeColor="background1"/>
        <w:sz w:val="80"/>
        <w:szCs w:val="80"/>
      </w:rPr>
      <w:t xml:space="preserve"> </w:t>
    </w:r>
  </w:p>
  <w:p w14:paraId="1DFAC702" w14:textId="77777777" w:rsidR="00C322FD" w:rsidRDefault="00C322FD" w:rsidP="00C322FD">
    <w:pPr>
      <w:pStyle w:val="Header"/>
    </w:pPr>
  </w:p>
  <w:p w14:paraId="76856385" w14:textId="77777777" w:rsidR="00C322FD" w:rsidRDefault="00C322F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i3IaecS" int2:invalidationBookmarkName="" int2:hashCode="+1F6fED4ofm5RO" int2:id="Gdlc2A0W">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52"/>
    <w:rsid w:val="00014582"/>
    <w:rsid w:val="000C3BA6"/>
    <w:rsid w:val="000C692B"/>
    <w:rsid w:val="000F462A"/>
    <w:rsid w:val="00127B34"/>
    <w:rsid w:val="0013313E"/>
    <w:rsid w:val="00155BEE"/>
    <w:rsid w:val="001C1011"/>
    <w:rsid w:val="001D4115"/>
    <w:rsid w:val="001D568C"/>
    <w:rsid w:val="001F70EF"/>
    <w:rsid w:val="00216721"/>
    <w:rsid w:val="00226A42"/>
    <w:rsid w:val="00270906"/>
    <w:rsid w:val="00273BC9"/>
    <w:rsid w:val="002B53BF"/>
    <w:rsid w:val="002D232E"/>
    <w:rsid w:val="00305055"/>
    <w:rsid w:val="003376C1"/>
    <w:rsid w:val="00387519"/>
    <w:rsid w:val="00442A1E"/>
    <w:rsid w:val="00460806"/>
    <w:rsid w:val="004A7DA5"/>
    <w:rsid w:val="004D1115"/>
    <w:rsid w:val="004F3378"/>
    <w:rsid w:val="005D32BA"/>
    <w:rsid w:val="00620785"/>
    <w:rsid w:val="006728D5"/>
    <w:rsid w:val="00755572"/>
    <w:rsid w:val="007F3ACA"/>
    <w:rsid w:val="00833984"/>
    <w:rsid w:val="00841319"/>
    <w:rsid w:val="008670CC"/>
    <w:rsid w:val="00871568"/>
    <w:rsid w:val="00882FA9"/>
    <w:rsid w:val="00942447"/>
    <w:rsid w:val="00A03A3A"/>
    <w:rsid w:val="00A62FC7"/>
    <w:rsid w:val="00AB43FC"/>
    <w:rsid w:val="00AD6E4B"/>
    <w:rsid w:val="00AE5D07"/>
    <w:rsid w:val="00B2270A"/>
    <w:rsid w:val="00BE1BFB"/>
    <w:rsid w:val="00C322FD"/>
    <w:rsid w:val="00CB50FC"/>
    <w:rsid w:val="00D00743"/>
    <w:rsid w:val="00D239A5"/>
    <w:rsid w:val="00D31410"/>
    <w:rsid w:val="00D65496"/>
    <w:rsid w:val="00D802F4"/>
    <w:rsid w:val="00DD70E2"/>
    <w:rsid w:val="00E01DC3"/>
    <w:rsid w:val="00E34752"/>
    <w:rsid w:val="00E527C2"/>
    <w:rsid w:val="00E9554E"/>
    <w:rsid w:val="00EB5465"/>
    <w:rsid w:val="00ED0F48"/>
    <w:rsid w:val="00EF1DB6"/>
    <w:rsid w:val="00F26CF7"/>
    <w:rsid w:val="06FD690A"/>
    <w:rsid w:val="0B8AF16D"/>
    <w:rsid w:val="0EB151B6"/>
    <w:rsid w:val="156B9DE1"/>
    <w:rsid w:val="1F5B34B0"/>
    <w:rsid w:val="204E5717"/>
    <w:rsid w:val="230DB0CD"/>
    <w:rsid w:val="295B1911"/>
    <w:rsid w:val="36DEB9CB"/>
    <w:rsid w:val="3B960769"/>
    <w:rsid w:val="47BA89B6"/>
    <w:rsid w:val="48CDD3B4"/>
    <w:rsid w:val="49E393F3"/>
    <w:rsid w:val="593C12CA"/>
    <w:rsid w:val="59BA730B"/>
    <w:rsid w:val="6041A5E2"/>
    <w:rsid w:val="7B40AFF3"/>
    <w:rsid w:val="7E75AF4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2CFF"/>
  <w15:chartTrackingRefBased/>
  <w15:docId w15:val="{F7E1E671-4633-4C5C-AE83-BA55A897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7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7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7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7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7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7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7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7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7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7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752"/>
    <w:rPr>
      <w:rFonts w:eastAsiaTheme="majorEastAsia" w:cstheme="majorBidi"/>
      <w:color w:val="272727" w:themeColor="text1" w:themeTint="D8"/>
    </w:rPr>
  </w:style>
  <w:style w:type="paragraph" w:styleId="Title">
    <w:name w:val="Title"/>
    <w:basedOn w:val="Normal"/>
    <w:next w:val="Normal"/>
    <w:link w:val="TitleChar"/>
    <w:uiPriority w:val="10"/>
    <w:qFormat/>
    <w:rsid w:val="00E34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752"/>
    <w:pPr>
      <w:spacing w:before="160"/>
      <w:jc w:val="center"/>
    </w:pPr>
    <w:rPr>
      <w:i/>
      <w:iCs/>
      <w:color w:val="404040" w:themeColor="text1" w:themeTint="BF"/>
    </w:rPr>
  </w:style>
  <w:style w:type="character" w:customStyle="1" w:styleId="QuoteChar">
    <w:name w:val="Quote Char"/>
    <w:basedOn w:val="DefaultParagraphFont"/>
    <w:link w:val="Quote"/>
    <w:uiPriority w:val="29"/>
    <w:rsid w:val="00E34752"/>
    <w:rPr>
      <w:i/>
      <w:iCs/>
      <w:color w:val="404040" w:themeColor="text1" w:themeTint="BF"/>
    </w:rPr>
  </w:style>
  <w:style w:type="paragraph" w:styleId="ListParagraph">
    <w:name w:val="List Paragraph"/>
    <w:basedOn w:val="Normal"/>
    <w:uiPriority w:val="34"/>
    <w:qFormat/>
    <w:rsid w:val="00E34752"/>
    <w:pPr>
      <w:ind w:left="720"/>
      <w:contextualSpacing/>
    </w:pPr>
  </w:style>
  <w:style w:type="character" w:styleId="IntenseEmphasis">
    <w:name w:val="Intense Emphasis"/>
    <w:basedOn w:val="DefaultParagraphFont"/>
    <w:uiPriority w:val="21"/>
    <w:qFormat/>
    <w:rsid w:val="00E34752"/>
    <w:rPr>
      <w:i/>
      <w:iCs/>
      <w:color w:val="0F4761" w:themeColor="accent1" w:themeShade="BF"/>
    </w:rPr>
  </w:style>
  <w:style w:type="paragraph" w:styleId="IntenseQuote">
    <w:name w:val="Intense Quote"/>
    <w:basedOn w:val="Normal"/>
    <w:next w:val="Normal"/>
    <w:link w:val="IntenseQuoteChar"/>
    <w:uiPriority w:val="30"/>
    <w:qFormat/>
    <w:rsid w:val="00E34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752"/>
    <w:rPr>
      <w:i/>
      <w:iCs/>
      <w:color w:val="0F4761" w:themeColor="accent1" w:themeShade="BF"/>
    </w:rPr>
  </w:style>
  <w:style w:type="character" w:styleId="IntenseReference">
    <w:name w:val="Intense Reference"/>
    <w:basedOn w:val="DefaultParagraphFont"/>
    <w:uiPriority w:val="32"/>
    <w:qFormat/>
    <w:rsid w:val="00E34752"/>
    <w:rPr>
      <w:b/>
      <w:bCs/>
      <w:smallCaps/>
      <w:color w:val="0F4761" w:themeColor="accent1" w:themeShade="BF"/>
      <w:spacing w:val="5"/>
    </w:rPr>
  </w:style>
  <w:style w:type="character" w:styleId="Hyperlink">
    <w:name w:val="Hyperlink"/>
    <w:basedOn w:val="DefaultParagraphFont"/>
    <w:uiPriority w:val="99"/>
    <w:unhideWhenUsed/>
    <w:rsid w:val="004A7DA5"/>
    <w:rPr>
      <w:color w:val="467886" w:themeColor="hyperlink"/>
      <w:u w:val="single"/>
    </w:rPr>
  </w:style>
  <w:style w:type="character" w:styleId="UnresolvedMention">
    <w:name w:val="Unresolved Mention"/>
    <w:basedOn w:val="DefaultParagraphFont"/>
    <w:uiPriority w:val="99"/>
    <w:semiHidden/>
    <w:unhideWhenUsed/>
    <w:rsid w:val="004A7DA5"/>
    <w:rPr>
      <w:color w:val="605E5C"/>
      <w:shd w:val="clear" w:color="auto" w:fill="E1DFDD"/>
    </w:rPr>
  </w:style>
  <w:style w:type="character" w:styleId="CommentReference">
    <w:name w:val="annotation reference"/>
    <w:basedOn w:val="DefaultParagraphFont"/>
    <w:uiPriority w:val="99"/>
    <w:semiHidden/>
    <w:unhideWhenUsed/>
    <w:rsid w:val="00B2270A"/>
    <w:rPr>
      <w:sz w:val="16"/>
      <w:szCs w:val="16"/>
    </w:rPr>
  </w:style>
  <w:style w:type="paragraph" w:styleId="CommentText">
    <w:name w:val="annotation text"/>
    <w:basedOn w:val="Normal"/>
    <w:link w:val="CommentTextChar"/>
    <w:uiPriority w:val="99"/>
    <w:unhideWhenUsed/>
    <w:rsid w:val="00B2270A"/>
    <w:pPr>
      <w:spacing w:line="240" w:lineRule="auto"/>
    </w:pPr>
    <w:rPr>
      <w:sz w:val="20"/>
      <w:szCs w:val="20"/>
    </w:rPr>
  </w:style>
  <w:style w:type="character" w:customStyle="1" w:styleId="CommentTextChar">
    <w:name w:val="Comment Text Char"/>
    <w:basedOn w:val="DefaultParagraphFont"/>
    <w:link w:val="CommentText"/>
    <w:uiPriority w:val="99"/>
    <w:rsid w:val="00B2270A"/>
    <w:rPr>
      <w:sz w:val="20"/>
      <w:szCs w:val="20"/>
    </w:rPr>
  </w:style>
  <w:style w:type="paragraph" w:styleId="CommentSubject">
    <w:name w:val="annotation subject"/>
    <w:basedOn w:val="CommentText"/>
    <w:next w:val="CommentText"/>
    <w:link w:val="CommentSubjectChar"/>
    <w:uiPriority w:val="99"/>
    <w:semiHidden/>
    <w:unhideWhenUsed/>
    <w:rsid w:val="00B2270A"/>
    <w:rPr>
      <w:b/>
      <w:bCs/>
    </w:rPr>
  </w:style>
  <w:style w:type="character" w:customStyle="1" w:styleId="CommentSubjectChar">
    <w:name w:val="Comment Subject Char"/>
    <w:basedOn w:val="CommentTextChar"/>
    <w:link w:val="CommentSubject"/>
    <w:uiPriority w:val="99"/>
    <w:semiHidden/>
    <w:rsid w:val="00B2270A"/>
    <w:rPr>
      <w:b/>
      <w:bCs/>
      <w:sz w:val="20"/>
      <w:szCs w:val="20"/>
    </w:rPr>
  </w:style>
  <w:style w:type="paragraph" w:styleId="Header">
    <w:name w:val="header"/>
    <w:basedOn w:val="Normal"/>
    <w:link w:val="HeaderChar"/>
    <w:uiPriority w:val="99"/>
    <w:unhideWhenUsed/>
    <w:rsid w:val="00C32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2FD"/>
  </w:style>
  <w:style w:type="paragraph" w:styleId="Footer">
    <w:name w:val="footer"/>
    <w:basedOn w:val="Normal"/>
    <w:link w:val="FooterChar"/>
    <w:uiPriority w:val="99"/>
    <w:unhideWhenUsed/>
    <w:rsid w:val="00C32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2FD"/>
  </w:style>
  <w:style w:type="paragraph" w:styleId="Revision">
    <w:name w:val="Revision"/>
    <w:hidden/>
    <w:uiPriority w:val="99"/>
    <w:semiHidden/>
    <w:rsid w:val="009424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0348">
      <w:bodyDiv w:val="1"/>
      <w:marLeft w:val="0"/>
      <w:marRight w:val="0"/>
      <w:marTop w:val="0"/>
      <w:marBottom w:val="0"/>
      <w:divBdr>
        <w:top w:val="none" w:sz="0" w:space="0" w:color="auto"/>
        <w:left w:val="none" w:sz="0" w:space="0" w:color="auto"/>
        <w:bottom w:val="none" w:sz="0" w:space="0" w:color="auto"/>
        <w:right w:val="none" w:sz="0" w:space="0" w:color="auto"/>
      </w:divBdr>
    </w:div>
    <w:div w:id="153349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anne.bourke@actcoss.org.au" TargetMode="External"/><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hyperlink" Target="https://actcoss.org.au" TargetMode="External"/><Relationship Id="rId4" Type="http://schemas.openxmlformats.org/officeDocument/2006/relationships/styles" Target="styles.xml"/><Relationship Id="rId9" Type="http://schemas.openxmlformats.org/officeDocument/2006/relationships/hyperlink" Target="https://actcoss.org.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32918964-d11d-4bda-ba04-9b8184f6a173" xsi:nil="true"/>
    <lcf76f155ced4ddcb4097134ff3c332f xmlns="32918964-d11d-4bda-ba04-9b8184f6a173">
      <Terms xmlns="http://schemas.microsoft.com/office/infopath/2007/PartnerControls"/>
    </lcf76f155ced4ddcb4097134ff3c332f>
    <TaxCatchAll xmlns="ef2741e4-cc31-428c-aca2-d2da616e4e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93A2617EF7DB41893826E3ECAAB324" ma:contentTypeVersion="19" ma:contentTypeDescription="Create a new document." ma:contentTypeScope="" ma:versionID="207a0a76795732317f67c1fb11e24226">
  <xsd:schema xmlns:xsd="http://www.w3.org/2001/XMLSchema" xmlns:xs="http://www.w3.org/2001/XMLSchema" xmlns:p="http://schemas.microsoft.com/office/2006/metadata/properties" xmlns:ns2="32918964-d11d-4bda-ba04-9b8184f6a173" xmlns:ns3="ef2741e4-cc31-428c-aca2-d2da616e4ed0" targetNamespace="http://schemas.microsoft.com/office/2006/metadata/properties" ma:root="true" ma:fieldsID="456c63ae06df46f2d755f910819829dc" ns2:_="" ns3:_="">
    <xsd:import namespace="32918964-d11d-4bda-ba04-9b8184f6a173"/>
    <xsd:import namespace="ef2741e4-cc31-428c-aca2-d2da616e4e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18964-d11d-4bda-ba04-9b8184f6a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8a2a78-f552-4495-aed7-c4dd8b0f315c"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M&amp;E Capacity Building work also under Capability &gt; General &gt; Service Improvement Project" ma:format="Dropdown" ma:internalName="Note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741e4-cc31-428c-aca2-d2da616e4e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ce11ff-cfb9-4907-a91a-c48c341100bf}" ma:internalName="TaxCatchAll" ma:showField="CatchAllData" ma:web="ef2741e4-cc31-428c-aca2-d2da616e4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15C26-5431-4C5B-BE65-A284328ACBBA}">
  <ds:schemaRefs>
    <ds:schemaRef ds:uri="http://schemas.microsoft.com/office/2006/metadata/properties"/>
    <ds:schemaRef ds:uri="http://schemas.microsoft.com/office/infopath/2007/PartnerControls"/>
    <ds:schemaRef ds:uri="32918964-d11d-4bda-ba04-9b8184f6a173"/>
    <ds:schemaRef ds:uri="ef2741e4-cc31-428c-aca2-d2da616e4ed0"/>
  </ds:schemaRefs>
</ds:datastoreItem>
</file>

<file path=customXml/itemProps2.xml><?xml version="1.0" encoding="utf-8"?>
<ds:datastoreItem xmlns:ds="http://schemas.openxmlformats.org/officeDocument/2006/customXml" ds:itemID="{99A36206-4784-4866-9510-C768477D1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18964-d11d-4bda-ba04-9b8184f6a173"/>
    <ds:schemaRef ds:uri="ef2741e4-cc31-428c-aca2-d2da616e4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CC0F4-88AE-4DCA-9BDD-ED3F3464E3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404</Words>
  <Characters>2251</Characters>
  <Application>Microsoft Office Word</Application>
  <DocSecurity>0</DocSecurity>
  <Lines>57</Lines>
  <Paragraphs>45</Paragraphs>
  <ScaleCrop>false</ScaleCrop>
  <Company/>
  <LinksUpToDate>false</LinksUpToDate>
  <CharactersWithSpaces>2610</CharactersWithSpaces>
  <SharedDoc>false</SharedDoc>
  <HLinks>
    <vt:vector size="18" baseType="variant">
      <vt:variant>
        <vt:i4>3604505</vt:i4>
      </vt:variant>
      <vt:variant>
        <vt:i4>6</vt:i4>
      </vt:variant>
      <vt:variant>
        <vt:i4>0</vt:i4>
      </vt:variant>
      <vt:variant>
        <vt:i4>5</vt:i4>
      </vt:variant>
      <vt:variant>
        <vt:lpwstr>mailto:leanne.bourke@actcoss.org.au</vt:lpwstr>
      </vt:variant>
      <vt:variant>
        <vt:lpwstr/>
      </vt:variant>
      <vt:variant>
        <vt:i4>6619168</vt:i4>
      </vt:variant>
      <vt:variant>
        <vt:i4>3</vt:i4>
      </vt:variant>
      <vt:variant>
        <vt:i4>0</vt:i4>
      </vt:variant>
      <vt:variant>
        <vt:i4>5</vt:i4>
      </vt:variant>
      <vt:variant>
        <vt:lpwstr>https://actcoss.org.au/</vt:lpwstr>
      </vt:variant>
      <vt:variant>
        <vt:lpwstr/>
      </vt:variant>
      <vt:variant>
        <vt:i4>6619168</vt:i4>
      </vt:variant>
      <vt:variant>
        <vt:i4>0</vt:i4>
      </vt:variant>
      <vt:variant>
        <vt:i4>0</vt:i4>
      </vt:variant>
      <vt:variant>
        <vt:i4>5</vt:i4>
      </vt:variant>
      <vt:variant>
        <vt:lpwstr>https://actcoss.org.au/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Bourke</dc:creator>
  <cp:keywords/>
  <dc:description/>
  <cp:lastModifiedBy>Leanne  Bourke</cp:lastModifiedBy>
  <cp:revision>9</cp:revision>
  <cp:lastPrinted>2025-02-12T03:53:00Z</cp:lastPrinted>
  <dcterms:created xsi:type="dcterms:W3CDTF">2026-02-02T03:44:00Z</dcterms:created>
  <dcterms:modified xsi:type="dcterms:W3CDTF">2026-03-16T00:30:00Z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0x010100A393A2617EF7DB41893826E3ECAAB324</vt:lpwstr>
  </property>
  <property fmtid="{D5CDD505-2E9C-101B-9397-08002B2CF9AE}" pid="3" name="MediaServiceImageTags">
    <vt:lpwstr/>
  </property>
</Properties>
</file>